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2CD33D" w14:textId="77777777" w:rsidR="00F13D84" w:rsidRDefault="00F13D84">
      <w:pPr>
        <w:pStyle w:val="Corpodetexto"/>
        <w:rPr>
          <w:rFonts w:ascii="Times New Roman"/>
          <w:sz w:val="22"/>
        </w:rPr>
      </w:pPr>
    </w:p>
    <w:p w14:paraId="3AB090D8" w14:textId="77777777" w:rsidR="00F13D84" w:rsidRDefault="00F13D84">
      <w:pPr>
        <w:pStyle w:val="Corpodetexto"/>
        <w:rPr>
          <w:rFonts w:ascii="Times New Roman"/>
          <w:sz w:val="22"/>
        </w:rPr>
      </w:pPr>
    </w:p>
    <w:p w14:paraId="22B18576" w14:textId="77777777" w:rsidR="00F13D84" w:rsidRDefault="00F13D84">
      <w:pPr>
        <w:pStyle w:val="Corpodetexto"/>
        <w:rPr>
          <w:rFonts w:ascii="Times New Roman"/>
          <w:sz w:val="22"/>
        </w:rPr>
      </w:pPr>
    </w:p>
    <w:p w14:paraId="0F59D54A" w14:textId="77777777" w:rsidR="00F13D84" w:rsidRDefault="00F13D84">
      <w:pPr>
        <w:pStyle w:val="Corpodetexto"/>
        <w:rPr>
          <w:rFonts w:ascii="Times New Roman"/>
          <w:sz w:val="22"/>
        </w:rPr>
      </w:pPr>
    </w:p>
    <w:p w14:paraId="04582E0F" w14:textId="77777777" w:rsidR="00F13D84" w:rsidRDefault="00F13D84">
      <w:pPr>
        <w:pStyle w:val="Corpodetexto"/>
        <w:rPr>
          <w:rFonts w:ascii="Times New Roman"/>
          <w:sz w:val="22"/>
        </w:rPr>
      </w:pPr>
    </w:p>
    <w:p w14:paraId="45EBB570" w14:textId="77777777" w:rsidR="00F13D84" w:rsidRDefault="00F13D84">
      <w:pPr>
        <w:pStyle w:val="Corpodetexto"/>
        <w:rPr>
          <w:rFonts w:ascii="Times New Roman"/>
          <w:sz w:val="22"/>
        </w:rPr>
      </w:pPr>
    </w:p>
    <w:p w14:paraId="7E9C682B" w14:textId="77777777" w:rsidR="00F13D84" w:rsidRDefault="00F13D84">
      <w:pPr>
        <w:pStyle w:val="Corpodetexto"/>
        <w:spacing w:before="41"/>
        <w:rPr>
          <w:rFonts w:ascii="Times New Roman"/>
          <w:sz w:val="22"/>
        </w:rPr>
      </w:pPr>
    </w:p>
    <w:p w14:paraId="51553BB2" w14:textId="77777777" w:rsidR="00F13D84" w:rsidRDefault="00000000">
      <w:pPr>
        <w:spacing w:before="1"/>
        <w:ind w:left="2962" w:right="4302" w:firstLine="4"/>
        <w:jc w:val="center"/>
        <w:rPr>
          <w:b/>
        </w:rPr>
      </w:pPr>
      <w:r>
        <w:rPr>
          <w:b/>
        </w:rPr>
        <w:t>Relatório de Atividade</w:t>
      </w:r>
      <w:r>
        <w:rPr>
          <w:b/>
          <w:spacing w:val="40"/>
        </w:rPr>
        <w:t xml:space="preserve"> </w:t>
      </w:r>
      <w:r>
        <w:rPr>
          <w:b/>
        </w:rPr>
        <w:t>3º</w:t>
      </w:r>
      <w:r>
        <w:rPr>
          <w:b/>
          <w:spacing w:val="-11"/>
        </w:rPr>
        <w:t xml:space="preserve"> </w:t>
      </w:r>
      <w:r>
        <w:rPr>
          <w:b/>
        </w:rPr>
        <w:t>quadrimestre</w:t>
      </w:r>
      <w:r>
        <w:rPr>
          <w:b/>
          <w:spacing w:val="-12"/>
        </w:rPr>
        <w:t xml:space="preserve"> </w:t>
      </w:r>
      <w:r>
        <w:rPr>
          <w:b/>
        </w:rPr>
        <w:t>de</w:t>
      </w:r>
      <w:r>
        <w:rPr>
          <w:b/>
          <w:spacing w:val="-12"/>
        </w:rPr>
        <w:t xml:space="preserve"> </w:t>
      </w:r>
      <w:r>
        <w:rPr>
          <w:b/>
        </w:rPr>
        <w:t>2023</w:t>
      </w:r>
    </w:p>
    <w:p w14:paraId="4DE00217" w14:textId="77777777" w:rsidR="00F13D84" w:rsidRDefault="00000000">
      <w:pPr>
        <w:ind w:left="1035" w:right="2373"/>
        <w:jc w:val="center"/>
        <w:rPr>
          <w:b/>
        </w:rPr>
      </w:pPr>
      <w:r>
        <w:rPr>
          <w:b/>
        </w:rPr>
        <w:t>Associação</w:t>
      </w:r>
      <w:r>
        <w:rPr>
          <w:b/>
          <w:spacing w:val="-6"/>
        </w:rPr>
        <w:t xml:space="preserve"> </w:t>
      </w:r>
      <w:r>
        <w:rPr>
          <w:b/>
        </w:rPr>
        <w:t>Pinacoteca</w:t>
      </w:r>
      <w:r>
        <w:rPr>
          <w:b/>
          <w:spacing w:val="-7"/>
        </w:rPr>
        <w:t xml:space="preserve"> </w:t>
      </w:r>
      <w:r>
        <w:rPr>
          <w:b/>
        </w:rPr>
        <w:t>Arte</w:t>
      </w:r>
      <w:r>
        <w:rPr>
          <w:b/>
          <w:spacing w:val="-6"/>
        </w:rPr>
        <w:t xml:space="preserve"> </w:t>
      </w:r>
      <w:r>
        <w:rPr>
          <w:b/>
        </w:rPr>
        <w:t>e</w:t>
      </w:r>
      <w:r>
        <w:rPr>
          <w:b/>
          <w:spacing w:val="-6"/>
        </w:rPr>
        <w:t xml:space="preserve"> </w:t>
      </w:r>
      <w:r>
        <w:rPr>
          <w:b/>
        </w:rPr>
        <w:t>Cultura</w:t>
      </w:r>
      <w:r>
        <w:rPr>
          <w:b/>
          <w:spacing w:val="-4"/>
        </w:rPr>
        <w:t xml:space="preserve"> </w:t>
      </w:r>
      <w:r>
        <w:rPr>
          <w:b/>
        </w:rPr>
        <w:t>-</w:t>
      </w:r>
      <w:r>
        <w:rPr>
          <w:b/>
          <w:spacing w:val="-6"/>
        </w:rPr>
        <w:t xml:space="preserve"> </w:t>
      </w:r>
      <w:r>
        <w:rPr>
          <w:b/>
        </w:rPr>
        <w:t>APAC Organização Social de Cultura</w:t>
      </w:r>
    </w:p>
    <w:p w14:paraId="25BD11CF" w14:textId="77777777" w:rsidR="00F13D84" w:rsidRDefault="00000000">
      <w:pPr>
        <w:ind w:left="94" w:right="1434"/>
        <w:jc w:val="center"/>
        <w:rPr>
          <w:b/>
        </w:rPr>
      </w:pPr>
      <w:r>
        <w:rPr>
          <w:b/>
        </w:rPr>
        <w:t>UGE:</w:t>
      </w:r>
      <w:r>
        <w:rPr>
          <w:b/>
          <w:spacing w:val="-7"/>
        </w:rPr>
        <w:t xml:space="preserve"> </w:t>
      </w:r>
      <w:r>
        <w:rPr>
          <w:b/>
        </w:rPr>
        <w:t>Unidade</w:t>
      </w:r>
      <w:r>
        <w:rPr>
          <w:b/>
          <w:spacing w:val="-8"/>
        </w:rPr>
        <w:t xml:space="preserve"> </w:t>
      </w:r>
      <w:r>
        <w:rPr>
          <w:b/>
        </w:rPr>
        <w:t>de</w:t>
      </w:r>
      <w:r>
        <w:rPr>
          <w:b/>
          <w:spacing w:val="-8"/>
        </w:rPr>
        <w:t xml:space="preserve"> </w:t>
      </w:r>
      <w:r>
        <w:rPr>
          <w:b/>
        </w:rPr>
        <w:t>Preservação</w:t>
      </w:r>
      <w:r>
        <w:rPr>
          <w:b/>
          <w:spacing w:val="-8"/>
        </w:rPr>
        <w:t xml:space="preserve"> </w:t>
      </w:r>
      <w:r>
        <w:rPr>
          <w:b/>
        </w:rPr>
        <w:t>do</w:t>
      </w:r>
      <w:r>
        <w:rPr>
          <w:b/>
          <w:spacing w:val="-8"/>
        </w:rPr>
        <w:t xml:space="preserve"> </w:t>
      </w:r>
      <w:r>
        <w:rPr>
          <w:b/>
        </w:rPr>
        <w:t>Patrimônio</w:t>
      </w:r>
      <w:r>
        <w:rPr>
          <w:b/>
          <w:spacing w:val="-7"/>
        </w:rPr>
        <w:t xml:space="preserve"> </w:t>
      </w:r>
      <w:r>
        <w:rPr>
          <w:b/>
          <w:spacing w:val="-2"/>
        </w:rPr>
        <w:t>Museológico</w:t>
      </w:r>
    </w:p>
    <w:p w14:paraId="616109CA" w14:textId="77777777" w:rsidR="00F13D84" w:rsidRDefault="00F13D84">
      <w:pPr>
        <w:pStyle w:val="Corpodetexto"/>
        <w:rPr>
          <w:b/>
          <w:sz w:val="22"/>
        </w:rPr>
      </w:pPr>
    </w:p>
    <w:p w14:paraId="62C1712F" w14:textId="77777777" w:rsidR="00F13D84" w:rsidRDefault="00F13D84">
      <w:pPr>
        <w:pStyle w:val="Corpodetexto"/>
        <w:rPr>
          <w:b/>
          <w:sz w:val="22"/>
        </w:rPr>
      </w:pPr>
    </w:p>
    <w:p w14:paraId="321FFA02" w14:textId="77777777" w:rsidR="00F13D84" w:rsidRDefault="00000000">
      <w:pPr>
        <w:spacing w:before="1" w:line="267" w:lineRule="exact"/>
        <w:ind w:left="1037" w:right="2373"/>
        <w:jc w:val="center"/>
      </w:pPr>
      <w:r>
        <w:t>CONTRATO</w:t>
      </w:r>
      <w:r>
        <w:rPr>
          <w:spacing w:val="-6"/>
        </w:rPr>
        <w:t xml:space="preserve"> </w:t>
      </w:r>
      <w:r>
        <w:t>DE</w:t>
      </w:r>
      <w:r>
        <w:rPr>
          <w:spacing w:val="-5"/>
        </w:rPr>
        <w:t xml:space="preserve"> </w:t>
      </w:r>
      <w:r>
        <w:t>GESTÃO</w:t>
      </w:r>
      <w:r>
        <w:rPr>
          <w:spacing w:val="-6"/>
        </w:rPr>
        <w:t xml:space="preserve"> </w:t>
      </w:r>
      <w:r>
        <w:t>Nº</w:t>
      </w:r>
      <w:r>
        <w:rPr>
          <w:spacing w:val="-4"/>
        </w:rPr>
        <w:t xml:space="preserve"> </w:t>
      </w:r>
      <w:r>
        <w:rPr>
          <w:spacing w:val="-2"/>
        </w:rPr>
        <w:t>005/2023</w:t>
      </w:r>
    </w:p>
    <w:p w14:paraId="0FC6E1B7" w14:textId="77777777" w:rsidR="00F13D84" w:rsidRDefault="00000000">
      <w:pPr>
        <w:spacing w:line="267" w:lineRule="exact"/>
        <w:ind w:left="94" w:right="1430"/>
        <w:jc w:val="center"/>
      </w:pPr>
      <w:r>
        <w:t>Objeto:</w:t>
      </w:r>
      <w:r>
        <w:rPr>
          <w:spacing w:val="-7"/>
        </w:rPr>
        <w:t xml:space="preserve"> </w:t>
      </w:r>
      <w:r>
        <w:t>Pinacoteca</w:t>
      </w:r>
      <w:r>
        <w:rPr>
          <w:spacing w:val="-4"/>
        </w:rPr>
        <w:t xml:space="preserve"> </w:t>
      </w:r>
      <w:r>
        <w:t>de</w:t>
      </w:r>
      <w:r>
        <w:rPr>
          <w:spacing w:val="-5"/>
        </w:rPr>
        <w:t xml:space="preserve"> </w:t>
      </w:r>
      <w:r>
        <w:t>São</w:t>
      </w:r>
      <w:r>
        <w:rPr>
          <w:spacing w:val="-3"/>
        </w:rPr>
        <w:t xml:space="preserve"> </w:t>
      </w:r>
      <w:r>
        <w:t>Paulo</w:t>
      </w:r>
      <w:r>
        <w:rPr>
          <w:spacing w:val="-2"/>
        </w:rPr>
        <w:t xml:space="preserve"> </w:t>
      </w:r>
      <w:r>
        <w:t>e</w:t>
      </w:r>
      <w:r>
        <w:rPr>
          <w:spacing w:val="-3"/>
        </w:rPr>
        <w:t xml:space="preserve"> </w:t>
      </w:r>
      <w:r>
        <w:t>Anexos</w:t>
      </w:r>
      <w:r>
        <w:rPr>
          <w:spacing w:val="-5"/>
        </w:rPr>
        <w:t xml:space="preserve"> </w:t>
      </w:r>
      <w:r>
        <w:t>e</w:t>
      </w:r>
      <w:r>
        <w:rPr>
          <w:spacing w:val="-2"/>
        </w:rPr>
        <w:t xml:space="preserve"> </w:t>
      </w:r>
      <w:r>
        <w:t>Memorial</w:t>
      </w:r>
      <w:r>
        <w:rPr>
          <w:spacing w:val="-4"/>
        </w:rPr>
        <w:t xml:space="preserve"> </w:t>
      </w:r>
      <w:r>
        <w:t>da</w:t>
      </w:r>
      <w:r>
        <w:rPr>
          <w:spacing w:val="-3"/>
        </w:rPr>
        <w:t xml:space="preserve"> </w:t>
      </w:r>
      <w:r>
        <w:rPr>
          <w:spacing w:val="-2"/>
        </w:rPr>
        <w:t>Resistência</w:t>
      </w:r>
    </w:p>
    <w:p w14:paraId="5BCDEBCA" w14:textId="77777777" w:rsidR="00F13D84" w:rsidRDefault="00000000">
      <w:pPr>
        <w:pStyle w:val="Corpodetexto"/>
        <w:spacing w:before="24"/>
      </w:pPr>
      <w:r>
        <w:rPr>
          <w:noProof/>
        </w:rPr>
        <w:drawing>
          <wp:anchor distT="0" distB="0" distL="0" distR="0" simplePos="0" relativeHeight="487587840" behindDoc="1" locked="0" layoutInCell="1" allowOverlap="1" wp14:anchorId="0DDA7796" wp14:editId="112A635A">
            <wp:simplePos x="0" y="0"/>
            <wp:positionH relativeFrom="page">
              <wp:posOffset>1080135</wp:posOffset>
            </wp:positionH>
            <wp:positionV relativeFrom="paragraph">
              <wp:posOffset>184890</wp:posOffset>
            </wp:positionV>
            <wp:extent cx="5395035" cy="3605307"/>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5395035" cy="3605307"/>
                    </a:xfrm>
                    <a:prstGeom prst="rect">
                      <a:avLst/>
                    </a:prstGeom>
                  </pic:spPr>
                </pic:pic>
              </a:graphicData>
            </a:graphic>
          </wp:anchor>
        </w:drawing>
      </w:r>
    </w:p>
    <w:p w14:paraId="05DB9B13" w14:textId="77777777" w:rsidR="00F13D84" w:rsidRDefault="00000000">
      <w:pPr>
        <w:pStyle w:val="Corpodetexto"/>
        <w:ind w:left="262"/>
      </w:pPr>
      <w:r>
        <w:t>Escultura</w:t>
      </w:r>
      <w:r>
        <w:rPr>
          <w:spacing w:val="-7"/>
        </w:rPr>
        <w:t xml:space="preserve"> </w:t>
      </w:r>
      <w:r>
        <w:t>“Los</w:t>
      </w:r>
      <w:r>
        <w:rPr>
          <w:spacing w:val="-5"/>
        </w:rPr>
        <w:t xml:space="preserve"> </w:t>
      </w:r>
      <w:r>
        <w:t>Deseos”.</w:t>
      </w:r>
      <w:r>
        <w:rPr>
          <w:spacing w:val="-4"/>
        </w:rPr>
        <w:t xml:space="preserve"> </w:t>
      </w:r>
      <w:r>
        <w:t>Exposição</w:t>
      </w:r>
      <w:r>
        <w:rPr>
          <w:spacing w:val="-8"/>
        </w:rPr>
        <w:t xml:space="preserve"> </w:t>
      </w:r>
      <w:r>
        <w:t>“Marta</w:t>
      </w:r>
      <w:r>
        <w:rPr>
          <w:spacing w:val="-4"/>
        </w:rPr>
        <w:t xml:space="preserve"> </w:t>
      </w:r>
      <w:r>
        <w:t>Minujín:</w:t>
      </w:r>
      <w:r>
        <w:rPr>
          <w:spacing w:val="-6"/>
        </w:rPr>
        <w:t xml:space="preserve"> </w:t>
      </w:r>
      <w:r>
        <w:t>Ao</w:t>
      </w:r>
      <w:r>
        <w:rPr>
          <w:spacing w:val="-6"/>
        </w:rPr>
        <w:t xml:space="preserve"> </w:t>
      </w:r>
      <w:r>
        <w:t>Vivo”.</w:t>
      </w:r>
      <w:r>
        <w:rPr>
          <w:spacing w:val="-7"/>
        </w:rPr>
        <w:t xml:space="preserve"> </w:t>
      </w:r>
      <w:r>
        <w:t>Foto</w:t>
      </w:r>
      <w:r>
        <w:rPr>
          <w:spacing w:val="-5"/>
        </w:rPr>
        <w:t xml:space="preserve"> </w:t>
      </w:r>
      <w:r>
        <w:t>Beto</w:t>
      </w:r>
      <w:r>
        <w:rPr>
          <w:spacing w:val="-6"/>
        </w:rPr>
        <w:t xml:space="preserve"> </w:t>
      </w:r>
      <w:r>
        <w:rPr>
          <w:spacing w:val="-2"/>
        </w:rPr>
        <w:t>Assem</w:t>
      </w:r>
    </w:p>
    <w:p w14:paraId="54D8D096" w14:textId="77777777" w:rsidR="00F13D84" w:rsidRDefault="00F13D84">
      <w:pPr>
        <w:pStyle w:val="Corpodetexto"/>
      </w:pPr>
    </w:p>
    <w:p w14:paraId="1CC6FC89" w14:textId="77777777" w:rsidR="00F13D84" w:rsidRDefault="00F13D84">
      <w:pPr>
        <w:pStyle w:val="Corpodetexto"/>
        <w:spacing w:before="19"/>
      </w:pPr>
    </w:p>
    <w:p w14:paraId="18D2D8C8" w14:textId="77777777" w:rsidR="00F13D84" w:rsidRDefault="00000000">
      <w:pPr>
        <w:spacing w:before="1" w:line="194" w:lineRule="exact"/>
        <w:ind w:left="262"/>
        <w:rPr>
          <w:b/>
          <w:sz w:val="16"/>
        </w:rPr>
      </w:pPr>
      <w:r>
        <w:rPr>
          <w:b/>
          <w:spacing w:val="-2"/>
          <w:sz w:val="16"/>
        </w:rPr>
        <w:t>Sumário</w:t>
      </w:r>
    </w:p>
    <w:sdt>
      <w:sdtPr>
        <w:rPr>
          <w:rFonts w:ascii="Verdana" w:eastAsia="Verdana" w:hAnsi="Verdana" w:cs="Verdana"/>
          <w:sz w:val="16"/>
          <w:szCs w:val="16"/>
        </w:rPr>
        <w:id w:val="-1245794436"/>
        <w:docPartObj>
          <w:docPartGallery w:val="Table of Contents"/>
          <w:docPartUnique/>
        </w:docPartObj>
      </w:sdtPr>
      <w:sdtContent>
        <w:p w14:paraId="6BD32F4B" w14:textId="77777777" w:rsidR="00F13D84" w:rsidRDefault="00000000">
          <w:pPr>
            <w:pStyle w:val="Sumrio1"/>
            <w:numPr>
              <w:ilvl w:val="0"/>
              <w:numId w:val="18"/>
            </w:numPr>
            <w:tabs>
              <w:tab w:val="left" w:pos="479"/>
              <w:tab w:val="right" w:leader="dot" w:pos="8768"/>
            </w:tabs>
            <w:spacing w:line="268" w:lineRule="exact"/>
            <w:ind w:left="479" w:hanging="217"/>
          </w:pPr>
          <w:hyperlink w:anchor="_bookmark0" w:history="1">
            <w:r>
              <w:rPr>
                <w:spacing w:val="-2"/>
              </w:rPr>
              <w:t>APRESENTAÇÃO</w:t>
            </w:r>
            <w:r>
              <w:tab/>
            </w:r>
            <w:r>
              <w:rPr>
                <w:spacing w:val="-10"/>
              </w:rPr>
              <w:t>2</w:t>
            </w:r>
          </w:hyperlink>
        </w:p>
        <w:p w14:paraId="1FCA4AC2" w14:textId="77777777" w:rsidR="00F13D84" w:rsidRDefault="00000000">
          <w:pPr>
            <w:pStyle w:val="Sumrio2"/>
            <w:numPr>
              <w:ilvl w:val="1"/>
              <w:numId w:val="18"/>
            </w:numPr>
            <w:tabs>
              <w:tab w:val="left" w:leader="dot" w:pos="7114"/>
            </w:tabs>
            <w:spacing w:before="72" w:line="256" w:lineRule="exact"/>
            <w:ind w:left="7114" w:hanging="6632"/>
          </w:pPr>
          <w:hyperlink w:anchor="_bookmark1" w:history="1">
            <w:r>
              <w:t>Parcerias</w:t>
            </w:r>
            <w:r>
              <w:rPr>
                <w:spacing w:val="-5"/>
              </w:rPr>
              <w:t xml:space="preserve"> </w:t>
            </w:r>
            <w:r>
              <w:t>do</w:t>
            </w:r>
            <w:r>
              <w:rPr>
                <w:spacing w:val="-3"/>
              </w:rPr>
              <w:t xml:space="preserve"> </w:t>
            </w:r>
            <w:r>
              <w:rPr>
                <w:spacing w:val="-2"/>
              </w:rPr>
              <w:t>período</w:t>
            </w:r>
          </w:hyperlink>
        </w:p>
        <w:p w14:paraId="2EA2A75B" w14:textId="77777777" w:rsidR="00F13D84" w:rsidRDefault="00000000">
          <w:pPr>
            <w:pStyle w:val="Sumrio2"/>
            <w:tabs>
              <w:tab w:val="right" w:leader="dot" w:pos="8758"/>
            </w:tabs>
            <w:spacing w:line="182" w:lineRule="exact"/>
            <w:ind w:left="518"/>
          </w:pPr>
          <w:hyperlink w:anchor="_bookmark1" w:history="1">
            <w:r>
              <w:rPr>
                <w:spacing w:val="-10"/>
              </w:rPr>
              <w:t>.</w:t>
            </w:r>
            <w:r>
              <w:tab/>
            </w:r>
            <w:r>
              <w:rPr>
                <w:spacing w:val="-10"/>
              </w:rPr>
              <w:t>3</w:t>
            </w:r>
          </w:hyperlink>
        </w:p>
        <w:p w14:paraId="30FB0E59" w14:textId="77777777" w:rsidR="00F13D84" w:rsidRDefault="00000000">
          <w:pPr>
            <w:pStyle w:val="Sumrio1"/>
            <w:numPr>
              <w:ilvl w:val="0"/>
              <w:numId w:val="18"/>
            </w:numPr>
            <w:tabs>
              <w:tab w:val="left" w:pos="479"/>
              <w:tab w:val="right" w:leader="dot" w:pos="8768"/>
            </w:tabs>
            <w:spacing w:before="100"/>
            <w:ind w:left="479" w:hanging="217"/>
          </w:pPr>
          <w:hyperlink w:anchor="_bookmark2" w:history="1">
            <w:r>
              <w:t>QUADRO</w:t>
            </w:r>
            <w:r>
              <w:rPr>
                <w:spacing w:val="-6"/>
              </w:rPr>
              <w:t xml:space="preserve"> </w:t>
            </w:r>
            <w:r>
              <w:t>DE</w:t>
            </w:r>
            <w:r>
              <w:rPr>
                <w:spacing w:val="-6"/>
              </w:rPr>
              <w:t xml:space="preserve"> </w:t>
            </w:r>
            <w:r>
              <w:t>AÇÕES</w:t>
            </w:r>
            <w:r>
              <w:rPr>
                <w:spacing w:val="-6"/>
              </w:rPr>
              <w:t xml:space="preserve"> </w:t>
            </w:r>
            <w:r>
              <w:t>E</w:t>
            </w:r>
            <w:r>
              <w:rPr>
                <w:spacing w:val="-5"/>
              </w:rPr>
              <w:t xml:space="preserve"> </w:t>
            </w:r>
            <w:r>
              <w:t>MENSURAÇÕES</w:t>
            </w:r>
            <w:r>
              <w:rPr>
                <w:spacing w:val="-6"/>
              </w:rPr>
              <w:t xml:space="preserve"> </w:t>
            </w:r>
            <w:r>
              <w:t>PINACOTECA</w:t>
            </w:r>
            <w:r>
              <w:rPr>
                <w:spacing w:val="-4"/>
              </w:rPr>
              <w:t xml:space="preserve"> </w:t>
            </w:r>
            <w:r>
              <w:t>DE</w:t>
            </w:r>
            <w:r>
              <w:rPr>
                <w:spacing w:val="-3"/>
              </w:rPr>
              <w:t xml:space="preserve"> </w:t>
            </w:r>
            <w:r>
              <w:t>SÃO</w:t>
            </w:r>
            <w:r>
              <w:rPr>
                <w:spacing w:val="-3"/>
              </w:rPr>
              <w:t xml:space="preserve"> </w:t>
            </w:r>
            <w:r>
              <w:t>PAULO</w:t>
            </w:r>
            <w:r>
              <w:rPr>
                <w:spacing w:val="41"/>
              </w:rPr>
              <w:t xml:space="preserve"> </w:t>
            </w:r>
            <w:r>
              <w:rPr>
                <w:spacing w:val="-4"/>
              </w:rPr>
              <w:t>2023</w:t>
            </w:r>
            <w:r>
              <w:tab/>
            </w:r>
            <w:r>
              <w:rPr>
                <w:spacing w:val="-10"/>
              </w:rPr>
              <w:t>8</w:t>
            </w:r>
          </w:hyperlink>
        </w:p>
        <w:p w14:paraId="2A624054" w14:textId="77777777" w:rsidR="00F13D84" w:rsidRDefault="00000000">
          <w:pPr>
            <w:pStyle w:val="Sumrio2"/>
            <w:numPr>
              <w:ilvl w:val="1"/>
              <w:numId w:val="18"/>
            </w:numPr>
            <w:tabs>
              <w:tab w:val="left" w:pos="799"/>
              <w:tab w:val="right" w:leader="dot" w:pos="8758"/>
            </w:tabs>
            <w:spacing w:before="121"/>
            <w:ind w:left="799" w:hanging="317"/>
          </w:pPr>
          <w:hyperlink w:anchor="_bookmark3" w:history="1">
            <w:r>
              <w:t>PROGRAMA</w:t>
            </w:r>
            <w:r>
              <w:rPr>
                <w:spacing w:val="-7"/>
              </w:rPr>
              <w:t xml:space="preserve"> </w:t>
            </w:r>
            <w:r>
              <w:t>DE</w:t>
            </w:r>
            <w:r>
              <w:rPr>
                <w:spacing w:val="-8"/>
              </w:rPr>
              <w:t xml:space="preserve"> </w:t>
            </w:r>
            <w:r>
              <w:t>GESTÃO</w:t>
            </w:r>
            <w:r>
              <w:rPr>
                <w:spacing w:val="-6"/>
              </w:rPr>
              <w:t xml:space="preserve"> </w:t>
            </w:r>
            <w:r>
              <w:t>MUSEOLÓGICA</w:t>
            </w:r>
            <w:r>
              <w:rPr>
                <w:spacing w:val="-2"/>
              </w:rPr>
              <w:t xml:space="preserve"> </w:t>
            </w:r>
            <w:r>
              <w:t>-</w:t>
            </w:r>
            <w:r>
              <w:rPr>
                <w:spacing w:val="-5"/>
              </w:rPr>
              <w:t xml:space="preserve"> PGM</w:t>
            </w:r>
            <w:r>
              <w:tab/>
            </w:r>
            <w:r>
              <w:rPr>
                <w:spacing w:val="-10"/>
              </w:rPr>
              <w:t>8</w:t>
            </w:r>
          </w:hyperlink>
        </w:p>
        <w:p w14:paraId="164AA1BF" w14:textId="77777777" w:rsidR="00F13D84" w:rsidRDefault="00000000">
          <w:pPr>
            <w:pStyle w:val="Sumrio2"/>
            <w:tabs>
              <w:tab w:val="right" w:leader="dot" w:pos="8758"/>
            </w:tabs>
            <w:spacing w:before="101"/>
          </w:pPr>
          <w:hyperlink w:anchor="_bookmark4" w:history="1">
            <w:r>
              <w:t>PINACOTECA</w:t>
            </w:r>
            <w:r>
              <w:rPr>
                <w:spacing w:val="-8"/>
              </w:rPr>
              <w:t xml:space="preserve"> </w:t>
            </w:r>
            <w:r>
              <w:t>DE</w:t>
            </w:r>
            <w:r>
              <w:rPr>
                <w:spacing w:val="-6"/>
              </w:rPr>
              <w:t xml:space="preserve"> </w:t>
            </w:r>
            <w:r>
              <w:t>SÃO</w:t>
            </w:r>
            <w:r>
              <w:rPr>
                <w:spacing w:val="-3"/>
              </w:rPr>
              <w:t xml:space="preserve"> </w:t>
            </w:r>
            <w:r>
              <w:t>PAULO</w:t>
            </w:r>
            <w:r>
              <w:rPr>
                <w:spacing w:val="-5"/>
              </w:rPr>
              <w:t xml:space="preserve"> </w:t>
            </w:r>
            <w:r>
              <w:t>-</w:t>
            </w:r>
            <w:r>
              <w:rPr>
                <w:spacing w:val="-7"/>
              </w:rPr>
              <w:t xml:space="preserve"> </w:t>
            </w:r>
            <w:r>
              <w:t>AÇÕES</w:t>
            </w:r>
            <w:r>
              <w:rPr>
                <w:spacing w:val="-5"/>
              </w:rPr>
              <w:t xml:space="preserve"> </w:t>
            </w:r>
            <w:r>
              <w:t>PACTUADAS</w:t>
            </w:r>
            <w:r>
              <w:rPr>
                <w:spacing w:val="-5"/>
              </w:rPr>
              <w:t xml:space="preserve"> </w:t>
            </w:r>
            <w:r>
              <w:rPr>
                <w:spacing w:val="-2"/>
              </w:rPr>
              <w:t>(2023)</w:t>
            </w:r>
            <w:r>
              <w:tab/>
            </w:r>
            <w:r>
              <w:rPr>
                <w:spacing w:val="-10"/>
              </w:rPr>
              <w:t>8</w:t>
            </w:r>
          </w:hyperlink>
        </w:p>
        <w:p w14:paraId="482BDDF3" w14:textId="77777777" w:rsidR="00F13D84" w:rsidRDefault="00000000">
          <w:pPr>
            <w:pStyle w:val="Sumrio2"/>
            <w:numPr>
              <w:ilvl w:val="1"/>
              <w:numId w:val="18"/>
            </w:numPr>
            <w:tabs>
              <w:tab w:val="left" w:pos="799"/>
              <w:tab w:val="right" w:leader="dot" w:pos="8759"/>
            </w:tabs>
            <w:spacing w:before="100"/>
            <w:ind w:left="799" w:hanging="317"/>
          </w:pPr>
          <w:hyperlink w:anchor="_bookmark5" w:history="1">
            <w:r>
              <w:t>PROGRAMA</w:t>
            </w:r>
            <w:r>
              <w:rPr>
                <w:spacing w:val="-5"/>
              </w:rPr>
              <w:t xml:space="preserve"> </w:t>
            </w:r>
            <w:r>
              <w:t>DE</w:t>
            </w:r>
            <w:r>
              <w:rPr>
                <w:spacing w:val="-7"/>
              </w:rPr>
              <w:t xml:space="preserve"> </w:t>
            </w:r>
            <w:r>
              <w:t>GESTÃO</w:t>
            </w:r>
            <w:r>
              <w:rPr>
                <w:spacing w:val="-5"/>
              </w:rPr>
              <w:t xml:space="preserve"> </w:t>
            </w:r>
            <w:r>
              <w:t>DE</w:t>
            </w:r>
            <w:r>
              <w:rPr>
                <w:spacing w:val="-4"/>
              </w:rPr>
              <w:t xml:space="preserve"> </w:t>
            </w:r>
            <w:r>
              <w:t>ACERVOS</w:t>
            </w:r>
            <w:r>
              <w:rPr>
                <w:spacing w:val="-2"/>
              </w:rPr>
              <w:t xml:space="preserve"> </w:t>
            </w:r>
            <w:r>
              <w:t>-</w:t>
            </w:r>
            <w:r>
              <w:rPr>
                <w:spacing w:val="-3"/>
              </w:rPr>
              <w:t xml:space="preserve"> </w:t>
            </w:r>
            <w:r>
              <w:rPr>
                <w:spacing w:val="-5"/>
              </w:rPr>
              <w:t>PA</w:t>
            </w:r>
            <w:r>
              <w:tab/>
            </w:r>
            <w:r>
              <w:rPr>
                <w:spacing w:val="-5"/>
              </w:rPr>
              <w:t>12</w:t>
            </w:r>
          </w:hyperlink>
        </w:p>
        <w:p w14:paraId="55EE8AA5" w14:textId="77777777" w:rsidR="00F13D84" w:rsidRDefault="00000000">
          <w:pPr>
            <w:pStyle w:val="Sumrio2"/>
            <w:tabs>
              <w:tab w:val="right" w:leader="dot" w:pos="8759"/>
            </w:tabs>
            <w:spacing w:before="99"/>
          </w:pPr>
          <w:hyperlink w:anchor="_bookmark6" w:history="1">
            <w:r>
              <w:t>PINACOTECA</w:t>
            </w:r>
            <w:r>
              <w:rPr>
                <w:spacing w:val="-8"/>
              </w:rPr>
              <w:t xml:space="preserve"> </w:t>
            </w:r>
            <w:r>
              <w:t>DE</w:t>
            </w:r>
            <w:r>
              <w:rPr>
                <w:spacing w:val="-6"/>
              </w:rPr>
              <w:t xml:space="preserve"> </w:t>
            </w:r>
            <w:r>
              <w:t>SÃO</w:t>
            </w:r>
            <w:r>
              <w:rPr>
                <w:spacing w:val="-3"/>
              </w:rPr>
              <w:t xml:space="preserve"> </w:t>
            </w:r>
            <w:r>
              <w:t>PAULO</w:t>
            </w:r>
            <w:r>
              <w:rPr>
                <w:spacing w:val="-5"/>
              </w:rPr>
              <w:t xml:space="preserve"> </w:t>
            </w:r>
            <w:r>
              <w:t>-</w:t>
            </w:r>
            <w:r>
              <w:rPr>
                <w:spacing w:val="-7"/>
              </w:rPr>
              <w:t xml:space="preserve"> </w:t>
            </w:r>
            <w:r>
              <w:t>AÇÕES</w:t>
            </w:r>
            <w:r>
              <w:rPr>
                <w:spacing w:val="-5"/>
              </w:rPr>
              <w:t xml:space="preserve"> </w:t>
            </w:r>
            <w:r>
              <w:t>PACTUADAS</w:t>
            </w:r>
            <w:r>
              <w:rPr>
                <w:spacing w:val="-5"/>
              </w:rPr>
              <w:t xml:space="preserve"> </w:t>
            </w:r>
            <w:r>
              <w:rPr>
                <w:spacing w:val="-2"/>
              </w:rPr>
              <w:t>(2023)</w:t>
            </w:r>
            <w:r>
              <w:tab/>
            </w:r>
            <w:r>
              <w:rPr>
                <w:spacing w:val="-5"/>
              </w:rPr>
              <w:t>12</w:t>
            </w:r>
          </w:hyperlink>
        </w:p>
      </w:sdtContent>
    </w:sdt>
    <w:p w14:paraId="3B49ADD7" w14:textId="77777777" w:rsidR="00F13D84" w:rsidRDefault="00F13D84">
      <w:pPr>
        <w:sectPr w:rsidR="00F13D84" w:rsidSect="00813B35">
          <w:type w:val="continuous"/>
          <w:pgSz w:w="11910" w:h="16840"/>
          <w:pgMar w:top="1920" w:right="100" w:bottom="280" w:left="1440" w:header="720" w:footer="720" w:gutter="0"/>
          <w:cols w:space="720"/>
        </w:sectPr>
      </w:pPr>
    </w:p>
    <w:p w14:paraId="149ED90A" w14:textId="77777777" w:rsidR="00F13D84" w:rsidRDefault="00000000">
      <w:pPr>
        <w:pStyle w:val="PargrafodaLista"/>
        <w:numPr>
          <w:ilvl w:val="1"/>
          <w:numId w:val="18"/>
        </w:numPr>
        <w:tabs>
          <w:tab w:val="left" w:pos="799"/>
          <w:tab w:val="left" w:leader="dot" w:pos="8553"/>
        </w:tabs>
        <w:spacing w:before="77"/>
        <w:ind w:left="799" w:hanging="317"/>
        <w:rPr>
          <w:sz w:val="16"/>
        </w:rPr>
      </w:pPr>
      <w:hyperlink w:anchor="_bookmark7" w:history="1">
        <w:r>
          <w:rPr>
            <w:sz w:val="16"/>
          </w:rPr>
          <w:t>PROGRAMA</w:t>
        </w:r>
        <w:r>
          <w:rPr>
            <w:spacing w:val="-7"/>
            <w:sz w:val="16"/>
          </w:rPr>
          <w:t xml:space="preserve"> </w:t>
        </w:r>
        <w:r>
          <w:rPr>
            <w:sz w:val="16"/>
          </w:rPr>
          <w:t>DE</w:t>
        </w:r>
        <w:r>
          <w:rPr>
            <w:spacing w:val="-8"/>
            <w:sz w:val="16"/>
          </w:rPr>
          <w:t xml:space="preserve"> </w:t>
        </w:r>
        <w:r>
          <w:rPr>
            <w:sz w:val="16"/>
          </w:rPr>
          <w:t>EXPOSIÇÕES</w:t>
        </w:r>
        <w:r>
          <w:rPr>
            <w:spacing w:val="-5"/>
            <w:sz w:val="16"/>
          </w:rPr>
          <w:t xml:space="preserve"> </w:t>
        </w:r>
        <w:r>
          <w:rPr>
            <w:sz w:val="16"/>
          </w:rPr>
          <w:t>E</w:t>
        </w:r>
        <w:r>
          <w:rPr>
            <w:spacing w:val="-5"/>
            <w:sz w:val="16"/>
          </w:rPr>
          <w:t xml:space="preserve"> </w:t>
        </w:r>
        <w:r>
          <w:rPr>
            <w:sz w:val="16"/>
          </w:rPr>
          <w:t>PROGRAMAÇÃO</w:t>
        </w:r>
        <w:r>
          <w:rPr>
            <w:spacing w:val="-7"/>
            <w:sz w:val="16"/>
          </w:rPr>
          <w:t xml:space="preserve"> </w:t>
        </w:r>
        <w:r>
          <w:rPr>
            <w:sz w:val="16"/>
          </w:rPr>
          <w:t>CULTURAL</w:t>
        </w:r>
        <w:r>
          <w:rPr>
            <w:spacing w:val="-2"/>
            <w:sz w:val="16"/>
          </w:rPr>
          <w:t xml:space="preserve"> </w:t>
        </w:r>
        <w:r>
          <w:rPr>
            <w:sz w:val="16"/>
          </w:rPr>
          <w:t>-</w:t>
        </w:r>
        <w:r>
          <w:rPr>
            <w:spacing w:val="-5"/>
            <w:sz w:val="16"/>
          </w:rPr>
          <w:t xml:space="preserve"> </w:t>
        </w:r>
        <w:r>
          <w:rPr>
            <w:spacing w:val="-4"/>
            <w:sz w:val="16"/>
          </w:rPr>
          <w:t>PEPC</w:t>
        </w:r>
        <w:r>
          <w:rPr>
            <w:sz w:val="16"/>
          </w:rPr>
          <w:tab/>
        </w:r>
        <w:r>
          <w:rPr>
            <w:spacing w:val="-5"/>
            <w:sz w:val="16"/>
          </w:rPr>
          <w:t>13</w:t>
        </w:r>
      </w:hyperlink>
    </w:p>
    <w:p w14:paraId="2CF9167F" w14:textId="77777777" w:rsidR="00F13D84" w:rsidRDefault="00000000">
      <w:pPr>
        <w:tabs>
          <w:tab w:val="left" w:leader="dot" w:pos="8553"/>
        </w:tabs>
        <w:spacing w:before="101"/>
        <w:ind w:left="482"/>
        <w:rPr>
          <w:sz w:val="16"/>
        </w:rPr>
      </w:pPr>
      <w:hyperlink w:anchor="_bookmark8" w:history="1">
        <w:r>
          <w:rPr>
            <w:sz w:val="16"/>
          </w:rPr>
          <w:t>PINACOTECA</w:t>
        </w:r>
        <w:r>
          <w:rPr>
            <w:spacing w:val="-8"/>
            <w:sz w:val="16"/>
          </w:rPr>
          <w:t xml:space="preserve"> </w:t>
        </w:r>
        <w:r>
          <w:rPr>
            <w:sz w:val="16"/>
          </w:rPr>
          <w:t>DE</w:t>
        </w:r>
        <w:r>
          <w:rPr>
            <w:spacing w:val="-6"/>
            <w:sz w:val="16"/>
          </w:rPr>
          <w:t xml:space="preserve"> </w:t>
        </w:r>
        <w:r>
          <w:rPr>
            <w:sz w:val="16"/>
          </w:rPr>
          <w:t>SÃO</w:t>
        </w:r>
        <w:r>
          <w:rPr>
            <w:spacing w:val="-3"/>
            <w:sz w:val="16"/>
          </w:rPr>
          <w:t xml:space="preserve"> </w:t>
        </w:r>
        <w:r>
          <w:rPr>
            <w:sz w:val="16"/>
          </w:rPr>
          <w:t>PAULO</w:t>
        </w:r>
        <w:r>
          <w:rPr>
            <w:spacing w:val="-5"/>
            <w:sz w:val="16"/>
          </w:rPr>
          <w:t xml:space="preserve"> </w:t>
        </w:r>
        <w:r>
          <w:rPr>
            <w:sz w:val="16"/>
          </w:rPr>
          <w:t>-</w:t>
        </w:r>
        <w:r>
          <w:rPr>
            <w:spacing w:val="-7"/>
            <w:sz w:val="16"/>
          </w:rPr>
          <w:t xml:space="preserve"> </w:t>
        </w:r>
        <w:r>
          <w:rPr>
            <w:sz w:val="16"/>
          </w:rPr>
          <w:t>AÇÕES</w:t>
        </w:r>
        <w:r>
          <w:rPr>
            <w:spacing w:val="-5"/>
            <w:sz w:val="16"/>
          </w:rPr>
          <w:t xml:space="preserve"> </w:t>
        </w:r>
        <w:r>
          <w:rPr>
            <w:sz w:val="16"/>
          </w:rPr>
          <w:t>PACTUADAS</w:t>
        </w:r>
        <w:r>
          <w:rPr>
            <w:spacing w:val="-5"/>
            <w:sz w:val="16"/>
          </w:rPr>
          <w:t xml:space="preserve"> </w:t>
        </w:r>
        <w:r>
          <w:rPr>
            <w:spacing w:val="-2"/>
            <w:sz w:val="16"/>
          </w:rPr>
          <w:t>(2023)</w:t>
        </w:r>
        <w:r>
          <w:rPr>
            <w:sz w:val="16"/>
          </w:rPr>
          <w:tab/>
        </w:r>
        <w:r>
          <w:rPr>
            <w:spacing w:val="-5"/>
            <w:sz w:val="16"/>
          </w:rPr>
          <w:t>13</w:t>
        </w:r>
      </w:hyperlink>
    </w:p>
    <w:p w14:paraId="6AE0D303" w14:textId="77777777" w:rsidR="00F13D84" w:rsidRDefault="00000000">
      <w:pPr>
        <w:pStyle w:val="PargrafodaLista"/>
        <w:numPr>
          <w:ilvl w:val="1"/>
          <w:numId w:val="17"/>
        </w:numPr>
        <w:tabs>
          <w:tab w:val="left" w:pos="799"/>
          <w:tab w:val="left" w:leader="dot" w:pos="8553"/>
        </w:tabs>
        <w:spacing w:before="101"/>
        <w:ind w:left="799" w:hanging="317"/>
        <w:rPr>
          <w:sz w:val="16"/>
        </w:rPr>
      </w:pPr>
      <w:hyperlink w:anchor="_bookmark9" w:history="1">
        <w:r>
          <w:rPr>
            <w:sz w:val="16"/>
          </w:rPr>
          <w:t>PROGRAMA</w:t>
        </w:r>
        <w:r>
          <w:rPr>
            <w:spacing w:val="-7"/>
            <w:sz w:val="16"/>
          </w:rPr>
          <w:t xml:space="preserve"> </w:t>
        </w:r>
        <w:r>
          <w:rPr>
            <w:sz w:val="16"/>
          </w:rPr>
          <w:t>DE</w:t>
        </w:r>
        <w:r>
          <w:rPr>
            <w:spacing w:val="-8"/>
            <w:sz w:val="16"/>
          </w:rPr>
          <w:t xml:space="preserve"> </w:t>
        </w:r>
        <w:r>
          <w:rPr>
            <w:sz w:val="16"/>
          </w:rPr>
          <w:t>EXPOSIÇÕES</w:t>
        </w:r>
        <w:r>
          <w:rPr>
            <w:spacing w:val="-5"/>
            <w:sz w:val="16"/>
          </w:rPr>
          <w:t xml:space="preserve"> </w:t>
        </w:r>
        <w:r>
          <w:rPr>
            <w:sz w:val="16"/>
          </w:rPr>
          <w:t>E</w:t>
        </w:r>
        <w:r>
          <w:rPr>
            <w:spacing w:val="-5"/>
            <w:sz w:val="16"/>
          </w:rPr>
          <w:t xml:space="preserve"> </w:t>
        </w:r>
        <w:r>
          <w:rPr>
            <w:sz w:val="16"/>
          </w:rPr>
          <w:t>PROGRAMAÇÃO</w:t>
        </w:r>
        <w:r>
          <w:rPr>
            <w:spacing w:val="-7"/>
            <w:sz w:val="16"/>
          </w:rPr>
          <w:t xml:space="preserve"> </w:t>
        </w:r>
        <w:r>
          <w:rPr>
            <w:sz w:val="16"/>
          </w:rPr>
          <w:t>CULTURAL</w:t>
        </w:r>
        <w:r>
          <w:rPr>
            <w:spacing w:val="-2"/>
            <w:sz w:val="16"/>
          </w:rPr>
          <w:t xml:space="preserve"> </w:t>
        </w:r>
        <w:r>
          <w:rPr>
            <w:sz w:val="16"/>
          </w:rPr>
          <w:t>-</w:t>
        </w:r>
        <w:r>
          <w:rPr>
            <w:spacing w:val="-5"/>
            <w:sz w:val="16"/>
          </w:rPr>
          <w:t xml:space="preserve"> </w:t>
        </w:r>
        <w:r>
          <w:rPr>
            <w:spacing w:val="-4"/>
            <w:sz w:val="16"/>
          </w:rPr>
          <w:t>PEPC</w:t>
        </w:r>
        <w:r>
          <w:rPr>
            <w:sz w:val="16"/>
          </w:rPr>
          <w:tab/>
        </w:r>
        <w:r>
          <w:rPr>
            <w:spacing w:val="-5"/>
            <w:sz w:val="16"/>
          </w:rPr>
          <w:t>18</w:t>
        </w:r>
      </w:hyperlink>
    </w:p>
    <w:p w14:paraId="4E0C01DD" w14:textId="77777777" w:rsidR="00F13D84" w:rsidRDefault="00000000">
      <w:pPr>
        <w:tabs>
          <w:tab w:val="left" w:leader="dot" w:pos="8553"/>
        </w:tabs>
        <w:spacing w:before="98"/>
        <w:ind w:left="482"/>
        <w:rPr>
          <w:sz w:val="16"/>
        </w:rPr>
      </w:pPr>
      <w:hyperlink w:anchor="_bookmark10" w:history="1">
        <w:r>
          <w:rPr>
            <w:sz w:val="16"/>
          </w:rPr>
          <w:t>PINACOTECA</w:t>
        </w:r>
        <w:r>
          <w:rPr>
            <w:spacing w:val="-8"/>
            <w:sz w:val="16"/>
          </w:rPr>
          <w:t xml:space="preserve"> </w:t>
        </w:r>
        <w:r>
          <w:rPr>
            <w:sz w:val="16"/>
          </w:rPr>
          <w:t>DE</w:t>
        </w:r>
        <w:r>
          <w:rPr>
            <w:spacing w:val="-7"/>
            <w:sz w:val="16"/>
          </w:rPr>
          <w:t xml:space="preserve"> </w:t>
        </w:r>
        <w:r>
          <w:rPr>
            <w:sz w:val="16"/>
          </w:rPr>
          <w:t>SÃO</w:t>
        </w:r>
        <w:r>
          <w:rPr>
            <w:spacing w:val="-4"/>
            <w:sz w:val="16"/>
          </w:rPr>
          <w:t xml:space="preserve"> </w:t>
        </w:r>
        <w:r>
          <w:rPr>
            <w:sz w:val="16"/>
          </w:rPr>
          <w:t>PAULO</w:t>
        </w:r>
        <w:r>
          <w:rPr>
            <w:spacing w:val="-5"/>
            <w:sz w:val="16"/>
          </w:rPr>
          <w:t xml:space="preserve"> </w:t>
        </w:r>
        <w:r>
          <w:rPr>
            <w:sz w:val="16"/>
          </w:rPr>
          <w:t>-</w:t>
        </w:r>
        <w:r>
          <w:rPr>
            <w:spacing w:val="-7"/>
            <w:sz w:val="16"/>
          </w:rPr>
          <w:t xml:space="preserve"> </w:t>
        </w:r>
        <w:r>
          <w:rPr>
            <w:sz w:val="16"/>
          </w:rPr>
          <w:t>AÇÕES</w:t>
        </w:r>
        <w:r>
          <w:rPr>
            <w:spacing w:val="-6"/>
            <w:sz w:val="16"/>
          </w:rPr>
          <w:t xml:space="preserve"> </w:t>
        </w:r>
        <w:r>
          <w:rPr>
            <w:sz w:val="16"/>
          </w:rPr>
          <w:t>CONDICIONADAS</w:t>
        </w:r>
        <w:r>
          <w:rPr>
            <w:spacing w:val="-5"/>
            <w:sz w:val="16"/>
          </w:rPr>
          <w:t xml:space="preserve"> </w:t>
        </w:r>
        <w:r>
          <w:rPr>
            <w:spacing w:val="-2"/>
            <w:sz w:val="16"/>
          </w:rPr>
          <w:t>(2023)</w:t>
        </w:r>
        <w:r>
          <w:rPr>
            <w:sz w:val="16"/>
          </w:rPr>
          <w:tab/>
        </w:r>
        <w:r>
          <w:rPr>
            <w:spacing w:val="-5"/>
            <w:sz w:val="16"/>
          </w:rPr>
          <w:t>18</w:t>
        </w:r>
      </w:hyperlink>
    </w:p>
    <w:p w14:paraId="3DB06B27" w14:textId="77777777" w:rsidR="00F13D84" w:rsidRDefault="00000000">
      <w:pPr>
        <w:pStyle w:val="PargrafodaLista"/>
        <w:numPr>
          <w:ilvl w:val="1"/>
          <w:numId w:val="17"/>
        </w:numPr>
        <w:tabs>
          <w:tab w:val="left" w:pos="799"/>
          <w:tab w:val="left" w:leader="dot" w:pos="8553"/>
        </w:tabs>
        <w:spacing w:before="101"/>
        <w:ind w:left="799" w:hanging="317"/>
        <w:rPr>
          <w:sz w:val="16"/>
        </w:rPr>
      </w:pPr>
      <w:hyperlink w:anchor="_bookmark11" w:history="1">
        <w:r>
          <w:rPr>
            <w:sz w:val="16"/>
          </w:rPr>
          <w:t>PROGRAMA</w:t>
        </w:r>
        <w:r>
          <w:rPr>
            <w:spacing w:val="-6"/>
            <w:sz w:val="16"/>
          </w:rPr>
          <w:t xml:space="preserve"> </w:t>
        </w:r>
        <w:r>
          <w:rPr>
            <w:sz w:val="16"/>
          </w:rPr>
          <w:t>EDUCATIVO</w:t>
        </w:r>
        <w:r>
          <w:rPr>
            <w:spacing w:val="-4"/>
            <w:sz w:val="16"/>
          </w:rPr>
          <w:t xml:space="preserve"> </w:t>
        </w:r>
        <w:r>
          <w:rPr>
            <w:sz w:val="16"/>
          </w:rPr>
          <w:t>-</w:t>
        </w:r>
        <w:r>
          <w:rPr>
            <w:spacing w:val="-7"/>
            <w:sz w:val="16"/>
          </w:rPr>
          <w:t xml:space="preserve"> </w:t>
        </w:r>
        <w:r>
          <w:rPr>
            <w:spacing w:val="-5"/>
            <w:sz w:val="16"/>
          </w:rPr>
          <w:t>PE</w:t>
        </w:r>
        <w:r>
          <w:rPr>
            <w:sz w:val="16"/>
          </w:rPr>
          <w:tab/>
        </w:r>
        <w:r>
          <w:rPr>
            <w:spacing w:val="-7"/>
            <w:sz w:val="16"/>
          </w:rPr>
          <w:t>32</w:t>
        </w:r>
      </w:hyperlink>
    </w:p>
    <w:p w14:paraId="340B9847" w14:textId="77777777" w:rsidR="00F13D84" w:rsidRDefault="00000000">
      <w:pPr>
        <w:tabs>
          <w:tab w:val="left" w:leader="dot" w:pos="8553"/>
        </w:tabs>
        <w:spacing w:before="101"/>
        <w:ind w:left="482"/>
        <w:rPr>
          <w:sz w:val="16"/>
        </w:rPr>
      </w:pPr>
      <w:hyperlink w:anchor="_bookmark12" w:history="1">
        <w:r>
          <w:rPr>
            <w:sz w:val="16"/>
          </w:rPr>
          <w:t>PINACOTECA</w:t>
        </w:r>
        <w:r>
          <w:rPr>
            <w:spacing w:val="-8"/>
            <w:sz w:val="16"/>
          </w:rPr>
          <w:t xml:space="preserve"> </w:t>
        </w:r>
        <w:r>
          <w:rPr>
            <w:sz w:val="16"/>
          </w:rPr>
          <w:t>DE</w:t>
        </w:r>
        <w:r>
          <w:rPr>
            <w:spacing w:val="-6"/>
            <w:sz w:val="16"/>
          </w:rPr>
          <w:t xml:space="preserve"> </w:t>
        </w:r>
        <w:r>
          <w:rPr>
            <w:sz w:val="16"/>
          </w:rPr>
          <w:t>SÃO</w:t>
        </w:r>
        <w:r>
          <w:rPr>
            <w:spacing w:val="-3"/>
            <w:sz w:val="16"/>
          </w:rPr>
          <w:t xml:space="preserve"> </w:t>
        </w:r>
        <w:r>
          <w:rPr>
            <w:sz w:val="16"/>
          </w:rPr>
          <w:t>PAULO</w:t>
        </w:r>
        <w:r>
          <w:rPr>
            <w:spacing w:val="-5"/>
            <w:sz w:val="16"/>
          </w:rPr>
          <w:t xml:space="preserve"> </w:t>
        </w:r>
        <w:r>
          <w:rPr>
            <w:sz w:val="16"/>
          </w:rPr>
          <w:t>-</w:t>
        </w:r>
        <w:r>
          <w:rPr>
            <w:spacing w:val="-7"/>
            <w:sz w:val="16"/>
          </w:rPr>
          <w:t xml:space="preserve"> </w:t>
        </w:r>
        <w:r>
          <w:rPr>
            <w:sz w:val="16"/>
          </w:rPr>
          <w:t>AÇÕES</w:t>
        </w:r>
        <w:r>
          <w:rPr>
            <w:spacing w:val="-5"/>
            <w:sz w:val="16"/>
          </w:rPr>
          <w:t xml:space="preserve"> </w:t>
        </w:r>
        <w:r>
          <w:rPr>
            <w:sz w:val="16"/>
          </w:rPr>
          <w:t>PACTUADAS</w:t>
        </w:r>
        <w:r>
          <w:rPr>
            <w:spacing w:val="-5"/>
            <w:sz w:val="16"/>
          </w:rPr>
          <w:t xml:space="preserve"> </w:t>
        </w:r>
        <w:r>
          <w:rPr>
            <w:spacing w:val="-2"/>
            <w:sz w:val="16"/>
          </w:rPr>
          <w:t>(2023)</w:t>
        </w:r>
        <w:r>
          <w:rPr>
            <w:sz w:val="16"/>
          </w:rPr>
          <w:tab/>
        </w:r>
        <w:r>
          <w:rPr>
            <w:spacing w:val="-5"/>
            <w:sz w:val="16"/>
          </w:rPr>
          <w:t>32</w:t>
        </w:r>
      </w:hyperlink>
    </w:p>
    <w:p w14:paraId="3BDD9EDB" w14:textId="77777777" w:rsidR="00F13D84" w:rsidRDefault="00000000">
      <w:pPr>
        <w:pStyle w:val="PargrafodaLista"/>
        <w:numPr>
          <w:ilvl w:val="1"/>
          <w:numId w:val="18"/>
        </w:numPr>
        <w:tabs>
          <w:tab w:val="left" w:pos="799"/>
          <w:tab w:val="left" w:leader="dot" w:pos="8553"/>
        </w:tabs>
        <w:spacing w:before="101"/>
        <w:ind w:left="799" w:hanging="317"/>
        <w:rPr>
          <w:sz w:val="16"/>
        </w:rPr>
      </w:pPr>
      <w:hyperlink w:anchor="_bookmark13" w:history="1">
        <w:r>
          <w:rPr>
            <w:sz w:val="16"/>
          </w:rPr>
          <w:t>PROGRAMA</w:t>
        </w:r>
        <w:r>
          <w:rPr>
            <w:spacing w:val="-6"/>
            <w:sz w:val="16"/>
          </w:rPr>
          <w:t xml:space="preserve"> </w:t>
        </w:r>
        <w:r>
          <w:rPr>
            <w:sz w:val="16"/>
          </w:rPr>
          <w:t>EDUCATIVO</w:t>
        </w:r>
        <w:r>
          <w:rPr>
            <w:spacing w:val="-4"/>
            <w:sz w:val="16"/>
          </w:rPr>
          <w:t xml:space="preserve"> </w:t>
        </w:r>
        <w:r>
          <w:rPr>
            <w:sz w:val="16"/>
          </w:rPr>
          <w:t>–</w:t>
        </w:r>
        <w:r>
          <w:rPr>
            <w:spacing w:val="-5"/>
            <w:sz w:val="16"/>
          </w:rPr>
          <w:t xml:space="preserve"> PE</w:t>
        </w:r>
        <w:r>
          <w:rPr>
            <w:sz w:val="16"/>
          </w:rPr>
          <w:tab/>
        </w:r>
        <w:r>
          <w:rPr>
            <w:spacing w:val="-5"/>
            <w:sz w:val="16"/>
          </w:rPr>
          <w:t>40</w:t>
        </w:r>
      </w:hyperlink>
    </w:p>
    <w:p w14:paraId="402400D7" w14:textId="77777777" w:rsidR="00F13D84" w:rsidRDefault="00000000">
      <w:pPr>
        <w:tabs>
          <w:tab w:val="left" w:leader="dot" w:pos="8553"/>
        </w:tabs>
        <w:spacing w:before="98"/>
        <w:ind w:left="482"/>
        <w:rPr>
          <w:sz w:val="16"/>
        </w:rPr>
      </w:pPr>
      <w:hyperlink w:anchor="_bookmark14" w:history="1">
        <w:r>
          <w:rPr>
            <w:sz w:val="16"/>
          </w:rPr>
          <w:t>PINACOTECA</w:t>
        </w:r>
        <w:r>
          <w:rPr>
            <w:spacing w:val="-8"/>
            <w:sz w:val="16"/>
          </w:rPr>
          <w:t xml:space="preserve"> </w:t>
        </w:r>
        <w:r>
          <w:rPr>
            <w:sz w:val="16"/>
          </w:rPr>
          <w:t>DE</w:t>
        </w:r>
        <w:r>
          <w:rPr>
            <w:spacing w:val="-7"/>
            <w:sz w:val="16"/>
          </w:rPr>
          <w:t xml:space="preserve"> </w:t>
        </w:r>
        <w:r>
          <w:rPr>
            <w:sz w:val="16"/>
          </w:rPr>
          <w:t>SÃO</w:t>
        </w:r>
        <w:r>
          <w:rPr>
            <w:spacing w:val="-4"/>
            <w:sz w:val="16"/>
          </w:rPr>
          <w:t xml:space="preserve"> </w:t>
        </w:r>
        <w:r>
          <w:rPr>
            <w:sz w:val="16"/>
          </w:rPr>
          <w:t>PAULO</w:t>
        </w:r>
        <w:r>
          <w:rPr>
            <w:spacing w:val="-5"/>
            <w:sz w:val="16"/>
          </w:rPr>
          <w:t xml:space="preserve"> </w:t>
        </w:r>
        <w:r>
          <w:rPr>
            <w:sz w:val="16"/>
          </w:rPr>
          <w:t>-</w:t>
        </w:r>
        <w:r>
          <w:rPr>
            <w:spacing w:val="-7"/>
            <w:sz w:val="16"/>
          </w:rPr>
          <w:t xml:space="preserve"> </w:t>
        </w:r>
        <w:r>
          <w:rPr>
            <w:sz w:val="16"/>
          </w:rPr>
          <w:t>AÇÕES</w:t>
        </w:r>
        <w:r>
          <w:rPr>
            <w:spacing w:val="-6"/>
            <w:sz w:val="16"/>
          </w:rPr>
          <w:t xml:space="preserve"> </w:t>
        </w:r>
        <w:r>
          <w:rPr>
            <w:sz w:val="16"/>
          </w:rPr>
          <w:t>CONDICIONADAS</w:t>
        </w:r>
        <w:r>
          <w:rPr>
            <w:spacing w:val="-5"/>
            <w:sz w:val="16"/>
          </w:rPr>
          <w:t xml:space="preserve"> </w:t>
        </w:r>
        <w:r>
          <w:rPr>
            <w:spacing w:val="-2"/>
            <w:sz w:val="16"/>
          </w:rPr>
          <w:t>(2023)</w:t>
        </w:r>
        <w:r>
          <w:rPr>
            <w:sz w:val="16"/>
          </w:rPr>
          <w:tab/>
        </w:r>
        <w:r>
          <w:rPr>
            <w:spacing w:val="-5"/>
            <w:sz w:val="16"/>
          </w:rPr>
          <w:t>40</w:t>
        </w:r>
      </w:hyperlink>
    </w:p>
    <w:p w14:paraId="4041044F" w14:textId="77777777" w:rsidR="00F13D84" w:rsidRDefault="00000000">
      <w:pPr>
        <w:pStyle w:val="PargrafodaLista"/>
        <w:numPr>
          <w:ilvl w:val="1"/>
          <w:numId w:val="18"/>
        </w:numPr>
        <w:tabs>
          <w:tab w:val="left" w:pos="799"/>
          <w:tab w:val="left" w:leader="dot" w:pos="8553"/>
        </w:tabs>
        <w:spacing w:before="101"/>
        <w:ind w:left="482" w:right="1604" w:firstLine="0"/>
        <w:rPr>
          <w:sz w:val="16"/>
        </w:rPr>
      </w:pPr>
      <w:hyperlink w:anchor="_bookmark15" w:history="1">
        <w:r>
          <w:rPr>
            <w:sz w:val="16"/>
          </w:rPr>
          <w:t>PROGRAMA CONEXÕES MUSEUS SP – PCM PINACOTECA DE SÃO PAULO AÇÕES PACTUADAS</w:t>
        </w:r>
      </w:hyperlink>
      <w:r>
        <w:rPr>
          <w:sz w:val="16"/>
        </w:rPr>
        <w:t xml:space="preserve"> </w:t>
      </w:r>
      <w:hyperlink w:anchor="_bookmark15" w:history="1">
        <w:r>
          <w:rPr>
            <w:spacing w:val="-2"/>
            <w:sz w:val="16"/>
          </w:rPr>
          <w:t>(2023)</w:t>
        </w:r>
        <w:r>
          <w:rPr>
            <w:sz w:val="16"/>
          </w:rPr>
          <w:tab/>
        </w:r>
        <w:r>
          <w:rPr>
            <w:spacing w:val="-6"/>
            <w:sz w:val="16"/>
          </w:rPr>
          <w:t>44</w:t>
        </w:r>
      </w:hyperlink>
    </w:p>
    <w:p w14:paraId="194F1A20" w14:textId="77777777" w:rsidR="00F13D84" w:rsidRDefault="00000000">
      <w:pPr>
        <w:pStyle w:val="PargrafodaLista"/>
        <w:numPr>
          <w:ilvl w:val="1"/>
          <w:numId w:val="18"/>
        </w:numPr>
        <w:tabs>
          <w:tab w:val="left" w:pos="799"/>
          <w:tab w:val="left" w:leader="dot" w:pos="8553"/>
        </w:tabs>
        <w:spacing w:before="101"/>
        <w:ind w:left="482" w:right="1604" w:firstLine="0"/>
        <w:rPr>
          <w:sz w:val="16"/>
        </w:rPr>
      </w:pPr>
      <w:hyperlink w:anchor="_bookmark16" w:history="1">
        <w:r>
          <w:rPr>
            <w:sz w:val="16"/>
          </w:rPr>
          <w:t>PROGRAMA DE COMUNICAÇÃO E DESENVOLVIMENTO INSTITUCIONAL – PCDI PINACOTECA DE</w:t>
        </w:r>
      </w:hyperlink>
      <w:r>
        <w:rPr>
          <w:sz w:val="16"/>
        </w:rPr>
        <w:t xml:space="preserve"> </w:t>
      </w:r>
      <w:hyperlink w:anchor="_bookmark16" w:history="1">
        <w:r>
          <w:rPr>
            <w:sz w:val="16"/>
          </w:rPr>
          <w:t>SÃO</w:t>
        </w:r>
        <w:r>
          <w:rPr>
            <w:spacing w:val="-5"/>
            <w:sz w:val="16"/>
          </w:rPr>
          <w:t xml:space="preserve"> </w:t>
        </w:r>
        <w:r>
          <w:rPr>
            <w:sz w:val="16"/>
          </w:rPr>
          <w:t>PAULO</w:t>
        </w:r>
        <w:r>
          <w:rPr>
            <w:spacing w:val="-1"/>
            <w:sz w:val="16"/>
          </w:rPr>
          <w:t xml:space="preserve"> </w:t>
        </w:r>
        <w:r>
          <w:rPr>
            <w:sz w:val="16"/>
          </w:rPr>
          <w:t>-</w:t>
        </w:r>
        <w:r>
          <w:rPr>
            <w:spacing w:val="-7"/>
            <w:sz w:val="16"/>
          </w:rPr>
          <w:t xml:space="preserve"> </w:t>
        </w:r>
        <w:r>
          <w:rPr>
            <w:sz w:val="16"/>
          </w:rPr>
          <w:t>AÇÕES</w:t>
        </w:r>
        <w:r>
          <w:rPr>
            <w:spacing w:val="-4"/>
            <w:sz w:val="16"/>
          </w:rPr>
          <w:t xml:space="preserve"> </w:t>
        </w:r>
        <w:r>
          <w:rPr>
            <w:sz w:val="16"/>
          </w:rPr>
          <w:t>PACTUADAS</w:t>
        </w:r>
        <w:r>
          <w:rPr>
            <w:spacing w:val="-4"/>
            <w:sz w:val="16"/>
          </w:rPr>
          <w:t xml:space="preserve"> </w:t>
        </w:r>
        <w:r>
          <w:rPr>
            <w:spacing w:val="-2"/>
            <w:sz w:val="16"/>
          </w:rPr>
          <w:t>(2023)</w:t>
        </w:r>
        <w:r>
          <w:rPr>
            <w:sz w:val="16"/>
          </w:rPr>
          <w:tab/>
        </w:r>
        <w:r>
          <w:rPr>
            <w:spacing w:val="-5"/>
            <w:sz w:val="16"/>
          </w:rPr>
          <w:t>48</w:t>
        </w:r>
      </w:hyperlink>
    </w:p>
    <w:p w14:paraId="0AAA05C9" w14:textId="77777777" w:rsidR="00F13D84" w:rsidRDefault="00000000">
      <w:pPr>
        <w:pStyle w:val="PargrafodaLista"/>
        <w:numPr>
          <w:ilvl w:val="1"/>
          <w:numId w:val="16"/>
        </w:numPr>
        <w:tabs>
          <w:tab w:val="left" w:pos="799"/>
          <w:tab w:val="left" w:leader="dot" w:pos="8553"/>
        </w:tabs>
        <w:spacing w:before="98"/>
        <w:ind w:right="1604" w:firstLine="0"/>
        <w:rPr>
          <w:sz w:val="16"/>
        </w:rPr>
      </w:pPr>
      <w:hyperlink w:anchor="_bookmark17" w:history="1">
        <w:r>
          <w:rPr>
            <w:sz w:val="16"/>
          </w:rPr>
          <w:t>PROGRAMA DE COMUNICAÇÃO E DESENVOLVIMENTO INSTITUCIONAL – PCDI PINACOTECA DE</w:t>
        </w:r>
      </w:hyperlink>
      <w:r>
        <w:rPr>
          <w:sz w:val="16"/>
        </w:rPr>
        <w:t xml:space="preserve"> </w:t>
      </w:r>
      <w:hyperlink w:anchor="_bookmark17" w:history="1">
        <w:r>
          <w:rPr>
            <w:sz w:val="16"/>
          </w:rPr>
          <w:t>SÃO</w:t>
        </w:r>
        <w:r>
          <w:rPr>
            <w:spacing w:val="-5"/>
            <w:sz w:val="16"/>
          </w:rPr>
          <w:t xml:space="preserve"> </w:t>
        </w:r>
        <w:r>
          <w:rPr>
            <w:sz w:val="16"/>
          </w:rPr>
          <w:t>PAULO</w:t>
        </w:r>
        <w:r>
          <w:rPr>
            <w:spacing w:val="-3"/>
            <w:sz w:val="16"/>
          </w:rPr>
          <w:t xml:space="preserve"> </w:t>
        </w:r>
        <w:r>
          <w:rPr>
            <w:sz w:val="16"/>
          </w:rPr>
          <w:t>-</w:t>
        </w:r>
        <w:r>
          <w:rPr>
            <w:spacing w:val="-7"/>
            <w:sz w:val="16"/>
          </w:rPr>
          <w:t xml:space="preserve"> </w:t>
        </w:r>
        <w:r>
          <w:rPr>
            <w:sz w:val="16"/>
          </w:rPr>
          <w:t>AÇÕES</w:t>
        </w:r>
        <w:r>
          <w:rPr>
            <w:spacing w:val="-5"/>
            <w:sz w:val="16"/>
          </w:rPr>
          <w:t xml:space="preserve"> </w:t>
        </w:r>
        <w:r>
          <w:rPr>
            <w:sz w:val="16"/>
          </w:rPr>
          <w:t>CONDICIONADAS</w:t>
        </w:r>
        <w:r>
          <w:rPr>
            <w:spacing w:val="-4"/>
            <w:sz w:val="16"/>
          </w:rPr>
          <w:t xml:space="preserve"> </w:t>
        </w:r>
        <w:r>
          <w:rPr>
            <w:spacing w:val="-2"/>
            <w:sz w:val="16"/>
          </w:rPr>
          <w:t>(2023)</w:t>
        </w:r>
        <w:r>
          <w:rPr>
            <w:sz w:val="16"/>
          </w:rPr>
          <w:tab/>
        </w:r>
        <w:r>
          <w:rPr>
            <w:spacing w:val="-5"/>
            <w:sz w:val="16"/>
          </w:rPr>
          <w:t>53</w:t>
        </w:r>
      </w:hyperlink>
    </w:p>
    <w:p w14:paraId="37ACA06D" w14:textId="77777777" w:rsidR="00F13D84" w:rsidRDefault="00000000">
      <w:pPr>
        <w:pStyle w:val="PargrafodaLista"/>
        <w:numPr>
          <w:ilvl w:val="1"/>
          <w:numId w:val="16"/>
        </w:numPr>
        <w:tabs>
          <w:tab w:val="left" w:pos="799"/>
          <w:tab w:val="left" w:leader="dot" w:pos="8553"/>
        </w:tabs>
        <w:spacing w:before="101"/>
        <w:ind w:left="799" w:hanging="317"/>
        <w:rPr>
          <w:sz w:val="16"/>
        </w:rPr>
      </w:pPr>
      <w:hyperlink w:anchor="_bookmark18" w:history="1">
        <w:r>
          <w:rPr>
            <w:sz w:val="16"/>
          </w:rPr>
          <w:t>PROGRAMA</w:t>
        </w:r>
        <w:r>
          <w:rPr>
            <w:spacing w:val="-6"/>
            <w:sz w:val="16"/>
          </w:rPr>
          <w:t xml:space="preserve"> </w:t>
        </w:r>
        <w:r>
          <w:rPr>
            <w:sz w:val="16"/>
          </w:rPr>
          <w:t>DE</w:t>
        </w:r>
        <w:r>
          <w:rPr>
            <w:spacing w:val="-7"/>
            <w:sz w:val="16"/>
          </w:rPr>
          <w:t xml:space="preserve"> </w:t>
        </w:r>
        <w:r>
          <w:rPr>
            <w:sz w:val="16"/>
          </w:rPr>
          <w:t>EDIFICAÇÕES</w:t>
        </w:r>
        <w:r>
          <w:rPr>
            <w:spacing w:val="-1"/>
            <w:sz w:val="16"/>
          </w:rPr>
          <w:t xml:space="preserve"> </w:t>
        </w:r>
        <w:r>
          <w:rPr>
            <w:sz w:val="16"/>
          </w:rPr>
          <w:t>-</w:t>
        </w:r>
        <w:r>
          <w:rPr>
            <w:spacing w:val="-7"/>
            <w:sz w:val="16"/>
          </w:rPr>
          <w:t xml:space="preserve"> </w:t>
        </w:r>
        <w:r>
          <w:rPr>
            <w:spacing w:val="-5"/>
            <w:sz w:val="16"/>
          </w:rPr>
          <w:t>PED</w:t>
        </w:r>
        <w:r>
          <w:rPr>
            <w:sz w:val="16"/>
          </w:rPr>
          <w:tab/>
        </w:r>
        <w:r>
          <w:rPr>
            <w:spacing w:val="-5"/>
            <w:sz w:val="16"/>
          </w:rPr>
          <w:t>60</w:t>
        </w:r>
      </w:hyperlink>
    </w:p>
    <w:p w14:paraId="7493361C" w14:textId="77777777" w:rsidR="00F13D84" w:rsidRDefault="00000000">
      <w:pPr>
        <w:tabs>
          <w:tab w:val="left" w:leader="dot" w:pos="8553"/>
        </w:tabs>
        <w:spacing w:before="101"/>
        <w:ind w:left="482" w:right="1604"/>
        <w:rPr>
          <w:sz w:val="16"/>
        </w:rPr>
      </w:pPr>
      <w:hyperlink w:anchor="_bookmark19" w:history="1">
        <w:r>
          <w:rPr>
            <w:sz w:val="16"/>
          </w:rPr>
          <w:t>PINACOTECA LUZ E ESTAÇÃO PINACOTECA/ MEMORIAL DA RESISTÊNCIA- AÇÕES PACTUADAS</w:t>
        </w:r>
      </w:hyperlink>
      <w:r>
        <w:rPr>
          <w:spacing w:val="40"/>
          <w:sz w:val="16"/>
        </w:rPr>
        <w:t xml:space="preserve"> </w:t>
      </w:r>
      <w:hyperlink w:anchor="_bookmark19" w:history="1">
        <w:r>
          <w:rPr>
            <w:spacing w:val="-2"/>
            <w:sz w:val="16"/>
          </w:rPr>
          <w:t>(2023)</w:t>
        </w:r>
        <w:r>
          <w:rPr>
            <w:sz w:val="16"/>
          </w:rPr>
          <w:tab/>
        </w:r>
        <w:r>
          <w:rPr>
            <w:spacing w:val="-5"/>
            <w:sz w:val="16"/>
          </w:rPr>
          <w:t>60</w:t>
        </w:r>
      </w:hyperlink>
    </w:p>
    <w:p w14:paraId="4E8FB912" w14:textId="77777777" w:rsidR="00F13D84" w:rsidRDefault="00000000">
      <w:pPr>
        <w:pStyle w:val="PargrafodaLista"/>
        <w:numPr>
          <w:ilvl w:val="1"/>
          <w:numId w:val="18"/>
        </w:numPr>
        <w:tabs>
          <w:tab w:val="left" w:pos="799"/>
          <w:tab w:val="left" w:leader="dot" w:pos="8553"/>
        </w:tabs>
        <w:spacing w:before="98"/>
        <w:ind w:left="799" w:hanging="317"/>
        <w:rPr>
          <w:sz w:val="16"/>
        </w:rPr>
      </w:pPr>
      <w:hyperlink w:anchor="_bookmark20" w:history="1">
        <w:r>
          <w:rPr>
            <w:sz w:val="16"/>
          </w:rPr>
          <w:t>PROGRAMA</w:t>
        </w:r>
        <w:r>
          <w:rPr>
            <w:spacing w:val="-6"/>
            <w:sz w:val="16"/>
          </w:rPr>
          <w:t xml:space="preserve"> </w:t>
        </w:r>
        <w:r>
          <w:rPr>
            <w:sz w:val="16"/>
          </w:rPr>
          <w:t>DE</w:t>
        </w:r>
        <w:r>
          <w:rPr>
            <w:spacing w:val="-7"/>
            <w:sz w:val="16"/>
          </w:rPr>
          <w:t xml:space="preserve"> </w:t>
        </w:r>
        <w:r>
          <w:rPr>
            <w:sz w:val="16"/>
          </w:rPr>
          <w:t>EDIFICAÇÕES</w:t>
        </w:r>
        <w:r>
          <w:rPr>
            <w:spacing w:val="-1"/>
            <w:sz w:val="16"/>
          </w:rPr>
          <w:t xml:space="preserve"> </w:t>
        </w:r>
        <w:r>
          <w:rPr>
            <w:sz w:val="16"/>
          </w:rPr>
          <w:t>-</w:t>
        </w:r>
        <w:r>
          <w:rPr>
            <w:spacing w:val="-7"/>
            <w:sz w:val="16"/>
          </w:rPr>
          <w:t xml:space="preserve"> </w:t>
        </w:r>
        <w:r>
          <w:rPr>
            <w:spacing w:val="-5"/>
            <w:sz w:val="16"/>
          </w:rPr>
          <w:t>PED</w:t>
        </w:r>
        <w:r>
          <w:rPr>
            <w:sz w:val="16"/>
          </w:rPr>
          <w:tab/>
        </w:r>
        <w:r>
          <w:rPr>
            <w:spacing w:val="-5"/>
            <w:sz w:val="16"/>
          </w:rPr>
          <w:t>61</w:t>
        </w:r>
      </w:hyperlink>
    </w:p>
    <w:p w14:paraId="7ABBCCC4" w14:textId="77777777" w:rsidR="00F13D84" w:rsidRDefault="00000000">
      <w:pPr>
        <w:tabs>
          <w:tab w:val="left" w:leader="dot" w:pos="8553"/>
        </w:tabs>
        <w:spacing w:before="101"/>
        <w:ind w:left="482" w:right="1604"/>
        <w:rPr>
          <w:sz w:val="16"/>
        </w:rPr>
      </w:pPr>
      <w:hyperlink w:anchor="_bookmark21" w:history="1">
        <w:r>
          <w:rPr>
            <w:sz w:val="16"/>
          </w:rPr>
          <w:t>PINACOTECA LUZ E ESTAÇÃO PINACOTECA/ MEMORIAL DA RESISTÊNCIA - AÇÕES CONDICIONADAS</w:t>
        </w:r>
      </w:hyperlink>
      <w:r>
        <w:rPr>
          <w:sz w:val="16"/>
        </w:rPr>
        <w:t xml:space="preserve"> </w:t>
      </w:r>
      <w:hyperlink w:anchor="_bookmark21" w:history="1">
        <w:r>
          <w:rPr>
            <w:spacing w:val="-2"/>
            <w:sz w:val="16"/>
          </w:rPr>
          <w:t>(2023)</w:t>
        </w:r>
        <w:r>
          <w:rPr>
            <w:sz w:val="16"/>
          </w:rPr>
          <w:tab/>
        </w:r>
        <w:r>
          <w:rPr>
            <w:spacing w:val="-6"/>
            <w:sz w:val="16"/>
          </w:rPr>
          <w:t>61</w:t>
        </w:r>
      </w:hyperlink>
    </w:p>
    <w:p w14:paraId="11AB6441" w14:textId="77777777" w:rsidR="00F13D84" w:rsidRDefault="00000000">
      <w:pPr>
        <w:pStyle w:val="PargrafodaLista"/>
        <w:numPr>
          <w:ilvl w:val="0"/>
          <w:numId w:val="18"/>
        </w:numPr>
        <w:tabs>
          <w:tab w:val="left" w:pos="701"/>
        </w:tabs>
        <w:spacing w:before="100"/>
        <w:ind w:left="701" w:hanging="439"/>
        <w:rPr>
          <w:rFonts w:ascii="Carlito" w:hAnsi="Carlito"/>
        </w:rPr>
      </w:pPr>
      <w:hyperlink w:anchor="_bookmark22" w:history="1">
        <w:r>
          <w:rPr>
            <w:rFonts w:ascii="Carlito" w:hAnsi="Carlito"/>
          </w:rPr>
          <w:t>QUADRO</w:t>
        </w:r>
        <w:r>
          <w:rPr>
            <w:rFonts w:ascii="Carlito" w:hAnsi="Carlito"/>
            <w:spacing w:val="-6"/>
          </w:rPr>
          <w:t xml:space="preserve"> </w:t>
        </w:r>
        <w:r>
          <w:rPr>
            <w:rFonts w:ascii="Carlito" w:hAnsi="Carlito"/>
          </w:rPr>
          <w:t>DE</w:t>
        </w:r>
        <w:r>
          <w:rPr>
            <w:rFonts w:ascii="Carlito" w:hAnsi="Carlito"/>
            <w:spacing w:val="-3"/>
          </w:rPr>
          <w:t xml:space="preserve"> </w:t>
        </w:r>
        <w:r>
          <w:rPr>
            <w:rFonts w:ascii="Carlito" w:hAnsi="Carlito"/>
          </w:rPr>
          <w:t>AÇÕES</w:t>
        </w:r>
        <w:r>
          <w:rPr>
            <w:rFonts w:ascii="Carlito" w:hAnsi="Carlito"/>
            <w:spacing w:val="-3"/>
          </w:rPr>
          <w:t xml:space="preserve"> </w:t>
        </w:r>
        <w:r>
          <w:rPr>
            <w:rFonts w:ascii="Carlito" w:hAnsi="Carlito"/>
          </w:rPr>
          <w:t>E</w:t>
        </w:r>
        <w:r>
          <w:rPr>
            <w:rFonts w:ascii="Carlito" w:hAnsi="Carlito"/>
            <w:spacing w:val="-5"/>
          </w:rPr>
          <w:t xml:space="preserve"> </w:t>
        </w:r>
        <w:r>
          <w:rPr>
            <w:rFonts w:ascii="Carlito" w:hAnsi="Carlito"/>
          </w:rPr>
          <w:t>MENSURAÇÕES</w:t>
        </w:r>
        <w:r>
          <w:rPr>
            <w:rFonts w:ascii="Carlito" w:hAnsi="Carlito"/>
            <w:spacing w:val="-6"/>
          </w:rPr>
          <w:t xml:space="preserve"> </w:t>
        </w:r>
        <w:r>
          <w:rPr>
            <w:rFonts w:ascii="Carlito" w:hAnsi="Carlito"/>
          </w:rPr>
          <w:t>MEMORIAL</w:t>
        </w:r>
        <w:r>
          <w:rPr>
            <w:rFonts w:ascii="Carlito" w:hAnsi="Carlito"/>
            <w:spacing w:val="-5"/>
          </w:rPr>
          <w:t xml:space="preserve"> </w:t>
        </w:r>
        <w:r>
          <w:rPr>
            <w:rFonts w:ascii="Carlito" w:hAnsi="Carlito"/>
          </w:rPr>
          <w:t>DA</w:t>
        </w:r>
        <w:r>
          <w:rPr>
            <w:rFonts w:ascii="Carlito" w:hAnsi="Carlito"/>
            <w:spacing w:val="-6"/>
          </w:rPr>
          <w:t xml:space="preserve"> </w:t>
        </w:r>
        <w:r>
          <w:rPr>
            <w:rFonts w:ascii="Carlito" w:hAnsi="Carlito"/>
          </w:rPr>
          <w:t>RESISTÊNCIA</w:t>
        </w:r>
        <w:r>
          <w:rPr>
            <w:rFonts w:ascii="Carlito" w:hAnsi="Carlito"/>
            <w:spacing w:val="-5"/>
          </w:rPr>
          <w:t xml:space="preserve"> </w:t>
        </w:r>
        <w:r>
          <w:rPr>
            <w:rFonts w:ascii="Carlito" w:hAnsi="Carlito"/>
          </w:rPr>
          <w:t>DE</w:t>
        </w:r>
        <w:r>
          <w:rPr>
            <w:rFonts w:ascii="Carlito" w:hAnsi="Carlito"/>
            <w:spacing w:val="-3"/>
          </w:rPr>
          <w:t xml:space="preserve"> </w:t>
        </w:r>
        <w:r>
          <w:rPr>
            <w:rFonts w:ascii="Carlito" w:hAnsi="Carlito"/>
          </w:rPr>
          <w:t>SÃO</w:t>
        </w:r>
        <w:r>
          <w:rPr>
            <w:rFonts w:ascii="Carlito" w:hAnsi="Carlito"/>
            <w:spacing w:val="-5"/>
          </w:rPr>
          <w:t xml:space="preserve"> </w:t>
        </w:r>
        <w:r>
          <w:rPr>
            <w:rFonts w:ascii="Carlito" w:hAnsi="Carlito"/>
          </w:rPr>
          <w:t>PAULO</w:t>
        </w:r>
        <w:r>
          <w:rPr>
            <w:rFonts w:ascii="Carlito" w:hAnsi="Carlito"/>
            <w:spacing w:val="1"/>
          </w:rPr>
          <w:t xml:space="preserve"> </w:t>
        </w:r>
        <w:r>
          <w:rPr>
            <w:rFonts w:ascii="Carlito" w:hAnsi="Carlito"/>
          </w:rPr>
          <w:t>-</w:t>
        </w:r>
        <w:r>
          <w:rPr>
            <w:rFonts w:ascii="Carlito" w:hAnsi="Carlito"/>
            <w:spacing w:val="-3"/>
          </w:rPr>
          <w:t xml:space="preserve"> </w:t>
        </w:r>
        <w:r>
          <w:rPr>
            <w:rFonts w:ascii="Carlito" w:hAnsi="Carlito"/>
            <w:spacing w:val="-4"/>
          </w:rPr>
          <w:t>MRSP</w:t>
        </w:r>
      </w:hyperlink>
    </w:p>
    <w:p w14:paraId="7731DE90" w14:textId="77777777" w:rsidR="00F13D84" w:rsidRDefault="00000000">
      <w:pPr>
        <w:tabs>
          <w:tab w:val="left" w:leader="dot" w:pos="8543"/>
        </w:tabs>
        <w:spacing w:before="7"/>
        <w:ind w:left="262"/>
        <w:jc w:val="both"/>
        <w:rPr>
          <w:rFonts w:ascii="Carlito" w:hAnsi="Carlito"/>
        </w:rPr>
      </w:pPr>
      <w:hyperlink w:anchor="_bookmark22" w:history="1">
        <w:r>
          <w:rPr>
            <w:rFonts w:ascii="AoyagiKouzanFontT" w:hAnsi="AoyagiKouzanFontT"/>
            <w:spacing w:val="-2"/>
          </w:rPr>
          <w:t>–</w:t>
        </w:r>
        <w:r>
          <w:rPr>
            <w:rFonts w:ascii="AoyagiKouzanFontT" w:hAnsi="AoyagiKouzanFontT"/>
            <w:spacing w:val="-60"/>
          </w:rPr>
          <w:t xml:space="preserve"> </w:t>
        </w:r>
        <w:r>
          <w:rPr>
            <w:rFonts w:ascii="Carlito" w:hAnsi="Carlito"/>
            <w:spacing w:val="-4"/>
          </w:rPr>
          <w:t>2023</w:t>
        </w:r>
        <w:r>
          <w:rPr>
            <w:rFonts w:ascii="Carlito" w:hAnsi="Carlito"/>
          </w:rPr>
          <w:tab/>
        </w:r>
        <w:r>
          <w:rPr>
            <w:rFonts w:ascii="Carlito" w:hAnsi="Carlito"/>
            <w:spacing w:val="-5"/>
          </w:rPr>
          <w:t>63</w:t>
        </w:r>
      </w:hyperlink>
    </w:p>
    <w:p w14:paraId="4F34290E" w14:textId="77777777" w:rsidR="00F13D84" w:rsidRDefault="00000000">
      <w:pPr>
        <w:pStyle w:val="PargrafodaLista"/>
        <w:numPr>
          <w:ilvl w:val="1"/>
          <w:numId w:val="18"/>
        </w:numPr>
        <w:tabs>
          <w:tab w:val="left" w:pos="799"/>
          <w:tab w:val="left" w:leader="dot" w:pos="8553"/>
        </w:tabs>
        <w:spacing w:before="118"/>
        <w:ind w:left="482" w:right="1604" w:firstLine="0"/>
        <w:rPr>
          <w:sz w:val="16"/>
        </w:rPr>
      </w:pPr>
      <w:hyperlink w:anchor="_bookmark23" w:history="1">
        <w:r>
          <w:rPr>
            <w:sz w:val="16"/>
          </w:rPr>
          <w:t>PROGRAMA DE GESTÃO MUSEOLÓGICA – PGM - MEMORIAL DA RESISTÊNCIA DE SÃO PAULO -</w:t>
        </w:r>
      </w:hyperlink>
      <w:r>
        <w:rPr>
          <w:sz w:val="16"/>
        </w:rPr>
        <w:t xml:space="preserve"> </w:t>
      </w:r>
      <w:hyperlink w:anchor="_bookmark23" w:history="1">
        <w:r>
          <w:rPr>
            <w:sz w:val="16"/>
          </w:rPr>
          <w:t>AÇÕES PACTUADAS (2023)</w:t>
        </w:r>
        <w:r>
          <w:rPr>
            <w:sz w:val="16"/>
          </w:rPr>
          <w:tab/>
        </w:r>
        <w:r>
          <w:rPr>
            <w:spacing w:val="-6"/>
            <w:sz w:val="16"/>
          </w:rPr>
          <w:t>63</w:t>
        </w:r>
      </w:hyperlink>
    </w:p>
    <w:p w14:paraId="1F17E9E9" w14:textId="77777777" w:rsidR="00F13D84" w:rsidRDefault="00000000">
      <w:pPr>
        <w:pStyle w:val="PargrafodaLista"/>
        <w:numPr>
          <w:ilvl w:val="1"/>
          <w:numId w:val="18"/>
        </w:numPr>
        <w:tabs>
          <w:tab w:val="left" w:pos="799"/>
          <w:tab w:val="left" w:leader="dot" w:pos="8553"/>
        </w:tabs>
        <w:spacing w:before="101"/>
        <w:ind w:left="482" w:right="1604" w:firstLine="0"/>
        <w:rPr>
          <w:sz w:val="16"/>
        </w:rPr>
      </w:pPr>
      <w:hyperlink w:anchor="_bookmark24" w:history="1">
        <w:r>
          <w:rPr>
            <w:sz w:val="16"/>
          </w:rPr>
          <w:t>PROGRAMA DE GESTÃO DE ACERVOS – PA - MEMORIAL DA RESISTÊNCIA DE SÃO PAULO</w:t>
        </w:r>
        <w:r>
          <w:rPr>
            <w:spacing w:val="14"/>
            <w:sz w:val="16"/>
          </w:rPr>
          <w:t xml:space="preserve"> </w:t>
        </w:r>
        <w:r>
          <w:rPr>
            <w:sz w:val="16"/>
          </w:rPr>
          <w:t>-</w:t>
        </w:r>
      </w:hyperlink>
      <w:r>
        <w:rPr>
          <w:spacing w:val="40"/>
          <w:sz w:val="16"/>
        </w:rPr>
        <w:t xml:space="preserve"> </w:t>
      </w:r>
      <w:hyperlink w:anchor="_bookmark24" w:history="1">
        <w:r>
          <w:rPr>
            <w:sz w:val="16"/>
          </w:rPr>
          <w:t>AÇÕES</w:t>
        </w:r>
        <w:r>
          <w:rPr>
            <w:spacing w:val="-6"/>
            <w:sz w:val="16"/>
          </w:rPr>
          <w:t xml:space="preserve"> </w:t>
        </w:r>
        <w:r>
          <w:rPr>
            <w:sz w:val="16"/>
          </w:rPr>
          <w:t>PACTUADAS</w:t>
        </w:r>
        <w:r>
          <w:rPr>
            <w:spacing w:val="-6"/>
            <w:sz w:val="16"/>
          </w:rPr>
          <w:t xml:space="preserve"> </w:t>
        </w:r>
        <w:r>
          <w:rPr>
            <w:spacing w:val="-2"/>
            <w:sz w:val="16"/>
          </w:rPr>
          <w:t>(2023)</w:t>
        </w:r>
        <w:r>
          <w:rPr>
            <w:sz w:val="16"/>
          </w:rPr>
          <w:tab/>
        </w:r>
        <w:r>
          <w:rPr>
            <w:spacing w:val="-5"/>
            <w:sz w:val="16"/>
          </w:rPr>
          <w:t>65</w:t>
        </w:r>
      </w:hyperlink>
    </w:p>
    <w:p w14:paraId="737551BA" w14:textId="77777777" w:rsidR="00F13D84" w:rsidRDefault="00000000">
      <w:pPr>
        <w:pStyle w:val="PargrafodaLista"/>
        <w:numPr>
          <w:ilvl w:val="1"/>
          <w:numId w:val="18"/>
        </w:numPr>
        <w:tabs>
          <w:tab w:val="left" w:pos="799"/>
          <w:tab w:val="left" w:leader="dot" w:pos="8553"/>
        </w:tabs>
        <w:spacing w:before="98"/>
        <w:ind w:left="799" w:hanging="317"/>
        <w:rPr>
          <w:sz w:val="16"/>
        </w:rPr>
      </w:pPr>
      <w:hyperlink w:anchor="_bookmark25" w:history="1">
        <w:r>
          <w:rPr>
            <w:sz w:val="16"/>
          </w:rPr>
          <w:t>PROGRAMA</w:t>
        </w:r>
        <w:r>
          <w:rPr>
            <w:spacing w:val="-7"/>
            <w:sz w:val="16"/>
          </w:rPr>
          <w:t xml:space="preserve"> </w:t>
        </w:r>
        <w:r>
          <w:rPr>
            <w:sz w:val="16"/>
          </w:rPr>
          <w:t>DE</w:t>
        </w:r>
        <w:r>
          <w:rPr>
            <w:spacing w:val="-8"/>
            <w:sz w:val="16"/>
          </w:rPr>
          <w:t xml:space="preserve"> </w:t>
        </w:r>
        <w:r>
          <w:rPr>
            <w:sz w:val="16"/>
          </w:rPr>
          <w:t>EXPOSIÇÕES</w:t>
        </w:r>
        <w:r>
          <w:rPr>
            <w:spacing w:val="-5"/>
            <w:sz w:val="16"/>
          </w:rPr>
          <w:t xml:space="preserve"> </w:t>
        </w:r>
        <w:r>
          <w:rPr>
            <w:sz w:val="16"/>
          </w:rPr>
          <w:t>E</w:t>
        </w:r>
        <w:r>
          <w:rPr>
            <w:spacing w:val="-6"/>
            <w:sz w:val="16"/>
          </w:rPr>
          <w:t xml:space="preserve"> </w:t>
        </w:r>
        <w:r>
          <w:rPr>
            <w:sz w:val="16"/>
          </w:rPr>
          <w:t>PROGRAMAÇÃO</w:t>
        </w:r>
        <w:r>
          <w:rPr>
            <w:spacing w:val="-6"/>
            <w:sz w:val="16"/>
          </w:rPr>
          <w:t xml:space="preserve"> </w:t>
        </w:r>
        <w:r>
          <w:rPr>
            <w:sz w:val="16"/>
          </w:rPr>
          <w:t>CULTURAL</w:t>
        </w:r>
        <w:r>
          <w:rPr>
            <w:spacing w:val="-3"/>
            <w:sz w:val="16"/>
          </w:rPr>
          <w:t xml:space="preserve"> </w:t>
        </w:r>
        <w:r>
          <w:rPr>
            <w:sz w:val="16"/>
          </w:rPr>
          <w:t>-</w:t>
        </w:r>
        <w:r>
          <w:rPr>
            <w:spacing w:val="-5"/>
            <w:sz w:val="16"/>
          </w:rPr>
          <w:t xml:space="preserve"> </w:t>
        </w:r>
        <w:r>
          <w:rPr>
            <w:spacing w:val="-4"/>
            <w:sz w:val="16"/>
          </w:rPr>
          <w:t>PEPC</w:t>
        </w:r>
        <w:r>
          <w:rPr>
            <w:sz w:val="16"/>
          </w:rPr>
          <w:tab/>
        </w:r>
        <w:r>
          <w:rPr>
            <w:spacing w:val="-5"/>
            <w:sz w:val="16"/>
          </w:rPr>
          <w:t>69</w:t>
        </w:r>
      </w:hyperlink>
    </w:p>
    <w:p w14:paraId="76CD54B6" w14:textId="77777777" w:rsidR="00F13D84" w:rsidRDefault="00000000">
      <w:pPr>
        <w:tabs>
          <w:tab w:val="left" w:leader="dot" w:pos="8553"/>
        </w:tabs>
        <w:spacing w:before="101"/>
        <w:ind w:left="482"/>
        <w:rPr>
          <w:sz w:val="16"/>
        </w:rPr>
      </w:pPr>
      <w:hyperlink w:anchor="_bookmark26" w:history="1">
        <w:r>
          <w:rPr>
            <w:sz w:val="16"/>
          </w:rPr>
          <w:t>MEMORIAL</w:t>
        </w:r>
        <w:r>
          <w:rPr>
            <w:spacing w:val="-8"/>
            <w:sz w:val="16"/>
          </w:rPr>
          <w:t xml:space="preserve"> </w:t>
        </w:r>
        <w:r>
          <w:rPr>
            <w:sz w:val="16"/>
          </w:rPr>
          <w:t>DA</w:t>
        </w:r>
        <w:r>
          <w:rPr>
            <w:spacing w:val="-6"/>
            <w:sz w:val="16"/>
          </w:rPr>
          <w:t xml:space="preserve"> </w:t>
        </w:r>
        <w:r>
          <w:rPr>
            <w:sz w:val="16"/>
          </w:rPr>
          <w:t>RESISTÊNCIA</w:t>
        </w:r>
        <w:r>
          <w:rPr>
            <w:spacing w:val="-7"/>
            <w:sz w:val="16"/>
          </w:rPr>
          <w:t xml:space="preserve"> </w:t>
        </w:r>
        <w:r>
          <w:rPr>
            <w:sz w:val="16"/>
          </w:rPr>
          <w:t>DE</w:t>
        </w:r>
        <w:r>
          <w:rPr>
            <w:spacing w:val="-3"/>
            <w:sz w:val="16"/>
          </w:rPr>
          <w:t xml:space="preserve"> </w:t>
        </w:r>
        <w:r>
          <w:rPr>
            <w:sz w:val="16"/>
          </w:rPr>
          <w:t>SÃO</w:t>
        </w:r>
        <w:r>
          <w:rPr>
            <w:spacing w:val="-4"/>
            <w:sz w:val="16"/>
          </w:rPr>
          <w:t xml:space="preserve"> </w:t>
        </w:r>
        <w:r>
          <w:rPr>
            <w:sz w:val="16"/>
          </w:rPr>
          <w:t>PAULO -</w:t>
        </w:r>
        <w:r>
          <w:rPr>
            <w:spacing w:val="-7"/>
            <w:sz w:val="16"/>
          </w:rPr>
          <w:t xml:space="preserve"> </w:t>
        </w:r>
        <w:r>
          <w:rPr>
            <w:sz w:val="16"/>
          </w:rPr>
          <w:t>AÇÕES</w:t>
        </w:r>
        <w:r>
          <w:rPr>
            <w:spacing w:val="-4"/>
            <w:sz w:val="16"/>
          </w:rPr>
          <w:t xml:space="preserve"> </w:t>
        </w:r>
        <w:r>
          <w:rPr>
            <w:sz w:val="16"/>
          </w:rPr>
          <w:t>PACTUADAS</w:t>
        </w:r>
        <w:r>
          <w:rPr>
            <w:spacing w:val="-4"/>
            <w:sz w:val="16"/>
          </w:rPr>
          <w:t xml:space="preserve"> </w:t>
        </w:r>
        <w:r>
          <w:rPr>
            <w:spacing w:val="-2"/>
            <w:sz w:val="16"/>
          </w:rPr>
          <w:t>(2023)</w:t>
        </w:r>
        <w:r>
          <w:rPr>
            <w:sz w:val="16"/>
          </w:rPr>
          <w:tab/>
        </w:r>
        <w:r>
          <w:rPr>
            <w:spacing w:val="-5"/>
            <w:sz w:val="16"/>
          </w:rPr>
          <w:t>69</w:t>
        </w:r>
      </w:hyperlink>
    </w:p>
    <w:p w14:paraId="3E37CBF8" w14:textId="77777777" w:rsidR="00F13D84" w:rsidRDefault="00000000">
      <w:pPr>
        <w:pStyle w:val="PargrafodaLista"/>
        <w:numPr>
          <w:ilvl w:val="1"/>
          <w:numId w:val="15"/>
        </w:numPr>
        <w:tabs>
          <w:tab w:val="left" w:pos="799"/>
          <w:tab w:val="left" w:leader="dot" w:pos="8553"/>
        </w:tabs>
        <w:spacing w:before="101"/>
        <w:ind w:left="799" w:hanging="317"/>
        <w:rPr>
          <w:sz w:val="16"/>
        </w:rPr>
      </w:pPr>
      <w:hyperlink w:anchor="_bookmark27" w:history="1">
        <w:r>
          <w:rPr>
            <w:sz w:val="16"/>
          </w:rPr>
          <w:t>PROGRAMA</w:t>
        </w:r>
        <w:r>
          <w:rPr>
            <w:spacing w:val="-7"/>
            <w:sz w:val="16"/>
          </w:rPr>
          <w:t xml:space="preserve"> </w:t>
        </w:r>
        <w:r>
          <w:rPr>
            <w:sz w:val="16"/>
          </w:rPr>
          <w:t>DE</w:t>
        </w:r>
        <w:r>
          <w:rPr>
            <w:spacing w:val="-8"/>
            <w:sz w:val="16"/>
          </w:rPr>
          <w:t xml:space="preserve"> </w:t>
        </w:r>
        <w:r>
          <w:rPr>
            <w:sz w:val="16"/>
          </w:rPr>
          <w:t>EXPOSIÇÕES</w:t>
        </w:r>
        <w:r>
          <w:rPr>
            <w:spacing w:val="-5"/>
            <w:sz w:val="16"/>
          </w:rPr>
          <w:t xml:space="preserve"> </w:t>
        </w:r>
        <w:r>
          <w:rPr>
            <w:sz w:val="16"/>
          </w:rPr>
          <w:t>E</w:t>
        </w:r>
        <w:r>
          <w:rPr>
            <w:spacing w:val="-5"/>
            <w:sz w:val="16"/>
          </w:rPr>
          <w:t xml:space="preserve"> </w:t>
        </w:r>
        <w:r>
          <w:rPr>
            <w:sz w:val="16"/>
          </w:rPr>
          <w:t>PROGRAMAÇÃO</w:t>
        </w:r>
        <w:r>
          <w:rPr>
            <w:spacing w:val="-7"/>
            <w:sz w:val="16"/>
          </w:rPr>
          <w:t xml:space="preserve"> </w:t>
        </w:r>
        <w:r>
          <w:rPr>
            <w:sz w:val="16"/>
          </w:rPr>
          <w:t>CULTURAL</w:t>
        </w:r>
        <w:r>
          <w:rPr>
            <w:spacing w:val="-2"/>
            <w:sz w:val="16"/>
          </w:rPr>
          <w:t xml:space="preserve"> </w:t>
        </w:r>
        <w:r>
          <w:rPr>
            <w:sz w:val="16"/>
          </w:rPr>
          <w:t>-</w:t>
        </w:r>
        <w:r>
          <w:rPr>
            <w:spacing w:val="-5"/>
            <w:sz w:val="16"/>
          </w:rPr>
          <w:t xml:space="preserve"> </w:t>
        </w:r>
        <w:r>
          <w:rPr>
            <w:spacing w:val="-4"/>
            <w:sz w:val="16"/>
          </w:rPr>
          <w:t>PEPC</w:t>
        </w:r>
        <w:r>
          <w:rPr>
            <w:sz w:val="16"/>
          </w:rPr>
          <w:tab/>
        </w:r>
        <w:r>
          <w:rPr>
            <w:spacing w:val="-5"/>
            <w:sz w:val="16"/>
          </w:rPr>
          <w:t>78</w:t>
        </w:r>
      </w:hyperlink>
    </w:p>
    <w:p w14:paraId="7D98BAB0" w14:textId="77777777" w:rsidR="00F13D84" w:rsidRDefault="00000000">
      <w:pPr>
        <w:tabs>
          <w:tab w:val="left" w:leader="dot" w:pos="8553"/>
        </w:tabs>
        <w:spacing w:before="101"/>
        <w:ind w:left="482"/>
        <w:rPr>
          <w:sz w:val="16"/>
        </w:rPr>
      </w:pPr>
      <w:hyperlink w:anchor="_bookmark28" w:history="1">
        <w:r>
          <w:rPr>
            <w:sz w:val="16"/>
          </w:rPr>
          <w:t>MEMORIAL</w:t>
        </w:r>
        <w:r>
          <w:rPr>
            <w:spacing w:val="-9"/>
            <w:sz w:val="16"/>
          </w:rPr>
          <w:t xml:space="preserve"> </w:t>
        </w:r>
        <w:r>
          <w:rPr>
            <w:sz w:val="16"/>
          </w:rPr>
          <w:t>DA</w:t>
        </w:r>
        <w:r>
          <w:rPr>
            <w:spacing w:val="-7"/>
            <w:sz w:val="16"/>
          </w:rPr>
          <w:t xml:space="preserve"> </w:t>
        </w:r>
        <w:r>
          <w:rPr>
            <w:sz w:val="16"/>
          </w:rPr>
          <w:t>RESISTÊNCIA</w:t>
        </w:r>
        <w:r>
          <w:rPr>
            <w:spacing w:val="-7"/>
            <w:sz w:val="16"/>
          </w:rPr>
          <w:t xml:space="preserve"> </w:t>
        </w:r>
        <w:r>
          <w:rPr>
            <w:sz w:val="16"/>
          </w:rPr>
          <w:t>DE</w:t>
        </w:r>
        <w:r>
          <w:rPr>
            <w:spacing w:val="-4"/>
            <w:sz w:val="16"/>
          </w:rPr>
          <w:t xml:space="preserve"> </w:t>
        </w:r>
        <w:r>
          <w:rPr>
            <w:sz w:val="16"/>
          </w:rPr>
          <w:t>SÃO</w:t>
        </w:r>
        <w:r>
          <w:rPr>
            <w:spacing w:val="-5"/>
            <w:sz w:val="16"/>
          </w:rPr>
          <w:t xml:space="preserve"> </w:t>
        </w:r>
        <w:r>
          <w:rPr>
            <w:sz w:val="16"/>
          </w:rPr>
          <w:t>PAULO</w:t>
        </w:r>
        <w:r>
          <w:rPr>
            <w:spacing w:val="-1"/>
            <w:sz w:val="16"/>
          </w:rPr>
          <w:t xml:space="preserve"> </w:t>
        </w:r>
        <w:r>
          <w:rPr>
            <w:sz w:val="16"/>
          </w:rPr>
          <w:t>-</w:t>
        </w:r>
        <w:r>
          <w:rPr>
            <w:spacing w:val="-7"/>
            <w:sz w:val="16"/>
          </w:rPr>
          <w:t xml:space="preserve"> </w:t>
        </w:r>
        <w:r>
          <w:rPr>
            <w:sz w:val="16"/>
          </w:rPr>
          <w:t>AÇÕES</w:t>
        </w:r>
        <w:r>
          <w:rPr>
            <w:spacing w:val="-5"/>
            <w:sz w:val="16"/>
          </w:rPr>
          <w:t xml:space="preserve"> </w:t>
        </w:r>
        <w:r>
          <w:rPr>
            <w:sz w:val="16"/>
          </w:rPr>
          <w:t>CONDICIONADAS</w:t>
        </w:r>
        <w:r>
          <w:rPr>
            <w:spacing w:val="-5"/>
            <w:sz w:val="16"/>
          </w:rPr>
          <w:t xml:space="preserve"> </w:t>
        </w:r>
        <w:r>
          <w:rPr>
            <w:spacing w:val="-2"/>
            <w:sz w:val="16"/>
          </w:rPr>
          <w:t>(2023)</w:t>
        </w:r>
        <w:r>
          <w:rPr>
            <w:sz w:val="16"/>
          </w:rPr>
          <w:tab/>
        </w:r>
        <w:r>
          <w:rPr>
            <w:spacing w:val="-5"/>
            <w:sz w:val="16"/>
          </w:rPr>
          <w:t>78</w:t>
        </w:r>
      </w:hyperlink>
    </w:p>
    <w:p w14:paraId="673EEAB8" w14:textId="77777777" w:rsidR="00F13D84" w:rsidRDefault="00000000">
      <w:pPr>
        <w:pStyle w:val="PargrafodaLista"/>
        <w:numPr>
          <w:ilvl w:val="1"/>
          <w:numId w:val="15"/>
        </w:numPr>
        <w:tabs>
          <w:tab w:val="left" w:pos="799"/>
          <w:tab w:val="left" w:leader="dot" w:pos="8553"/>
        </w:tabs>
        <w:spacing w:before="98"/>
        <w:ind w:left="482" w:right="1604" w:firstLine="0"/>
        <w:rPr>
          <w:sz w:val="16"/>
        </w:rPr>
      </w:pPr>
      <w:hyperlink w:anchor="_bookmark29" w:history="1">
        <w:r>
          <w:rPr>
            <w:sz w:val="16"/>
          </w:rPr>
          <w:t>PROGRAMA EDUCATIVO – PE -</w:t>
        </w:r>
        <w:r>
          <w:rPr>
            <w:spacing w:val="-2"/>
            <w:sz w:val="16"/>
          </w:rPr>
          <w:t xml:space="preserve"> </w:t>
        </w:r>
        <w:r>
          <w:rPr>
            <w:sz w:val="16"/>
          </w:rPr>
          <w:t>MEMORIAL</w:t>
        </w:r>
        <w:r>
          <w:rPr>
            <w:spacing w:val="-1"/>
            <w:sz w:val="16"/>
          </w:rPr>
          <w:t xml:space="preserve"> </w:t>
        </w:r>
        <w:r>
          <w:rPr>
            <w:sz w:val="16"/>
          </w:rPr>
          <w:t>DA RESISTÊNCIA DE</w:t>
        </w:r>
        <w:r>
          <w:rPr>
            <w:spacing w:val="-2"/>
            <w:sz w:val="16"/>
          </w:rPr>
          <w:t xml:space="preserve"> </w:t>
        </w:r>
        <w:r>
          <w:rPr>
            <w:sz w:val="16"/>
          </w:rPr>
          <w:t>SÃO PAULO -</w:t>
        </w:r>
        <w:r>
          <w:rPr>
            <w:spacing w:val="-2"/>
            <w:sz w:val="16"/>
          </w:rPr>
          <w:t xml:space="preserve"> </w:t>
        </w:r>
        <w:r>
          <w:rPr>
            <w:sz w:val="16"/>
          </w:rPr>
          <w:t>AÇÕES PACTUADAS</w:t>
        </w:r>
      </w:hyperlink>
      <w:r>
        <w:rPr>
          <w:sz w:val="16"/>
        </w:rPr>
        <w:t xml:space="preserve"> </w:t>
      </w:r>
      <w:hyperlink w:anchor="_bookmark29" w:history="1">
        <w:r>
          <w:rPr>
            <w:spacing w:val="-2"/>
            <w:sz w:val="16"/>
          </w:rPr>
          <w:t>(2023)</w:t>
        </w:r>
        <w:r>
          <w:rPr>
            <w:sz w:val="16"/>
          </w:rPr>
          <w:tab/>
        </w:r>
        <w:r>
          <w:rPr>
            <w:spacing w:val="-6"/>
            <w:sz w:val="16"/>
          </w:rPr>
          <w:t>94</w:t>
        </w:r>
      </w:hyperlink>
    </w:p>
    <w:p w14:paraId="73BF8D8D" w14:textId="77777777" w:rsidR="00F13D84" w:rsidRDefault="00000000">
      <w:pPr>
        <w:pStyle w:val="PargrafodaLista"/>
        <w:numPr>
          <w:ilvl w:val="1"/>
          <w:numId w:val="18"/>
        </w:numPr>
        <w:tabs>
          <w:tab w:val="left" w:pos="799"/>
          <w:tab w:val="left" w:leader="dot" w:pos="8452"/>
        </w:tabs>
        <w:spacing w:before="101"/>
        <w:ind w:left="482" w:right="1605" w:firstLine="0"/>
        <w:rPr>
          <w:sz w:val="16"/>
        </w:rPr>
      </w:pPr>
      <w:hyperlink w:anchor="_bookmark30" w:history="1">
        <w:r>
          <w:rPr>
            <w:sz w:val="16"/>
          </w:rPr>
          <w:t>PROGRAMA EDUCATIVO – PE - MEMORIAL DA RESISTÊNCIA DE SÃO PAULO - AÇÕES</w:t>
        </w:r>
      </w:hyperlink>
      <w:r>
        <w:rPr>
          <w:sz w:val="16"/>
        </w:rPr>
        <w:t xml:space="preserve"> </w:t>
      </w:r>
      <w:hyperlink w:anchor="_bookmark30" w:history="1">
        <w:r>
          <w:rPr>
            <w:sz w:val="16"/>
          </w:rPr>
          <w:t>CONDICIONADAS (2023)</w:t>
        </w:r>
        <w:r>
          <w:rPr>
            <w:sz w:val="16"/>
          </w:rPr>
          <w:tab/>
        </w:r>
        <w:r>
          <w:rPr>
            <w:spacing w:val="-4"/>
            <w:sz w:val="16"/>
          </w:rPr>
          <w:t>102</w:t>
        </w:r>
      </w:hyperlink>
    </w:p>
    <w:p w14:paraId="16A64BF7" w14:textId="77777777" w:rsidR="00F13D84" w:rsidRDefault="00000000">
      <w:pPr>
        <w:pStyle w:val="PargrafodaLista"/>
        <w:numPr>
          <w:ilvl w:val="1"/>
          <w:numId w:val="18"/>
        </w:numPr>
        <w:tabs>
          <w:tab w:val="left" w:pos="797"/>
          <w:tab w:val="left" w:leader="dot" w:pos="8452"/>
        </w:tabs>
        <w:spacing w:before="101"/>
        <w:ind w:left="482" w:right="1605" w:firstLine="0"/>
        <w:rPr>
          <w:sz w:val="16"/>
        </w:rPr>
      </w:pPr>
      <w:hyperlink w:anchor="_bookmark31" w:history="1">
        <w:r>
          <w:rPr>
            <w:sz w:val="16"/>
          </w:rPr>
          <w:t>PROGRAMA DE COMUNICAÇÃO E DESENVOLVIMENTO INSTITUCIONAL – PCDI - MEMORIAL DA</w:t>
        </w:r>
      </w:hyperlink>
      <w:r>
        <w:rPr>
          <w:sz w:val="16"/>
        </w:rPr>
        <w:t xml:space="preserve"> </w:t>
      </w:r>
      <w:hyperlink w:anchor="_bookmark31" w:history="1">
        <w:r>
          <w:rPr>
            <w:sz w:val="16"/>
          </w:rPr>
          <w:t>RESISTÊNCIA DE SÃO PAULO - AÇÕES PACTUADAS (2023)</w:t>
        </w:r>
        <w:r>
          <w:rPr>
            <w:sz w:val="16"/>
          </w:rPr>
          <w:tab/>
        </w:r>
        <w:r>
          <w:rPr>
            <w:spacing w:val="-4"/>
            <w:sz w:val="16"/>
          </w:rPr>
          <w:t>105</w:t>
        </w:r>
      </w:hyperlink>
    </w:p>
    <w:p w14:paraId="04BD1262" w14:textId="77777777" w:rsidR="00F13D84" w:rsidRDefault="00000000">
      <w:pPr>
        <w:pStyle w:val="PargrafodaLista"/>
        <w:numPr>
          <w:ilvl w:val="1"/>
          <w:numId w:val="15"/>
        </w:numPr>
        <w:tabs>
          <w:tab w:val="left" w:pos="799"/>
          <w:tab w:val="left" w:leader="dot" w:pos="8452"/>
        </w:tabs>
        <w:spacing w:before="98"/>
        <w:ind w:left="482" w:right="1605" w:firstLine="0"/>
        <w:rPr>
          <w:sz w:val="16"/>
        </w:rPr>
      </w:pPr>
      <w:hyperlink w:anchor="_bookmark32" w:history="1">
        <w:r>
          <w:rPr>
            <w:sz w:val="16"/>
          </w:rPr>
          <w:t>PROGRAMA DE COMUNICAÇÃO E DESENVOLVIMENTO INSTITUCIONAL – PCDI - MEMORIAL DA</w:t>
        </w:r>
      </w:hyperlink>
      <w:r>
        <w:rPr>
          <w:sz w:val="16"/>
        </w:rPr>
        <w:t xml:space="preserve"> </w:t>
      </w:r>
      <w:hyperlink w:anchor="_bookmark32" w:history="1">
        <w:r>
          <w:rPr>
            <w:sz w:val="16"/>
          </w:rPr>
          <w:t>RESISTÊNCIA DE SÃO PAULO - AÇÕES CONDICIONADAS (2023)</w:t>
        </w:r>
        <w:r>
          <w:rPr>
            <w:sz w:val="16"/>
          </w:rPr>
          <w:tab/>
        </w:r>
        <w:r>
          <w:rPr>
            <w:spacing w:val="-4"/>
            <w:sz w:val="16"/>
          </w:rPr>
          <w:t>110</w:t>
        </w:r>
      </w:hyperlink>
    </w:p>
    <w:p w14:paraId="6476F04C" w14:textId="77777777" w:rsidR="00F13D84" w:rsidRDefault="00F13D84">
      <w:pPr>
        <w:pStyle w:val="Corpodetexto"/>
        <w:rPr>
          <w:sz w:val="16"/>
        </w:rPr>
      </w:pPr>
    </w:p>
    <w:p w14:paraId="41ED8460" w14:textId="77777777" w:rsidR="00F13D84" w:rsidRDefault="00F13D84">
      <w:pPr>
        <w:pStyle w:val="Corpodetexto"/>
        <w:rPr>
          <w:sz w:val="16"/>
        </w:rPr>
      </w:pPr>
    </w:p>
    <w:p w14:paraId="4FFC3EE0" w14:textId="77777777" w:rsidR="00F13D84" w:rsidRDefault="00F13D84">
      <w:pPr>
        <w:pStyle w:val="Corpodetexto"/>
        <w:rPr>
          <w:sz w:val="16"/>
        </w:rPr>
      </w:pPr>
    </w:p>
    <w:p w14:paraId="1B04F5B6" w14:textId="77777777" w:rsidR="00F13D84" w:rsidRDefault="00F13D84">
      <w:pPr>
        <w:pStyle w:val="Corpodetexto"/>
        <w:rPr>
          <w:sz w:val="16"/>
        </w:rPr>
      </w:pPr>
    </w:p>
    <w:p w14:paraId="285314E5" w14:textId="77777777" w:rsidR="00F13D84" w:rsidRDefault="00F13D84">
      <w:pPr>
        <w:pStyle w:val="Corpodetexto"/>
        <w:rPr>
          <w:sz w:val="16"/>
        </w:rPr>
      </w:pPr>
    </w:p>
    <w:p w14:paraId="16555D80" w14:textId="77777777" w:rsidR="00F13D84" w:rsidRDefault="00F13D84">
      <w:pPr>
        <w:pStyle w:val="Corpodetexto"/>
        <w:spacing w:before="3"/>
        <w:rPr>
          <w:sz w:val="16"/>
        </w:rPr>
      </w:pPr>
    </w:p>
    <w:p w14:paraId="63F0B5D7" w14:textId="77777777" w:rsidR="00F13D84" w:rsidRDefault="00000000">
      <w:pPr>
        <w:pStyle w:val="Ttulo1"/>
        <w:numPr>
          <w:ilvl w:val="0"/>
          <w:numId w:val="14"/>
        </w:numPr>
        <w:tabs>
          <w:tab w:val="left" w:pos="599"/>
        </w:tabs>
        <w:ind w:left="599" w:hanging="337"/>
        <w:jc w:val="left"/>
      </w:pPr>
      <w:bookmarkStart w:id="0" w:name="_bookmark0"/>
      <w:bookmarkEnd w:id="0"/>
      <w:r>
        <w:rPr>
          <w:spacing w:val="-2"/>
        </w:rPr>
        <w:t>APRESENTAÇÃO</w:t>
      </w:r>
    </w:p>
    <w:p w14:paraId="247CD7BE" w14:textId="77777777" w:rsidR="00F13D84" w:rsidRDefault="00F13D84">
      <w:pPr>
        <w:pStyle w:val="Corpodetexto"/>
        <w:spacing w:before="1"/>
        <w:rPr>
          <w:b/>
          <w:sz w:val="24"/>
        </w:rPr>
      </w:pPr>
    </w:p>
    <w:p w14:paraId="646D574F" w14:textId="77777777" w:rsidR="00F13D84" w:rsidRDefault="00000000">
      <w:pPr>
        <w:pStyle w:val="Corpodetexto"/>
        <w:ind w:left="262" w:right="1596"/>
        <w:jc w:val="both"/>
      </w:pPr>
      <w:r>
        <w:t>O</w:t>
      </w:r>
      <w:r>
        <w:rPr>
          <w:spacing w:val="-3"/>
        </w:rPr>
        <w:t xml:space="preserve"> </w:t>
      </w:r>
      <w:r>
        <w:t>relatório</w:t>
      </w:r>
      <w:r>
        <w:rPr>
          <w:spacing w:val="-1"/>
        </w:rPr>
        <w:t xml:space="preserve"> </w:t>
      </w:r>
      <w:r>
        <w:t>a seguir</w:t>
      </w:r>
      <w:r>
        <w:rPr>
          <w:spacing w:val="-1"/>
        </w:rPr>
        <w:t xml:space="preserve"> </w:t>
      </w:r>
      <w:r>
        <w:t>apresenta</w:t>
      </w:r>
      <w:r>
        <w:rPr>
          <w:spacing w:val="-2"/>
        </w:rPr>
        <w:t xml:space="preserve"> </w:t>
      </w:r>
      <w:r>
        <w:t>as atividades realizadas</w:t>
      </w:r>
      <w:r>
        <w:rPr>
          <w:spacing w:val="-2"/>
        </w:rPr>
        <w:t xml:space="preserve"> </w:t>
      </w:r>
      <w:r>
        <w:t>no 3º</w:t>
      </w:r>
      <w:r>
        <w:rPr>
          <w:spacing w:val="-1"/>
        </w:rPr>
        <w:t xml:space="preserve"> </w:t>
      </w:r>
      <w:r>
        <w:t>quadrimestre</w:t>
      </w:r>
      <w:r>
        <w:rPr>
          <w:spacing w:val="-3"/>
        </w:rPr>
        <w:t xml:space="preserve"> </w:t>
      </w:r>
      <w:r>
        <w:t>de</w:t>
      </w:r>
      <w:r>
        <w:rPr>
          <w:spacing w:val="-3"/>
        </w:rPr>
        <w:t xml:space="preserve"> </w:t>
      </w:r>
      <w:r>
        <w:t>2023, pactuadas</w:t>
      </w:r>
      <w:r>
        <w:rPr>
          <w:spacing w:val="-7"/>
        </w:rPr>
        <w:t xml:space="preserve"> </w:t>
      </w:r>
      <w:r>
        <w:t>no</w:t>
      </w:r>
      <w:r>
        <w:rPr>
          <w:spacing w:val="-7"/>
        </w:rPr>
        <w:t xml:space="preserve"> </w:t>
      </w:r>
      <w:r>
        <w:t>Contrato</w:t>
      </w:r>
      <w:r>
        <w:rPr>
          <w:spacing w:val="-5"/>
        </w:rPr>
        <w:t xml:space="preserve"> </w:t>
      </w:r>
      <w:r>
        <w:t>de</w:t>
      </w:r>
      <w:r>
        <w:rPr>
          <w:spacing w:val="-7"/>
        </w:rPr>
        <w:t xml:space="preserve"> </w:t>
      </w:r>
      <w:r>
        <w:t>Gestão</w:t>
      </w:r>
      <w:r>
        <w:rPr>
          <w:spacing w:val="-7"/>
        </w:rPr>
        <w:t xml:space="preserve"> </w:t>
      </w:r>
      <w:r>
        <w:t>005/2023,</w:t>
      </w:r>
      <w:r>
        <w:rPr>
          <w:spacing w:val="-5"/>
        </w:rPr>
        <w:t xml:space="preserve"> </w:t>
      </w:r>
      <w:r>
        <w:t>assinado</w:t>
      </w:r>
      <w:r>
        <w:rPr>
          <w:spacing w:val="-7"/>
        </w:rPr>
        <w:t xml:space="preserve"> </w:t>
      </w:r>
      <w:r>
        <w:t>entre</w:t>
      </w:r>
      <w:r>
        <w:rPr>
          <w:spacing w:val="-6"/>
        </w:rPr>
        <w:t xml:space="preserve"> </w:t>
      </w:r>
      <w:r>
        <w:t>a</w:t>
      </w:r>
      <w:r>
        <w:rPr>
          <w:spacing w:val="-6"/>
        </w:rPr>
        <w:t xml:space="preserve"> </w:t>
      </w:r>
      <w:r>
        <w:t>Associação</w:t>
      </w:r>
      <w:r>
        <w:rPr>
          <w:spacing w:val="-7"/>
        </w:rPr>
        <w:t xml:space="preserve"> </w:t>
      </w:r>
      <w:r>
        <w:t>Pinacoteca Arte e Cultura - APAC e a Secretaria de Cultura, Economia e Industria Criativas de São</w:t>
      </w:r>
      <w:r>
        <w:rPr>
          <w:spacing w:val="-7"/>
        </w:rPr>
        <w:t xml:space="preserve"> </w:t>
      </w:r>
      <w:r>
        <w:t>Paulo,</w:t>
      </w:r>
      <w:r>
        <w:rPr>
          <w:spacing w:val="-4"/>
        </w:rPr>
        <w:t xml:space="preserve"> </w:t>
      </w:r>
      <w:r>
        <w:t>cujo</w:t>
      </w:r>
      <w:r>
        <w:rPr>
          <w:spacing w:val="-7"/>
        </w:rPr>
        <w:t xml:space="preserve"> </w:t>
      </w:r>
      <w:r>
        <w:t>objeto</w:t>
      </w:r>
      <w:r>
        <w:rPr>
          <w:spacing w:val="-4"/>
        </w:rPr>
        <w:t xml:space="preserve"> </w:t>
      </w:r>
      <w:r>
        <w:t>é</w:t>
      </w:r>
      <w:r>
        <w:rPr>
          <w:spacing w:val="-5"/>
        </w:rPr>
        <w:t xml:space="preserve"> </w:t>
      </w:r>
      <w:r>
        <w:t>a</w:t>
      </w:r>
      <w:r>
        <w:rPr>
          <w:spacing w:val="-5"/>
        </w:rPr>
        <w:t xml:space="preserve"> </w:t>
      </w:r>
      <w:r>
        <w:t>administração</w:t>
      </w:r>
      <w:r>
        <w:rPr>
          <w:spacing w:val="-5"/>
        </w:rPr>
        <w:t xml:space="preserve"> </w:t>
      </w:r>
      <w:r>
        <w:t>da</w:t>
      </w:r>
      <w:r>
        <w:rPr>
          <w:spacing w:val="-5"/>
        </w:rPr>
        <w:t xml:space="preserve"> </w:t>
      </w:r>
      <w:r>
        <w:t>Pinacoteca</w:t>
      </w:r>
      <w:r>
        <w:rPr>
          <w:spacing w:val="-6"/>
        </w:rPr>
        <w:t xml:space="preserve"> </w:t>
      </w:r>
      <w:r>
        <w:t>de</w:t>
      </w:r>
      <w:r>
        <w:rPr>
          <w:spacing w:val="-7"/>
        </w:rPr>
        <w:t xml:space="preserve"> </w:t>
      </w:r>
      <w:r>
        <w:t>São</w:t>
      </w:r>
      <w:r>
        <w:rPr>
          <w:spacing w:val="-4"/>
        </w:rPr>
        <w:t xml:space="preserve"> </w:t>
      </w:r>
      <w:r>
        <w:t>Paulo,</w:t>
      </w:r>
      <w:r>
        <w:rPr>
          <w:spacing w:val="-4"/>
        </w:rPr>
        <w:t xml:space="preserve"> </w:t>
      </w:r>
      <w:r>
        <w:t>seus</w:t>
      </w:r>
      <w:r>
        <w:rPr>
          <w:spacing w:val="-6"/>
        </w:rPr>
        <w:t xml:space="preserve"> </w:t>
      </w:r>
      <w:r>
        <w:t>Anexos</w:t>
      </w:r>
      <w:r>
        <w:rPr>
          <w:spacing w:val="-4"/>
        </w:rPr>
        <w:t xml:space="preserve"> </w:t>
      </w:r>
      <w:r>
        <w:t>e o Memorial da Resistência de São Paulo.</w:t>
      </w:r>
    </w:p>
    <w:p w14:paraId="51BB4FE2" w14:textId="77777777" w:rsidR="00F13D84" w:rsidRDefault="00000000">
      <w:pPr>
        <w:pStyle w:val="Corpodetexto"/>
        <w:spacing w:before="242"/>
        <w:ind w:left="262" w:right="1598"/>
        <w:jc w:val="both"/>
      </w:pPr>
      <w:r>
        <w:t>A vigência do atual contrato teve início no dia 1 de julho e, portanto, esse relatório consolida o segundo semestre de 2023.</w:t>
      </w:r>
    </w:p>
    <w:p w14:paraId="19F4774E" w14:textId="77777777" w:rsidR="00F13D84" w:rsidRDefault="00F13D84">
      <w:pPr>
        <w:jc w:val="both"/>
        <w:sectPr w:rsidR="00F13D84" w:rsidSect="00813B35">
          <w:pgSz w:w="11910" w:h="16840"/>
          <w:pgMar w:top="1320" w:right="100" w:bottom="280" w:left="1440" w:header="720" w:footer="720" w:gutter="0"/>
          <w:cols w:space="720"/>
        </w:sectPr>
      </w:pPr>
    </w:p>
    <w:p w14:paraId="5291BBE2" w14:textId="77777777" w:rsidR="00F13D84" w:rsidRDefault="00000000">
      <w:pPr>
        <w:pStyle w:val="Corpodetexto"/>
        <w:spacing w:before="83"/>
        <w:ind w:left="262" w:right="1597"/>
        <w:jc w:val="both"/>
      </w:pPr>
      <w:r>
        <w:lastRenderedPageBreak/>
        <w:t>As</w:t>
      </w:r>
      <w:r>
        <w:rPr>
          <w:spacing w:val="-10"/>
        </w:rPr>
        <w:t xml:space="preserve"> </w:t>
      </w:r>
      <w:r>
        <w:t>três</w:t>
      </w:r>
      <w:r>
        <w:rPr>
          <w:spacing w:val="-10"/>
        </w:rPr>
        <w:t xml:space="preserve"> </w:t>
      </w:r>
      <w:r>
        <w:t>unidades</w:t>
      </w:r>
      <w:r>
        <w:rPr>
          <w:spacing w:val="-10"/>
        </w:rPr>
        <w:t xml:space="preserve"> </w:t>
      </w:r>
      <w:r>
        <w:t>da</w:t>
      </w:r>
      <w:r>
        <w:rPr>
          <w:spacing w:val="-9"/>
        </w:rPr>
        <w:t xml:space="preserve"> </w:t>
      </w:r>
      <w:r>
        <w:t>Pinacoteca</w:t>
      </w:r>
      <w:r>
        <w:rPr>
          <w:spacing w:val="-4"/>
        </w:rPr>
        <w:t xml:space="preserve"> </w:t>
      </w:r>
      <w:r>
        <w:t>receberam,</w:t>
      </w:r>
      <w:r>
        <w:rPr>
          <w:spacing w:val="-9"/>
        </w:rPr>
        <w:t xml:space="preserve"> </w:t>
      </w:r>
      <w:r>
        <w:t>de</w:t>
      </w:r>
      <w:r>
        <w:rPr>
          <w:spacing w:val="-10"/>
        </w:rPr>
        <w:t xml:space="preserve"> </w:t>
      </w:r>
      <w:r>
        <w:t>julho</w:t>
      </w:r>
      <w:r>
        <w:rPr>
          <w:spacing w:val="-10"/>
        </w:rPr>
        <w:t xml:space="preserve"> </w:t>
      </w:r>
      <w:r>
        <w:t>a</w:t>
      </w:r>
      <w:r>
        <w:rPr>
          <w:spacing w:val="-9"/>
        </w:rPr>
        <w:t xml:space="preserve"> </w:t>
      </w:r>
      <w:r>
        <w:t>dezembro,</w:t>
      </w:r>
      <w:r>
        <w:rPr>
          <w:spacing w:val="-7"/>
        </w:rPr>
        <w:t xml:space="preserve"> </w:t>
      </w:r>
      <w:r>
        <w:t>453.542</w:t>
      </w:r>
      <w:r>
        <w:rPr>
          <w:spacing w:val="-7"/>
        </w:rPr>
        <w:t xml:space="preserve"> </w:t>
      </w:r>
      <w:r>
        <w:t>visitantes. O total de visitação gratuita, somando as 3 unidades, foi de 356.387 pessoas, representando 79% do público total. O Memorial da Resistência recebeu 37.945 visitantes, sendo sua visitação integralmente gratuita.</w:t>
      </w:r>
    </w:p>
    <w:p w14:paraId="3BE1B10E" w14:textId="77777777" w:rsidR="00F13D84" w:rsidRDefault="00000000">
      <w:pPr>
        <w:pStyle w:val="Corpodetexto"/>
        <w:spacing w:before="242"/>
        <w:ind w:left="262" w:right="1600"/>
        <w:jc w:val="both"/>
      </w:pPr>
      <w:r>
        <w:t>Vale</w:t>
      </w:r>
      <w:r>
        <w:rPr>
          <w:spacing w:val="-9"/>
        </w:rPr>
        <w:t xml:space="preserve"> </w:t>
      </w:r>
      <w:r>
        <w:t>destacar</w:t>
      </w:r>
      <w:r>
        <w:rPr>
          <w:spacing w:val="-9"/>
        </w:rPr>
        <w:t xml:space="preserve"> </w:t>
      </w:r>
      <w:r>
        <w:t>que</w:t>
      </w:r>
      <w:r>
        <w:rPr>
          <w:spacing w:val="-9"/>
        </w:rPr>
        <w:t xml:space="preserve"> </w:t>
      </w:r>
      <w:r>
        <w:t>no</w:t>
      </w:r>
      <w:r>
        <w:rPr>
          <w:spacing w:val="-7"/>
        </w:rPr>
        <w:t xml:space="preserve"> </w:t>
      </w:r>
      <w:r>
        <w:t>ano</w:t>
      </w:r>
      <w:r>
        <w:rPr>
          <w:spacing w:val="-9"/>
        </w:rPr>
        <w:t xml:space="preserve"> </w:t>
      </w:r>
      <w:r>
        <w:t>de</w:t>
      </w:r>
      <w:r>
        <w:rPr>
          <w:spacing w:val="-9"/>
        </w:rPr>
        <w:t xml:space="preserve"> </w:t>
      </w:r>
      <w:r>
        <w:t>2023</w:t>
      </w:r>
      <w:r>
        <w:rPr>
          <w:spacing w:val="-4"/>
        </w:rPr>
        <w:t xml:space="preserve"> </w:t>
      </w:r>
      <w:r>
        <w:t>(janeiro</w:t>
      </w:r>
      <w:r>
        <w:rPr>
          <w:spacing w:val="-7"/>
        </w:rPr>
        <w:t xml:space="preserve"> </w:t>
      </w:r>
      <w:r>
        <w:t>a</w:t>
      </w:r>
      <w:r>
        <w:rPr>
          <w:spacing w:val="-8"/>
        </w:rPr>
        <w:t xml:space="preserve"> </w:t>
      </w:r>
      <w:r>
        <w:t>dezembro)</w:t>
      </w:r>
      <w:r>
        <w:rPr>
          <w:spacing w:val="-7"/>
        </w:rPr>
        <w:t xml:space="preserve"> </w:t>
      </w:r>
      <w:r>
        <w:t>a</w:t>
      </w:r>
      <w:r>
        <w:rPr>
          <w:spacing w:val="-5"/>
        </w:rPr>
        <w:t xml:space="preserve"> </w:t>
      </w:r>
      <w:r>
        <w:t>Pinacoteca</w:t>
      </w:r>
      <w:r>
        <w:rPr>
          <w:spacing w:val="-6"/>
        </w:rPr>
        <w:t xml:space="preserve"> </w:t>
      </w:r>
      <w:r>
        <w:t>recebeu</w:t>
      </w:r>
      <w:r>
        <w:rPr>
          <w:spacing w:val="-5"/>
        </w:rPr>
        <w:t xml:space="preserve"> </w:t>
      </w:r>
      <w:r>
        <w:t>o</w:t>
      </w:r>
      <w:r>
        <w:rPr>
          <w:spacing w:val="-7"/>
        </w:rPr>
        <w:t xml:space="preserve"> </w:t>
      </w:r>
      <w:r>
        <w:t>total de 876.709 visitantes e o público do Memorial da Resistência foi de 71.201.</w:t>
      </w:r>
    </w:p>
    <w:p w14:paraId="5C524BC3" w14:textId="77777777" w:rsidR="00F13D84" w:rsidRDefault="00F13D84">
      <w:pPr>
        <w:pStyle w:val="Corpodetexto"/>
      </w:pPr>
    </w:p>
    <w:p w14:paraId="5C316456" w14:textId="77777777" w:rsidR="00F13D84" w:rsidRDefault="00000000">
      <w:pPr>
        <w:pStyle w:val="Corpodetexto"/>
        <w:spacing w:before="1"/>
        <w:ind w:left="262"/>
        <w:jc w:val="both"/>
      </w:pPr>
      <w:r>
        <w:t>Dentre</w:t>
      </w:r>
      <w:r>
        <w:rPr>
          <w:spacing w:val="-7"/>
        </w:rPr>
        <w:t xml:space="preserve"> </w:t>
      </w:r>
      <w:r>
        <w:t>as</w:t>
      </w:r>
      <w:r>
        <w:rPr>
          <w:spacing w:val="-3"/>
        </w:rPr>
        <w:t xml:space="preserve"> </w:t>
      </w:r>
      <w:r>
        <w:t>ações</w:t>
      </w:r>
      <w:r>
        <w:rPr>
          <w:spacing w:val="-5"/>
        </w:rPr>
        <w:t xml:space="preserve"> </w:t>
      </w:r>
      <w:r>
        <w:t>da</w:t>
      </w:r>
      <w:r>
        <w:rPr>
          <w:spacing w:val="-3"/>
        </w:rPr>
        <w:t xml:space="preserve"> </w:t>
      </w:r>
      <w:r>
        <w:t>Pinacoteca</w:t>
      </w:r>
      <w:r>
        <w:rPr>
          <w:spacing w:val="-6"/>
        </w:rPr>
        <w:t xml:space="preserve"> </w:t>
      </w:r>
      <w:r>
        <w:t>de</w:t>
      </w:r>
      <w:r>
        <w:rPr>
          <w:spacing w:val="-6"/>
        </w:rPr>
        <w:t xml:space="preserve"> </w:t>
      </w:r>
      <w:r>
        <w:t>São</w:t>
      </w:r>
      <w:r>
        <w:rPr>
          <w:spacing w:val="-6"/>
        </w:rPr>
        <w:t xml:space="preserve"> </w:t>
      </w:r>
      <w:r>
        <w:t>Paulo,</w:t>
      </w:r>
      <w:r>
        <w:rPr>
          <w:spacing w:val="-3"/>
        </w:rPr>
        <w:t xml:space="preserve"> </w:t>
      </w:r>
      <w:r>
        <w:rPr>
          <w:spacing w:val="-2"/>
        </w:rPr>
        <w:t>destacamos:</w:t>
      </w:r>
    </w:p>
    <w:p w14:paraId="6DE311AE" w14:textId="77777777" w:rsidR="00F13D84" w:rsidRDefault="00F13D84">
      <w:pPr>
        <w:pStyle w:val="Corpodetexto"/>
        <w:spacing w:before="26"/>
      </w:pPr>
    </w:p>
    <w:p w14:paraId="3B2A2344" w14:textId="77777777" w:rsidR="00F13D84" w:rsidRDefault="00000000">
      <w:pPr>
        <w:pStyle w:val="PargrafodaLista"/>
        <w:numPr>
          <w:ilvl w:val="0"/>
          <w:numId w:val="13"/>
        </w:numPr>
        <w:tabs>
          <w:tab w:val="left" w:pos="981"/>
        </w:tabs>
        <w:spacing w:before="1" w:line="237" w:lineRule="auto"/>
        <w:ind w:left="981" w:right="1600"/>
        <w:jc w:val="both"/>
        <w:rPr>
          <w:rFonts w:ascii="Symbol" w:hAnsi="Symbol"/>
          <w:color w:val="1F2129"/>
          <w:sz w:val="20"/>
        </w:rPr>
      </w:pPr>
      <w:r>
        <w:rPr>
          <w:sz w:val="20"/>
        </w:rPr>
        <w:t xml:space="preserve">A inauguração da exposição </w:t>
      </w:r>
      <w:r>
        <w:rPr>
          <w:color w:val="1F2129"/>
          <w:sz w:val="20"/>
        </w:rPr>
        <w:t>“Marta Minujín: Ao vivo”, primeira mostra panorâmica no Brasil de uma das artistas latino-americanas mais relevantes da sua geração. A exposição recebeu 319.991 pessoas, ficando em 2º lugar dentre as mais visitadas na história do museu.</w:t>
      </w:r>
    </w:p>
    <w:p w14:paraId="5A97C6A3" w14:textId="77777777" w:rsidR="00F13D84" w:rsidRDefault="00000000">
      <w:pPr>
        <w:pStyle w:val="PargrafodaLista"/>
        <w:numPr>
          <w:ilvl w:val="0"/>
          <w:numId w:val="13"/>
        </w:numPr>
        <w:tabs>
          <w:tab w:val="left" w:pos="980"/>
        </w:tabs>
        <w:spacing w:before="6" w:line="244" w:lineRule="exact"/>
        <w:ind w:left="980" w:hanging="359"/>
        <w:jc w:val="both"/>
        <w:rPr>
          <w:rFonts w:ascii="Symbol" w:hAnsi="Symbol"/>
          <w:color w:val="1F2129"/>
          <w:sz w:val="20"/>
        </w:rPr>
      </w:pPr>
      <w:r>
        <w:rPr>
          <w:color w:val="1F2129"/>
          <w:sz w:val="20"/>
        </w:rPr>
        <w:t>A</w:t>
      </w:r>
      <w:r>
        <w:rPr>
          <w:color w:val="1F2129"/>
          <w:spacing w:val="44"/>
          <w:sz w:val="20"/>
        </w:rPr>
        <w:t xml:space="preserve"> </w:t>
      </w:r>
      <w:r>
        <w:rPr>
          <w:color w:val="1F2129"/>
          <w:sz w:val="20"/>
        </w:rPr>
        <w:t>instalação</w:t>
      </w:r>
      <w:r>
        <w:rPr>
          <w:color w:val="1F2129"/>
          <w:spacing w:val="44"/>
          <w:sz w:val="20"/>
        </w:rPr>
        <w:t xml:space="preserve"> </w:t>
      </w:r>
      <w:r>
        <w:rPr>
          <w:color w:val="1F2129"/>
          <w:sz w:val="20"/>
        </w:rPr>
        <w:t>inédita</w:t>
      </w:r>
      <w:r>
        <w:rPr>
          <w:color w:val="1F2129"/>
          <w:spacing w:val="46"/>
          <w:sz w:val="20"/>
        </w:rPr>
        <w:t xml:space="preserve"> </w:t>
      </w:r>
      <w:r>
        <w:rPr>
          <w:color w:val="1F2129"/>
          <w:sz w:val="20"/>
        </w:rPr>
        <w:t>criada</w:t>
      </w:r>
      <w:r>
        <w:rPr>
          <w:color w:val="1F2129"/>
          <w:spacing w:val="43"/>
          <w:sz w:val="20"/>
        </w:rPr>
        <w:t xml:space="preserve"> </w:t>
      </w:r>
      <w:r>
        <w:rPr>
          <w:color w:val="1F2129"/>
          <w:sz w:val="20"/>
        </w:rPr>
        <w:t>para</w:t>
      </w:r>
      <w:r>
        <w:rPr>
          <w:color w:val="1F2129"/>
          <w:spacing w:val="46"/>
          <w:sz w:val="20"/>
        </w:rPr>
        <w:t xml:space="preserve"> </w:t>
      </w:r>
      <w:r>
        <w:rPr>
          <w:color w:val="1F2129"/>
          <w:sz w:val="20"/>
        </w:rPr>
        <w:t>o</w:t>
      </w:r>
      <w:r>
        <w:rPr>
          <w:color w:val="1F2129"/>
          <w:spacing w:val="44"/>
          <w:sz w:val="20"/>
        </w:rPr>
        <w:t xml:space="preserve"> </w:t>
      </w:r>
      <w:r>
        <w:rPr>
          <w:color w:val="1F2129"/>
          <w:sz w:val="20"/>
        </w:rPr>
        <w:t>Projeto</w:t>
      </w:r>
      <w:r>
        <w:rPr>
          <w:color w:val="1F2129"/>
          <w:spacing w:val="45"/>
          <w:sz w:val="20"/>
        </w:rPr>
        <w:t xml:space="preserve"> </w:t>
      </w:r>
      <w:r>
        <w:rPr>
          <w:color w:val="1F2129"/>
          <w:sz w:val="20"/>
        </w:rPr>
        <w:t>Octógono</w:t>
      </w:r>
      <w:r>
        <w:rPr>
          <w:color w:val="1F2129"/>
          <w:spacing w:val="44"/>
          <w:sz w:val="20"/>
        </w:rPr>
        <w:t xml:space="preserve"> </w:t>
      </w:r>
      <w:r>
        <w:rPr>
          <w:color w:val="1F2129"/>
          <w:sz w:val="20"/>
        </w:rPr>
        <w:t>Arte</w:t>
      </w:r>
      <w:r>
        <w:rPr>
          <w:color w:val="1F2129"/>
          <w:spacing w:val="45"/>
          <w:sz w:val="20"/>
        </w:rPr>
        <w:t xml:space="preserve"> </w:t>
      </w:r>
      <w:r>
        <w:rPr>
          <w:color w:val="1F2129"/>
          <w:spacing w:val="-2"/>
          <w:sz w:val="20"/>
        </w:rPr>
        <w:t>Contemporânea</w:t>
      </w:r>
    </w:p>
    <w:p w14:paraId="0BAC3A61" w14:textId="77777777" w:rsidR="00F13D84" w:rsidRDefault="00000000">
      <w:pPr>
        <w:pStyle w:val="Corpodetexto"/>
        <w:spacing w:line="241" w:lineRule="exact"/>
        <w:ind w:left="981"/>
        <w:jc w:val="both"/>
      </w:pPr>
      <w:r>
        <w:rPr>
          <w:color w:val="1F2129"/>
        </w:rPr>
        <w:t>“Sonia</w:t>
      </w:r>
      <w:r>
        <w:rPr>
          <w:color w:val="1F2129"/>
          <w:spacing w:val="-8"/>
        </w:rPr>
        <w:t xml:space="preserve"> </w:t>
      </w:r>
      <w:r>
        <w:rPr>
          <w:color w:val="1F2129"/>
        </w:rPr>
        <w:t>Gomes:</w:t>
      </w:r>
      <w:r>
        <w:rPr>
          <w:color w:val="1F2129"/>
          <w:spacing w:val="-6"/>
        </w:rPr>
        <w:t xml:space="preserve"> </w:t>
      </w:r>
      <w:r>
        <w:rPr>
          <w:color w:val="1F2129"/>
        </w:rPr>
        <w:t>sinfonia</w:t>
      </w:r>
      <w:r>
        <w:rPr>
          <w:color w:val="1F2129"/>
          <w:spacing w:val="-6"/>
        </w:rPr>
        <w:t xml:space="preserve"> </w:t>
      </w:r>
      <w:r>
        <w:rPr>
          <w:color w:val="1F2129"/>
        </w:rPr>
        <w:t>das</w:t>
      </w:r>
      <w:r>
        <w:rPr>
          <w:color w:val="1F2129"/>
          <w:spacing w:val="-8"/>
        </w:rPr>
        <w:t xml:space="preserve"> </w:t>
      </w:r>
      <w:r>
        <w:rPr>
          <w:color w:val="1F2129"/>
          <w:spacing w:val="-2"/>
        </w:rPr>
        <w:t>cores”.</w:t>
      </w:r>
    </w:p>
    <w:p w14:paraId="69484293" w14:textId="77777777" w:rsidR="00F13D84" w:rsidRDefault="00000000">
      <w:pPr>
        <w:pStyle w:val="PargrafodaLista"/>
        <w:numPr>
          <w:ilvl w:val="0"/>
          <w:numId w:val="13"/>
        </w:numPr>
        <w:tabs>
          <w:tab w:val="left" w:pos="981"/>
        </w:tabs>
        <w:ind w:left="981" w:right="1600"/>
        <w:jc w:val="both"/>
        <w:rPr>
          <w:rFonts w:ascii="Symbol" w:hAnsi="Symbol"/>
          <w:color w:val="1F2129"/>
          <w:sz w:val="20"/>
        </w:rPr>
      </w:pPr>
      <w:r>
        <w:rPr>
          <w:color w:val="1F2129"/>
          <w:sz w:val="20"/>
        </w:rPr>
        <w:t>A implantação das ações educativas na Pinacoteca Contemporânea,</w:t>
      </w:r>
      <w:r>
        <w:rPr>
          <w:color w:val="1F2129"/>
          <w:spacing w:val="-1"/>
          <w:sz w:val="20"/>
        </w:rPr>
        <w:t xml:space="preserve"> </w:t>
      </w:r>
      <w:r>
        <w:rPr>
          <w:color w:val="1F2129"/>
          <w:sz w:val="20"/>
        </w:rPr>
        <w:t>tanto</w:t>
      </w:r>
      <w:r>
        <w:rPr>
          <w:color w:val="1F2129"/>
          <w:spacing w:val="-2"/>
          <w:sz w:val="20"/>
        </w:rPr>
        <w:t xml:space="preserve"> </w:t>
      </w:r>
      <w:r>
        <w:rPr>
          <w:color w:val="1F2129"/>
          <w:sz w:val="20"/>
        </w:rPr>
        <w:t>de atendimento nas exposições temporárias, quanto as atividades no ateliê, atividades</w:t>
      </w:r>
      <w:r>
        <w:rPr>
          <w:color w:val="1F2129"/>
          <w:spacing w:val="-1"/>
          <w:sz w:val="20"/>
        </w:rPr>
        <w:t xml:space="preserve"> </w:t>
      </w:r>
      <w:r>
        <w:rPr>
          <w:color w:val="1F2129"/>
          <w:sz w:val="20"/>
        </w:rPr>
        <w:t>na</w:t>
      </w:r>
      <w:r>
        <w:rPr>
          <w:color w:val="1F2129"/>
          <w:spacing w:val="-2"/>
          <w:sz w:val="20"/>
        </w:rPr>
        <w:t xml:space="preserve"> </w:t>
      </w:r>
      <w:r>
        <w:rPr>
          <w:color w:val="1F2129"/>
          <w:sz w:val="20"/>
        </w:rPr>
        <w:t>Praça</w:t>
      </w:r>
      <w:r>
        <w:rPr>
          <w:color w:val="1F2129"/>
          <w:spacing w:val="-2"/>
          <w:sz w:val="20"/>
        </w:rPr>
        <w:t xml:space="preserve"> </w:t>
      </w:r>
      <w:r>
        <w:rPr>
          <w:color w:val="1F2129"/>
          <w:sz w:val="20"/>
        </w:rPr>
        <w:t>do</w:t>
      </w:r>
      <w:r>
        <w:rPr>
          <w:color w:val="1F2129"/>
          <w:spacing w:val="-1"/>
          <w:sz w:val="20"/>
        </w:rPr>
        <w:t xml:space="preserve"> </w:t>
      </w:r>
      <w:r>
        <w:rPr>
          <w:color w:val="1F2129"/>
          <w:sz w:val="20"/>
        </w:rPr>
        <w:t>museu e</w:t>
      </w:r>
      <w:r>
        <w:rPr>
          <w:color w:val="1F2129"/>
          <w:spacing w:val="-1"/>
          <w:sz w:val="20"/>
        </w:rPr>
        <w:t xml:space="preserve"> </w:t>
      </w:r>
      <w:r>
        <w:rPr>
          <w:color w:val="1F2129"/>
          <w:sz w:val="20"/>
        </w:rPr>
        <w:t>extensão</w:t>
      </w:r>
      <w:r>
        <w:rPr>
          <w:color w:val="1F2129"/>
          <w:spacing w:val="-3"/>
          <w:sz w:val="20"/>
        </w:rPr>
        <w:t xml:space="preserve"> </w:t>
      </w:r>
      <w:r>
        <w:rPr>
          <w:color w:val="1F2129"/>
          <w:sz w:val="20"/>
        </w:rPr>
        <w:t>da</w:t>
      </w:r>
      <w:r>
        <w:rPr>
          <w:color w:val="1F2129"/>
          <w:spacing w:val="-2"/>
          <w:sz w:val="20"/>
        </w:rPr>
        <w:t xml:space="preserve"> </w:t>
      </w:r>
      <w:r>
        <w:rPr>
          <w:color w:val="1F2129"/>
          <w:sz w:val="20"/>
        </w:rPr>
        <w:t>realização</w:t>
      </w:r>
      <w:r>
        <w:rPr>
          <w:color w:val="1F2129"/>
          <w:spacing w:val="-3"/>
          <w:sz w:val="20"/>
        </w:rPr>
        <w:t xml:space="preserve"> </w:t>
      </w:r>
      <w:r>
        <w:rPr>
          <w:color w:val="1F2129"/>
          <w:sz w:val="20"/>
        </w:rPr>
        <w:t>do</w:t>
      </w:r>
      <w:r>
        <w:rPr>
          <w:color w:val="1F2129"/>
          <w:spacing w:val="-1"/>
          <w:sz w:val="20"/>
        </w:rPr>
        <w:t xml:space="preserve"> </w:t>
      </w:r>
      <w:r>
        <w:rPr>
          <w:color w:val="1F2129"/>
          <w:sz w:val="20"/>
        </w:rPr>
        <w:t>Pinafamília</w:t>
      </w:r>
      <w:r>
        <w:rPr>
          <w:color w:val="1F2129"/>
          <w:spacing w:val="-2"/>
          <w:sz w:val="20"/>
        </w:rPr>
        <w:t xml:space="preserve"> </w:t>
      </w:r>
      <w:r>
        <w:rPr>
          <w:color w:val="1F2129"/>
          <w:sz w:val="20"/>
        </w:rPr>
        <w:t>para</w:t>
      </w:r>
      <w:r>
        <w:rPr>
          <w:color w:val="1F2129"/>
          <w:spacing w:val="-2"/>
          <w:sz w:val="20"/>
        </w:rPr>
        <w:t xml:space="preserve"> </w:t>
      </w:r>
      <w:r>
        <w:rPr>
          <w:color w:val="1F2129"/>
          <w:sz w:val="20"/>
        </w:rPr>
        <w:t>a nova unidade.</w:t>
      </w:r>
    </w:p>
    <w:p w14:paraId="142EE91B" w14:textId="77777777" w:rsidR="00F13D84" w:rsidRDefault="00F13D84">
      <w:pPr>
        <w:pStyle w:val="Corpodetexto"/>
        <w:spacing w:before="8"/>
      </w:pPr>
    </w:p>
    <w:p w14:paraId="66B17345" w14:textId="77777777" w:rsidR="00F13D84" w:rsidRDefault="00000000">
      <w:pPr>
        <w:pStyle w:val="Corpodetexto"/>
        <w:spacing w:before="1"/>
        <w:ind w:left="262" w:right="1597"/>
        <w:jc w:val="both"/>
      </w:pPr>
      <w:r>
        <w:t>Vale ressaltar a própria inauguração da Pinacoteca Contemporânea em março de 2023 com a abertura da Biblioteca e Centro de Documentação e Pesquisa na Pinacoteca Contemporânea</w:t>
      </w:r>
    </w:p>
    <w:p w14:paraId="409FFC54" w14:textId="77777777" w:rsidR="00F13D84" w:rsidRDefault="00F13D84">
      <w:pPr>
        <w:pStyle w:val="Corpodetexto"/>
        <w:spacing w:before="9"/>
      </w:pPr>
    </w:p>
    <w:p w14:paraId="549FE952" w14:textId="77777777" w:rsidR="00F13D84" w:rsidRDefault="00000000">
      <w:pPr>
        <w:pStyle w:val="Corpodetexto"/>
        <w:ind w:left="262"/>
        <w:jc w:val="both"/>
      </w:pPr>
      <w:r>
        <w:t>Dentre</w:t>
      </w:r>
      <w:r>
        <w:rPr>
          <w:spacing w:val="-7"/>
        </w:rPr>
        <w:t xml:space="preserve"> </w:t>
      </w:r>
      <w:r>
        <w:t>as</w:t>
      </w:r>
      <w:r>
        <w:rPr>
          <w:spacing w:val="-4"/>
        </w:rPr>
        <w:t xml:space="preserve"> </w:t>
      </w:r>
      <w:r>
        <w:t>ações</w:t>
      </w:r>
      <w:r>
        <w:rPr>
          <w:spacing w:val="-7"/>
        </w:rPr>
        <w:t xml:space="preserve"> </w:t>
      </w:r>
      <w:r>
        <w:t>do</w:t>
      </w:r>
      <w:r>
        <w:rPr>
          <w:spacing w:val="-5"/>
        </w:rPr>
        <w:t xml:space="preserve"> </w:t>
      </w:r>
      <w:r>
        <w:t>Memorial</w:t>
      </w:r>
      <w:r>
        <w:rPr>
          <w:spacing w:val="-5"/>
        </w:rPr>
        <w:t xml:space="preserve"> </w:t>
      </w:r>
      <w:r>
        <w:t>da</w:t>
      </w:r>
      <w:r>
        <w:rPr>
          <w:spacing w:val="-3"/>
        </w:rPr>
        <w:t xml:space="preserve"> </w:t>
      </w:r>
      <w:r>
        <w:t>Resistência</w:t>
      </w:r>
      <w:r>
        <w:rPr>
          <w:spacing w:val="-5"/>
        </w:rPr>
        <w:t xml:space="preserve"> </w:t>
      </w:r>
      <w:r>
        <w:rPr>
          <w:spacing w:val="-2"/>
        </w:rPr>
        <w:t>destacamos:</w:t>
      </w:r>
    </w:p>
    <w:p w14:paraId="15C6E195" w14:textId="77777777" w:rsidR="00F13D84" w:rsidRDefault="00F13D84">
      <w:pPr>
        <w:pStyle w:val="Corpodetexto"/>
        <w:spacing w:before="12"/>
      </w:pPr>
    </w:p>
    <w:p w14:paraId="09C8CF19" w14:textId="77777777" w:rsidR="00F13D84" w:rsidRDefault="00000000">
      <w:pPr>
        <w:pStyle w:val="PargrafodaLista"/>
        <w:numPr>
          <w:ilvl w:val="0"/>
          <w:numId w:val="13"/>
        </w:numPr>
        <w:tabs>
          <w:tab w:val="left" w:pos="981"/>
        </w:tabs>
        <w:spacing w:before="1" w:line="237" w:lineRule="auto"/>
        <w:ind w:left="981" w:right="1608"/>
        <w:rPr>
          <w:rFonts w:ascii="Symbol" w:hAnsi="Symbol"/>
          <w:sz w:val="20"/>
        </w:rPr>
      </w:pPr>
      <w:r>
        <w:rPr>
          <w:rFonts w:ascii="Arial" w:hAnsi="Arial"/>
          <w:sz w:val="20"/>
        </w:rPr>
        <w:t>A</w:t>
      </w:r>
      <w:r>
        <w:rPr>
          <w:rFonts w:ascii="Arial" w:hAnsi="Arial"/>
          <w:spacing w:val="-4"/>
          <w:sz w:val="20"/>
        </w:rPr>
        <w:t xml:space="preserve"> </w:t>
      </w:r>
      <w:r>
        <w:rPr>
          <w:rFonts w:ascii="Arial" w:hAnsi="Arial"/>
          <w:sz w:val="20"/>
        </w:rPr>
        <w:t>inauguração</w:t>
      </w:r>
      <w:r>
        <w:rPr>
          <w:rFonts w:ascii="Arial" w:hAnsi="Arial"/>
          <w:spacing w:val="-2"/>
          <w:sz w:val="20"/>
        </w:rPr>
        <w:t xml:space="preserve"> </w:t>
      </w:r>
      <w:r>
        <w:rPr>
          <w:rFonts w:ascii="Arial" w:hAnsi="Arial"/>
          <w:sz w:val="20"/>
        </w:rPr>
        <w:t>da</w:t>
      </w:r>
      <w:r>
        <w:rPr>
          <w:rFonts w:ascii="Arial" w:hAnsi="Arial"/>
          <w:spacing w:val="-3"/>
          <w:sz w:val="20"/>
        </w:rPr>
        <w:t xml:space="preserve"> </w:t>
      </w:r>
      <w:r>
        <w:rPr>
          <w:rFonts w:ascii="Arial" w:hAnsi="Arial"/>
          <w:sz w:val="20"/>
        </w:rPr>
        <w:t>exposição</w:t>
      </w:r>
      <w:r>
        <w:rPr>
          <w:rFonts w:ascii="Arial" w:hAnsi="Arial"/>
          <w:spacing w:val="-4"/>
          <w:sz w:val="20"/>
        </w:rPr>
        <w:t xml:space="preserve"> </w:t>
      </w:r>
      <w:r>
        <w:rPr>
          <w:rFonts w:ascii="Arial" w:hAnsi="Arial"/>
          <w:sz w:val="20"/>
        </w:rPr>
        <w:t>“</w:t>
      </w:r>
      <w:r>
        <w:rPr>
          <w:sz w:val="20"/>
        </w:rPr>
        <w:t>Mulheres</w:t>
      </w:r>
      <w:r>
        <w:rPr>
          <w:spacing w:val="-3"/>
          <w:sz w:val="20"/>
        </w:rPr>
        <w:t xml:space="preserve"> </w:t>
      </w:r>
      <w:r>
        <w:rPr>
          <w:sz w:val="20"/>
        </w:rPr>
        <w:t>em</w:t>
      </w:r>
      <w:r>
        <w:rPr>
          <w:spacing w:val="-2"/>
          <w:sz w:val="20"/>
        </w:rPr>
        <w:t xml:space="preserve"> </w:t>
      </w:r>
      <w:r>
        <w:rPr>
          <w:sz w:val="20"/>
        </w:rPr>
        <w:t>Luta!</w:t>
      </w:r>
      <w:r>
        <w:rPr>
          <w:spacing w:val="-4"/>
          <w:sz w:val="20"/>
        </w:rPr>
        <w:t xml:space="preserve"> </w:t>
      </w:r>
      <w:r>
        <w:rPr>
          <w:sz w:val="20"/>
        </w:rPr>
        <w:t>Arquivos</w:t>
      </w:r>
      <w:r>
        <w:rPr>
          <w:spacing w:val="-6"/>
          <w:sz w:val="20"/>
        </w:rPr>
        <w:t xml:space="preserve"> </w:t>
      </w:r>
      <w:r>
        <w:rPr>
          <w:sz w:val="20"/>
        </w:rPr>
        <w:t>de</w:t>
      </w:r>
      <w:r>
        <w:rPr>
          <w:spacing w:val="-6"/>
          <w:sz w:val="20"/>
        </w:rPr>
        <w:t xml:space="preserve"> </w:t>
      </w:r>
      <w:r>
        <w:rPr>
          <w:sz w:val="20"/>
        </w:rPr>
        <w:t>Memória</w:t>
      </w:r>
      <w:r>
        <w:rPr>
          <w:spacing w:val="-3"/>
          <w:sz w:val="20"/>
        </w:rPr>
        <w:t xml:space="preserve"> </w:t>
      </w:r>
      <w:r>
        <w:rPr>
          <w:sz w:val="20"/>
        </w:rPr>
        <w:t>Política”</w:t>
      </w:r>
      <w:r>
        <w:rPr>
          <w:spacing w:val="-3"/>
          <w:sz w:val="20"/>
        </w:rPr>
        <w:t xml:space="preserve"> </w:t>
      </w:r>
      <w:r>
        <w:rPr>
          <w:sz w:val="20"/>
        </w:rPr>
        <w:t>e sua respectiva programação cultural.</w:t>
      </w:r>
    </w:p>
    <w:p w14:paraId="77BDADDF" w14:textId="77777777" w:rsidR="00F13D84" w:rsidRDefault="00000000">
      <w:pPr>
        <w:pStyle w:val="PargrafodaLista"/>
        <w:numPr>
          <w:ilvl w:val="0"/>
          <w:numId w:val="13"/>
        </w:numPr>
        <w:tabs>
          <w:tab w:val="left" w:pos="981"/>
        </w:tabs>
        <w:ind w:left="981" w:right="2291"/>
        <w:rPr>
          <w:rFonts w:ascii="Symbol" w:hAnsi="Symbol"/>
          <w:sz w:val="20"/>
        </w:rPr>
      </w:pPr>
      <w:r>
        <w:rPr>
          <w:sz w:val="20"/>
        </w:rPr>
        <w:t>O</w:t>
      </w:r>
      <w:r>
        <w:rPr>
          <w:spacing w:val="-6"/>
          <w:sz w:val="20"/>
        </w:rPr>
        <w:t xml:space="preserve"> </w:t>
      </w:r>
      <w:r>
        <w:rPr>
          <w:sz w:val="20"/>
        </w:rPr>
        <w:t>desenvolvimento</w:t>
      </w:r>
      <w:r>
        <w:rPr>
          <w:spacing w:val="-6"/>
          <w:sz w:val="20"/>
        </w:rPr>
        <w:t xml:space="preserve"> </w:t>
      </w:r>
      <w:r>
        <w:rPr>
          <w:sz w:val="20"/>
        </w:rPr>
        <w:t>de</w:t>
      </w:r>
      <w:r>
        <w:rPr>
          <w:spacing w:val="-4"/>
          <w:sz w:val="20"/>
        </w:rPr>
        <w:t xml:space="preserve"> </w:t>
      </w:r>
      <w:r>
        <w:rPr>
          <w:sz w:val="20"/>
        </w:rPr>
        <w:t>materiais</w:t>
      </w:r>
      <w:r>
        <w:rPr>
          <w:spacing w:val="-5"/>
          <w:sz w:val="20"/>
        </w:rPr>
        <w:t xml:space="preserve"> </w:t>
      </w:r>
      <w:r>
        <w:rPr>
          <w:sz w:val="20"/>
        </w:rPr>
        <w:t>de</w:t>
      </w:r>
      <w:r>
        <w:rPr>
          <w:spacing w:val="-4"/>
          <w:sz w:val="20"/>
        </w:rPr>
        <w:t xml:space="preserve"> </w:t>
      </w:r>
      <w:r>
        <w:rPr>
          <w:sz w:val="20"/>
        </w:rPr>
        <w:t>divulgação</w:t>
      </w:r>
      <w:r>
        <w:rPr>
          <w:spacing w:val="-4"/>
          <w:sz w:val="20"/>
        </w:rPr>
        <w:t xml:space="preserve"> </w:t>
      </w:r>
      <w:r>
        <w:rPr>
          <w:sz w:val="20"/>
        </w:rPr>
        <w:t>acessível e</w:t>
      </w:r>
      <w:r>
        <w:rPr>
          <w:spacing w:val="-4"/>
          <w:sz w:val="20"/>
        </w:rPr>
        <w:t xml:space="preserve"> </w:t>
      </w:r>
      <w:r>
        <w:rPr>
          <w:sz w:val="20"/>
        </w:rPr>
        <w:t>recursos</w:t>
      </w:r>
      <w:r>
        <w:rPr>
          <w:spacing w:val="-6"/>
          <w:sz w:val="20"/>
        </w:rPr>
        <w:t xml:space="preserve"> </w:t>
      </w:r>
      <w:r>
        <w:rPr>
          <w:sz w:val="20"/>
        </w:rPr>
        <w:t>de acessibilidade para exposição temporária.</w:t>
      </w:r>
    </w:p>
    <w:p w14:paraId="42C44244" w14:textId="77777777" w:rsidR="00F13D84" w:rsidRDefault="00000000">
      <w:pPr>
        <w:pStyle w:val="PargrafodaLista"/>
        <w:numPr>
          <w:ilvl w:val="0"/>
          <w:numId w:val="13"/>
        </w:numPr>
        <w:tabs>
          <w:tab w:val="left" w:pos="981"/>
        </w:tabs>
        <w:ind w:left="981" w:right="1601"/>
        <w:jc w:val="both"/>
        <w:rPr>
          <w:rFonts w:ascii="Symbol" w:hAnsi="Symbol"/>
          <w:sz w:val="20"/>
        </w:rPr>
      </w:pPr>
      <w:r>
        <w:rPr>
          <w:sz w:val="20"/>
        </w:rPr>
        <w:t>O</w:t>
      </w:r>
      <w:r>
        <w:rPr>
          <w:spacing w:val="-8"/>
          <w:sz w:val="20"/>
        </w:rPr>
        <w:t xml:space="preserve"> </w:t>
      </w:r>
      <w:r>
        <w:rPr>
          <w:sz w:val="20"/>
        </w:rPr>
        <w:t>aperfeiçoamento</w:t>
      </w:r>
      <w:r>
        <w:rPr>
          <w:spacing w:val="-6"/>
          <w:sz w:val="20"/>
        </w:rPr>
        <w:t xml:space="preserve"> </w:t>
      </w:r>
      <w:r>
        <w:rPr>
          <w:sz w:val="20"/>
        </w:rPr>
        <w:t>dos</w:t>
      </w:r>
      <w:r>
        <w:rPr>
          <w:spacing w:val="-3"/>
          <w:sz w:val="20"/>
        </w:rPr>
        <w:t xml:space="preserve"> </w:t>
      </w:r>
      <w:r>
        <w:rPr>
          <w:sz w:val="20"/>
        </w:rPr>
        <w:t>processos</w:t>
      </w:r>
      <w:r>
        <w:rPr>
          <w:spacing w:val="-6"/>
          <w:sz w:val="20"/>
        </w:rPr>
        <w:t xml:space="preserve"> </w:t>
      </w:r>
      <w:r>
        <w:rPr>
          <w:sz w:val="20"/>
        </w:rPr>
        <w:t>de</w:t>
      </w:r>
      <w:r>
        <w:rPr>
          <w:spacing w:val="-7"/>
          <w:sz w:val="20"/>
        </w:rPr>
        <w:t xml:space="preserve"> </w:t>
      </w:r>
      <w:r>
        <w:rPr>
          <w:sz w:val="20"/>
        </w:rPr>
        <w:t>gestão,</w:t>
      </w:r>
      <w:r>
        <w:rPr>
          <w:spacing w:val="-6"/>
          <w:sz w:val="20"/>
        </w:rPr>
        <w:t xml:space="preserve"> </w:t>
      </w:r>
      <w:r>
        <w:rPr>
          <w:sz w:val="20"/>
        </w:rPr>
        <w:t>criação</w:t>
      </w:r>
      <w:r>
        <w:rPr>
          <w:spacing w:val="-3"/>
          <w:sz w:val="20"/>
        </w:rPr>
        <w:t xml:space="preserve"> </w:t>
      </w:r>
      <w:r>
        <w:rPr>
          <w:sz w:val="20"/>
        </w:rPr>
        <w:t>e</w:t>
      </w:r>
      <w:r>
        <w:rPr>
          <w:spacing w:val="-9"/>
          <w:sz w:val="20"/>
        </w:rPr>
        <w:t xml:space="preserve"> </w:t>
      </w:r>
      <w:r>
        <w:rPr>
          <w:sz w:val="20"/>
        </w:rPr>
        <w:t>produção de</w:t>
      </w:r>
      <w:r>
        <w:rPr>
          <w:spacing w:val="-7"/>
          <w:sz w:val="20"/>
        </w:rPr>
        <w:t xml:space="preserve"> </w:t>
      </w:r>
      <w:r>
        <w:rPr>
          <w:sz w:val="20"/>
        </w:rPr>
        <w:t>materiais de divulgação, resultantes da ampliação da equipe de comunicação, no 3º quadrimestre, que passou a ter um cargo de Analista de Comunicação SR.</w:t>
      </w:r>
    </w:p>
    <w:p w14:paraId="7E2F0716" w14:textId="77777777" w:rsidR="00F13D84" w:rsidRDefault="00F13D84">
      <w:pPr>
        <w:pStyle w:val="Corpodetexto"/>
        <w:spacing w:before="239"/>
      </w:pPr>
    </w:p>
    <w:p w14:paraId="6D2FD5C5" w14:textId="77777777" w:rsidR="00F13D84" w:rsidRDefault="00000000">
      <w:pPr>
        <w:pStyle w:val="Corpodetexto"/>
        <w:ind w:left="262" w:right="1597"/>
        <w:jc w:val="both"/>
      </w:pPr>
      <w:r>
        <w:t>No âmbito do plano de trabalho da Pinacoteca, de um total de 39 mensurações pactuadas, 4 não foram atingidas. No Memorial da Resistência, de um total de 31 mensurações pactuadas, 2 não foram atingidas. As justificativas encontram-se no relatório. As metas superadas não oneraram o orçamento ou prejudicaram a realização de outras metas.</w:t>
      </w:r>
    </w:p>
    <w:p w14:paraId="5F28CD4B" w14:textId="77777777" w:rsidR="00F13D84" w:rsidRDefault="00F13D84">
      <w:pPr>
        <w:pStyle w:val="Corpodetexto"/>
      </w:pPr>
    </w:p>
    <w:p w14:paraId="3B589149" w14:textId="77777777" w:rsidR="00F13D84" w:rsidRDefault="00F13D84">
      <w:pPr>
        <w:pStyle w:val="Corpodetexto"/>
      </w:pPr>
    </w:p>
    <w:p w14:paraId="4FCA6B98" w14:textId="77777777" w:rsidR="00F13D84" w:rsidRDefault="00F13D84">
      <w:pPr>
        <w:pStyle w:val="Corpodetexto"/>
      </w:pPr>
    </w:p>
    <w:p w14:paraId="238E8A66" w14:textId="77777777" w:rsidR="00F13D84" w:rsidRDefault="00F13D84">
      <w:pPr>
        <w:pStyle w:val="Corpodetexto"/>
        <w:spacing w:before="102"/>
      </w:pPr>
    </w:p>
    <w:p w14:paraId="2E603F47" w14:textId="77777777" w:rsidR="00F13D84" w:rsidRDefault="00000000">
      <w:pPr>
        <w:pStyle w:val="PargrafodaLista"/>
        <w:numPr>
          <w:ilvl w:val="1"/>
          <w:numId w:val="14"/>
        </w:numPr>
        <w:tabs>
          <w:tab w:val="left" w:pos="887"/>
        </w:tabs>
        <w:spacing w:line="463" w:lineRule="auto"/>
        <w:ind w:right="7085" w:firstLine="223"/>
        <w:rPr>
          <w:rFonts w:ascii="Arial" w:hAnsi="Arial"/>
          <w:b/>
          <w:sz w:val="24"/>
        </w:rPr>
      </w:pPr>
      <w:bookmarkStart w:id="1" w:name="_bookmark1"/>
      <w:bookmarkEnd w:id="1"/>
      <w:r>
        <w:rPr>
          <w:rFonts w:ascii="Arial" w:hAnsi="Arial"/>
          <w:b/>
          <w:sz w:val="24"/>
        </w:rPr>
        <w:t>Parcerias</w:t>
      </w:r>
      <w:r>
        <w:rPr>
          <w:rFonts w:ascii="Arial" w:hAnsi="Arial"/>
          <w:b/>
          <w:spacing w:val="-15"/>
          <w:sz w:val="24"/>
        </w:rPr>
        <w:t xml:space="preserve"> </w:t>
      </w:r>
      <w:r>
        <w:rPr>
          <w:rFonts w:ascii="Arial" w:hAnsi="Arial"/>
          <w:b/>
          <w:sz w:val="24"/>
        </w:rPr>
        <w:t>do</w:t>
      </w:r>
      <w:r>
        <w:rPr>
          <w:rFonts w:ascii="Arial" w:hAnsi="Arial"/>
          <w:b/>
          <w:spacing w:val="-16"/>
          <w:sz w:val="24"/>
        </w:rPr>
        <w:t xml:space="preserve"> </w:t>
      </w:r>
      <w:r>
        <w:rPr>
          <w:rFonts w:ascii="Arial" w:hAnsi="Arial"/>
          <w:b/>
          <w:sz w:val="24"/>
        </w:rPr>
        <w:t xml:space="preserve">período </w:t>
      </w:r>
      <w:r>
        <w:rPr>
          <w:b/>
          <w:sz w:val="20"/>
        </w:rPr>
        <w:t>Pinacoteca de São Paulo: Núcleo de Comunicação</w:t>
      </w:r>
    </w:p>
    <w:p w14:paraId="3D684090" w14:textId="77777777" w:rsidR="00F13D84" w:rsidRDefault="00000000">
      <w:pPr>
        <w:pStyle w:val="Corpodetexto"/>
        <w:spacing w:before="18"/>
        <w:ind w:left="262" w:right="6584"/>
      </w:pPr>
      <w:r>
        <w:t>JC</w:t>
      </w:r>
      <w:r>
        <w:rPr>
          <w:spacing w:val="-7"/>
        </w:rPr>
        <w:t xml:space="preserve"> </w:t>
      </w:r>
      <w:r>
        <w:t>Decaux</w:t>
      </w:r>
      <w:r>
        <w:rPr>
          <w:spacing w:val="-7"/>
        </w:rPr>
        <w:t xml:space="preserve"> </w:t>
      </w:r>
      <w:r>
        <w:t>–</w:t>
      </w:r>
      <w:r>
        <w:rPr>
          <w:spacing w:val="-7"/>
        </w:rPr>
        <w:t xml:space="preserve"> </w:t>
      </w:r>
      <w:r>
        <w:t>Relógios</w:t>
      </w:r>
      <w:r>
        <w:rPr>
          <w:spacing w:val="-8"/>
        </w:rPr>
        <w:t xml:space="preserve"> </w:t>
      </w:r>
      <w:r>
        <w:t>de</w:t>
      </w:r>
      <w:r>
        <w:rPr>
          <w:spacing w:val="-8"/>
        </w:rPr>
        <w:t xml:space="preserve"> </w:t>
      </w:r>
      <w:r>
        <w:t>Rua. Revista Arte Brasileiros.</w:t>
      </w:r>
    </w:p>
    <w:p w14:paraId="6381AFDF" w14:textId="77777777" w:rsidR="00F13D84" w:rsidRDefault="00000000">
      <w:pPr>
        <w:pStyle w:val="Corpodetexto"/>
        <w:spacing w:before="1"/>
        <w:ind w:left="262" w:right="8254"/>
      </w:pPr>
      <w:r>
        <w:t>Revista Piauí. Valor</w:t>
      </w:r>
      <w:r>
        <w:rPr>
          <w:spacing w:val="-18"/>
        </w:rPr>
        <w:t xml:space="preserve"> </w:t>
      </w:r>
      <w:r>
        <w:t>Econômico.</w:t>
      </w:r>
    </w:p>
    <w:p w14:paraId="0144FCDF" w14:textId="77777777" w:rsidR="00F13D84" w:rsidRDefault="00F13D84">
      <w:pPr>
        <w:sectPr w:rsidR="00F13D84" w:rsidSect="00813B35">
          <w:pgSz w:w="11910" w:h="16840"/>
          <w:pgMar w:top="1560" w:right="100" w:bottom="280" w:left="1440" w:header="720" w:footer="720" w:gutter="0"/>
          <w:cols w:space="720"/>
        </w:sectPr>
      </w:pPr>
    </w:p>
    <w:p w14:paraId="4EA597FB" w14:textId="77777777" w:rsidR="00F13D84" w:rsidRDefault="00000000">
      <w:pPr>
        <w:pStyle w:val="Ttulo2"/>
        <w:spacing w:before="83"/>
        <w:ind w:left="262"/>
      </w:pPr>
      <w:r>
        <w:lastRenderedPageBreak/>
        <w:t>Núcleo</w:t>
      </w:r>
      <w:r>
        <w:rPr>
          <w:spacing w:val="-8"/>
        </w:rPr>
        <w:t xml:space="preserve"> </w:t>
      </w:r>
      <w:r>
        <w:t>de</w:t>
      </w:r>
      <w:r>
        <w:rPr>
          <w:spacing w:val="-7"/>
        </w:rPr>
        <w:t xml:space="preserve"> </w:t>
      </w:r>
      <w:r>
        <w:t>Ação</w:t>
      </w:r>
      <w:r>
        <w:rPr>
          <w:spacing w:val="-6"/>
        </w:rPr>
        <w:t xml:space="preserve"> </w:t>
      </w:r>
      <w:r>
        <w:t>Educativa</w:t>
      </w:r>
      <w:r>
        <w:rPr>
          <w:spacing w:val="-8"/>
        </w:rPr>
        <w:t xml:space="preserve"> </w:t>
      </w:r>
      <w:r>
        <w:rPr>
          <w:spacing w:val="-4"/>
        </w:rPr>
        <w:t>(NAE)</w:t>
      </w:r>
    </w:p>
    <w:p w14:paraId="41C44F07" w14:textId="77777777" w:rsidR="00F13D84" w:rsidRDefault="00F13D84">
      <w:pPr>
        <w:pStyle w:val="Corpodetexto"/>
        <w:spacing w:before="93"/>
        <w:rPr>
          <w:b/>
        </w:rPr>
      </w:pPr>
    </w:p>
    <w:p w14:paraId="2318927E" w14:textId="77777777" w:rsidR="00F13D84" w:rsidRDefault="00000000">
      <w:pPr>
        <w:ind w:left="262"/>
        <w:rPr>
          <w:b/>
          <w:sz w:val="18"/>
        </w:rPr>
      </w:pPr>
      <w:r>
        <w:rPr>
          <w:b/>
          <w:sz w:val="18"/>
          <w:u w:val="single"/>
        </w:rPr>
        <w:t>PROGRAMA</w:t>
      </w:r>
      <w:r>
        <w:rPr>
          <w:b/>
          <w:spacing w:val="-6"/>
          <w:sz w:val="18"/>
          <w:u w:val="single"/>
        </w:rPr>
        <w:t xml:space="preserve"> </w:t>
      </w:r>
      <w:r>
        <w:rPr>
          <w:b/>
          <w:sz w:val="18"/>
          <w:u w:val="single"/>
        </w:rPr>
        <w:t>DE</w:t>
      </w:r>
      <w:r>
        <w:rPr>
          <w:b/>
          <w:spacing w:val="-2"/>
          <w:sz w:val="18"/>
          <w:u w:val="single"/>
        </w:rPr>
        <w:t xml:space="preserve"> </w:t>
      </w:r>
      <w:r>
        <w:rPr>
          <w:b/>
          <w:sz w:val="18"/>
          <w:u w:val="single"/>
        </w:rPr>
        <w:t>ATENDIMENTO</w:t>
      </w:r>
      <w:r>
        <w:rPr>
          <w:b/>
          <w:spacing w:val="-3"/>
          <w:sz w:val="18"/>
          <w:u w:val="single"/>
        </w:rPr>
        <w:t xml:space="preserve"> </w:t>
      </w:r>
      <w:r>
        <w:rPr>
          <w:b/>
          <w:sz w:val="18"/>
          <w:u w:val="single"/>
        </w:rPr>
        <w:t>AO</w:t>
      </w:r>
      <w:r>
        <w:rPr>
          <w:b/>
          <w:spacing w:val="-2"/>
          <w:sz w:val="18"/>
          <w:u w:val="single"/>
        </w:rPr>
        <w:t xml:space="preserve"> </w:t>
      </w:r>
      <w:r>
        <w:rPr>
          <w:b/>
          <w:sz w:val="18"/>
          <w:u w:val="single"/>
        </w:rPr>
        <w:t>PÚBLICO</w:t>
      </w:r>
      <w:r>
        <w:rPr>
          <w:b/>
          <w:spacing w:val="-4"/>
          <w:sz w:val="18"/>
          <w:u w:val="single"/>
        </w:rPr>
        <w:t xml:space="preserve"> </w:t>
      </w:r>
      <w:r>
        <w:rPr>
          <w:b/>
          <w:sz w:val="18"/>
          <w:u w:val="single"/>
        </w:rPr>
        <w:t>ESCOLAR</w:t>
      </w:r>
      <w:r>
        <w:rPr>
          <w:b/>
          <w:spacing w:val="-2"/>
          <w:sz w:val="18"/>
          <w:u w:val="single"/>
        </w:rPr>
        <w:t xml:space="preserve"> </w:t>
      </w:r>
      <w:r>
        <w:rPr>
          <w:b/>
          <w:sz w:val="18"/>
          <w:u w:val="single"/>
        </w:rPr>
        <w:t>E</w:t>
      </w:r>
      <w:r>
        <w:rPr>
          <w:b/>
          <w:spacing w:val="-2"/>
          <w:sz w:val="18"/>
          <w:u w:val="single"/>
        </w:rPr>
        <w:t xml:space="preserve"> </w:t>
      </w:r>
      <w:r>
        <w:rPr>
          <w:b/>
          <w:sz w:val="18"/>
          <w:u w:val="single"/>
        </w:rPr>
        <w:t>EM</w:t>
      </w:r>
      <w:r>
        <w:rPr>
          <w:b/>
          <w:spacing w:val="-2"/>
          <w:sz w:val="18"/>
          <w:u w:val="single"/>
        </w:rPr>
        <w:t xml:space="preserve"> </w:t>
      </w:r>
      <w:r>
        <w:rPr>
          <w:b/>
          <w:sz w:val="18"/>
          <w:u w:val="single"/>
        </w:rPr>
        <w:t>GERAL</w:t>
      </w:r>
      <w:r>
        <w:rPr>
          <w:b/>
          <w:spacing w:val="-4"/>
          <w:sz w:val="18"/>
          <w:u w:val="single"/>
        </w:rPr>
        <w:t xml:space="preserve"> </w:t>
      </w:r>
      <w:r>
        <w:rPr>
          <w:b/>
          <w:spacing w:val="-2"/>
          <w:sz w:val="18"/>
          <w:u w:val="single"/>
        </w:rPr>
        <w:t>(PAPEG)</w:t>
      </w:r>
    </w:p>
    <w:p w14:paraId="00B8A22D" w14:textId="77777777" w:rsidR="00F13D84" w:rsidRDefault="00F13D84">
      <w:pPr>
        <w:pStyle w:val="Corpodetexto"/>
        <w:spacing w:before="96"/>
        <w:rPr>
          <w:b/>
        </w:r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3253"/>
        <w:gridCol w:w="6383"/>
      </w:tblGrid>
      <w:tr w:rsidR="00F13D84" w14:paraId="58929B39" w14:textId="77777777">
        <w:trPr>
          <w:trHeight w:val="340"/>
        </w:trPr>
        <w:tc>
          <w:tcPr>
            <w:tcW w:w="3253" w:type="dxa"/>
          </w:tcPr>
          <w:p w14:paraId="463246E1" w14:textId="77777777" w:rsidR="00F13D84" w:rsidRDefault="00000000">
            <w:pPr>
              <w:pStyle w:val="TableParagraph"/>
              <w:spacing w:before="1"/>
              <w:ind w:left="7"/>
              <w:jc w:val="center"/>
              <w:rPr>
                <w:b/>
                <w:sz w:val="18"/>
              </w:rPr>
            </w:pPr>
            <w:r>
              <w:rPr>
                <w:b/>
                <w:spacing w:val="-2"/>
                <w:sz w:val="18"/>
              </w:rPr>
              <w:t>Parceiro</w:t>
            </w:r>
          </w:p>
        </w:tc>
        <w:tc>
          <w:tcPr>
            <w:tcW w:w="6383" w:type="dxa"/>
          </w:tcPr>
          <w:p w14:paraId="11D5F7DD" w14:textId="77777777" w:rsidR="00F13D84" w:rsidRDefault="00000000">
            <w:pPr>
              <w:pStyle w:val="TableParagraph"/>
              <w:spacing w:before="1"/>
              <w:ind w:left="142" w:right="138"/>
              <w:jc w:val="center"/>
              <w:rPr>
                <w:b/>
                <w:sz w:val="18"/>
              </w:rPr>
            </w:pPr>
            <w:r>
              <w:rPr>
                <w:b/>
                <w:spacing w:val="-4"/>
                <w:sz w:val="18"/>
              </w:rPr>
              <w:t>Ação</w:t>
            </w:r>
          </w:p>
        </w:tc>
      </w:tr>
      <w:tr w:rsidR="00F13D84" w14:paraId="27BE0D1D" w14:textId="77777777">
        <w:trPr>
          <w:trHeight w:val="657"/>
        </w:trPr>
        <w:tc>
          <w:tcPr>
            <w:tcW w:w="3253" w:type="dxa"/>
          </w:tcPr>
          <w:p w14:paraId="0B59AD8E" w14:textId="77777777" w:rsidR="00F13D84" w:rsidRDefault="00000000">
            <w:pPr>
              <w:pStyle w:val="TableParagraph"/>
              <w:spacing w:line="242" w:lineRule="auto"/>
              <w:ind w:left="921" w:right="102" w:hanging="809"/>
              <w:rPr>
                <w:sz w:val="18"/>
              </w:rPr>
            </w:pPr>
            <w:r>
              <w:rPr>
                <w:sz w:val="18"/>
              </w:rPr>
              <w:t>Secretaria</w:t>
            </w:r>
            <w:r>
              <w:rPr>
                <w:spacing w:val="-14"/>
                <w:sz w:val="18"/>
              </w:rPr>
              <w:t xml:space="preserve"> </w:t>
            </w:r>
            <w:r>
              <w:rPr>
                <w:sz w:val="18"/>
              </w:rPr>
              <w:t>Municipal</w:t>
            </w:r>
            <w:r>
              <w:rPr>
                <w:spacing w:val="-14"/>
                <w:sz w:val="18"/>
              </w:rPr>
              <w:t xml:space="preserve"> </w:t>
            </w:r>
            <w:r>
              <w:rPr>
                <w:sz w:val="18"/>
              </w:rPr>
              <w:t>de</w:t>
            </w:r>
            <w:r>
              <w:rPr>
                <w:spacing w:val="-11"/>
                <w:sz w:val="18"/>
              </w:rPr>
              <w:t xml:space="preserve"> </w:t>
            </w:r>
            <w:r>
              <w:rPr>
                <w:sz w:val="18"/>
              </w:rPr>
              <w:t>Educação de Cubatão/ SP</w:t>
            </w:r>
          </w:p>
        </w:tc>
        <w:tc>
          <w:tcPr>
            <w:tcW w:w="6383" w:type="dxa"/>
          </w:tcPr>
          <w:p w14:paraId="0A63DDE2" w14:textId="77777777" w:rsidR="00F13D84" w:rsidRDefault="00000000">
            <w:pPr>
              <w:pStyle w:val="TableParagraph"/>
              <w:spacing w:line="218" w:lineRule="exact"/>
              <w:ind w:left="138" w:right="139"/>
              <w:jc w:val="center"/>
              <w:rPr>
                <w:sz w:val="18"/>
              </w:rPr>
            </w:pPr>
            <w:r>
              <w:rPr>
                <w:sz w:val="18"/>
              </w:rPr>
              <w:t>Formação</w:t>
            </w:r>
            <w:r>
              <w:rPr>
                <w:spacing w:val="-2"/>
                <w:sz w:val="18"/>
              </w:rPr>
              <w:t xml:space="preserve"> </w:t>
            </w:r>
            <w:r>
              <w:rPr>
                <w:sz w:val="18"/>
              </w:rPr>
              <w:t>aos</w:t>
            </w:r>
            <w:r>
              <w:rPr>
                <w:spacing w:val="-3"/>
                <w:sz w:val="18"/>
              </w:rPr>
              <w:t xml:space="preserve"> </w:t>
            </w:r>
            <w:r>
              <w:rPr>
                <w:sz w:val="18"/>
              </w:rPr>
              <w:t>professores</w:t>
            </w:r>
            <w:r>
              <w:rPr>
                <w:spacing w:val="-3"/>
                <w:sz w:val="18"/>
              </w:rPr>
              <w:t xml:space="preserve"> </w:t>
            </w:r>
            <w:r>
              <w:rPr>
                <w:sz w:val="18"/>
              </w:rPr>
              <w:t>e</w:t>
            </w:r>
            <w:r>
              <w:rPr>
                <w:spacing w:val="-3"/>
                <w:sz w:val="18"/>
              </w:rPr>
              <w:t xml:space="preserve"> </w:t>
            </w:r>
            <w:r>
              <w:rPr>
                <w:sz w:val="18"/>
              </w:rPr>
              <w:t>distribuição</w:t>
            </w:r>
            <w:r>
              <w:rPr>
                <w:spacing w:val="-3"/>
                <w:sz w:val="18"/>
              </w:rPr>
              <w:t xml:space="preserve"> </w:t>
            </w:r>
            <w:r>
              <w:rPr>
                <w:sz w:val="18"/>
              </w:rPr>
              <w:t>de</w:t>
            </w:r>
            <w:r>
              <w:rPr>
                <w:spacing w:val="-3"/>
                <w:sz w:val="18"/>
              </w:rPr>
              <w:t xml:space="preserve"> </w:t>
            </w:r>
            <w:r>
              <w:rPr>
                <w:sz w:val="18"/>
              </w:rPr>
              <w:t>12</w:t>
            </w:r>
            <w:r>
              <w:rPr>
                <w:spacing w:val="-3"/>
                <w:sz w:val="18"/>
              </w:rPr>
              <w:t xml:space="preserve"> </w:t>
            </w:r>
            <w:r>
              <w:rPr>
                <w:sz w:val="18"/>
              </w:rPr>
              <w:t>conjuntos</w:t>
            </w:r>
            <w:r>
              <w:rPr>
                <w:spacing w:val="-2"/>
                <w:sz w:val="18"/>
              </w:rPr>
              <w:t xml:space="preserve"> </w:t>
            </w:r>
            <w:r>
              <w:rPr>
                <w:spacing w:val="-5"/>
                <w:sz w:val="18"/>
              </w:rPr>
              <w:t>de</w:t>
            </w:r>
          </w:p>
          <w:p w14:paraId="3443CA8B" w14:textId="77777777" w:rsidR="00F13D84" w:rsidRDefault="00000000">
            <w:pPr>
              <w:pStyle w:val="TableParagraph"/>
              <w:spacing w:line="218" w:lineRule="exact"/>
              <w:ind w:left="138" w:right="138"/>
              <w:jc w:val="center"/>
              <w:rPr>
                <w:sz w:val="18"/>
              </w:rPr>
            </w:pPr>
            <w:r>
              <w:rPr>
                <w:sz w:val="18"/>
              </w:rPr>
              <w:t>materiais</w:t>
            </w:r>
            <w:r>
              <w:rPr>
                <w:spacing w:val="-5"/>
                <w:sz w:val="18"/>
              </w:rPr>
              <w:t xml:space="preserve"> </w:t>
            </w:r>
            <w:r>
              <w:rPr>
                <w:sz w:val="18"/>
              </w:rPr>
              <w:t>de</w:t>
            </w:r>
            <w:r>
              <w:rPr>
                <w:spacing w:val="-5"/>
                <w:sz w:val="18"/>
              </w:rPr>
              <w:t xml:space="preserve"> </w:t>
            </w:r>
            <w:r>
              <w:rPr>
                <w:sz w:val="18"/>
              </w:rPr>
              <w:t>apoio</w:t>
            </w:r>
            <w:r>
              <w:rPr>
                <w:spacing w:val="-4"/>
                <w:sz w:val="18"/>
              </w:rPr>
              <w:t xml:space="preserve"> </w:t>
            </w:r>
            <w:r>
              <w:rPr>
                <w:sz w:val="18"/>
              </w:rPr>
              <w:t>à</w:t>
            </w:r>
            <w:r>
              <w:rPr>
                <w:spacing w:val="-5"/>
                <w:sz w:val="18"/>
              </w:rPr>
              <w:t xml:space="preserve"> </w:t>
            </w:r>
            <w:r>
              <w:rPr>
                <w:sz w:val="18"/>
              </w:rPr>
              <w:t>prática</w:t>
            </w:r>
            <w:r>
              <w:rPr>
                <w:spacing w:val="-5"/>
                <w:sz w:val="18"/>
              </w:rPr>
              <w:t xml:space="preserve"> </w:t>
            </w:r>
            <w:r>
              <w:rPr>
                <w:sz w:val="18"/>
              </w:rPr>
              <w:t>pedagógica,</w:t>
            </w:r>
            <w:r>
              <w:rPr>
                <w:spacing w:val="-5"/>
                <w:sz w:val="18"/>
              </w:rPr>
              <w:t xml:space="preserve"> </w:t>
            </w:r>
            <w:r>
              <w:rPr>
                <w:sz w:val="18"/>
              </w:rPr>
              <w:t>para</w:t>
            </w:r>
            <w:r>
              <w:rPr>
                <w:spacing w:val="-5"/>
                <w:sz w:val="18"/>
              </w:rPr>
              <w:t xml:space="preserve"> </w:t>
            </w:r>
            <w:r>
              <w:rPr>
                <w:sz w:val="18"/>
              </w:rPr>
              <w:t>todas</w:t>
            </w:r>
            <w:r>
              <w:rPr>
                <w:spacing w:val="-7"/>
                <w:sz w:val="18"/>
              </w:rPr>
              <w:t xml:space="preserve"> </w:t>
            </w:r>
            <w:r>
              <w:rPr>
                <w:sz w:val="18"/>
              </w:rPr>
              <w:t>as</w:t>
            </w:r>
            <w:r>
              <w:rPr>
                <w:spacing w:val="-5"/>
                <w:sz w:val="18"/>
              </w:rPr>
              <w:t xml:space="preserve"> </w:t>
            </w:r>
            <w:r>
              <w:rPr>
                <w:sz w:val="18"/>
              </w:rPr>
              <w:t>escolas deste município</w:t>
            </w:r>
          </w:p>
        </w:tc>
      </w:tr>
      <w:tr w:rsidR="00F13D84" w14:paraId="0AB74490" w14:textId="77777777">
        <w:trPr>
          <w:trHeight w:val="654"/>
        </w:trPr>
        <w:tc>
          <w:tcPr>
            <w:tcW w:w="3253" w:type="dxa"/>
          </w:tcPr>
          <w:p w14:paraId="4109EA7A" w14:textId="77777777" w:rsidR="00F13D84" w:rsidRDefault="00000000">
            <w:pPr>
              <w:pStyle w:val="TableParagraph"/>
              <w:spacing w:line="218" w:lineRule="exact"/>
              <w:ind w:left="112" w:right="106"/>
              <w:jc w:val="center"/>
              <w:rPr>
                <w:sz w:val="18"/>
              </w:rPr>
            </w:pPr>
            <w:r>
              <w:rPr>
                <w:sz w:val="18"/>
              </w:rPr>
              <w:t>Secretaria</w:t>
            </w:r>
            <w:r>
              <w:rPr>
                <w:spacing w:val="-14"/>
                <w:sz w:val="18"/>
              </w:rPr>
              <w:t xml:space="preserve"> </w:t>
            </w:r>
            <w:r>
              <w:rPr>
                <w:sz w:val="18"/>
              </w:rPr>
              <w:t>Municipal</w:t>
            </w:r>
            <w:r>
              <w:rPr>
                <w:spacing w:val="-14"/>
                <w:sz w:val="18"/>
              </w:rPr>
              <w:t xml:space="preserve"> </w:t>
            </w:r>
            <w:r>
              <w:rPr>
                <w:sz w:val="18"/>
              </w:rPr>
              <w:t>de</w:t>
            </w:r>
            <w:r>
              <w:rPr>
                <w:spacing w:val="-14"/>
                <w:sz w:val="18"/>
              </w:rPr>
              <w:t xml:space="preserve"> </w:t>
            </w:r>
            <w:r>
              <w:rPr>
                <w:sz w:val="18"/>
              </w:rPr>
              <w:t>Educação e Cultura de Rio Grande da Serra/ SP</w:t>
            </w:r>
          </w:p>
        </w:tc>
        <w:tc>
          <w:tcPr>
            <w:tcW w:w="6383" w:type="dxa"/>
          </w:tcPr>
          <w:p w14:paraId="3475151A" w14:textId="77777777" w:rsidR="00F13D84" w:rsidRDefault="00000000">
            <w:pPr>
              <w:pStyle w:val="TableParagraph"/>
              <w:spacing w:line="218" w:lineRule="exact"/>
              <w:ind w:left="342" w:right="342" w:firstLine="3"/>
              <w:jc w:val="center"/>
              <w:rPr>
                <w:sz w:val="18"/>
              </w:rPr>
            </w:pPr>
            <w:r>
              <w:rPr>
                <w:sz w:val="18"/>
              </w:rPr>
              <w:t>Formação aos professores e distribuição de 15 conjuntos de materiais</w:t>
            </w:r>
            <w:r>
              <w:rPr>
                <w:spacing w:val="-5"/>
                <w:sz w:val="18"/>
              </w:rPr>
              <w:t xml:space="preserve"> </w:t>
            </w:r>
            <w:r>
              <w:rPr>
                <w:sz w:val="18"/>
              </w:rPr>
              <w:t>de</w:t>
            </w:r>
            <w:r>
              <w:rPr>
                <w:spacing w:val="-5"/>
                <w:sz w:val="18"/>
              </w:rPr>
              <w:t xml:space="preserve"> </w:t>
            </w:r>
            <w:r>
              <w:rPr>
                <w:sz w:val="18"/>
              </w:rPr>
              <w:t>apoio</w:t>
            </w:r>
            <w:r>
              <w:rPr>
                <w:spacing w:val="-4"/>
                <w:sz w:val="18"/>
              </w:rPr>
              <w:t xml:space="preserve"> </w:t>
            </w:r>
            <w:r>
              <w:rPr>
                <w:sz w:val="18"/>
              </w:rPr>
              <w:t>à</w:t>
            </w:r>
            <w:r>
              <w:rPr>
                <w:spacing w:val="-5"/>
                <w:sz w:val="18"/>
              </w:rPr>
              <w:t xml:space="preserve"> </w:t>
            </w:r>
            <w:r>
              <w:rPr>
                <w:sz w:val="18"/>
              </w:rPr>
              <w:t>prática</w:t>
            </w:r>
            <w:r>
              <w:rPr>
                <w:spacing w:val="-5"/>
                <w:sz w:val="18"/>
              </w:rPr>
              <w:t xml:space="preserve"> </w:t>
            </w:r>
            <w:r>
              <w:rPr>
                <w:sz w:val="18"/>
              </w:rPr>
              <w:t>pedagógica,</w:t>
            </w:r>
            <w:r>
              <w:rPr>
                <w:spacing w:val="-5"/>
                <w:sz w:val="18"/>
              </w:rPr>
              <w:t xml:space="preserve"> </w:t>
            </w:r>
            <w:r>
              <w:rPr>
                <w:sz w:val="18"/>
              </w:rPr>
              <w:t>para</w:t>
            </w:r>
            <w:r>
              <w:rPr>
                <w:spacing w:val="-5"/>
                <w:sz w:val="18"/>
              </w:rPr>
              <w:t xml:space="preserve"> </w:t>
            </w:r>
            <w:r>
              <w:rPr>
                <w:sz w:val="18"/>
              </w:rPr>
              <w:t>todas</w:t>
            </w:r>
            <w:r>
              <w:rPr>
                <w:spacing w:val="-7"/>
                <w:sz w:val="18"/>
              </w:rPr>
              <w:t xml:space="preserve"> </w:t>
            </w:r>
            <w:r>
              <w:rPr>
                <w:sz w:val="18"/>
              </w:rPr>
              <w:t>as</w:t>
            </w:r>
            <w:r>
              <w:rPr>
                <w:spacing w:val="-5"/>
                <w:sz w:val="18"/>
              </w:rPr>
              <w:t xml:space="preserve"> </w:t>
            </w:r>
            <w:r>
              <w:rPr>
                <w:sz w:val="18"/>
              </w:rPr>
              <w:t>escolas deste município</w:t>
            </w:r>
          </w:p>
        </w:tc>
      </w:tr>
      <w:tr w:rsidR="00F13D84" w14:paraId="52DA3A00" w14:textId="77777777">
        <w:trPr>
          <w:trHeight w:val="657"/>
        </w:trPr>
        <w:tc>
          <w:tcPr>
            <w:tcW w:w="3253" w:type="dxa"/>
          </w:tcPr>
          <w:p w14:paraId="33CE120B" w14:textId="77777777" w:rsidR="00F13D84" w:rsidRDefault="00000000">
            <w:pPr>
              <w:pStyle w:val="TableParagraph"/>
              <w:spacing w:before="1"/>
              <w:ind w:left="1036" w:hanging="924"/>
              <w:rPr>
                <w:sz w:val="18"/>
              </w:rPr>
            </w:pPr>
            <w:r>
              <w:rPr>
                <w:sz w:val="18"/>
              </w:rPr>
              <w:t>Secretaria</w:t>
            </w:r>
            <w:r>
              <w:rPr>
                <w:spacing w:val="-14"/>
                <w:sz w:val="18"/>
              </w:rPr>
              <w:t xml:space="preserve"> </w:t>
            </w:r>
            <w:r>
              <w:rPr>
                <w:sz w:val="18"/>
              </w:rPr>
              <w:t>Municipal</w:t>
            </w:r>
            <w:r>
              <w:rPr>
                <w:spacing w:val="-14"/>
                <w:sz w:val="18"/>
              </w:rPr>
              <w:t xml:space="preserve"> </w:t>
            </w:r>
            <w:r>
              <w:rPr>
                <w:sz w:val="18"/>
              </w:rPr>
              <w:t>de</w:t>
            </w:r>
            <w:r>
              <w:rPr>
                <w:spacing w:val="-14"/>
                <w:sz w:val="18"/>
              </w:rPr>
              <w:t xml:space="preserve"> </w:t>
            </w:r>
            <w:r>
              <w:rPr>
                <w:sz w:val="18"/>
              </w:rPr>
              <w:t>Educação de São Paulo</w:t>
            </w:r>
          </w:p>
        </w:tc>
        <w:tc>
          <w:tcPr>
            <w:tcW w:w="6383" w:type="dxa"/>
          </w:tcPr>
          <w:p w14:paraId="0396FFA6" w14:textId="77777777" w:rsidR="00F13D84" w:rsidRDefault="00000000">
            <w:pPr>
              <w:pStyle w:val="TableParagraph"/>
              <w:spacing w:line="218" w:lineRule="exact"/>
              <w:ind w:left="424" w:hanging="63"/>
              <w:rPr>
                <w:sz w:val="18"/>
              </w:rPr>
            </w:pPr>
            <w:r>
              <w:rPr>
                <w:sz w:val="18"/>
              </w:rPr>
              <w:t>Realização</w:t>
            </w:r>
            <w:r>
              <w:rPr>
                <w:spacing w:val="-4"/>
                <w:sz w:val="18"/>
              </w:rPr>
              <w:t xml:space="preserve"> </w:t>
            </w:r>
            <w:r>
              <w:rPr>
                <w:sz w:val="18"/>
              </w:rPr>
              <w:t>de</w:t>
            </w:r>
            <w:r>
              <w:rPr>
                <w:spacing w:val="-5"/>
                <w:sz w:val="18"/>
              </w:rPr>
              <w:t xml:space="preserve"> </w:t>
            </w:r>
            <w:r>
              <w:rPr>
                <w:sz w:val="18"/>
              </w:rPr>
              <w:t>visitas</w:t>
            </w:r>
            <w:r>
              <w:rPr>
                <w:spacing w:val="-6"/>
                <w:sz w:val="18"/>
              </w:rPr>
              <w:t xml:space="preserve"> </w:t>
            </w:r>
            <w:r>
              <w:rPr>
                <w:sz w:val="18"/>
              </w:rPr>
              <w:t>educativas</w:t>
            </w:r>
            <w:r>
              <w:rPr>
                <w:spacing w:val="-6"/>
                <w:sz w:val="18"/>
              </w:rPr>
              <w:t xml:space="preserve"> </w:t>
            </w:r>
            <w:r>
              <w:rPr>
                <w:sz w:val="18"/>
              </w:rPr>
              <w:t>nos</w:t>
            </w:r>
            <w:r>
              <w:rPr>
                <w:spacing w:val="-5"/>
                <w:sz w:val="18"/>
              </w:rPr>
              <w:t xml:space="preserve"> </w:t>
            </w:r>
            <w:r>
              <w:rPr>
                <w:sz w:val="18"/>
              </w:rPr>
              <w:t>dois</w:t>
            </w:r>
            <w:r>
              <w:rPr>
                <w:spacing w:val="-5"/>
                <w:sz w:val="18"/>
              </w:rPr>
              <w:t xml:space="preserve"> </w:t>
            </w:r>
            <w:r>
              <w:rPr>
                <w:sz w:val="18"/>
              </w:rPr>
              <w:t>edifícios</w:t>
            </w:r>
            <w:r>
              <w:rPr>
                <w:spacing w:val="-5"/>
                <w:sz w:val="18"/>
              </w:rPr>
              <w:t xml:space="preserve"> </w:t>
            </w:r>
            <w:r>
              <w:rPr>
                <w:sz w:val="18"/>
              </w:rPr>
              <w:t>por</w:t>
            </w:r>
            <w:r>
              <w:rPr>
                <w:spacing w:val="-5"/>
                <w:sz w:val="18"/>
              </w:rPr>
              <w:t xml:space="preserve"> </w:t>
            </w:r>
            <w:r>
              <w:rPr>
                <w:sz w:val="18"/>
              </w:rPr>
              <w:t>meio</w:t>
            </w:r>
            <w:r>
              <w:rPr>
                <w:spacing w:val="-4"/>
                <w:sz w:val="18"/>
              </w:rPr>
              <w:t xml:space="preserve"> </w:t>
            </w:r>
            <w:r>
              <w:rPr>
                <w:sz w:val="18"/>
              </w:rPr>
              <w:t>do “Programa visitas monitoradas” e envio de cronograma para participar do “Projeto Recreio nas férias” em janeiro de 2024</w:t>
            </w:r>
          </w:p>
        </w:tc>
      </w:tr>
      <w:tr w:rsidR="00F13D84" w14:paraId="03E6063B" w14:textId="77777777">
        <w:trPr>
          <w:trHeight w:val="438"/>
        </w:trPr>
        <w:tc>
          <w:tcPr>
            <w:tcW w:w="3253" w:type="dxa"/>
          </w:tcPr>
          <w:p w14:paraId="18F002C5" w14:textId="77777777" w:rsidR="00F13D84" w:rsidRDefault="00000000">
            <w:pPr>
              <w:pStyle w:val="TableParagraph"/>
              <w:spacing w:line="218" w:lineRule="exact"/>
              <w:ind w:left="5"/>
              <w:jc w:val="center"/>
              <w:rPr>
                <w:sz w:val="18"/>
              </w:rPr>
            </w:pPr>
            <w:r>
              <w:rPr>
                <w:sz w:val="18"/>
              </w:rPr>
              <w:t>EMEI</w:t>
            </w:r>
            <w:r>
              <w:rPr>
                <w:spacing w:val="-2"/>
                <w:sz w:val="18"/>
              </w:rPr>
              <w:t xml:space="preserve"> </w:t>
            </w:r>
            <w:r>
              <w:rPr>
                <w:sz w:val="18"/>
              </w:rPr>
              <w:t>João</w:t>
            </w:r>
            <w:r>
              <w:rPr>
                <w:spacing w:val="-2"/>
                <w:sz w:val="18"/>
              </w:rPr>
              <w:t xml:space="preserve"> Theodoro</w:t>
            </w:r>
          </w:p>
        </w:tc>
        <w:tc>
          <w:tcPr>
            <w:tcW w:w="6383" w:type="dxa"/>
          </w:tcPr>
          <w:p w14:paraId="4AA70134" w14:textId="77777777" w:rsidR="00F13D84" w:rsidRDefault="00000000">
            <w:pPr>
              <w:pStyle w:val="TableParagraph"/>
              <w:spacing w:line="218" w:lineRule="exact"/>
              <w:ind w:left="2469" w:hanging="2173"/>
              <w:rPr>
                <w:sz w:val="18"/>
              </w:rPr>
            </w:pPr>
            <w:r>
              <w:rPr>
                <w:sz w:val="18"/>
              </w:rPr>
              <w:t>Realização</w:t>
            </w:r>
            <w:r>
              <w:rPr>
                <w:spacing w:val="-4"/>
                <w:sz w:val="18"/>
              </w:rPr>
              <w:t xml:space="preserve"> </w:t>
            </w:r>
            <w:r>
              <w:rPr>
                <w:sz w:val="18"/>
              </w:rPr>
              <w:t>de</w:t>
            </w:r>
            <w:r>
              <w:rPr>
                <w:spacing w:val="-5"/>
                <w:sz w:val="18"/>
              </w:rPr>
              <w:t xml:space="preserve"> </w:t>
            </w:r>
            <w:r>
              <w:rPr>
                <w:sz w:val="18"/>
              </w:rPr>
              <w:t>visitas</w:t>
            </w:r>
            <w:r>
              <w:rPr>
                <w:spacing w:val="-6"/>
                <w:sz w:val="18"/>
              </w:rPr>
              <w:t xml:space="preserve"> </w:t>
            </w:r>
            <w:r>
              <w:rPr>
                <w:sz w:val="18"/>
              </w:rPr>
              <w:t>educativas</w:t>
            </w:r>
            <w:r>
              <w:rPr>
                <w:spacing w:val="-6"/>
                <w:sz w:val="18"/>
              </w:rPr>
              <w:t xml:space="preserve"> </w:t>
            </w:r>
            <w:r>
              <w:rPr>
                <w:sz w:val="18"/>
              </w:rPr>
              <w:t>na</w:t>
            </w:r>
            <w:r>
              <w:rPr>
                <w:spacing w:val="-5"/>
                <w:sz w:val="18"/>
              </w:rPr>
              <w:t xml:space="preserve"> </w:t>
            </w:r>
            <w:r>
              <w:rPr>
                <w:sz w:val="18"/>
              </w:rPr>
              <w:t>Pinacoteca</w:t>
            </w:r>
            <w:r>
              <w:rPr>
                <w:spacing w:val="-6"/>
                <w:sz w:val="18"/>
              </w:rPr>
              <w:t xml:space="preserve"> </w:t>
            </w:r>
            <w:r>
              <w:rPr>
                <w:sz w:val="18"/>
              </w:rPr>
              <w:t>Luz</w:t>
            </w:r>
            <w:r>
              <w:rPr>
                <w:spacing w:val="-6"/>
                <w:sz w:val="18"/>
              </w:rPr>
              <w:t xml:space="preserve"> </w:t>
            </w:r>
            <w:r>
              <w:rPr>
                <w:sz w:val="18"/>
              </w:rPr>
              <w:t>e</w:t>
            </w:r>
            <w:r>
              <w:rPr>
                <w:spacing w:val="-5"/>
                <w:sz w:val="18"/>
              </w:rPr>
              <w:t xml:space="preserve"> </w:t>
            </w:r>
            <w:r>
              <w:rPr>
                <w:sz w:val="18"/>
              </w:rPr>
              <w:t xml:space="preserve">Pinacoteca </w:t>
            </w:r>
            <w:r>
              <w:rPr>
                <w:spacing w:val="-2"/>
                <w:sz w:val="18"/>
              </w:rPr>
              <w:t>Contemporânea</w:t>
            </w:r>
          </w:p>
        </w:tc>
      </w:tr>
      <w:tr w:rsidR="00F13D84" w14:paraId="1209286C" w14:textId="77777777">
        <w:trPr>
          <w:trHeight w:val="436"/>
        </w:trPr>
        <w:tc>
          <w:tcPr>
            <w:tcW w:w="3253" w:type="dxa"/>
          </w:tcPr>
          <w:p w14:paraId="2A89ACD9" w14:textId="77777777" w:rsidR="00F13D84" w:rsidRDefault="00000000">
            <w:pPr>
              <w:pStyle w:val="TableParagraph"/>
              <w:spacing w:line="218" w:lineRule="exact"/>
              <w:ind w:left="678" w:hanging="567"/>
              <w:rPr>
                <w:sz w:val="18"/>
              </w:rPr>
            </w:pPr>
            <w:r>
              <w:rPr>
                <w:sz w:val="18"/>
              </w:rPr>
              <w:t>Secretaria</w:t>
            </w:r>
            <w:r>
              <w:rPr>
                <w:spacing w:val="-14"/>
                <w:sz w:val="18"/>
              </w:rPr>
              <w:t xml:space="preserve"> </w:t>
            </w:r>
            <w:r>
              <w:rPr>
                <w:sz w:val="18"/>
              </w:rPr>
              <w:t>Municipal</w:t>
            </w:r>
            <w:r>
              <w:rPr>
                <w:spacing w:val="-14"/>
                <w:sz w:val="18"/>
              </w:rPr>
              <w:t xml:space="preserve"> </w:t>
            </w:r>
            <w:r>
              <w:rPr>
                <w:sz w:val="18"/>
              </w:rPr>
              <w:t>de</w:t>
            </w:r>
            <w:r>
              <w:rPr>
                <w:spacing w:val="-14"/>
                <w:sz w:val="18"/>
              </w:rPr>
              <w:t xml:space="preserve"> </w:t>
            </w:r>
            <w:r>
              <w:rPr>
                <w:sz w:val="18"/>
              </w:rPr>
              <w:t>Educação de Cândido Mota/ SP</w:t>
            </w:r>
          </w:p>
        </w:tc>
        <w:tc>
          <w:tcPr>
            <w:tcW w:w="6383" w:type="dxa"/>
          </w:tcPr>
          <w:p w14:paraId="7EB8C922" w14:textId="77777777" w:rsidR="00F13D84" w:rsidRDefault="00000000">
            <w:pPr>
              <w:pStyle w:val="TableParagraph"/>
              <w:spacing w:line="218" w:lineRule="exact"/>
              <w:ind w:left="894" w:hanging="435"/>
              <w:rPr>
                <w:sz w:val="18"/>
              </w:rPr>
            </w:pPr>
            <w:r>
              <w:rPr>
                <w:sz w:val="18"/>
              </w:rPr>
              <w:t>Distribuição</w:t>
            </w:r>
            <w:r>
              <w:rPr>
                <w:spacing w:val="-5"/>
                <w:sz w:val="18"/>
              </w:rPr>
              <w:t xml:space="preserve"> </w:t>
            </w:r>
            <w:r>
              <w:rPr>
                <w:sz w:val="18"/>
              </w:rPr>
              <w:t>de</w:t>
            </w:r>
            <w:r>
              <w:rPr>
                <w:spacing w:val="-5"/>
                <w:sz w:val="18"/>
              </w:rPr>
              <w:t xml:space="preserve"> </w:t>
            </w:r>
            <w:r>
              <w:rPr>
                <w:sz w:val="18"/>
              </w:rPr>
              <w:t>30</w:t>
            </w:r>
            <w:r>
              <w:rPr>
                <w:spacing w:val="-5"/>
                <w:sz w:val="18"/>
              </w:rPr>
              <w:t xml:space="preserve"> </w:t>
            </w:r>
            <w:r>
              <w:rPr>
                <w:sz w:val="18"/>
              </w:rPr>
              <w:t>conjuntos</w:t>
            </w:r>
            <w:r>
              <w:rPr>
                <w:spacing w:val="-5"/>
                <w:sz w:val="18"/>
              </w:rPr>
              <w:t xml:space="preserve"> </w:t>
            </w:r>
            <w:r>
              <w:rPr>
                <w:sz w:val="18"/>
              </w:rPr>
              <w:t>de</w:t>
            </w:r>
            <w:r>
              <w:rPr>
                <w:spacing w:val="-5"/>
                <w:sz w:val="18"/>
              </w:rPr>
              <w:t xml:space="preserve"> </w:t>
            </w:r>
            <w:r>
              <w:rPr>
                <w:sz w:val="18"/>
              </w:rPr>
              <w:t>materiais</w:t>
            </w:r>
            <w:r>
              <w:rPr>
                <w:spacing w:val="-5"/>
                <w:sz w:val="18"/>
              </w:rPr>
              <w:t xml:space="preserve"> </w:t>
            </w:r>
            <w:r>
              <w:rPr>
                <w:sz w:val="18"/>
              </w:rPr>
              <w:t>de</w:t>
            </w:r>
            <w:r>
              <w:rPr>
                <w:spacing w:val="-5"/>
                <w:sz w:val="18"/>
              </w:rPr>
              <w:t xml:space="preserve"> </w:t>
            </w:r>
            <w:r>
              <w:rPr>
                <w:sz w:val="18"/>
              </w:rPr>
              <w:t>apoio</w:t>
            </w:r>
            <w:r>
              <w:rPr>
                <w:spacing w:val="-4"/>
                <w:sz w:val="18"/>
              </w:rPr>
              <w:t xml:space="preserve"> </w:t>
            </w:r>
            <w:r>
              <w:rPr>
                <w:sz w:val="18"/>
              </w:rPr>
              <w:t>à</w:t>
            </w:r>
            <w:r>
              <w:rPr>
                <w:spacing w:val="-7"/>
                <w:sz w:val="18"/>
              </w:rPr>
              <w:t xml:space="preserve"> </w:t>
            </w:r>
            <w:r>
              <w:rPr>
                <w:sz w:val="18"/>
              </w:rPr>
              <w:t>prática pedagógica, para todas as escolas deste município</w:t>
            </w:r>
          </w:p>
        </w:tc>
      </w:tr>
      <w:tr w:rsidR="00F13D84" w14:paraId="31B52CC7" w14:textId="77777777">
        <w:trPr>
          <w:trHeight w:val="438"/>
        </w:trPr>
        <w:tc>
          <w:tcPr>
            <w:tcW w:w="3253" w:type="dxa"/>
          </w:tcPr>
          <w:p w14:paraId="04606F82" w14:textId="77777777" w:rsidR="00F13D84" w:rsidRDefault="00000000">
            <w:pPr>
              <w:pStyle w:val="TableParagraph"/>
              <w:spacing w:line="218" w:lineRule="exact"/>
              <w:ind w:left="405" w:hanging="293"/>
              <w:rPr>
                <w:sz w:val="18"/>
              </w:rPr>
            </w:pPr>
            <w:r>
              <w:rPr>
                <w:sz w:val="18"/>
              </w:rPr>
              <w:t>Secretaria</w:t>
            </w:r>
            <w:r>
              <w:rPr>
                <w:spacing w:val="-14"/>
                <w:sz w:val="18"/>
              </w:rPr>
              <w:t xml:space="preserve"> </w:t>
            </w:r>
            <w:r>
              <w:rPr>
                <w:sz w:val="18"/>
              </w:rPr>
              <w:t>Municipal</w:t>
            </w:r>
            <w:r>
              <w:rPr>
                <w:spacing w:val="-14"/>
                <w:sz w:val="18"/>
              </w:rPr>
              <w:t xml:space="preserve"> </w:t>
            </w:r>
            <w:r>
              <w:rPr>
                <w:sz w:val="18"/>
              </w:rPr>
              <w:t>de</w:t>
            </w:r>
            <w:r>
              <w:rPr>
                <w:spacing w:val="-14"/>
                <w:sz w:val="18"/>
              </w:rPr>
              <w:t xml:space="preserve"> </w:t>
            </w:r>
            <w:r>
              <w:rPr>
                <w:sz w:val="18"/>
              </w:rPr>
              <w:t>Educação de São Caetano do Sul/ SP</w:t>
            </w:r>
          </w:p>
        </w:tc>
        <w:tc>
          <w:tcPr>
            <w:tcW w:w="6383" w:type="dxa"/>
          </w:tcPr>
          <w:p w14:paraId="02A29184" w14:textId="77777777" w:rsidR="00F13D84" w:rsidRDefault="00000000">
            <w:pPr>
              <w:pStyle w:val="TableParagraph"/>
              <w:spacing w:line="218" w:lineRule="exact"/>
              <w:ind w:left="894" w:hanging="435"/>
              <w:rPr>
                <w:sz w:val="18"/>
              </w:rPr>
            </w:pPr>
            <w:r>
              <w:rPr>
                <w:sz w:val="18"/>
              </w:rPr>
              <w:t>Distribuição</w:t>
            </w:r>
            <w:r>
              <w:rPr>
                <w:spacing w:val="-5"/>
                <w:sz w:val="18"/>
              </w:rPr>
              <w:t xml:space="preserve"> </w:t>
            </w:r>
            <w:r>
              <w:rPr>
                <w:sz w:val="18"/>
              </w:rPr>
              <w:t>de</w:t>
            </w:r>
            <w:r>
              <w:rPr>
                <w:spacing w:val="-5"/>
                <w:sz w:val="18"/>
              </w:rPr>
              <w:t xml:space="preserve"> </w:t>
            </w:r>
            <w:r>
              <w:rPr>
                <w:sz w:val="18"/>
              </w:rPr>
              <w:t>50</w:t>
            </w:r>
            <w:r>
              <w:rPr>
                <w:spacing w:val="-5"/>
                <w:sz w:val="18"/>
              </w:rPr>
              <w:t xml:space="preserve"> </w:t>
            </w:r>
            <w:r>
              <w:rPr>
                <w:sz w:val="18"/>
              </w:rPr>
              <w:t>conjuntos</w:t>
            </w:r>
            <w:r>
              <w:rPr>
                <w:spacing w:val="-5"/>
                <w:sz w:val="18"/>
              </w:rPr>
              <w:t xml:space="preserve"> </w:t>
            </w:r>
            <w:r>
              <w:rPr>
                <w:sz w:val="18"/>
              </w:rPr>
              <w:t>de</w:t>
            </w:r>
            <w:r>
              <w:rPr>
                <w:spacing w:val="-5"/>
                <w:sz w:val="18"/>
              </w:rPr>
              <w:t xml:space="preserve"> </w:t>
            </w:r>
            <w:r>
              <w:rPr>
                <w:sz w:val="18"/>
              </w:rPr>
              <w:t>materiais</w:t>
            </w:r>
            <w:r>
              <w:rPr>
                <w:spacing w:val="-5"/>
                <w:sz w:val="18"/>
              </w:rPr>
              <w:t xml:space="preserve"> </w:t>
            </w:r>
            <w:r>
              <w:rPr>
                <w:sz w:val="18"/>
              </w:rPr>
              <w:t>de</w:t>
            </w:r>
            <w:r>
              <w:rPr>
                <w:spacing w:val="-5"/>
                <w:sz w:val="18"/>
              </w:rPr>
              <w:t xml:space="preserve"> </w:t>
            </w:r>
            <w:r>
              <w:rPr>
                <w:sz w:val="18"/>
              </w:rPr>
              <w:t>apoio</w:t>
            </w:r>
            <w:r>
              <w:rPr>
                <w:spacing w:val="-4"/>
                <w:sz w:val="18"/>
              </w:rPr>
              <w:t xml:space="preserve"> </w:t>
            </w:r>
            <w:r>
              <w:rPr>
                <w:sz w:val="18"/>
              </w:rPr>
              <w:t>à</w:t>
            </w:r>
            <w:r>
              <w:rPr>
                <w:spacing w:val="-8"/>
                <w:sz w:val="18"/>
              </w:rPr>
              <w:t xml:space="preserve"> </w:t>
            </w:r>
            <w:r>
              <w:rPr>
                <w:sz w:val="18"/>
              </w:rPr>
              <w:t>prática pedagógica, para todas as escolas deste município</w:t>
            </w:r>
          </w:p>
        </w:tc>
      </w:tr>
      <w:tr w:rsidR="00F13D84" w14:paraId="13B399CF" w14:textId="77777777">
        <w:trPr>
          <w:trHeight w:val="436"/>
        </w:trPr>
        <w:tc>
          <w:tcPr>
            <w:tcW w:w="3253" w:type="dxa"/>
          </w:tcPr>
          <w:p w14:paraId="0E838E23" w14:textId="77777777" w:rsidR="00F13D84" w:rsidRDefault="00000000">
            <w:pPr>
              <w:pStyle w:val="TableParagraph"/>
              <w:spacing w:line="218" w:lineRule="exact"/>
              <w:ind w:left="112" w:right="106"/>
              <w:jc w:val="center"/>
              <w:rPr>
                <w:sz w:val="18"/>
              </w:rPr>
            </w:pPr>
            <w:r>
              <w:rPr>
                <w:spacing w:val="-2"/>
                <w:sz w:val="18"/>
              </w:rPr>
              <w:t>FATEC/SP</w:t>
            </w:r>
          </w:p>
        </w:tc>
        <w:tc>
          <w:tcPr>
            <w:tcW w:w="6383" w:type="dxa"/>
          </w:tcPr>
          <w:p w14:paraId="67F095E6" w14:textId="77777777" w:rsidR="00F13D84" w:rsidRDefault="00000000">
            <w:pPr>
              <w:pStyle w:val="TableParagraph"/>
              <w:spacing w:line="218" w:lineRule="exact"/>
              <w:ind w:left="140" w:firstLine="156"/>
              <w:rPr>
                <w:sz w:val="18"/>
              </w:rPr>
            </w:pPr>
            <w:r>
              <w:rPr>
                <w:sz w:val="18"/>
              </w:rPr>
              <w:t>Realização de visitas educativas na Pinacoteca Luz e Pinacoteca Contemporânea</w:t>
            </w:r>
            <w:r>
              <w:rPr>
                <w:spacing w:val="-7"/>
                <w:sz w:val="18"/>
              </w:rPr>
              <w:t xml:space="preserve"> </w:t>
            </w:r>
            <w:r>
              <w:rPr>
                <w:sz w:val="18"/>
              </w:rPr>
              <w:t>aos</w:t>
            </w:r>
            <w:r>
              <w:rPr>
                <w:spacing w:val="-7"/>
                <w:sz w:val="18"/>
              </w:rPr>
              <w:t xml:space="preserve"> </w:t>
            </w:r>
            <w:r>
              <w:rPr>
                <w:sz w:val="18"/>
              </w:rPr>
              <w:t>participantes</w:t>
            </w:r>
            <w:r>
              <w:rPr>
                <w:spacing w:val="-7"/>
                <w:sz w:val="18"/>
              </w:rPr>
              <w:t xml:space="preserve"> </w:t>
            </w:r>
            <w:r>
              <w:rPr>
                <w:sz w:val="18"/>
              </w:rPr>
              <w:t>do</w:t>
            </w:r>
            <w:r>
              <w:rPr>
                <w:spacing w:val="-6"/>
                <w:sz w:val="18"/>
              </w:rPr>
              <w:t xml:space="preserve"> </w:t>
            </w:r>
            <w:r>
              <w:rPr>
                <w:sz w:val="18"/>
              </w:rPr>
              <w:t>24º</w:t>
            </w:r>
            <w:r>
              <w:rPr>
                <w:spacing w:val="-7"/>
                <w:sz w:val="18"/>
              </w:rPr>
              <w:t xml:space="preserve"> </w:t>
            </w:r>
            <w:r>
              <w:rPr>
                <w:sz w:val="18"/>
              </w:rPr>
              <w:t>congresso</w:t>
            </w:r>
            <w:r>
              <w:rPr>
                <w:spacing w:val="-6"/>
                <w:sz w:val="18"/>
              </w:rPr>
              <w:t xml:space="preserve"> </w:t>
            </w:r>
            <w:r>
              <w:rPr>
                <w:sz w:val="18"/>
              </w:rPr>
              <w:t>de</w:t>
            </w:r>
            <w:r>
              <w:rPr>
                <w:spacing w:val="-7"/>
                <w:sz w:val="18"/>
              </w:rPr>
              <w:t xml:space="preserve"> </w:t>
            </w:r>
            <w:r>
              <w:rPr>
                <w:sz w:val="18"/>
              </w:rPr>
              <w:t>Tecnologias</w:t>
            </w:r>
          </w:p>
        </w:tc>
      </w:tr>
      <w:tr w:rsidR="00F13D84" w14:paraId="36192A4E" w14:textId="77777777">
        <w:trPr>
          <w:trHeight w:val="438"/>
        </w:trPr>
        <w:tc>
          <w:tcPr>
            <w:tcW w:w="3253" w:type="dxa"/>
          </w:tcPr>
          <w:p w14:paraId="6C205A56" w14:textId="77777777" w:rsidR="00F13D84" w:rsidRDefault="00000000">
            <w:pPr>
              <w:pStyle w:val="TableParagraph"/>
              <w:spacing w:line="218" w:lineRule="exact"/>
              <w:ind w:left="530" w:hanging="418"/>
              <w:rPr>
                <w:sz w:val="18"/>
              </w:rPr>
            </w:pPr>
            <w:r>
              <w:rPr>
                <w:sz w:val="18"/>
              </w:rPr>
              <w:t>Secretaria</w:t>
            </w:r>
            <w:r>
              <w:rPr>
                <w:spacing w:val="-14"/>
                <w:sz w:val="18"/>
              </w:rPr>
              <w:t xml:space="preserve"> </w:t>
            </w:r>
            <w:r>
              <w:rPr>
                <w:sz w:val="18"/>
              </w:rPr>
              <w:t>Municipal</w:t>
            </w:r>
            <w:r>
              <w:rPr>
                <w:spacing w:val="-14"/>
                <w:sz w:val="18"/>
              </w:rPr>
              <w:t xml:space="preserve"> </w:t>
            </w:r>
            <w:r>
              <w:rPr>
                <w:sz w:val="18"/>
              </w:rPr>
              <w:t>de</w:t>
            </w:r>
            <w:r>
              <w:rPr>
                <w:spacing w:val="-14"/>
                <w:sz w:val="18"/>
              </w:rPr>
              <w:t xml:space="preserve"> </w:t>
            </w:r>
            <w:r>
              <w:rPr>
                <w:sz w:val="18"/>
              </w:rPr>
              <w:t>Educação de Itaquaquecetuba/ SP</w:t>
            </w:r>
          </w:p>
        </w:tc>
        <w:tc>
          <w:tcPr>
            <w:tcW w:w="6383" w:type="dxa"/>
          </w:tcPr>
          <w:p w14:paraId="303681AA" w14:textId="77777777" w:rsidR="00F13D84" w:rsidRDefault="00000000">
            <w:pPr>
              <w:pStyle w:val="TableParagraph"/>
              <w:spacing w:line="218" w:lineRule="exact"/>
              <w:ind w:left="894" w:hanging="435"/>
              <w:rPr>
                <w:sz w:val="18"/>
              </w:rPr>
            </w:pPr>
            <w:r>
              <w:rPr>
                <w:sz w:val="18"/>
              </w:rPr>
              <w:t>Distribuição</w:t>
            </w:r>
            <w:r>
              <w:rPr>
                <w:spacing w:val="-5"/>
                <w:sz w:val="18"/>
              </w:rPr>
              <w:t xml:space="preserve"> </w:t>
            </w:r>
            <w:r>
              <w:rPr>
                <w:sz w:val="18"/>
              </w:rPr>
              <w:t>de</w:t>
            </w:r>
            <w:r>
              <w:rPr>
                <w:spacing w:val="-5"/>
                <w:sz w:val="18"/>
              </w:rPr>
              <w:t xml:space="preserve"> </w:t>
            </w:r>
            <w:r>
              <w:rPr>
                <w:sz w:val="18"/>
              </w:rPr>
              <w:t>38</w:t>
            </w:r>
            <w:r>
              <w:rPr>
                <w:spacing w:val="-5"/>
                <w:sz w:val="18"/>
              </w:rPr>
              <w:t xml:space="preserve"> </w:t>
            </w:r>
            <w:r>
              <w:rPr>
                <w:sz w:val="18"/>
              </w:rPr>
              <w:t>conjuntos</w:t>
            </w:r>
            <w:r>
              <w:rPr>
                <w:spacing w:val="-5"/>
                <w:sz w:val="18"/>
              </w:rPr>
              <w:t xml:space="preserve"> </w:t>
            </w:r>
            <w:r>
              <w:rPr>
                <w:sz w:val="18"/>
              </w:rPr>
              <w:t>de</w:t>
            </w:r>
            <w:r>
              <w:rPr>
                <w:spacing w:val="-1"/>
                <w:sz w:val="18"/>
              </w:rPr>
              <w:t xml:space="preserve"> </w:t>
            </w:r>
            <w:r>
              <w:rPr>
                <w:sz w:val="18"/>
              </w:rPr>
              <w:t>materiais</w:t>
            </w:r>
            <w:r>
              <w:rPr>
                <w:spacing w:val="-5"/>
                <w:sz w:val="18"/>
              </w:rPr>
              <w:t xml:space="preserve"> </w:t>
            </w:r>
            <w:r>
              <w:rPr>
                <w:sz w:val="18"/>
              </w:rPr>
              <w:t>de</w:t>
            </w:r>
            <w:r>
              <w:rPr>
                <w:spacing w:val="-5"/>
                <w:sz w:val="18"/>
              </w:rPr>
              <w:t xml:space="preserve"> </w:t>
            </w:r>
            <w:r>
              <w:rPr>
                <w:sz w:val="18"/>
              </w:rPr>
              <w:t>apoio</w:t>
            </w:r>
            <w:r>
              <w:rPr>
                <w:spacing w:val="-4"/>
                <w:sz w:val="18"/>
              </w:rPr>
              <w:t xml:space="preserve"> </w:t>
            </w:r>
            <w:r>
              <w:rPr>
                <w:sz w:val="18"/>
              </w:rPr>
              <w:t>à</w:t>
            </w:r>
            <w:r>
              <w:rPr>
                <w:spacing w:val="-8"/>
                <w:sz w:val="18"/>
              </w:rPr>
              <w:t xml:space="preserve"> </w:t>
            </w:r>
            <w:r>
              <w:rPr>
                <w:sz w:val="18"/>
              </w:rPr>
              <w:t>prática pedagógica, para todas as escolas deste município</w:t>
            </w:r>
          </w:p>
        </w:tc>
      </w:tr>
    </w:tbl>
    <w:p w14:paraId="7E78BA1D" w14:textId="77777777" w:rsidR="00F13D84" w:rsidRDefault="00F13D84">
      <w:pPr>
        <w:pStyle w:val="Corpodetexto"/>
        <w:rPr>
          <w:b/>
          <w:sz w:val="18"/>
        </w:rPr>
      </w:pPr>
    </w:p>
    <w:p w14:paraId="7888EB2F" w14:textId="77777777" w:rsidR="00F13D84" w:rsidRDefault="00F13D84">
      <w:pPr>
        <w:pStyle w:val="Corpodetexto"/>
        <w:spacing w:before="123"/>
        <w:rPr>
          <w:b/>
          <w:sz w:val="18"/>
        </w:rPr>
      </w:pPr>
    </w:p>
    <w:p w14:paraId="37B365A2" w14:textId="77777777" w:rsidR="00F13D84" w:rsidRDefault="00000000">
      <w:pPr>
        <w:ind w:left="262"/>
        <w:rPr>
          <w:b/>
          <w:sz w:val="18"/>
        </w:rPr>
      </w:pPr>
      <w:r>
        <w:rPr>
          <w:b/>
          <w:sz w:val="18"/>
          <w:u w:val="single"/>
        </w:rPr>
        <w:t>PROGRAMA</w:t>
      </w:r>
      <w:r>
        <w:rPr>
          <w:b/>
          <w:spacing w:val="-5"/>
          <w:sz w:val="18"/>
          <w:u w:val="single"/>
        </w:rPr>
        <w:t xml:space="preserve"> </w:t>
      </w:r>
      <w:r>
        <w:rPr>
          <w:b/>
          <w:sz w:val="18"/>
          <w:u w:val="single"/>
        </w:rPr>
        <w:t>DE</w:t>
      </w:r>
      <w:r>
        <w:rPr>
          <w:b/>
          <w:spacing w:val="-4"/>
          <w:sz w:val="18"/>
          <w:u w:val="single"/>
        </w:rPr>
        <w:t xml:space="preserve"> </w:t>
      </w:r>
      <w:r>
        <w:rPr>
          <w:b/>
          <w:sz w:val="18"/>
          <w:u w:val="single"/>
        </w:rPr>
        <w:t>INCLUSÃO</w:t>
      </w:r>
      <w:r>
        <w:rPr>
          <w:b/>
          <w:spacing w:val="-4"/>
          <w:sz w:val="18"/>
          <w:u w:val="single"/>
        </w:rPr>
        <w:t xml:space="preserve"> </w:t>
      </w:r>
      <w:r>
        <w:rPr>
          <w:b/>
          <w:sz w:val="18"/>
          <w:u w:val="single"/>
        </w:rPr>
        <w:t>SOCIOCULTURAL</w:t>
      </w:r>
      <w:r>
        <w:rPr>
          <w:b/>
          <w:spacing w:val="-4"/>
          <w:sz w:val="18"/>
          <w:u w:val="single"/>
        </w:rPr>
        <w:t xml:space="preserve"> </w:t>
      </w:r>
      <w:r>
        <w:rPr>
          <w:b/>
          <w:spacing w:val="-2"/>
          <w:sz w:val="18"/>
          <w:u w:val="single"/>
        </w:rPr>
        <w:t>(PISC)</w:t>
      </w:r>
    </w:p>
    <w:p w14:paraId="784EBF8E" w14:textId="77777777" w:rsidR="00F13D84" w:rsidRDefault="00F13D84">
      <w:pPr>
        <w:pStyle w:val="Corpodetexto"/>
        <w:rPr>
          <w:b/>
          <w:sz w:val="18"/>
        </w:r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235"/>
        <w:gridCol w:w="4537"/>
      </w:tblGrid>
      <w:tr w:rsidR="00F13D84" w14:paraId="4648CAFD" w14:textId="77777777">
        <w:trPr>
          <w:trHeight w:val="220"/>
        </w:trPr>
        <w:tc>
          <w:tcPr>
            <w:tcW w:w="5235" w:type="dxa"/>
          </w:tcPr>
          <w:p w14:paraId="0017A446" w14:textId="77777777" w:rsidR="00F13D84" w:rsidRDefault="00000000">
            <w:pPr>
              <w:pStyle w:val="TableParagraph"/>
              <w:spacing w:line="200" w:lineRule="exact"/>
              <w:ind w:left="12" w:right="4"/>
              <w:jc w:val="center"/>
              <w:rPr>
                <w:b/>
                <w:sz w:val="18"/>
              </w:rPr>
            </w:pPr>
            <w:r>
              <w:rPr>
                <w:b/>
                <w:spacing w:val="-2"/>
                <w:sz w:val="18"/>
              </w:rPr>
              <w:t>Parceiro</w:t>
            </w:r>
          </w:p>
        </w:tc>
        <w:tc>
          <w:tcPr>
            <w:tcW w:w="4537" w:type="dxa"/>
          </w:tcPr>
          <w:p w14:paraId="2605C44F" w14:textId="77777777" w:rsidR="00F13D84" w:rsidRDefault="00000000">
            <w:pPr>
              <w:pStyle w:val="TableParagraph"/>
              <w:spacing w:line="200" w:lineRule="exact"/>
              <w:ind w:left="11" w:right="2"/>
              <w:jc w:val="center"/>
              <w:rPr>
                <w:b/>
                <w:sz w:val="18"/>
              </w:rPr>
            </w:pPr>
            <w:r>
              <w:rPr>
                <w:b/>
                <w:spacing w:val="-4"/>
                <w:sz w:val="18"/>
              </w:rPr>
              <w:t>Ação</w:t>
            </w:r>
          </w:p>
        </w:tc>
      </w:tr>
      <w:tr w:rsidR="00F13D84" w14:paraId="7F4BF566" w14:textId="77777777">
        <w:trPr>
          <w:trHeight w:val="218"/>
        </w:trPr>
        <w:tc>
          <w:tcPr>
            <w:tcW w:w="5235" w:type="dxa"/>
          </w:tcPr>
          <w:p w14:paraId="71A02D8A" w14:textId="77777777" w:rsidR="00F13D84" w:rsidRDefault="00000000">
            <w:pPr>
              <w:pStyle w:val="TableParagraph"/>
              <w:spacing w:line="198" w:lineRule="exact"/>
              <w:ind w:left="12" w:right="6"/>
              <w:jc w:val="center"/>
              <w:rPr>
                <w:sz w:val="18"/>
              </w:rPr>
            </w:pPr>
            <w:r>
              <w:rPr>
                <w:sz w:val="18"/>
              </w:rPr>
              <w:t>AME</w:t>
            </w:r>
            <w:r>
              <w:rPr>
                <w:spacing w:val="-2"/>
                <w:sz w:val="18"/>
              </w:rPr>
              <w:t xml:space="preserve"> </w:t>
            </w:r>
            <w:r>
              <w:rPr>
                <w:spacing w:val="-10"/>
                <w:sz w:val="18"/>
              </w:rPr>
              <w:t>+</w:t>
            </w:r>
          </w:p>
        </w:tc>
        <w:tc>
          <w:tcPr>
            <w:tcW w:w="4537" w:type="dxa"/>
          </w:tcPr>
          <w:p w14:paraId="28FFFAF9"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301762D" w14:textId="77777777">
        <w:trPr>
          <w:trHeight w:val="218"/>
        </w:trPr>
        <w:tc>
          <w:tcPr>
            <w:tcW w:w="5235" w:type="dxa"/>
          </w:tcPr>
          <w:p w14:paraId="20124D2E" w14:textId="77777777" w:rsidR="00F13D84" w:rsidRDefault="00000000">
            <w:pPr>
              <w:pStyle w:val="TableParagraph"/>
              <w:spacing w:line="198" w:lineRule="exact"/>
              <w:ind w:left="12" w:right="3"/>
              <w:jc w:val="center"/>
              <w:rPr>
                <w:sz w:val="18"/>
              </w:rPr>
            </w:pPr>
            <w:r>
              <w:rPr>
                <w:spacing w:val="-2"/>
                <w:sz w:val="18"/>
              </w:rPr>
              <w:t>Bibli-</w:t>
            </w:r>
            <w:r>
              <w:rPr>
                <w:spacing w:val="-4"/>
                <w:sz w:val="18"/>
              </w:rPr>
              <w:t>Aspa</w:t>
            </w:r>
          </w:p>
        </w:tc>
        <w:tc>
          <w:tcPr>
            <w:tcW w:w="4537" w:type="dxa"/>
          </w:tcPr>
          <w:p w14:paraId="7927B2C0"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911F6FB" w14:textId="77777777">
        <w:trPr>
          <w:trHeight w:val="217"/>
        </w:trPr>
        <w:tc>
          <w:tcPr>
            <w:tcW w:w="5235" w:type="dxa"/>
          </w:tcPr>
          <w:p w14:paraId="6A1F4ABA" w14:textId="77777777" w:rsidR="00F13D84" w:rsidRDefault="00000000">
            <w:pPr>
              <w:pStyle w:val="TableParagraph"/>
              <w:spacing w:line="198" w:lineRule="exact"/>
              <w:ind w:left="12" w:right="6"/>
              <w:jc w:val="center"/>
              <w:rPr>
                <w:sz w:val="18"/>
              </w:rPr>
            </w:pPr>
            <w:r>
              <w:rPr>
                <w:sz w:val="18"/>
              </w:rPr>
              <w:t>Bompar</w:t>
            </w:r>
            <w:r>
              <w:rPr>
                <w:spacing w:val="-1"/>
                <w:sz w:val="18"/>
              </w:rPr>
              <w:t xml:space="preserve"> </w:t>
            </w:r>
            <w:r>
              <w:rPr>
                <w:sz w:val="18"/>
              </w:rPr>
              <w:t>-</w:t>
            </w:r>
            <w:r>
              <w:rPr>
                <w:spacing w:val="-3"/>
                <w:sz w:val="18"/>
              </w:rPr>
              <w:t xml:space="preserve"> </w:t>
            </w:r>
            <w:r>
              <w:rPr>
                <w:sz w:val="18"/>
              </w:rPr>
              <w:t xml:space="preserve">Hotel </w:t>
            </w:r>
            <w:r>
              <w:rPr>
                <w:spacing w:val="-2"/>
                <w:sz w:val="18"/>
              </w:rPr>
              <w:t>Downtown</w:t>
            </w:r>
          </w:p>
        </w:tc>
        <w:tc>
          <w:tcPr>
            <w:tcW w:w="4537" w:type="dxa"/>
          </w:tcPr>
          <w:p w14:paraId="4D82AC1F" w14:textId="77777777" w:rsidR="00F13D84" w:rsidRDefault="00000000">
            <w:pPr>
              <w:pStyle w:val="TableParagraph"/>
              <w:spacing w:line="198" w:lineRule="exact"/>
              <w:ind w:left="11" w:right="5"/>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8BC37F5" w14:textId="77777777">
        <w:trPr>
          <w:trHeight w:val="220"/>
        </w:trPr>
        <w:tc>
          <w:tcPr>
            <w:tcW w:w="5235" w:type="dxa"/>
          </w:tcPr>
          <w:p w14:paraId="313CCD3B" w14:textId="77777777" w:rsidR="00F13D84" w:rsidRDefault="00000000">
            <w:pPr>
              <w:pStyle w:val="TableParagraph"/>
              <w:spacing w:before="1" w:line="199" w:lineRule="exact"/>
              <w:ind w:left="12" w:right="7"/>
              <w:jc w:val="center"/>
              <w:rPr>
                <w:sz w:val="18"/>
              </w:rPr>
            </w:pPr>
            <w:r>
              <w:rPr>
                <w:sz w:val="18"/>
              </w:rPr>
              <w:t>Casa</w:t>
            </w:r>
            <w:r>
              <w:rPr>
                <w:spacing w:val="-5"/>
                <w:sz w:val="18"/>
              </w:rPr>
              <w:t xml:space="preserve"> </w:t>
            </w:r>
            <w:r>
              <w:rPr>
                <w:sz w:val="18"/>
              </w:rPr>
              <w:t>de</w:t>
            </w:r>
            <w:r>
              <w:rPr>
                <w:spacing w:val="-1"/>
                <w:sz w:val="18"/>
              </w:rPr>
              <w:t xml:space="preserve"> </w:t>
            </w:r>
            <w:r>
              <w:rPr>
                <w:sz w:val="18"/>
              </w:rPr>
              <w:t>Oração</w:t>
            </w:r>
            <w:r>
              <w:rPr>
                <w:spacing w:val="-1"/>
                <w:sz w:val="18"/>
              </w:rPr>
              <w:t xml:space="preserve"> </w:t>
            </w:r>
            <w:r>
              <w:rPr>
                <w:sz w:val="18"/>
              </w:rPr>
              <w:t>do Povo</w:t>
            </w:r>
            <w:r>
              <w:rPr>
                <w:spacing w:val="-1"/>
                <w:sz w:val="18"/>
              </w:rPr>
              <w:t xml:space="preserve"> </w:t>
            </w:r>
            <w:r>
              <w:rPr>
                <w:sz w:val="18"/>
              </w:rPr>
              <w:t>da</w:t>
            </w:r>
            <w:r>
              <w:rPr>
                <w:spacing w:val="-1"/>
                <w:sz w:val="18"/>
              </w:rPr>
              <w:t xml:space="preserve"> </w:t>
            </w:r>
            <w:r>
              <w:rPr>
                <w:spacing w:val="-5"/>
                <w:sz w:val="18"/>
              </w:rPr>
              <w:t>Rua</w:t>
            </w:r>
          </w:p>
        </w:tc>
        <w:tc>
          <w:tcPr>
            <w:tcW w:w="4537" w:type="dxa"/>
          </w:tcPr>
          <w:p w14:paraId="049A264E" w14:textId="77777777" w:rsidR="00F13D84" w:rsidRDefault="00000000">
            <w:pPr>
              <w:pStyle w:val="TableParagraph"/>
              <w:spacing w:before="1" w:line="199" w:lineRule="exact"/>
              <w:ind w:left="11" w:right="3"/>
              <w:jc w:val="center"/>
              <w:rPr>
                <w:sz w:val="18"/>
              </w:rPr>
            </w:pPr>
            <w:r>
              <w:rPr>
                <w:sz w:val="18"/>
              </w:rPr>
              <w:t>Ação</w:t>
            </w:r>
            <w:r>
              <w:rPr>
                <w:spacing w:val="-4"/>
                <w:sz w:val="18"/>
              </w:rPr>
              <w:t xml:space="preserve"> </w:t>
            </w:r>
            <w:r>
              <w:rPr>
                <w:sz w:val="18"/>
              </w:rPr>
              <w:t>Educativa</w:t>
            </w:r>
            <w:r>
              <w:rPr>
                <w:spacing w:val="-2"/>
                <w:sz w:val="18"/>
              </w:rPr>
              <w:t xml:space="preserve"> Extramuros</w:t>
            </w:r>
          </w:p>
        </w:tc>
      </w:tr>
      <w:tr w:rsidR="00F13D84" w14:paraId="05A6654B" w14:textId="77777777">
        <w:trPr>
          <w:trHeight w:val="218"/>
        </w:trPr>
        <w:tc>
          <w:tcPr>
            <w:tcW w:w="5235" w:type="dxa"/>
          </w:tcPr>
          <w:p w14:paraId="57BB7FA1" w14:textId="77777777" w:rsidR="00F13D84" w:rsidRDefault="00000000">
            <w:pPr>
              <w:pStyle w:val="TableParagraph"/>
              <w:spacing w:line="198" w:lineRule="exact"/>
              <w:ind w:left="12" w:right="8"/>
              <w:jc w:val="center"/>
              <w:rPr>
                <w:sz w:val="18"/>
              </w:rPr>
            </w:pPr>
            <w:r>
              <w:rPr>
                <w:sz w:val="18"/>
              </w:rPr>
              <w:t>CA</w:t>
            </w:r>
            <w:r>
              <w:rPr>
                <w:spacing w:val="-3"/>
                <w:sz w:val="18"/>
              </w:rPr>
              <w:t xml:space="preserve"> </w:t>
            </w:r>
            <w:r>
              <w:rPr>
                <w:sz w:val="18"/>
              </w:rPr>
              <w:t>São</w:t>
            </w:r>
            <w:r>
              <w:rPr>
                <w:spacing w:val="-2"/>
                <w:sz w:val="18"/>
              </w:rPr>
              <w:t xml:space="preserve"> Lazaro</w:t>
            </w:r>
          </w:p>
        </w:tc>
        <w:tc>
          <w:tcPr>
            <w:tcW w:w="4537" w:type="dxa"/>
          </w:tcPr>
          <w:p w14:paraId="4F1C2438"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1C62723A" w14:textId="77777777">
        <w:trPr>
          <w:trHeight w:val="218"/>
        </w:trPr>
        <w:tc>
          <w:tcPr>
            <w:tcW w:w="5235" w:type="dxa"/>
          </w:tcPr>
          <w:p w14:paraId="5B88A5C4" w14:textId="77777777" w:rsidR="00F13D84" w:rsidRDefault="00000000">
            <w:pPr>
              <w:pStyle w:val="TableParagraph"/>
              <w:spacing w:line="198" w:lineRule="exact"/>
              <w:ind w:left="12" w:right="4"/>
              <w:jc w:val="center"/>
              <w:rPr>
                <w:sz w:val="18"/>
              </w:rPr>
            </w:pPr>
            <w:r>
              <w:rPr>
                <w:sz w:val="18"/>
              </w:rPr>
              <w:t>CA</w:t>
            </w:r>
            <w:r>
              <w:rPr>
                <w:spacing w:val="-3"/>
                <w:sz w:val="18"/>
              </w:rPr>
              <w:t xml:space="preserve"> </w:t>
            </w:r>
            <w:r>
              <w:rPr>
                <w:sz w:val="18"/>
              </w:rPr>
              <w:t>São</w:t>
            </w:r>
            <w:r>
              <w:rPr>
                <w:spacing w:val="-2"/>
                <w:sz w:val="18"/>
              </w:rPr>
              <w:t xml:space="preserve"> Mateus</w:t>
            </w:r>
          </w:p>
        </w:tc>
        <w:tc>
          <w:tcPr>
            <w:tcW w:w="4537" w:type="dxa"/>
          </w:tcPr>
          <w:p w14:paraId="244C40E6"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1BEDA639" w14:textId="77777777">
        <w:trPr>
          <w:trHeight w:val="220"/>
        </w:trPr>
        <w:tc>
          <w:tcPr>
            <w:tcW w:w="5235" w:type="dxa"/>
          </w:tcPr>
          <w:p w14:paraId="07C4D72B" w14:textId="77777777" w:rsidR="00F13D84" w:rsidRDefault="00000000">
            <w:pPr>
              <w:pStyle w:val="TableParagraph"/>
              <w:spacing w:before="1" w:line="199" w:lineRule="exact"/>
              <w:ind w:left="12" w:right="4"/>
              <w:jc w:val="center"/>
              <w:rPr>
                <w:sz w:val="18"/>
              </w:rPr>
            </w:pPr>
            <w:r>
              <w:rPr>
                <w:sz w:val="18"/>
              </w:rPr>
              <w:t>CA</w:t>
            </w:r>
            <w:r>
              <w:rPr>
                <w:spacing w:val="-3"/>
                <w:sz w:val="18"/>
              </w:rPr>
              <w:t xml:space="preserve"> </w:t>
            </w:r>
            <w:r>
              <w:rPr>
                <w:spacing w:val="-2"/>
                <w:sz w:val="18"/>
              </w:rPr>
              <w:t>Zancone</w:t>
            </w:r>
          </w:p>
        </w:tc>
        <w:tc>
          <w:tcPr>
            <w:tcW w:w="4537" w:type="dxa"/>
          </w:tcPr>
          <w:p w14:paraId="257F33A9" w14:textId="77777777" w:rsidR="00F13D84" w:rsidRDefault="00000000">
            <w:pPr>
              <w:pStyle w:val="TableParagraph"/>
              <w:spacing w:before="1" w:line="199"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B560ADC" w14:textId="77777777">
        <w:trPr>
          <w:trHeight w:val="218"/>
        </w:trPr>
        <w:tc>
          <w:tcPr>
            <w:tcW w:w="5235" w:type="dxa"/>
          </w:tcPr>
          <w:p w14:paraId="070EABA8" w14:textId="77777777" w:rsidR="00F13D84" w:rsidRDefault="00000000">
            <w:pPr>
              <w:pStyle w:val="TableParagraph"/>
              <w:spacing w:line="198" w:lineRule="exact"/>
              <w:ind w:left="12" w:right="6"/>
              <w:jc w:val="center"/>
              <w:rPr>
                <w:sz w:val="18"/>
              </w:rPr>
            </w:pPr>
            <w:r>
              <w:rPr>
                <w:sz w:val="18"/>
              </w:rPr>
              <w:t>CAAP</w:t>
            </w:r>
            <w:r>
              <w:rPr>
                <w:spacing w:val="-1"/>
                <w:sz w:val="18"/>
              </w:rPr>
              <w:t xml:space="preserve"> </w:t>
            </w:r>
            <w:r>
              <w:rPr>
                <w:sz w:val="18"/>
              </w:rPr>
              <w:t>-</w:t>
            </w:r>
            <w:r>
              <w:rPr>
                <w:spacing w:val="-3"/>
                <w:sz w:val="18"/>
              </w:rPr>
              <w:t xml:space="preserve"> </w:t>
            </w:r>
            <w:r>
              <w:rPr>
                <w:sz w:val="18"/>
              </w:rPr>
              <w:t>ASA</w:t>
            </w:r>
            <w:r>
              <w:rPr>
                <w:spacing w:val="-2"/>
                <w:sz w:val="18"/>
              </w:rPr>
              <w:t xml:space="preserve"> (CEDESP)</w:t>
            </w:r>
          </w:p>
        </w:tc>
        <w:tc>
          <w:tcPr>
            <w:tcW w:w="4537" w:type="dxa"/>
          </w:tcPr>
          <w:p w14:paraId="58DC026E" w14:textId="77777777" w:rsidR="00F13D84" w:rsidRDefault="00000000">
            <w:pPr>
              <w:pStyle w:val="TableParagraph"/>
              <w:spacing w:line="198" w:lineRule="exact"/>
              <w:ind w:left="11" w:right="4"/>
              <w:jc w:val="center"/>
              <w:rPr>
                <w:sz w:val="18"/>
              </w:rPr>
            </w:pPr>
            <w:r>
              <w:rPr>
                <w:sz w:val="18"/>
              </w:rPr>
              <w:t>Visita</w:t>
            </w:r>
            <w:r>
              <w:rPr>
                <w:spacing w:val="-3"/>
                <w:sz w:val="18"/>
              </w:rPr>
              <w:t xml:space="preserve"> </w:t>
            </w:r>
            <w:r>
              <w:rPr>
                <w:sz w:val="18"/>
              </w:rPr>
              <w:t>educativa</w:t>
            </w:r>
            <w:r>
              <w:rPr>
                <w:spacing w:val="-1"/>
                <w:sz w:val="18"/>
              </w:rPr>
              <w:t xml:space="preserve"> </w:t>
            </w:r>
            <w:r>
              <w:rPr>
                <w:spacing w:val="-2"/>
                <w:sz w:val="18"/>
              </w:rPr>
              <w:t>presencial</w:t>
            </w:r>
          </w:p>
        </w:tc>
      </w:tr>
      <w:tr w:rsidR="00F13D84" w14:paraId="137E054D" w14:textId="77777777">
        <w:trPr>
          <w:trHeight w:val="217"/>
        </w:trPr>
        <w:tc>
          <w:tcPr>
            <w:tcW w:w="5235" w:type="dxa"/>
          </w:tcPr>
          <w:p w14:paraId="7EEB45AD" w14:textId="77777777" w:rsidR="00F13D84" w:rsidRDefault="00000000">
            <w:pPr>
              <w:pStyle w:val="TableParagraph"/>
              <w:spacing w:line="198" w:lineRule="exact"/>
              <w:ind w:left="12" w:right="5"/>
              <w:jc w:val="center"/>
              <w:rPr>
                <w:sz w:val="18"/>
              </w:rPr>
            </w:pPr>
            <w:r>
              <w:rPr>
                <w:sz w:val="18"/>
              </w:rPr>
              <w:t>CAIP</w:t>
            </w:r>
            <w:r>
              <w:rPr>
                <w:spacing w:val="-6"/>
                <w:sz w:val="18"/>
              </w:rPr>
              <w:t xml:space="preserve"> </w:t>
            </w:r>
            <w:r>
              <w:rPr>
                <w:spacing w:val="-2"/>
                <w:sz w:val="18"/>
              </w:rPr>
              <w:t>Franca</w:t>
            </w:r>
          </w:p>
        </w:tc>
        <w:tc>
          <w:tcPr>
            <w:tcW w:w="4537" w:type="dxa"/>
          </w:tcPr>
          <w:p w14:paraId="22DD010D"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0D84E947" w14:textId="77777777">
        <w:trPr>
          <w:trHeight w:val="220"/>
        </w:trPr>
        <w:tc>
          <w:tcPr>
            <w:tcW w:w="5235" w:type="dxa"/>
          </w:tcPr>
          <w:p w14:paraId="649E0993" w14:textId="77777777" w:rsidR="00F13D84" w:rsidRDefault="00000000">
            <w:pPr>
              <w:pStyle w:val="TableParagraph"/>
              <w:spacing w:before="1" w:line="199" w:lineRule="exact"/>
              <w:ind w:left="12" w:right="7"/>
              <w:jc w:val="center"/>
              <w:rPr>
                <w:sz w:val="18"/>
              </w:rPr>
            </w:pPr>
            <w:r>
              <w:rPr>
                <w:sz w:val="18"/>
              </w:rPr>
              <w:t>CAPS</w:t>
            </w:r>
            <w:r>
              <w:rPr>
                <w:spacing w:val="-2"/>
                <w:sz w:val="18"/>
              </w:rPr>
              <w:t xml:space="preserve"> </w:t>
            </w:r>
            <w:r>
              <w:rPr>
                <w:sz w:val="18"/>
              </w:rPr>
              <w:t>AD</w:t>
            </w:r>
            <w:r>
              <w:rPr>
                <w:spacing w:val="-2"/>
                <w:sz w:val="18"/>
              </w:rPr>
              <w:t xml:space="preserve"> Armênia</w:t>
            </w:r>
          </w:p>
        </w:tc>
        <w:tc>
          <w:tcPr>
            <w:tcW w:w="4537" w:type="dxa"/>
          </w:tcPr>
          <w:p w14:paraId="1DE24BDC" w14:textId="77777777" w:rsidR="00F13D84" w:rsidRDefault="00000000">
            <w:pPr>
              <w:pStyle w:val="TableParagraph"/>
              <w:spacing w:before="1" w:line="199"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97ECC8D" w14:textId="77777777">
        <w:trPr>
          <w:trHeight w:val="218"/>
        </w:trPr>
        <w:tc>
          <w:tcPr>
            <w:tcW w:w="5235" w:type="dxa"/>
          </w:tcPr>
          <w:p w14:paraId="3EF5FEAB" w14:textId="77777777" w:rsidR="00F13D84" w:rsidRDefault="00000000">
            <w:pPr>
              <w:pStyle w:val="TableParagraph"/>
              <w:spacing w:line="198" w:lineRule="exact"/>
              <w:ind w:left="12" w:right="4"/>
              <w:jc w:val="center"/>
              <w:rPr>
                <w:sz w:val="18"/>
              </w:rPr>
            </w:pPr>
            <w:r>
              <w:rPr>
                <w:sz w:val="18"/>
              </w:rPr>
              <w:t>CAPS</w:t>
            </w:r>
            <w:r>
              <w:rPr>
                <w:spacing w:val="-2"/>
                <w:sz w:val="18"/>
              </w:rPr>
              <w:t xml:space="preserve"> </w:t>
            </w:r>
            <w:r>
              <w:rPr>
                <w:sz w:val="18"/>
              </w:rPr>
              <w:t>AD</w:t>
            </w:r>
            <w:r>
              <w:rPr>
                <w:spacing w:val="-2"/>
                <w:sz w:val="18"/>
              </w:rPr>
              <w:t xml:space="preserve"> </w:t>
            </w:r>
            <w:r>
              <w:rPr>
                <w:sz w:val="18"/>
              </w:rPr>
              <w:t>Cidade</w:t>
            </w:r>
            <w:r>
              <w:rPr>
                <w:spacing w:val="-1"/>
                <w:sz w:val="18"/>
              </w:rPr>
              <w:t xml:space="preserve"> </w:t>
            </w:r>
            <w:r>
              <w:rPr>
                <w:spacing w:val="-2"/>
                <w:sz w:val="18"/>
              </w:rPr>
              <w:t>Ademar</w:t>
            </w:r>
          </w:p>
        </w:tc>
        <w:tc>
          <w:tcPr>
            <w:tcW w:w="4537" w:type="dxa"/>
          </w:tcPr>
          <w:p w14:paraId="7E37B099"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434DF3C8" w14:textId="77777777">
        <w:trPr>
          <w:trHeight w:val="217"/>
        </w:trPr>
        <w:tc>
          <w:tcPr>
            <w:tcW w:w="5235" w:type="dxa"/>
          </w:tcPr>
          <w:p w14:paraId="507A1783" w14:textId="77777777" w:rsidR="00F13D84" w:rsidRDefault="00000000">
            <w:pPr>
              <w:pStyle w:val="TableParagraph"/>
              <w:spacing w:line="198" w:lineRule="exact"/>
              <w:ind w:left="12" w:right="6"/>
              <w:jc w:val="center"/>
              <w:rPr>
                <w:sz w:val="18"/>
              </w:rPr>
            </w:pPr>
            <w:r>
              <w:rPr>
                <w:sz w:val="18"/>
              </w:rPr>
              <w:t>CAPS</w:t>
            </w:r>
            <w:r>
              <w:rPr>
                <w:spacing w:val="-2"/>
                <w:sz w:val="18"/>
              </w:rPr>
              <w:t xml:space="preserve"> </w:t>
            </w:r>
            <w:r>
              <w:rPr>
                <w:sz w:val="18"/>
              </w:rPr>
              <w:t>AD</w:t>
            </w:r>
            <w:r>
              <w:rPr>
                <w:spacing w:val="-2"/>
                <w:sz w:val="18"/>
              </w:rPr>
              <w:t xml:space="preserve"> Penha</w:t>
            </w:r>
          </w:p>
        </w:tc>
        <w:tc>
          <w:tcPr>
            <w:tcW w:w="4537" w:type="dxa"/>
          </w:tcPr>
          <w:p w14:paraId="76E4D1B5"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64DF0A25" w14:textId="77777777">
        <w:trPr>
          <w:trHeight w:val="220"/>
        </w:trPr>
        <w:tc>
          <w:tcPr>
            <w:tcW w:w="5235" w:type="dxa"/>
          </w:tcPr>
          <w:p w14:paraId="208E1035" w14:textId="77777777" w:rsidR="00F13D84" w:rsidRDefault="00000000">
            <w:pPr>
              <w:pStyle w:val="TableParagraph"/>
              <w:spacing w:line="200" w:lineRule="exact"/>
              <w:ind w:left="12" w:right="9"/>
              <w:jc w:val="center"/>
              <w:rPr>
                <w:sz w:val="18"/>
              </w:rPr>
            </w:pPr>
            <w:r>
              <w:rPr>
                <w:sz w:val="18"/>
              </w:rPr>
              <w:t>CAPS</w:t>
            </w:r>
            <w:r>
              <w:rPr>
                <w:spacing w:val="-2"/>
                <w:sz w:val="18"/>
              </w:rPr>
              <w:t xml:space="preserve"> </w:t>
            </w:r>
            <w:r>
              <w:rPr>
                <w:sz w:val="18"/>
              </w:rPr>
              <w:t>AD</w:t>
            </w:r>
            <w:r>
              <w:rPr>
                <w:spacing w:val="-2"/>
                <w:sz w:val="18"/>
              </w:rPr>
              <w:t xml:space="preserve"> Prates</w:t>
            </w:r>
          </w:p>
        </w:tc>
        <w:tc>
          <w:tcPr>
            <w:tcW w:w="4537" w:type="dxa"/>
          </w:tcPr>
          <w:p w14:paraId="05107ED9"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5D6C6B2E" w14:textId="77777777">
        <w:trPr>
          <w:trHeight w:val="218"/>
        </w:trPr>
        <w:tc>
          <w:tcPr>
            <w:tcW w:w="5235" w:type="dxa"/>
          </w:tcPr>
          <w:p w14:paraId="5B9519F0" w14:textId="77777777" w:rsidR="00F13D84" w:rsidRDefault="00000000">
            <w:pPr>
              <w:pStyle w:val="TableParagraph"/>
              <w:spacing w:line="198" w:lineRule="exact"/>
              <w:ind w:left="12" w:right="6"/>
              <w:jc w:val="center"/>
              <w:rPr>
                <w:sz w:val="18"/>
              </w:rPr>
            </w:pPr>
            <w:r>
              <w:rPr>
                <w:sz w:val="18"/>
              </w:rPr>
              <w:t>CAPS</w:t>
            </w:r>
            <w:r>
              <w:rPr>
                <w:spacing w:val="-2"/>
                <w:sz w:val="18"/>
              </w:rPr>
              <w:t xml:space="preserve"> </w:t>
            </w:r>
            <w:r>
              <w:rPr>
                <w:sz w:val="18"/>
              </w:rPr>
              <w:t>AD</w:t>
            </w:r>
            <w:r>
              <w:rPr>
                <w:spacing w:val="-2"/>
                <w:sz w:val="18"/>
              </w:rPr>
              <w:t xml:space="preserve"> Sacomã</w:t>
            </w:r>
          </w:p>
        </w:tc>
        <w:tc>
          <w:tcPr>
            <w:tcW w:w="4537" w:type="dxa"/>
          </w:tcPr>
          <w:p w14:paraId="0210E6A1"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41861EA9" w14:textId="77777777">
        <w:trPr>
          <w:trHeight w:val="217"/>
        </w:trPr>
        <w:tc>
          <w:tcPr>
            <w:tcW w:w="5235" w:type="dxa"/>
          </w:tcPr>
          <w:p w14:paraId="2358A280" w14:textId="77777777" w:rsidR="00F13D84" w:rsidRDefault="00000000">
            <w:pPr>
              <w:pStyle w:val="TableParagraph"/>
              <w:spacing w:line="198" w:lineRule="exact"/>
              <w:ind w:left="12" w:right="4"/>
              <w:jc w:val="center"/>
              <w:rPr>
                <w:sz w:val="18"/>
              </w:rPr>
            </w:pPr>
            <w:r>
              <w:rPr>
                <w:sz w:val="18"/>
              </w:rPr>
              <w:t>CAPS</w:t>
            </w:r>
            <w:r>
              <w:rPr>
                <w:spacing w:val="-2"/>
                <w:sz w:val="18"/>
              </w:rPr>
              <w:t xml:space="preserve"> </w:t>
            </w:r>
            <w:r>
              <w:rPr>
                <w:sz w:val="18"/>
              </w:rPr>
              <w:t>AD</w:t>
            </w:r>
            <w:r>
              <w:rPr>
                <w:spacing w:val="-2"/>
                <w:sz w:val="18"/>
              </w:rPr>
              <w:t xml:space="preserve"> Santana</w:t>
            </w:r>
          </w:p>
        </w:tc>
        <w:tc>
          <w:tcPr>
            <w:tcW w:w="4537" w:type="dxa"/>
          </w:tcPr>
          <w:p w14:paraId="1A5ECA5D"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A2EE2A6" w14:textId="77777777">
        <w:trPr>
          <w:trHeight w:val="220"/>
        </w:trPr>
        <w:tc>
          <w:tcPr>
            <w:tcW w:w="5235" w:type="dxa"/>
          </w:tcPr>
          <w:p w14:paraId="5153212B" w14:textId="77777777" w:rsidR="00F13D84" w:rsidRDefault="00000000">
            <w:pPr>
              <w:pStyle w:val="TableParagraph"/>
              <w:spacing w:line="201" w:lineRule="exact"/>
              <w:ind w:left="12" w:right="5"/>
              <w:jc w:val="center"/>
              <w:rPr>
                <w:sz w:val="18"/>
              </w:rPr>
            </w:pPr>
            <w:r>
              <w:rPr>
                <w:sz w:val="18"/>
              </w:rPr>
              <w:t>CAPS</w:t>
            </w:r>
            <w:r>
              <w:rPr>
                <w:spacing w:val="-2"/>
                <w:sz w:val="18"/>
              </w:rPr>
              <w:t xml:space="preserve"> </w:t>
            </w:r>
            <w:r>
              <w:rPr>
                <w:sz w:val="18"/>
              </w:rPr>
              <w:t>AD</w:t>
            </w:r>
            <w:r>
              <w:rPr>
                <w:spacing w:val="-2"/>
                <w:sz w:val="18"/>
              </w:rPr>
              <w:t xml:space="preserve"> </w:t>
            </w:r>
            <w:r>
              <w:rPr>
                <w:sz w:val="18"/>
              </w:rPr>
              <w:t>São</w:t>
            </w:r>
            <w:r>
              <w:rPr>
                <w:spacing w:val="-2"/>
                <w:sz w:val="18"/>
              </w:rPr>
              <w:t xml:space="preserve"> Mateus</w:t>
            </w:r>
          </w:p>
        </w:tc>
        <w:tc>
          <w:tcPr>
            <w:tcW w:w="4537" w:type="dxa"/>
          </w:tcPr>
          <w:p w14:paraId="7D2C5E69" w14:textId="77777777" w:rsidR="00F13D84" w:rsidRDefault="00000000">
            <w:pPr>
              <w:pStyle w:val="TableParagraph"/>
              <w:spacing w:line="201"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0BFDA0B" w14:textId="77777777">
        <w:trPr>
          <w:trHeight w:val="218"/>
        </w:trPr>
        <w:tc>
          <w:tcPr>
            <w:tcW w:w="5235" w:type="dxa"/>
          </w:tcPr>
          <w:p w14:paraId="63B9C18F" w14:textId="77777777" w:rsidR="00F13D84" w:rsidRDefault="00000000">
            <w:pPr>
              <w:pStyle w:val="TableParagraph"/>
              <w:spacing w:line="198" w:lineRule="exact"/>
              <w:ind w:left="12" w:right="3"/>
              <w:jc w:val="center"/>
              <w:rPr>
                <w:sz w:val="18"/>
              </w:rPr>
            </w:pPr>
            <w:r>
              <w:rPr>
                <w:sz w:val="18"/>
              </w:rPr>
              <w:t>CAPS</w:t>
            </w:r>
            <w:r>
              <w:rPr>
                <w:spacing w:val="-2"/>
                <w:sz w:val="18"/>
              </w:rPr>
              <w:t xml:space="preserve"> </w:t>
            </w:r>
            <w:r>
              <w:rPr>
                <w:sz w:val="18"/>
              </w:rPr>
              <w:t>AD</w:t>
            </w:r>
            <w:r>
              <w:rPr>
                <w:spacing w:val="-2"/>
                <w:sz w:val="18"/>
              </w:rPr>
              <w:t xml:space="preserve"> </w:t>
            </w:r>
            <w:r>
              <w:rPr>
                <w:sz w:val="18"/>
              </w:rPr>
              <w:t>São</w:t>
            </w:r>
            <w:r>
              <w:rPr>
                <w:spacing w:val="-2"/>
                <w:sz w:val="18"/>
              </w:rPr>
              <w:t xml:space="preserve"> Miguel</w:t>
            </w:r>
          </w:p>
        </w:tc>
        <w:tc>
          <w:tcPr>
            <w:tcW w:w="4537" w:type="dxa"/>
          </w:tcPr>
          <w:p w14:paraId="6843812F"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1B45C1EE" w14:textId="77777777">
        <w:trPr>
          <w:trHeight w:val="436"/>
        </w:trPr>
        <w:tc>
          <w:tcPr>
            <w:tcW w:w="5235" w:type="dxa"/>
          </w:tcPr>
          <w:p w14:paraId="5B1C9609" w14:textId="77777777" w:rsidR="00F13D84" w:rsidRDefault="00000000">
            <w:pPr>
              <w:pStyle w:val="TableParagraph"/>
              <w:spacing w:line="218" w:lineRule="exact"/>
              <w:ind w:left="928" w:hanging="701"/>
              <w:rPr>
                <w:sz w:val="18"/>
              </w:rPr>
            </w:pPr>
            <w:r>
              <w:rPr>
                <w:sz w:val="18"/>
              </w:rPr>
              <w:t>Casa</w:t>
            </w:r>
            <w:r>
              <w:rPr>
                <w:spacing w:val="-6"/>
                <w:sz w:val="18"/>
              </w:rPr>
              <w:t xml:space="preserve"> </w:t>
            </w:r>
            <w:r>
              <w:rPr>
                <w:sz w:val="18"/>
              </w:rPr>
              <w:t>1:</w:t>
            </w:r>
            <w:r>
              <w:rPr>
                <w:spacing w:val="-6"/>
                <w:sz w:val="18"/>
              </w:rPr>
              <w:t xml:space="preserve"> </w:t>
            </w:r>
            <w:r>
              <w:rPr>
                <w:sz w:val="18"/>
              </w:rPr>
              <w:t>Centro</w:t>
            </w:r>
            <w:r>
              <w:rPr>
                <w:spacing w:val="-4"/>
                <w:sz w:val="18"/>
              </w:rPr>
              <w:t xml:space="preserve"> </w:t>
            </w:r>
            <w:r>
              <w:rPr>
                <w:sz w:val="18"/>
              </w:rPr>
              <w:t>de</w:t>
            </w:r>
            <w:r>
              <w:rPr>
                <w:spacing w:val="-5"/>
                <w:sz w:val="18"/>
              </w:rPr>
              <w:t xml:space="preserve"> </w:t>
            </w:r>
            <w:r>
              <w:rPr>
                <w:sz w:val="18"/>
              </w:rPr>
              <w:t>Cultura</w:t>
            </w:r>
            <w:r>
              <w:rPr>
                <w:spacing w:val="-6"/>
                <w:sz w:val="18"/>
              </w:rPr>
              <w:t xml:space="preserve"> </w:t>
            </w:r>
            <w:r>
              <w:rPr>
                <w:sz w:val="18"/>
              </w:rPr>
              <w:t>e</w:t>
            </w:r>
            <w:r>
              <w:rPr>
                <w:spacing w:val="-5"/>
                <w:sz w:val="18"/>
              </w:rPr>
              <w:t xml:space="preserve"> </w:t>
            </w:r>
            <w:r>
              <w:rPr>
                <w:sz w:val="18"/>
              </w:rPr>
              <w:t>Acolhimento</w:t>
            </w:r>
            <w:r>
              <w:rPr>
                <w:spacing w:val="-4"/>
                <w:sz w:val="18"/>
              </w:rPr>
              <w:t xml:space="preserve"> </w:t>
            </w:r>
            <w:r>
              <w:rPr>
                <w:sz w:val="18"/>
              </w:rPr>
              <w:t>de</w:t>
            </w:r>
            <w:r>
              <w:rPr>
                <w:spacing w:val="-5"/>
                <w:sz w:val="18"/>
              </w:rPr>
              <w:t xml:space="preserve"> </w:t>
            </w:r>
            <w:r>
              <w:rPr>
                <w:sz w:val="18"/>
              </w:rPr>
              <w:t>Pessoas LGBTQIAPN+ na cidade de São Paulo</w:t>
            </w:r>
          </w:p>
        </w:tc>
        <w:tc>
          <w:tcPr>
            <w:tcW w:w="4537" w:type="dxa"/>
          </w:tcPr>
          <w:p w14:paraId="72B4C064" w14:textId="77777777" w:rsidR="00F13D84" w:rsidRDefault="00000000">
            <w:pPr>
              <w:pStyle w:val="TableParagraph"/>
              <w:spacing w:line="21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79A922BE" w14:textId="77777777">
        <w:trPr>
          <w:trHeight w:val="220"/>
        </w:trPr>
        <w:tc>
          <w:tcPr>
            <w:tcW w:w="5235" w:type="dxa"/>
          </w:tcPr>
          <w:p w14:paraId="5E2D75D7" w14:textId="77777777" w:rsidR="00F13D84" w:rsidRDefault="00000000">
            <w:pPr>
              <w:pStyle w:val="TableParagraph"/>
              <w:spacing w:before="1" w:line="199" w:lineRule="exact"/>
              <w:ind w:left="12" w:right="7"/>
              <w:jc w:val="center"/>
              <w:rPr>
                <w:sz w:val="18"/>
              </w:rPr>
            </w:pPr>
            <w:r>
              <w:rPr>
                <w:sz w:val="18"/>
              </w:rPr>
              <w:t>CCA</w:t>
            </w:r>
            <w:r>
              <w:rPr>
                <w:spacing w:val="-3"/>
                <w:sz w:val="18"/>
              </w:rPr>
              <w:t xml:space="preserve"> </w:t>
            </w:r>
            <w:r>
              <w:rPr>
                <w:sz w:val="18"/>
              </w:rPr>
              <w:t>Arte</w:t>
            </w:r>
            <w:r>
              <w:rPr>
                <w:spacing w:val="-2"/>
                <w:sz w:val="18"/>
              </w:rPr>
              <w:t xml:space="preserve"> </w:t>
            </w:r>
            <w:r>
              <w:rPr>
                <w:sz w:val="18"/>
              </w:rPr>
              <w:t>na</w:t>
            </w:r>
            <w:r>
              <w:rPr>
                <w:spacing w:val="-1"/>
                <w:sz w:val="18"/>
              </w:rPr>
              <w:t xml:space="preserve"> </w:t>
            </w:r>
            <w:r>
              <w:rPr>
                <w:spacing w:val="-5"/>
                <w:sz w:val="18"/>
              </w:rPr>
              <w:t>Rua</w:t>
            </w:r>
          </w:p>
        </w:tc>
        <w:tc>
          <w:tcPr>
            <w:tcW w:w="4537" w:type="dxa"/>
          </w:tcPr>
          <w:p w14:paraId="110EA3A8" w14:textId="77777777" w:rsidR="00F13D84" w:rsidRDefault="00000000">
            <w:pPr>
              <w:pStyle w:val="TableParagraph"/>
              <w:spacing w:before="1" w:line="199"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7B53F8E" w14:textId="77777777">
        <w:trPr>
          <w:trHeight w:val="218"/>
        </w:trPr>
        <w:tc>
          <w:tcPr>
            <w:tcW w:w="5235" w:type="dxa"/>
          </w:tcPr>
          <w:p w14:paraId="68A6D47F" w14:textId="77777777" w:rsidR="00F13D84" w:rsidRDefault="00000000">
            <w:pPr>
              <w:pStyle w:val="TableParagraph"/>
              <w:spacing w:line="198" w:lineRule="exact"/>
              <w:ind w:left="12" w:right="4"/>
              <w:jc w:val="center"/>
              <w:rPr>
                <w:sz w:val="18"/>
              </w:rPr>
            </w:pPr>
            <w:r>
              <w:rPr>
                <w:sz w:val="18"/>
              </w:rPr>
              <w:t>CCA</w:t>
            </w:r>
            <w:r>
              <w:rPr>
                <w:spacing w:val="-3"/>
                <w:sz w:val="18"/>
              </w:rPr>
              <w:t xml:space="preserve"> </w:t>
            </w:r>
            <w:r>
              <w:rPr>
                <w:sz w:val="18"/>
              </w:rPr>
              <w:t>Nossa Senhora</w:t>
            </w:r>
            <w:r>
              <w:rPr>
                <w:spacing w:val="-2"/>
                <w:sz w:val="18"/>
              </w:rPr>
              <w:t xml:space="preserve"> </w:t>
            </w:r>
            <w:r>
              <w:rPr>
                <w:sz w:val="18"/>
              </w:rPr>
              <w:t xml:space="preserve">do </w:t>
            </w:r>
            <w:r>
              <w:rPr>
                <w:spacing w:val="-4"/>
                <w:sz w:val="18"/>
              </w:rPr>
              <w:t>Carmo</w:t>
            </w:r>
          </w:p>
        </w:tc>
        <w:tc>
          <w:tcPr>
            <w:tcW w:w="4537" w:type="dxa"/>
          </w:tcPr>
          <w:p w14:paraId="6333078B"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5D228B1C" w14:textId="77777777">
        <w:trPr>
          <w:trHeight w:val="218"/>
        </w:trPr>
        <w:tc>
          <w:tcPr>
            <w:tcW w:w="5235" w:type="dxa"/>
          </w:tcPr>
          <w:p w14:paraId="3F53FF2E" w14:textId="77777777" w:rsidR="00F13D84" w:rsidRDefault="00000000">
            <w:pPr>
              <w:pStyle w:val="TableParagraph"/>
              <w:spacing w:line="198" w:lineRule="exact"/>
              <w:ind w:left="12" w:right="8"/>
              <w:jc w:val="center"/>
              <w:rPr>
                <w:sz w:val="18"/>
              </w:rPr>
            </w:pPr>
            <w:r>
              <w:rPr>
                <w:sz w:val="18"/>
              </w:rPr>
              <w:t>CDCM</w:t>
            </w:r>
            <w:r>
              <w:rPr>
                <w:spacing w:val="-4"/>
                <w:sz w:val="18"/>
              </w:rPr>
              <w:t xml:space="preserve"> </w:t>
            </w:r>
            <w:r>
              <w:rPr>
                <w:sz w:val="18"/>
              </w:rPr>
              <w:t>Fala</w:t>
            </w:r>
            <w:r>
              <w:rPr>
                <w:spacing w:val="-2"/>
                <w:sz w:val="18"/>
              </w:rPr>
              <w:t xml:space="preserve"> Mulher</w:t>
            </w:r>
          </w:p>
        </w:tc>
        <w:tc>
          <w:tcPr>
            <w:tcW w:w="4537" w:type="dxa"/>
          </w:tcPr>
          <w:p w14:paraId="14716453"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1483CE78" w14:textId="77777777">
        <w:trPr>
          <w:trHeight w:val="220"/>
        </w:trPr>
        <w:tc>
          <w:tcPr>
            <w:tcW w:w="5235" w:type="dxa"/>
          </w:tcPr>
          <w:p w14:paraId="113F8B8A" w14:textId="77777777" w:rsidR="00F13D84" w:rsidRDefault="00000000">
            <w:pPr>
              <w:pStyle w:val="TableParagraph"/>
              <w:spacing w:line="200" w:lineRule="exact"/>
              <w:ind w:left="12" w:right="8"/>
              <w:jc w:val="center"/>
              <w:rPr>
                <w:sz w:val="18"/>
              </w:rPr>
            </w:pPr>
            <w:r>
              <w:rPr>
                <w:sz w:val="18"/>
              </w:rPr>
              <w:t>CEDESP</w:t>
            </w:r>
            <w:r>
              <w:rPr>
                <w:spacing w:val="-5"/>
                <w:sz w:val="18"/>
              </w:rPr>
              <w:t xml:space="preserve"> </w:t>
            </w:r>
            <w:r>
              <w:rPr>
                <w:spacing w:val="-2"/>
                <w:sz w:val="18"/>
              </w:rPr>
              <w:t>CEFOPEA</w:t>
            </w:r>
          </w:p>
        </w:tc>
        <w:tc>
          <w:tcPr>
            <w:tcW w:w="4537" w:type="dxa"/>
          </w:tcPr>
          <w:p w14:paraId="4DD8E2DB"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91BAF21" w14:textId="77777777">
        <w:trPr>
          <w:trHeight w:val="218"/>
        </w:trPr>
        <w:tc>
          <w:tcPr>
            <w:tcW w:w="5235" w:type="dxa"/>
          </w:tcPr>
          <w:p w14:paraId="1F947C15" w14:textId="77777777" w:rsidR="00F13D84" w:rsidRDefault="00000000">
            <w:pPr>
              <w:pStyle w:val="TableParagraph"/>
              <w:spacing w:line="198" w:lineRule="exact"/>
              <w:ind w:left="12" w:right="7"/>
              <w:jc w:val="center"/>
              <w:rPr>
                <w:sz w:val="18"/>
              </w:rPr>
            </w:pPr>
            <w:r>
              <w:rPr>
                <w:sz w:val="18"/>
              </w:rPr>
              <w:t>CJ</w:t>
            </w:r>
            <w:r>
              <w:rPr>
                <w:spacing w:val="-3"/>
                <w:sz w:val="18"/>
              </w:rPr>
              <w:t xml:space="preserve"> </w:t>
            </w:r>
            <w:r>
              <w:rPr>
                <w:sz w:val="18"/>
              </w:rPr>
              <w:t>São</w:t>
            </w:r>
            <w:r>
              <w:rPr>
                <w:spacing w:val="-2"/>
                <w:sz w:val="18"/>
              </w:rPr>
              <w:t xml:space="preserve"> </w:t>
            </w:r>
            <w:r>
              <w:rPr>
                <w:sz w:val="18"/>
              </w:rPr>
              <w:t xml:space="preserve">José </w:t>
            </w:r>
            <w:r>
              <w:rPr>
                <w:spacing w:val="-2"/>
                <w:sz w:val="18"/>
              </w:rPr>
              <w:t>Operário</w:t>
            </w:r>
          </w:p>
        </w:tc>
        <w:tc>
          <w:tcPr>
            <w:tcW w:w="4537" w:type="dxa"/>
          </w:tcPr>
          <w:p w14:paraId="1E68E4BB" w14:textId="77777777" w:rsidR="00F13D84" w:rsidRDefault="00000000">
            <w:pPr>
              <w:pStyle w:val="TableParagraph"/>
              <w:spacing w:line="198" w:lineRule="exact"/>
              <w:ind w:left="11" w:right="5"/>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FE101F9" w14:textId="77777777">
        <w:trPr>
          <w:trHeight w:val="218"/>
        </w:trPr>
        <w:tc>
          <w:tcPr>
            <w:tcW w:w="5235" w:type="dxa"/>
          </w:tcPr>
          <w:p w14:paraId="761A4C9E" w14:textId="77777777" w:rsidR="00F13D84" w:rsidRDefault="00000000">
            <w:pPr>
              <w:pStyle w:val="TableParagraph"/>
              <w:spacing w:line="198" w:lineRule="exact"/>
              <w:ind w:left="12" w:right="3"/>
              <w:jc w:val="center"/>
              <w:rPr>
                <w:sz w:val="18"/>
              </w:rPr>
            </w:pPr>
            <w:r>
              <w:rPr>
                <w:sz w:val="18"/>
              </w:rPr>
              <w:t>Coletivo</w:t>
            </w:r>
            <w:r>
              <w:rPr>
                <w:spacing w:val="-6"/>
                <w:sz w:val="18"/>
              </w:rPr>
              <w:t xml:space="preserve"> </w:t>
            </w:r>
            <w:r>
              <w:rPr>
                <w:spacing w:val="-2"/>
                <w:sz w:val="18"/>
              </w:rPr>
              <w:t>Libertas</w:t>
            </w:r>
          </w:p>
        </w:tc>
        <w:tc>
          <w:tcPr>
            <w:tcW w:w="4537" w:type="dxa"/>
          </w:tcPr>
          <w:p w14:paraId="69FA3C1D"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3BC3D36" w14:textId="77777777">
        <w:trPr>
          <w:trHeight w:val="220"/>
        </w:trPr>
        <w:tc>
          <w:tcPr>
            <w:tcW w:w="5235" w:type="dxa"/>
          </w:tcPr>
          <w:p w14:paraId="36157457" w14:textId="77777777" w:rsidR="00F13D84" w:rsidRDefault="00000000">
            <w:pPr>
              <w:pStyle w:val="TableParagraph"/>
              <w:spacing w:line="200" w:lineRule="exact"/>
              <w:ind w:left="12" w:right="7"/>
              <w:jc w:val="center"/>
              <w:rPr>
                <w:sz w:val="18"/>
              </w:rPr>
            </w:pPr>
            <w:r>
              <w:rPr>
                <w:sz w:val="18"/>
              </w:rPr>
              <w:t>Coletivo</w:t>
            </w:r>
            <w:r>
              <w:rPr>
                <w:spacing w:val="-2"/>
                <w:sz w:val="18"/>
              </w:rPr>
              <w:t xml:space="preserve"> </w:t>
            </w:r>
            <w:r>
              <w:rPr>
                <w:sz w:val="18"/>
              </w:rPr>
              <w:t>Mulheres</w:t>
            </w:r>
            <w:r>
              <w:rPr>
                <w:spacing w:val="-3"/>
                <w:sz w:val="18"/>
              </w:rPr>
              <w:t xml:space="preserve"> </w:t>
            </w:r>
            <w:r>
              <w:rPr>
                <w:sz w:val="18"/>
              </w:rPr>
              <w:t>da</w:t>
            </w:r>
            <w:r>
              <w:rPr>
                <w:spacing w:val="-2"/>
                <w:sz w:val="18"/>
              </w:rPr>
              <w:t xml:space="preserve"> </w:t>
            </w:r>
            <w:r>
              <w:rPr>
                <w:spacing w:val="-5"/>
                <w:sz w:val="18"/>
              </w:rPr>
              <w:t>Luz</w:t>
            </w:r>
          </w:p>
        </w:tc>
        <w:tc>
          <w:tcPr>
            <w:tcW w:w="4537" w:type="dxa"/>
          </w:tcPr>
          <w:p w14:paraId="701D0100"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733DE708" w14:textId="77777777">
        <w:trPr>
          <w:trHeight w:val="217"/>
        </w:trPr>
        <w:tc>
          <w:tcPr>
            <w:tcW w:w="5235" w:type="dxa"/>
          </w:tcPr>
          <w:p w14:paraId="0784FCCA" w14:textId="77777777" w:rsidR="00F13D84" w:rsidRDefault="00000000">
            <w:pPr>
              <w:pStyle w:val="TableParagraph"/>
              <w:spacing w:line="198" w:lineRule="exact"/>
              <w:ind w:left="12" w:right="5"/>
              <w:jc w:val="center"/>
              <w:rPr>
                <w:sz w:val="18"/>
              </w:rPr>
            </w:pPr>
            <w:r>
              <w:rPr>
                <w:sz w:val="18"/>
              </w:rPr>
              <w:t>CTA</w:t>
            </w:r>
            <w:r>
              <w:rPr>
                <w:spacing w:val="-1"/>
                <w:sz w:val="18"/>
              </w:rPr>
              <w:t xml:space="preserve"> </w:t>
            </w:r>
            <w:r>
              <w:rPr>
                <w:sz w:val="18"/>
              </w:rPr>
              <w:t>Brigadeiro</w:t>
            </w:r>
            <w:r>
              <w:rPr>
                <w:spacing w:val="-1"/>
                <w:sz w:val="18"/>
              </w:rPr>
              <w:t xml:space="preserve"> </w:t>
            </w:r>
            <w:r>
              <w:rPr>
                <w:spacing w:val="-2"/>
                <w:sz w:val="18"/>
              </w:rPr>
              <w:t>Galvão</w:t>
            </w:r>
          </w:p>
        </w:tc>
        <w:tc>
          <w:tcPr>
            <w:tcW w:w="4537" w:type="dxa"/>
          </w:tcPr>
          <w:p w14:paraId="13E27F64"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4559E05F" w14:textId="77777777">
        <w:trPr>
          <w:trHeight w:val="217"/>
        </w:trPr>
        <w:tc>
          <w:tcPr>
            <w:tcW w:w="5235" w:type="dxa"/>
          </w:tcPr>
          <w:p w14:paraId="28D51797" w14:textId="77777777" w:rsidR="00F13D84" w:rsidRDefault="00000000">
            <w:pPr>
              <w:pStyle w:val="TableParagraph"/>
              <w:spacing w:line="198" w:lineRule="exact"/>
              <w:ind w:left="12" w:right="5"/>
              <w:jc w:val="center"/>
              <w:rPr>
                <w:sz w:val="18"/>
              </w:rPr>
            </w:pPr>
            <w:r>
              <w:rPr>
                <w:sz w:val="18"/>
              </w:rPr>
              <w:t>CTA</w:t>
            </w:r>
            <w:r>
              <w:rPr>
                <w:spacing w:val="-1"/>
                <w:sz w:val="18"/>
              </w:rPr>
              <w:t xml:space="preserve"> </w:t>
            </w:r>
            <w:r>
              <w:rPr>
                <w:sz w:val="18"/>
              </w:rPr>
              <w:t>Canindé</w:t>
            </w:r>
            <w:r>
              <w:rPr>
                <w:spacing w:val="-1"/>
                <w:sz w:val="18"/>
              </w:rPr>
              <w:t xml:space="preserve"> </w:t>
            </w:r>
            <w:r>
              <w:rPr>
                <w:spacing w:val="-5"/>
                <w:sz w:val="18"/>
              </w:rPr>
              <w:t>18</w:t>
            </w:r>
          </w:p>
        </w:tc>
        <w:tc>
          <w:tcPr>
            <w:tcW w:w="4537" w:type="dxa"/>
          </w:tcPr>
          <w:p w14:paraId="11F6D519"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50CA811" w14:textId="77777777">
        <w:trPr>
          <w:trHeight w:val="220"/>
        </w:trPr>
        <w:tc>
          <w:tcPr>
            <w:tcW w:w="5235" w:type="dxa"/>
          </w:tcPr>
          <w:p w14:paraId="24017082" w14:textId="77777777" w:rsidR="00F13D84" w:rsidRDefault="00000000">
            <w:pPr>
              <w:pStyle w:val="TableParagraph"/>
              <w:spacing w:line="200" w:lineRule="exact"/>
              <w:ind w:left="12" w:right="5"/>
              <w:jc w:val="center"/>
              <w:rPr>
                <w:sz w:val="18"/>
              </w:rPr>
            </w:pPr>
            <w:r>
              <w:rPr>
                <w:sz w:val="18"/>
              </w:rPr>
              <w:t>CTA</w:t>
            </w:r>
            <w:r>
              <w:rPr>
                <w:spacing w:val="-3"/>
                <w:sz w:val="18"/>
              </w:rPr>
              <w:t xml:space="preserve"> </w:t>
            </w:r>
            <w:r>
              <w:rPr>
                <w:spacing w:val="-2"/>
                <w:sz w:val="18"/>
              </w:rPr>
              <w:t>Prates</w:t>
            </w:r>
          </w:p>
        </w:tc>
        <w:tc>
          <w:tcPr>
            <w:tcW w:w="4537" w:type="dxa"/>
          </w:tcPr>
          <w:p w14:paraId="6645F674" w14:textId="77777777" w:rsidR="00F13D84" w:rsidRDefault="00000000">
            <w:pPr>
              <w:pStyle w:val="TableParagraph"/>
              <w:spacing w:line="200" w:lineRule="exact"/>
              <w:ind w:left="11" w:right="4"/>
              <w:jc w:val="center"/>
              <w:rPr>
                <w:sz w:val="18"/>
              </w:rPr>
            </w:pPr>
            <w:r>
              <w:rPr>
                <w:sz w:val="18"/>
              </w:rPr>
              <w:t>Visita</w:t>
            </w:r>
            <w:r>
              <w:rPr>
                <w:spacing w:val="-3"/>
                <w:sz w:val="18"/>
              </w:rPr>
              <w:t xml:space="preserve"> </w:t>
            </w:r>
            <w:r>
              <w:rPr>
                <w:sz w:val="18"/>
              </w:rPr>
              <w:t>educativa</w:t>
            </w:r>
            <w:r>
              <w:rPr>
                <w:spacing w:val="-1"/>
                <w:sz w:val="18"/>
              </w:rPr>
              <w:t xml:space="preserve"> </w:t>
            </w:r>
            <w:r>
              <w:rPr>
                <w:spacing w:val="-2"/>
                <w:sz w:val="18"/>
              </w:rPr>
              <w:t>presencial</w:t>
            </w:r>
          </w:p>
        </w:tc>
      </w:tr>
    </w:tbl>
    <w:p w14:paraId="71986B8A" w14:textId="77777777" w:rsidR="00F13D84" w:rsidRDefault="00F13D84">
      <w:pPr>
        <w:spacing w:line="200" w:lineRule="exact"/>
        <w:jc w:val="center"/>
        <w:rPr>
          <w:sz w:val="18"/>
        </w:rPr>
        <w:sectPr w:rsidR="00F13D84" w:rsidSect="00813B35">
          <w:pgSz w:w="11910" w:h="16840"/>
          <w:pgMar w:top="1680" w:right="100" w:bottom="1382" w:left="1440" w:header="720" w:footer="720" w:gutter="0"/>
          <w:cols w:space="720"/>
        </w:sect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235"/>
        <w:gridCol w:w="4537"/>
      </w:tblGrid>
      <w:tr w:rsidR="00F13D84" w14:paraId="14930AF0" w14:textId="77777777">
        <w:trPr>
          <w:trHeight w:val="220"/>
        </w:trPr>
        <w:tc>
          <w:tcPr>
            <w:tcW w:w="5235" w:type="dxa"/>
          </w:tcPr>
          <w:p w14:paraId="7F628564" w14:textId="77777777" w:rsidR="00F13D84" w:rsidRDefault="00000000">
            <w:pPr>
              <w:pStyle w:val="TableParagraph"/>
              <w:spacing w:before="1" w:line="199" w:lineRule="exact"/>
              <w:ind w:left="12" w:right="4"/>
              <w:jc w:val="center"/>
              <w:rPr>
                <w:sz w:val="18"/>
              </w:rPr>
            </w:pPr>
            <w:r>
              <w:rPr>
                <w:sz w:val="18"/>
              </w:rPr>
              <w:lastRenderedPageBreak/>
              <w:t>Fundação</w:t>
            </w:r>
            <w:r>
              <w:rPr>
                <w:spacing w:val="-3"/>
                <w:sz w:val="18"/>
              </w:rPr>
              <w:t xml:space="preserve"> </w:t>
            </w:r>
            <w:r>
              <w:rPr>
                <w:sz w:val="18"/>
              </w:rPr>
              <w:t>CASA</w:t>
            </w:r>
            <w:r>
              <w:rPr>
                <w:spacing w:val="60"/>
                <w:sz w:val="18"/>
              </w:rPr>
              <w:t xml:space="preserve"> </w:t>
            </w:r>
            <w:r>
              <w:rPr>
                <w:sz w:val="18"/>
              </w:rPr>
              <w:t>Irapuru</w:t>
            </w:r>
            <w:r>
              <w:rPr>
                <w:spacing w:val="-1"/>
                <w:sz w:val="18"/>
              </w:rPr>
              <w:t xml:space="preserve"> </w:t>
            </w:r>
            <w:r>
              <w:rPr>
                <w:spacing w:val="-7"/>
                <w:sz w:val="18"/>
              </w:rPr>
              <w:t>II</w:t>
            </w:r>
          </w:p>
        </w:tc>
        <w:tc>
          <w:tcPr>
            <w:tcW w:w="4537" w:type="dxa"/>
          </w:tcPr>
          <w:p w14:paraId="01A43BB4" w14:textId="77777777" w:rsidR="00F13D84" w:rsidRDefault="00000000">
            <w:pPr>
              <w:pStyle w:val="TableParagraph"/>
              <w:spacing w:before="1" w:line="199"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2326A54D" w14:textId="77777777">
        <w:trPr>
          <w:trHeight w:val="218"/>
        </w:trPr>
        <w:tc>
          <w:tcPr>
            <w:tcW w:w="5235" w:type="dxa"/>
          </w:tcPr>
          <w:p w14:paraId="6817428C" w14:textId="77777777" w:rsidR="00F13D84" w:rsidRDefault="00000000">
            <w:pPr>
              <w:pStyle w:val="TableParagraph"/>
              <w:spacing w:line="198" w:lineRule="exact"/>
              <w:ind w:left="12" w:right="7"/>
              <w:jc w:val="center"/>
              <w:rPr>
                <w:sz w:val="18"/>
              </w:rPr>
            </w:pPr>
            <w:r>
              <w:rPr>
                <w:sz w:val="18"/>
              </w:rPr>
              <w:t>Fundação</w:t>
            </w:r>
            <w:r>
              <w:rPr>
                <w:spacing w:val="-3"/>
                <w:sz w:val="18"/>
              </w:rPr>
              <w:t xml:space="preserve"> </w:t>
            </w:r>
            <w:r>
              <w:rPr>
                <w:sz w:val="18"/>
              </w:rPr>
              <w:t>CASA</w:t>
            </w:r>
            <w:r>
              <w:rPr>
                <w:spacing w:val="-2"/>
                <w:sz w:val="18"/>
              </w:rPr>
              <w:t xml:space="preserve"> </w:t>
            </w:r>
            <w:r>
              <w:rPr>
                <w:sz w:val="18"/>
              </w:rPr>
              <w:t>Bela</w:t>
            </w:r>
            <w:r>
              <w:rPr>
                <w:spacing w:val="-2"/>
                <w:sz w:val="18"/>
              </w:rPr>
              <w:t xml:space="preserve"> Vista</w:t>
            </w:r>
          </w:p>
        </w:tc>
        <w:tc>
          <w:tcPr>
            <w:tcW w:w="4537" w:type="dxa"/>
          </w:tcPr>
          <w:p w14:paraId="5F60E463"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9F0C943" w14:textId="77777777">
        <w:trPr>
          <w:trHeight w:val="218"/>
        </w:trPr>
        <w:tc>
          <w:tcPr>
            <w:tcW w:w="5235" w:type="dxa"/>
          </w:tcPr>
          <w:p w14:paraId="1CA02DB4" w14:textId="77777777" w:rsidR="00F13D84" w:rsidRDefault="00000000">
            <w:pPr>
              <w:pStyle w:val="TableParagraph"/>
              <w:spacing w:line="198" w:lineRule="exact"/>
              <w:ind w:left="12" w:right="6"/>
              <w:jc w:val="center"/>
              <w:rPr>
                <w:sz w:val="18"/>
              </w:rPr>
            </w:pPr>
            <w:r>
              <w:rPr>
                <w:sz w:val="18"/>
              </w:rPr>
              <w:t>Fundação</w:t>
            </w:r>
            <w:r>
              <w:rPr>
                <w:spacing w:val="-2"/>
                <w:sz w:val="18"/>
              </w:rPr>
              <w:t xml:space="preserve"> </w:t>
            </w:r>
            <w:r>
              <w:rPr>
                <w:sz w:val="18"/>
              </w:rPr>
              <w:t>CASA</w:t>
            </w:r>
            <w:r>
              <w:rPr>
                <w:spacing w:val="-2"/>
                <w:sz w:val="18"/>
              </w:rPr>
              <w:t xml:space="preserve"> </w:t>
            </w:r>
            <w:r>
              <w:rPr>
                <w:sz w:val="18"/>
              </w:rPr>
              <w:t>Candido</w:t>
            </w:r>
            <w:r>
              <w:rPr>
                <w:spacing w:val="-2"/>
                <w:sz w:val="18"/>
              </w:rPr>
              <w:t xml:space="preserve"> Portinari</w:t>
            </w:r>
          </w:p>
        </w:tc>
        <w:tc>
          <w:tcPr>
            <w:tcW w:w="4537" w:type="dxa"/>
          </w:tcPr>
          <w:p w14:paraId="480604BE"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70EECC67" w14:textId="77777777">
        <w:trPr>
          <w:trHeight w:val="220"/>
        </w:trPr>
        <w:tc>
          <w:tcPr>
            <w:tcW w:w="5235" w:type="dxa"/>
          </w:tcPr>
          <w:p w14:paraId="1565D9D2" w14:textId="77777777" w:rsidR="00F13D84" w:rsidRDefault="00000000">
            <w:pPr>
              <w:pStyle w:val="TableParagraph"/>
              <w:spacing w:before="1" w:line="199" w:lineRule="exact"/>
              <w:ind w:left="12" w:right="4"/>
              <w:jc w:val="center"/>
              <w:rPr>
                <w:sz w:val="18"/>
              </w:rPr>
            </w:pPr>
            <w:r>
              <w:rPr>
                <w:sz w:val="18"/>
              </w:rPr>
              <w:t>Fundação</w:t>
            </w:r>
            <w:r>
              <w:rPr>
                <w:spacing w:val="-2"/>
                <w:sz w:val="18"/>
              </w:rPr>
              <w:t xml:space="preserve"> </w:t>
            </w:r>
            <w:r>
              <w:rPr>
                <w:sz w:val="18"/>
              </w:rPr>
              <w:t>CASA</w:t>
            </w:r>
            <w:r>
              <w:rPr>
                <w:spacing w:val="-1"/>
                <w:sz w:val="18"/>
              </w:rPr>
              <w:t xml:space="preserve"> </w:t>
            </w:r>
            <w:r>
              <w:rPr>
                <w:sz w:val="18"/>
              </w:rPr>
              <w:t>Chiquinha</w:t>
            </w:r>
            <w:r>
              <w:rPr>
                <w:spacing w:val="-5"/>
                <w:sz w:val="18"/>
              </w:rPr>
              <w:t xml:space="preserve"> </w:t>
            </w:r>
            <w:r>
              <w:rPr>
                <w:spacing w:val="-2"/>
                <w:sz w:val="18"/>
              </w:rPr>
              <w:t>Gonzaga</w:t>
            </w:r>
          </w:p>
        </w:tc>
        <w:tc>
          <w:tcPr>
            <w:tcW w:w="4537" w:type="dxa"/>
          </w:tcPr>
          <w:p w14:paraId="7F6215E4" w14:textId="77777777" w:rsidR="00F13D84" w:rsidRDefault="00000000">
            <w:pPr>
              <w:pStyle w:val="TableParagraph"/>
              <w:spacing w:before="1" w:line="199"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555E8A4" w14:textId="77777777">
        <w:trPr>
          <w:trHeight w:val="217"/>
        </w:trPr>
        <w:tc>
          <w:tcPr>
            <w:tcW w:w="5235" w:type="dxa"/>
          </w:tcPr>
          <w:p w14:paraId="14247FEF" w14:textId="77777777" w:rsidR="00F13D84" w:rsidRDefault="00000000">
            <w:pPr>
              <w:pStyle w:val="TableParagraph"/>
              <w:spacing w:line="198" w:lineRule="exact"/>
              <w:ind w:left="12" w:right="4"/>
              <w:jc w:val="center"/>
              <w:rPr>
                <w:sz w:val="18"/>
              </w:rPr>
            </w:pPr>
            <w:r>
              <w:rPr>
                <w:sz w:val="18"/>
              </w:rPr>
              <w:t>Fundação</w:t>
            </w:r>
            <w:r>
              <w:rPr>
                <w:spacing w:val="-3"/>
                <w:sz w:val="18"/>
              </w:rPr>
              <w:t xml:space="preserve"> </w:t>
            </w:r>
            <w:r>
              <w:rPr>
                <w:sz w:val="18"/>
              </w:rPr>
              <w:t>CASA</w:t>
            </w:r>
            <w:r>
              <w:rPr>
                <w:spacing w:val="-3"/>
                <w:sz w:val="18"/>
              </w:rPr>
              <w:t xml:space="preserve"> </w:t>
            </w:r>
            <w:r>
              <w:rPr>
                <w:spacing w:val="-2"/>
                <w:sz w:val="18"/>
              </w:rPr>
              <w:t>Diadema</w:t>
            </w:r>
          </w:p>
        </w:tc>
        <w:tc>
          <w:tcPr>
            <w:tcW w:w="4537" w:type="dxa"/>
          </w:tcPr>
          <w:p w14:paraId="574CB8AF"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71C0D2C" w14:textId="77777777">
        <w:trPr>
          <w:trHeight w:val="218"/>
        </w:trPr>
        <w:tc>
          <w:tcPr>
            <w:tcW w:w="5235" w:type="dxa"/>
          </w:tcPr>
          <w:p w14:paraId="3BCAB7F7" w14:textId="77777777" w:rsidR="00F13D84" w:rsidRDefault="00000000">
            <w:pPr>
              <w:pStyle w:val="TableParagraph"/>
              <w:spacing w:line="198" w:lineRule="exact"/>
              <w:ind w:left="12" w:right="8"/>
              <w:jc w:val="center"/>
              <w:rPr>
                <w:sz w:val="18"/>
              </w:rPr>
            </w:pPr>
            <w:r>
              <w:rPr>
                <w:sz w:val="18"/>
              </w:rPr>
              <w:t>Fundação</w:t>
            </w:r>
            <w:r>
              <w:rPr>
                <w:spacing w:val="-2"/>
                <w:sz w:val="18"/>
              </w:rPr>
              <w:t xml:space="preserve"> </w:t>
            </w:r>
            <w:r>
              <w:rPr>
                <w:sz w:val="18"/>
              </w:rPr>
              <w:t>CASA</w:t>
            </w:r>
            <w:r>
              <w:rPr>
                <w:spacing w:val="-2"/>
                <w:sz w:val="18"/>
              </w:rPr>
              <w:t xml:space="preserve"> </w:t>
            </w:r>
            <w:r>
              <w:rPr>
                <w:sz w:val="18"/>
              </w:rPr>
              <w:t>Feminino</w:t>
            </w:r>
            <w:r>
              <w:rPr>
                <w:spacing w:val="-5"/>
                <w:sz w:val="18"/>
              </w:rPr>
              <w:t xml:space="preserve"> </w:t>
            </w:r>
            <w:r>
              <w:rPr>
                <w:sz w:val="18"/>
              </w:rPr>
              <w:t>Cerqueira</w:t>
            </w:r>
            <w:r>
              <w:rPr>
                <w:spacing w:val="-3"/>
                <w:sz w:val="18"/>
              </w:rPr>
              <w:t xml:space="preserve"> </w:t>
            </w:r>
            <w:r>
              <w:rPr>
                <w:spacing w:val="-2"/>
                <w:sz w:val="18"/>
              </w:rPr>
              <w:t>César</w:t>
            </w:r>
          </w:p>
        </w:tc>
        <w:tc>
          <w:tcPr>
            <w:tcW w:w="4537" w:type="dxa"/>
          </w:tcPr>
          <w:p w14:paraId="6B005725"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1AD5C9C7" w14:textId="77777777">
        <w:trPr>
          <w:trHeight w:val="220"/>
        </w:trPr>
        <w:tc>
          <w:tcPr>
            <w:tcW w:w="5235" w:type="dxa"/>
          </w:tcPr>
          <w:p w14:paraId="5A3205A8" w14:textId="77777777" w:rsidR="00F13D84" w:rsidRDefault="00000000">
            <w:pPr>
              <w:pStyle w:val="TableParagraph"/>
              <w:spacing w:line="200" w:lineRule="exact"/>
              <w:ind w:left="12" w:right="7"/>
              <w:jc w:val="center"/>
              <w:rPr>
                <w:sz w:val="18"/>
              </w:rPr>
            </w:pPr>
            <w:r>
              <w:rPr>
                <w:sz w:val="18"/>
              </w:rPr>
              <w:t>Fundação</w:t>
            </w:r>
            <w:r>
              <w:rPr>
                <w:spacing w:val="-3"/>
                <w:sz w:val="18"/>
              </w:rPr>
              <w:t xml:space="preserve"> </w:t>
            </w:r>
            <w:r>
              <w:rPr>
                <w:sz w:val="18"/>
              </w:rPr>
              <w:t>CASA</w:t>
            </w:r>
            <w:r>
              <w:rPr>
                <w:spacing w:val="-2"/>
                <w:sz w:val="18"/>
              </w:rPr>
              <w:t xml:space="preserve"> Franca</w:t>
            </w:r>
          </w:p>
        </w:tc>
        <w:tc>
          <w:tcPr>
            <w:tcW w:w="4537" w:type="dxa"/>
          </w:tcPr>
          <w:p w14:paraId="4C0FF278" w14:textId="77777777" w:rsidR="00F13D84" w:rsidRDefault="00000000">
            <w:pPr>
              <w:pStyle w:val="TableParagraph"/>
              <w:spacing w:line="200"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1D88ECC1" w14:textId="77777777">
        <w:trPr>
          <w:trHeight w:val="218"/>
        </w:trPr>
        <w:tc>
          <w:tcPr>
            <w:tcW w:w="5235" w:type="dxa"/>
          </w:tcPr>
          <w:p w14:paraId="16AA8527" w14:textId="77777777" w:rsidR="00F13D84" w:rsidRDefault="00000000">
            <w:pPr>
              <w:pStyle w:val="TableParagraph"/>
              <w:spacing w:line="198" w:lineRule="exact"/>
              <w:ind w:left="12" w:right="6"/>
              <w:jc w:val="center"/>
              <w:rPr>
                <w:sz w:val="18"/>
              </w:rPr>
            </w:pPr>
            <w:r>
              <w:rPr>
                <w:sz w:val="18"/>
              </w:rPr>
              <w:t>Fundação</w:t>
            </w:r>
            <w:r>
              <w:rPr>
                <w:spacing w:val="-3"/>
                <w:sz w:val="18"/>
              </w:rPr>
              <w:t xml:space="preserve"> </w:t>
            </w:r>
            <w:r>
              <w:rPr>
                <w:sz w:val="18"/>
              </w:rPr>
              <w:t>CASA</w:t>
            </w:r>
            <w:r>
              <w:rPr>
                <w:spacing w:val="-3"/>
                <w:sz w:val="18"/>
              </w:rPr>
              <w:t xml:space="preserve"> </w:t>
            </w:r>
            <w:r>
              <w:rPr>
                <w:sz w:val="18"/>
              </w:rPr>
              <w:t>Governador</w:t>
            </w:r>
            <w:r>
              <w:rPr>
                <w:spacing w:val="-3"/>
                <w:sz w:val="18"/>
              </w:rPr>
              <w:t xml:space="preserve"> </w:t>
            </w:r>
            <w:r>
              <w:rPr>
                <w:sz w:val="18"/>
              </w:rPr>
              <w:t>Mário</w:t>
            </w:r>
            <w:r>
              <w:rPr>
                <w:spacing w:val="-2"/>
                <w:sz w:val="18"/>
              </w:rPr>
              <w:t xml:space="preserve"> </w:t>
            </w:r>
            <w:r>
              <w:rPr>
                <w:spacing w:val="-4"/>
                <w:sz w:val="18"/>
              </w:rPr>
              <w:t>Covas</w:t>
            </w:r>
          </w:p>
        </w:tc>
        <w:tc>
          <w:tcPr>
            <w:tcW w:w="4537" w:type="dxa"/>
          </w:tcPr>
          <w:p w14:paraId="26C2E2F1"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8177F67" w14:textId="77777777">
        <w:trPr>
          <w:trHeight w:val="217"/>
        </w:trPr>
        <w:tc>
          <w:tcPr>
            <w:tcW w:w="5235" w:type="dxa"/>
          </w:tcPr>
          <w:p w14:paraId="28EF5A3E" w14:textId="77777777" w:rsidR="00F13D84" w:rsidRDefault="00000000">
            <w:pPr>
              <w:pStyle w:val="TableParagraph"/>
              <w:spacing w:line="198" w:lineRule="exact"/>
              <w:ind w:left="12" w:right="6"/>
              <w:jc w:val="center"/>
              <w:rPr>
                <w:sz w:val="18"/>
              </w:rPr>
            </w:pPr>
            <w:r>
              <w:rPr>
                <w:sz w:val="18"/>
              </w:rPr>
              <w:t>Fundação</w:t>
            </w:r>
            <w:r>
              <w:rPr>
                <w:spacing w:val="-2"/>
                <w:sz w:val="18"/>
              </w:rPr>
              <w:t xml:space="preserve"> </w:t>
            </w:r>
            <w:r>
              <w:rPr>
                <w:sz w:val="18"/>
              </w:rPr>
              <w:t>CASA</w:t>
            </w:r>
            <w:r>
              <w:rPr>
                <w:spacing w:val="-3"/>
                <w:sz w:val="18"/>
              </w:rPr>
              <w:t xml:space="preserve"> </w:t>
            </w:r>
            <w:r>
              <w:rPr>
                <w:sz w:val="18"/>
              </w:rPr>
              <w:t>Irapuru</w:t>
            </w:r>
            <w:r>
              <w:rPr>
                <w:spacing w:val="-1"/>
                <w:sz w:val="18"/>
              </w:rPr>
              <w:t xml:space="preserve"> </w:t>
            </w:r>
            <w:r>
              <w:rPr>
                <w:spacing w:val="-10"/>
                <w:sz w:val="18"/>
              </w:rPr>
              <w:t>I</w:t>
            </w:r>
          </w:p>
        </w:tc>
        <w:tc>
          <w:tcPr>
            <w:tcW w:w="4537" w:type="dxa"/>
          </w:tcPr>
          <w:p w14:paraId="0165C3DC" w14:textId="77777777" w:rsidR="00F13D84" w:rsidRDefault="00000000">
            <w:pPr>
              <w:pStyle w:val="TableParagraph"/>
              <w:spacing w:line="198" w:lineRule="exact"/>
              <w:ind w:left="11" w:right="1"/>
              <w:jc w:val="center"/>
              <w:rPr>
                <w:sz w:val="18"/>
              </w:rPr>
            </w:pPr>
            <w:r>
              <w:rPr>
                <w:sz w:val="18"/>
              </w:rPr>
              <w:t>Visita</w:t>
            </w:r>
            <w:r>
              <w:rPr>
                <w:spacing w:val="-3"/>
                <w:sz w:val="18"/>
              </w:rPr>
              <w:t xml:space="preserve"> </w:t>
            </w:r>
            <w:r>
              <w:rPr>
                <w:sz w:val="18"/>
              </w:rPr>
              <w:t>educativa</w:t>
            </w:r>
            <w:r>
              <w:rPr>
                <w:spacing w:val="-2"/>
                <w:sz w:val="18"/>
              </w:rPr>
              <w:t xml:space="preserve"> online</w:t>
            </w:r>
          </w:p>
        </w:tc>
      </w:tr>
      <w:tr w:rsidR="00F13D84" w14:paraId="0C5FBBD9" w14:textId="77777777">
        <w:trPr>
          <w:trHeight w:val="220"/>
        </w:trPr>
        <w:tc>
          <w:tcPr>
            <w:tcW w:w="5235" w:type="dxa"/>
          </w:tcPr>
          <w:p w14:paraId="787F59E6" w14:textId="77777777" w:rsidR="00F13D84" w:rsidRDefault="00000000">
            <w:pPr>
              <w:pStyle w:val="TableParagraph"/>
              <w:spacing w:line="200" w:lineRule="exact"/>
              <w:ind w:left="12" w:right="8"/>
              <w:jc w:val="center"/>
              <w:rPr>
                <w:sz w:val="18"/>
              </w:rPr>
            </w:pPr>
            <w:r>
              <w:rPr>
                <w:sz w:val="18"/>
              </w:rPr>
              <w:t>Fundação</w:t>
            </w:r>
            <w:r>
              <w:rPr>
                <w:spacing w:val="-1"/>
                <w:sz w:val="18"/>
              </w:rPr>
              <w:t xml:space="preserve"> </w:t>
            </w:r>
            <w:r>
              <w:rPr>
                <w:sz w:val="18"/>
              </w:rPr>
              <w:t>CASA</w:t>
            </w:r>
            <w:r>
              <w:rPr>
                <w:spacing w:val="-3"/>
                <w:sz w:val="18"/>
              </w:rPr>
              <w:t xml:space="preserve"> </w:t>
            </w:r>
            <w:r>
              <w:rPr>
                <w:sz w:val="18"/>
              </w:rPr>
              <w:t>Jardim</w:t>
            </w:r>
            <w:r>
              <w:rPr>
                <w:spacing w:val="-1"/>
                <w:sz w:val="18"/>
              </w:rPr>
              <w:t xml:space="preserve"> </w:t>
            </w:r>
            <w:r>
              <w:rPr>
                <w:sz w:val="18"/>
              </w:rPr>
              <w:t>São</w:t>
            </w:r>
            <w:r>
              <w:rPr>
                <w:spacing w:val="-1"/>
                <w:sz w:val="18"/>
              </w:rPr>
              <w:t xml:space="preserve"> </w:t>
            </w:r>
            <w:r>
              <w:rPr>
                <w:sz w:val="18"/>
              </w:rPr>
              <w:t>Luiz</w:t>
            </w:r>
            <w:r>
              <w:rPr>
                <w:spacing w:val="-2"/>
                <w:sz w:val="18"/>
              </w:rPr>
              <w:t xml:space="preserve"> </w:t>
            </w:r>
            <w:r>
              <w:rPr>
                <w:spacing w:val="-5"/>
                <w:sz w:val="18"/>
              </w:rPr>
              <w:t>II</w:t>
            </w:r>
          </w:p>
        </w:tc>
        <w:tc>
          <w:tcPr>
            <w:tcW w:w="4537" w:type="dxa"/>
          </w:tcPr>
          <w:p w14:paraId="48A8BCCC"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88AF5E5" w14:textId="77777777">
        <w:trPr>
          <w:trHeight w:val="217"/>
        </w:trPr>
        <w:tc>
          <w:tcPr>
            <w:tcW w:w="5235" w:type="dxa"/>
          </w:tcPr>
          <w:p w14:paraId="4FB63039" w14:textId="77777777" w:rsidR="00F13D84" w:rsidRDefault="00000000">
            <w:pPr>
              <w:pStyle w:val="TableParagraph"/>
              <w:spacing w:line="198" w:lineRule="exact"/>
              <w:ind w:left="12" w:right="6"/>
              <w:jc w:val="center"/>
              <w:rPr>
                <w:sz w:val="18"/>
              </w:rPr>
            </w:pPr>
            <w:r>
              <w:rPr>
                <w:sz w:val="18"/>
              </w:rPr>
              <w:t>Fundação</w:t>
            </w:r>
            <w:r>
              <w:rPr>
                <w:spacing w:val="-2"/>
                <w:sz w:val="18"/>
              </w:rPr>
              <w:t xml:space="preserve"> </w:t>
            </w:r>
            <w:r>
              <w:rPr>
                <w:sz w:val="18"/>
              </w:rPr>
              <w:t>CASA</w:t>
            </w:r>
            <w:r>
              <w:rPr>
                <w:spacing w:val="-3"/>
                <w:sz w:val="18"/>
              </w:rPr>
              <w:t xml:space="preserve"> </w:t>
            </w:r>
            <w:r>
              <w:rPr>
                <w:sz w:val="18"/>
              </w:rPr>
              <w:t>João</w:t>
            </w:r>
            <w:r>
              <w:rPr>
                <w:spacing w:val="-2"/>
                <w:sz w:val="18"/>
              </w:rPr>
              <w:t xml:space="preserve"> </w:t>
            </w:r>
            <w:r>
              <w:rPr>
                <w:sz w:val="18"/>
              </w:rPr>
              <w:t>Paulo</w:t>
            </w:r>
            <w:r>
              <w:rPr>
                <w:spacing w:val="-1"/>
                <w:sz w:val="18"/>
              </w:rPr>
              <w:t xml:space="preserve"> </w:t>
            </w:r>
            <w:r>
              <w:rPr>
                <w:spacing w:val="-5"/>
                <w:sz w:val="18"/>
              </w:rPr>
              <w:t>II</w:t>
            </w:r>
          </w:p>
        </w:tc>
        <w:tc>
          <w:tcPr>
            <w:tcW w:w="4537" w:type="dxa"/>
          </w:tcPr>
          <w:p w14:paraId="1B64E3FC"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5C177702" w14:textId="77777777">
        <w:trPr>
          <w:trHeight w:val="218"/>
        </w:trPr>
        <w:tc>
          <w:tcPr>
            <w:tcW w:w="5235" w:type="dxa"/>
          </w:tcPr>
          <w:p w14:paraId="56080045" w14:textId="77777777" w:rsidR="00F13D84" w:rsidRDefault="00000000">
            <w:pPr>
              <w:pStyle w:val="TableParagraph"/>
              <w:spacing w:line="198" w:lineRule="exact"/>
              <w:ind w:left="12" w:right="3"/>
              <w:jc w:val="center"/>
              <w:rPr>
                <w:sz w:val="18"/>
              </w:rPr>
            </w:pPr>
            <w:r>
              <w:rPr>
                <w:sz w:val="18"/>
              </w:rPr>
              <w:t>Fundação</w:t>
            </w:r>
            <w:r>
              <w:rPr>
                <w:spacing w:val="-3"/>
                <w:sz w:val="18"/>
              </w:rPr>
              <w:t xml:space="preserve"> </w:t>
            </w:r>
            <w:r>
              <w:rPr>
                <w:sz w:val="18"/>
              </w:rPr>
              <w:t>CASA</w:t>
            </w:r>
            <w:r>
              <w:rPr>
                <w:spacing w:val="-2"/>
                <w:sz w:val="18"/>
              </w:rPr>
              <w:t xml:space="preserve"> Marília</w:t>
            </w:r>
          </w:p>
        </w:tc>
        <w:tc>
          <w:tcPr>
            <w:tcW w:w="4537" w:type="dxa"/>
          </w:tcPr>
          <w:p w14:paraId="0BFF4C1C"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4F69F70D" w14:textId="77777777">
        <w:trPr>
          <w:trHeight w:val="220"/>
        </w:trPr>
        <w:tc>
          <w:tcPr>
            <w:tcW w:w="5235" w:type="dxa"/>
          </w:tcPr>
          <w:p w14:paraId="0B3D6158" w14:textId="77777777" w:rsidR="00F13D84" w:rsidRDefault="00000000">
            <w:pPr>
              <w:pStyle w:val="TableParagraph"/>
              <w:spacing w:line="200" w:lineRule="exact"/>
              <w:ind w:left="12" w:right="6"/>
              <w:jc w:val="center"/>
              <w:rPr>
                <w:sz w:val="18"/>
              </w:rPr>
            </w:pPr>
            <w:r>
              <w:rPr>
                <w:sz w:val="18"/>
              </w:rPr>
              <w:t>Fundação</w:t>
            </w:r>
            <w:r>
              <w:rPr>
                <w:spacing w:val="-5"/>
                <w:sz w:val="18"/>
              </w:rPr>
              <w:t xml:space="preserve"> </w:t>
            </w:r>
            <w:r>
              <w:rPr>
                <w:sz w:val="18"/>
              </w:rPr>
              <w:t>CASA</w:t>
            </w:r>
            <w:r>
              <w:rPr>
                <w:spacing w:val="-3"/>
                <w:sz w:val="18"/>
              </w:rPr>
              <w:t xml:space="preserve"> </w:t>
            </w:r>
            <w:r>
              <w:rPr>
                <w:sz w:val="18"/>
              </w:rPr>
              <w:t>Mário</w:t>
            </w:r>
            <w:r>
              <w:rPr>
                <w:spacing w:val="-2"/>
                <w:sz w:val="18"/>
              </w:rPr>
              <w:t xml:space="preserve"> </w:t>
            </w:r>
            <w:r>
              <w:rPr>
                <w:spacing w:val="-4"/>
                <w:sz w:val="18"/>
              </w:rPr>
              <w:t>Covas</w:t>
            </w:r>
          </w:p>
        </w:tc>
        <w:tc>
          <w:tcPr>
            <w:tcW w:w="4537" w:type="dxa"/>
          </w:tcPr>
          <w:p w14:paraId="4CCC29BC"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130FB87" w14:textId="77777777">
        <w:trPr>
          <w:trHeight w:val="218"/>
        </w:trPr>
        <w:tc>
          <w:tcPr>
            <w:tcW w:w="5235" w:type="dxa"/>
          </w:tcPr>
          <w:p w14:paraId="2F377AD3" w14:textId="77777777" w:rsidR="00F13D84" w:rsidRDefault="00000000">
            <w:pPr>
              <w:pStyle w:val="TableParagraph"/>
              <w:spacing w:line="198" w:lineRule="exact"/>
              <w:ind w:left="12"/>
              <w:jc w:val="center"/>
              <w:rPr>
                <w:sz w:val="18"/>
              </w:rPr>
            </w:pPr>
            <w:r>
              <w:rPr>
                <w:sz w:val="18"/>
              </w:rPr>
              <w:t>Fundação</w:t>
            </w:r>
            <w:r>
              <w:rPr>
                <w:spacing w:val="-3"/>
                <w:sz w:val="18"/>
              </w:rPr>
              <w:t xml:space="preserve"> </w:t>
            </w:r>
            <w:r>
              <w:rPr>
                <w:sz w:val="18"/>
              </w:rPr>
              <w:t>CASA</w:t>
            </w:r>
            <w:r>
              <w:rPr>
                <w:spacing w:val="-2"/>
                <w:sz w:val="18"/>
              </w:rPr>
              <w:t xml:space="preserve"> Mirassol,</w:t>
            </w:r>
          </w:p>
        </w:tc>
        <w:tc>
          <w:tcPr>
            <w:tcW w:w="4537" w:type="dxa"/>
          </w:tcPr>
          <w:p w14:paraId="7E6FC6F7"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69903143" w14:textId="77777777">
        <w:trPr>
          <w:trHeight w:val="217"/>
        </w:trPr>
        <w:tc>
          <w:tcPr>
            <w:tcW w:w="5235" w:type="dxa"/>
          </w:tcPr>
          <w:p w14:paraId="6F2E1F04" w14:textId="77777777" w:rsidR="00F13D84" w:rsidRDefault="00000000">
            <w:pPr>
              <w:pStyle w:val="TableParagraph"/>
              <w:spacing w:line="198" w:lineRule="exact"/>
              <w:ind w:left="12" w:right="6"/>
              <w:jc w:val="center"/>
              <w:rPr>
                <w:sz w:val="18"/>
              </w:rPr>
            </w:pPr>
            <w:r>
              <w:rPr>
                <w:sz w:val="18"/>
              </w:rPr>
              <w:t>Fundação</w:t>
            </w:r>
            <w:r>
              <w:rPr>
                <w:spacing w:val="-4"/>
                <w:sz w:val="18"/>
              </w:rPr>
              <w:t xml:space="preserve"> </w:t>
            </w:r>
            <w:r>
              <w:rPr>
                <w:sz w:val="18"/>
              </w:rPr>
              <w:t>CASA</w:t>
            </w:r>
            <w:r>
              <w:rPr>
                <w:spacing w:val="-3"/>
                <w:sz w:val="18"/>
              </w:rPr>
              <w:t xml:space="preserve"> </w:t>
            </w:r>
            <w:r>
              <w:rPr>
                <w:sz w:val="18"/>
              </w:rPr>
              <w:t>Presidente</w:t>
            </w:r>
            <w:r>
              <w:rPr>
                <w:spacing w:val="-5"/>
                <w:sz w:val="18"/>
              </w:rPr>
              <w:t xml:space="preserve"> </w:t>
            </w:r>
            <w:r>
              <w:rPr>
                <w:spacing w:val="-2"/>
                <w:sz w:val="18"/>
              </w:rPr>
              <w:t>Bernardes</w:t>
            </w:r>
          </w:p>
        </w:tc>
        <w:tc>
          <w:tcPr>
            <w:tcW w:w="4537" w:type="dxa"/>
          </w:tcPr>
          <w:p w14:paraId="5768C667"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2CB6CFAB" w14:textId="77777777">
        <w:trPr>
          <w:trHeight w:val="218"/>
        </w:trPr>
        <w:tc>
          <w:tcPr>
            <w:tcW w:w="5235" w:type="dxa"/>
          </w:tcPr>
          <w:p w14:paraId="5BBEBAFE" w14:textId="77777777" w:rsidR="00F13D84" w:rsidRDefault="00000000">
            <w:pPr>
              <w:pStyle w:val="TableParagraph"/>
              <w:spacing w:line="198" w:lineRule="exact"/>
              <w:ind w:left="12" w:right="5"/>
              <w:jc w:val="center"/>
              <w:rPr>
                <w:sz w:val="18"/>
              </w:rPr>
            </w:pPr>
            <w:r>
              <w:rPr>
                <w:sz w:val="18"/>
              </w:rPr>
              <w:t>Fundação</w:t>
            </w:r>
            <w:r>
              <w:rPr>
                <w:spacing w:val="-3"/>
                <w:sz w:val="18"/>
              </w:rPr>
              <w:t xml:space="preserve"> </w:t>
            </w:r>
            <w:r>
              <w:rPr>
                <w:sz w:val="18"/>
              </w:rPr>
              <w:t>CASA</w:t>
            </w:r>
            <w:r>
              <w:rPr>
                <w:spacing w:val="-2"/>
                <w:sz w:val="18"/>
              </w:rPr>
              <w:t xml:space="preserve"> </w:t>
            </w:r>
            <w:r>
              <w:rPr>
                <w:sz w:val="18"/>
              </w:rPr>
              <w:t>Ribeirão</w:t>
            </w:r>
            <w:r>
              <w:rPr>
                <w:spacing w:val="-2"/>
                <w:sz w:val="18"/>
              </w:rPr>
              <w:t xml:space="preserve"> Preto</w:t>
            </w:r>
          </w:p>
        </w:tc>
        <w:tc>
          <w:tcPr>
            <w:tcW w:w="4537" w:type="dxa"/>
          </w:tcPr>
          <w:p w14:paraId="3F189271"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7E9C017B" w14:textId="77777777">
        <w:trPr>
          <w:trHeight w:val="221"/>
        </w:trPr>
        <w:tc>
          <w:tcPr>
            <w:tcW w:w="5235" w:type="dxa"/>
          </w:tcPr>
          <w:p w14:paraId="7C49AC0F" w14:textId="77777777" w:rsidR="00F13D84" w:rsidRDefault="00000000">
            <w:pPr>
              <w:pStyle w:val="TableParagraph"/>
              <w:spacing w:before="2" w:line="199" w:lineRule="exact"/>
              <w:ind w:left="12" w:right="7"/>
              <w:jc w:val="center"/>
              <w:rPr>
                <w:sz w:val="18"/>
              </w:rPr>
            </w:pPr>
            <w:r>
              <w:rPr>
                <w:sz w:val="18"/>
              </w:rPr>
              <w:t>Fundação</w:t>
            </w:r>
            <w:r>
              <w:rPr>
                <w:spacing w:val="-4"/>
                <w:sz w:val="18"/>
              </w:rPr>
              <w:t xml:space="preserve"> </w:t>
            </w:r>
            <w:r>
              <w:rPr>
                <w:sz w:val="18"/>
              </w:rPr>
              <w:t>CASA</w:t>
            </w:r>
            <w:r>
              <w:rPr>
                <w:spacing w:val="-2"/>
                <w:sz w:val="18"/>
              </w:rPr>
              <w:t xml:space="preserve"> </w:t>
            </w:r>
            <w:r>
              <w:rPr>
                <w:sz w:val="18"/>
              </w:rPr>
              <w:t>Rio</w:t>
            </w:r>
            <w:r>
              <w:rPr>
                <w:spacing w:val="-2"/>
                <w:sz w:val="18"/>
              </w:rPr>
              <w:t xml:space="preserve"> </w:t>
            </w:r>
            <w:r>
              <w:rPr>
                <w:spacing w:val="-4"/>
                <w:sz w:val="18"/>
              </w:rPr>
              <w:t>Novo</w:t>
            </w:r>
          </w:p>
        </w:tc>
        <w:tc>
          <w:tcPr>
            <w:tcW w:w="4537" w:type="dxa"/>
          </w:tcPr>
          <w:p w14:paraId="315AAC98" w14:textId="77777777" w:rsidR="00F13D84" w:rsidRDefault="00000000">
            <w:pPr>
              <w:pStyle w:val="TableParagraph"/>
              <w:spacing w:before="2" w:line="199"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2F9CFA05" w14:textId="77777777">
        <w:trPr>
          <w:trHeight w:val="217"/>
        </w:trPr>
        <w:tc>
          <w:tcPr>
            <w:tcW w:w="5235" w:type="dxa"/>
          </w:tcPr>
          <w:p w14:paraId="41F1C9B7" w14:textId="77777777" w:rsidR="00F13D84" w:rsidRDefault="00000000">
            <w:pPr>
              <w:pStyle w:val="TableParagraph"/>
              <w:spacing w:line="198" w:lineRule="exact"/>
              <w:ind w:left="12" w:right="9"/>
              <w:jc w:val="center"/>
              <w:rPr>
                <w:sz w:val="18"/>
              </w:rPr>
            </w:pPr>
            <w:r>
              <w:rPr>
                <w:sz w:val="18"/>
              </w:rPr>
              <w:t>Fundação</w:t>
            </w:r>
            <w:r>
              <w:rPr>
                <w:spacing w:val="-4"/>
                <w:sz w:val="18"/>
              </w:rPr>
              <w:t xml:space="preserve"> </w:t>
            </w:r>
            <w:r>
              <w:rPr>
                <w:sz w:val="18"/>
              </w:rPr>
              <w:t>CASA</w:t>
            </w:r>
            <w:r>
              <w:rPr>
                <w:spacing w:val="-2"/>
                <w:sz w:val="18"/>
              </w:rPr>
              <w:t xml:space="preserve"> </w:t>
            </w:r>
            <w:r>
              <w:rPr>
                <w:sz w:val="18"/>
              </w:rPr>
              <w:t>Rio</w:t>
            </w:r>
            <w:r>
              <w:rPr>
                <w:spacing w:val="-2"/>
                <w:sz w:val="18"/>
              </w:rPr>
              <w:t xml:space="preserve"> </w:t>
            </w:r>
            <w:r>
              <w:rPr>
                <w:spacing w:val="-4"/>
                <w:sz w:val="18"/>
              </w:rPr>
              <w:t>Pardo</w:t>
            </w:r>
          </w:p>
        </w:tc>
        <w:tc>
          <w:tcPr>
            <w:tcW w:w="4537" w:type="dxa"/>
          </w:tcPr>
          <w:p w14:paraId="73D43909"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69735863" w14:textId="77777777">
        <w:trPr>
          <w:trHeight w:val="217"/>
        </w:trPr>
        <w:tc>
          <w:tcPr>
            <w:tcW w:w="5235" w:type="dxa"/>
          </w:tcPr>
          <w:p w14:paraId="34304D16" w14:textId="77777777" w:rsidR="00F13D84" w:rsidRDefault="00000000">
            <w:pPr>
              <w:pStyle w:val="TableParagraph"/>
              <w:spacing w:line="198" w:lineRule="exact"/>
              <w:ind w:left="12" w:right="3"/>
              <w:jc w:val="center"/>
              <w:rPr>
                <w:sz w:val="18"/>
              </w:rPr>
            </w:pPr>
            <w:r>
              <w:rPr>
                <w:sz w:val="18"/>
              </w:rPr>
              <w:t>Fundação</w:t>
            </w:r>
            <w:r>
              <w:rPr>
                <w:spacing w:val="-2"/>
                <w:sz w:val="18"/>
              </w:rPr>
              <w:t xml:space="preserve"> </w:t>
            </w:r>
            <w:r>
              <w:rPr>
                <w:sz w:val="18"/>
              </w:rPr>
              <w:t>CASA</w:t>
            </w:r>
            <w:r>
              <w:rPr>
                <w:spacing w:val="1"/>
                <w:sz w:val="18"/>
              </w:rPr>
              <w:t xml:space="preserve"> </w:t>
            </w:r>
            <w:r>
              <w:rPr>
                <w:sz w:val="18"/>
              </w:rPr>
              <w:t>São</w:t>
            </w:r>
            <w:r>
              <w:rPr>
                <w:spacing w:val="-2"/>
                <w:sz w:val="18"/>
              </w:rPr>
              <w:t xml:space="preserve"> </w:t>
            </w:r>
            <w:r>
              <w:rPr>
                <w:sz w:val="18"/>
              </w:rPr>
              <w:t>José</w:t>
            </w:r>
            <w:r>
              <w:rPr>
                <w:spacing w:val="-1"/>
                <w:sz w:val="18"/>
              </w:rPr>
              <w:t xml:space="preserve"> </w:t>
            </w:r>
            <w:r>
              <w:rPr>
                <w:sz w:val="18"/>
              </w:rPr>
              <w:t>do</w:t>
            </w:r>
            <w:r>
              <w:rPr>
                <w:spacing w:val="-1"/>
                <w:sz w:val="18"/>
              </w:rPr>
              <w:t xml:space="preserve"> </w:t>
            </w:r>
            <w:r>
              <w:rPr>
                <w:sz w:val="18"/>
              </w:rPr>
              <w:t>Rio</w:t>
            </w:r>
            <w:r>
              <w:rPr>
                <w:spacing w:val="-1"/>
                <w:sz w:val="18"/>
              </w:rPr>
              <w:t xml:space="preserve"> </w:t>
            </w:r>
            <w:r>
              <w:rPr>
                <w:spacing w:val="-2"/>
                <w:sz w:val="18"/>
              </w:rPr>
              <w:t>Preto</w:t>
            </w:r>
          </w:p>
        </w:tc>
        <w:tc>
          <w:tcPr>
            <w:tcW w:w="4537" w:type="dxa"/>
          </w:tcPr>
          <w:p w14:paraId="3C0A1278"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2E745DB6" w14:textId="77777777">
        <w:trPr>
          <w:trHeight w:val="220"/>
        </w:trPr>
        <w:tc>
          <w:tcPr>
            <w:tcW w:w="5235" w:type="dxa"/>
          </w:tcPr>
          <w:p w14:paraId="0912C328" w14:textId="77777777" w:rsidR="00F13D84" w:rsidRDefault="00000000">
            <w:pPr>
              <w:pStyle w:val="TableParagraph"/>
              <w:spacing w:before="1" w:line="199" w:lineRule="exact"/>
              <w:ind w:left="12" w:right="6"/>
              <w:jc w:val="center"/>
              <w:rPr>
                <w:sz w:val="18"/>
              </w:rPr>
            </w:pPr>
            <w:r>
              <w:rPr>
                <w:sz w:val="18"/>
              </w:rPr>
              <w:t>Fundação</w:t>
            </w:r>
            <w:r>
              <w:rPr>
                <w:spacing w:val="-2"/>
                <w:sz w:val="18"/>
              </w:rPr>
              <w:t xml:space="preserve"> </w:t>
            </w:r>
            <w:r>
              <w:rPr>
                <w:sz w:val="18"/>
              </w:rPr>
              <w:t>Casa</w:t>
            </w:r>
            <w:r>
              <w:rPr>
                <w:spacing w:val="-3"/>
                <w:sz w:val="18"/>
              </w:rPr>
              <w:t xml:space="preserve"> </w:t>
            </w:r>
            <w:r>
              <w:rPr>
                <w:spacing w:val="-2"/>
                <w:sz w:val="18"/>
              </w:rPr>
              <w:t>Sertãozinho</w:t>
            </w:r>
          </w:p>
        </w:tc>
        <w:tc>
          <w:tcPr>
            <w:tcW w:w="4537" w:type="dxa"/>
          </w:tcPr>
          <w:p w14:paraId="2FD58C4E" w14:textId="77777777" w:rsidR="00F13D84" w:rsidRDefault="00000000">
            <w:pPr>
              <w:pStyle w:val="TableParagraph"/>
              <w:spacing w:before="1" w:line="199"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0CADFB92" w14:textId="77777777">
        <w:trPr>
          <w:trHeight w:val="218"/>
        </w:trPr>
        <w:tc>
          <w:tcPr>
            <w:tcW w:w="5235" w:type="dxa"/>
          </w:tcPr>
          <w:p w14:paraId="413BCCA2" w14:textId="77777777" w:rsidR="00F13D84" w:rsidRDefault="00000000">
            <w:pPr>
              <w:pStyle w:val="TableParagraph"/>
              <w:spacing w:line="198" w:lineRule="exact"/>
              <w:ind w:left="12" w:right="6"/>
              <w:jc w:val="center"/>
              <w:rPr>
                <w:sz w:val="18"/>
              </w:rPr>
            </w:pPr>
            <w:r>
              <w:rPr>
                <w:sz w:val="18"/>
              </w:rPr>
              <w:t>Fundação</w:t>
            </w:r>
            <w:r>
              <w:rPr>
                <w:spacing w:val="-3"/>
                <w:sz w:val="18"/>
              </w:rPr>
              <w:t xml:space="preserve"> </w:t>
            </w:r>
            <w:r>
              <w:rPr>
                <w:sz w:val="18"/>
              </w:rPr>
              <w:t>CASA</w:t>
            </w:r>
            <w:r>
              <w:rPr>
                <w:spacing w:val="-2"/>
                <w:sz w:val="18"/>
              </w:rPr>
              <w:t xml:space="preserve"> Taguaritinga</w:t>
            </w:r>
          </w:p>
        </w:tc>
        <w:tc>
          <w:tcPr>
            <w:tcW w:w="4537" w:type="dxa"/>
          </w:tcPr>
          <w:p w14:paraId="2E264190" w14:textId="77777777" w:rsidR="00F13D84" w:rsidRDefault="00000000">
            <w:pPr>
              <w:pStyle w:val="TableParagraph"/>
              <w:spacing w:line="198" w:lineRule="exact"/>
              <w:ind w:left="11" w:right="3"/>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online</w:t>
            </w:r>
          </w:p>
        </w:tc>
      </w:tr>
      <w:tr w:rsidR="00F13D84" w14:paraId="656DC12F" w14:textId="77777777">
        <w:trPr>
          <w:trHeight w:val="438"/>
        </w:trPr>
        <w:tc>
          <w:tcPr>
            <w:tcW w:w="5235" w:type="dxa"/>
          </w:tcPr>
          <w:p w14:paraId="0998C3BE" w14:textId="77777777" w:rsidR="00F13D84" w:rsidRDefault="00000000">
            <w:pPr>
              <w:pStyle w:val="TableParagraph"/>
              <w:spacing w:line="218" w:lineRule="exact"/>
              <w:ind w:left="2193" w:hanging="1945"/>
              <w:rPr>
                <w:sz w:val="18"/>
              </w:rPr>
            </w:pPr>
            <w:r>
              <w:rPr>
                <w:sz w:val="18"/>
              </w:rPr>
              <w:t>HUB</w:t>
            </w:r>
            <w:r>
              <w:rPr>
                <w:spacing w:val="-6"/>
                <w:sz w:val="18"/>
              </w:rPr>
              <w:t xml:space="preserve"> </w:t>
            </w:r>
            <w:r>
              <w:rPr>
                <w:sz w:val="18"/>
              </w:rPr>
              <w:t>de</w:t>
            </w:r>
            <w:r>
              <w:rPr>
                <w:spacing w:val="-5"/>
                <w:sz w:val="18"/>
              </w:rPr>
              <w:t xml:space="preserve"> </w:t>
            </w:r>
            <w:r>
              <w:rPr>
                <w:sz w:val="18"/>
              </w:rPr>
              <w:t>Cuidados</w:t>
            </w:r>
            <w:r>
              <w:rPr>
                <w:spacing w:val="-5"/>
                <w:sz w:val="18"/>
              </w:rPr>
              <w:t xml:space="preserve"> </w:t>
            </w:r>
            <w:r>
              <w:rPr>
                <w:sz w:val="18"/>
              </w:rPr>
              <w:t>em</w:t>
            </w:r>
            <w:r>
              <w:rPr>
                <w:spacing w:val="-5"/>
                <w:sz w:val="18"/>
              </w:rPr>
              <w:t xml:space="preserve"> </w:t>
            </w:r>
            <w:r>
              <w:rPr>
                <w:sz w:val="18"/>
              </w:rPr>
              <w:t>Crack</w:t>
            </w:r>
            <w:r>
              <w:rPr>
                <w:spacing w:val="-6"/>
                <w:sz w:val="18"/>
              </w:rPr>
              <w:t xml:space="preserve"> </w:t>
            </w:r>
            <w:r>
              <w:rPr>
                <w:sz w:val="18"/>
              </w:rPr>
              <w:t>e</w:t>
            </w:r>
            <w:r>
              <w:rPr>
                <w:spacing w:val="-5"/>
                <w:sz w:val="18"/>
              </w:rPr>
              <w:t xml:space="preserve"> </w:t>
            </w:r>
            <w:r>
              <w:rPr>
                <w:sz w:val="18"/>
              </w:rPr>
              <w:t>Outras</w:t>
            </w:r>
            <w:r>
              <w:rPr>
                <w:spacing w:val="-6"/>
                <w:sz w:val="18"/>
              </w:rPr>
              <w:t xml:space="preserve"> </w:t>
            </w:r>
            <w:r>
              <w:rPr>
                <w:sz w:val="18"/>
              </w:rPr>
              <w:t>Drogas</w:t>
            </w:r>
            <w:r>
              <w:rPr>
                <w:spacing w:val="-6"/>
                <w:sz w:val="18"/>
              </w:rPr>
              <w:t xml:space="preserve"> </w:t>
            </w:r>
            <w:r>
              <w:rPr>
                <w:sz w:val="18"/>
              </w:rPr>
              <w:t xml:space="preserve">(antigo </w:t>
            </w:r>
            <w:r>
              <w:rPr>
                <w:spacing w:val="-2"/>
                <w:sz w:val="18"/>
              </w:rPr>
              <w:t>CRATOD)</w:t>
            </w:r>
          </w:p>
        </w:tc>
        <w:tc>
          <w:tcPr>
            <w:tcW w:w="4537" w:type="dxa"/>
          </w:tcPr>
          <w:p w14:paraId="449A103D" w14:textId="77777777" w:rsidR="00F13D84" w:rsidRDefault="00000000">
            <w:pPr>
              <w:pStyle w:val="TableParagraph"/>
              <w:spacing w:line="21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048AEEE" w14:textId="77777777">
        <w:trPr>
          <w:trHeight w:val="217"/>
        </w:trPr>
        <w:tc>
          <w:tcPr>
            <w:tcW w:w="5235" w:type="dxa"/>
          </w:tcPr>
          <w:p w14:paraId="3E991DC9" w14:textId="77777777" w:rsidR="00F13D84" w:rsidRDefault="00000000">
            <w:pPr>
              <w:pStyle w:val="TableParagraph"/>
              <w:spacing w:line="198" w:lineRule="exact"/>
              <w:ind w:left="12" w:right="7"/>
              <w:jc w:val="center"/>
              <w:rPr>
                <w:sz w:val="18"/>
              </w:rPr>
            </w:pPr>
            <w:r>
              <w:rPr>
                <w:sz w:val="18"/>
              </w:rPr>
              <w:t>Instituto</w:t>
            </w:r>
            <w:r>
              <w:rPr>
                <w:spacing w:val="-3"/>
                <w:sz w:val="18"/>
              </w:rPr>
              <w:t xml:space="preserve"> </w:t>
            </w:r>
            <w:r>
              <w:rPr>
                <w:sz w:val="18"/>
              </w:rPr>
              <w:t>Cristovão</w:t>
            </w:r>
            <w:r>
              <w:rPr>
                <w:spacing w:val="-4"/>
                <w:sz w:val="18"/>
              </w:rPr>
              <w:t xml:space="preserve"> </w:t>
            </w:r>
            <w:r>
              <w:rPr>
                <w:sz w:val="18"/>
              </w:rPr>
              <w:t>Colombo</w:t>
            </w:r>
            <w:r>
              <w:rPr>
                <w:spacing w:val="-3"/>
                <w:sz w:val="18"/>
              </w:rPr>
              <w:t xml:space="preserve"> </w:t>
            </w:r>
            <w:r>
              <w:rPr>
                <w:sz w:val="18"/>
              </w:rPr>
              <w:t>(CCA</w:t>
            </w:r>
            <w:r>
              <w:rPr>
                <w:spacing w:val="-3"/>
                <w:sz w:val="18"/>
              </w:rPr>
              <w:t xml:space="preserve"> </w:t>
            </w:r>
            <w:r>
              <w:rPr>
                <w:sz w:val="18"/>
              </w:rPr>
              <w:t>Mundo</w:t>
            </w:r>
            <w:r>
              <w:rPr>
                <w:spacing w:val="-2"/>
                <w:sz w:val="18"/>
              </w:rPr>
              <w:t xml:space="preserve"> Melhor)</w:t>
            </w:r>
          </w:p>
        </w:tc>
        <w:tc>
          <w:tcPr>
            <w:tcW w:w="4537" w:type="dxa"/>
          </w:tcPr>
          <w:p w14:paraId="13188F93"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1A0FCBE9" w14:textId="77777777">
        <w:trPr>
          <w:trHeight w:val="217"/>
        </w:trPr>
        <w:tc>
          <w:tcPr>
            <w:tcW w:w="5235" w:type="dxa"/>
          </w:tcPr>
          <w:p w14:paraId="6F6BA099" w14:textId="77777777" w:rsidR="00F13D84" w:rsidRDefault="00000000">
            <w:pPr>
              <w:pStyle w:val="TableParagraph"/>
              <w:spacing w:line="198" w:lineRule="exact"/>
              <w:ind w:left="12" w:right="6"/>
              <w:jc w:val="center"/>
              <w:rPr>
                <w:sz w:val="18"/>
              </w:rPr>
            </w:pPr>
            <w:r>
              <w:rPr>
                <w:sz w:val="18"/>
              </w:rPr>
              <w:t>NAF</w:t>
            </w:r>
            <w:r>
              <w:rPr>
                <w:spacing w:val="-4"/>
                <w:sz w:val="18"/>
              </w:rPr>
              <w:t xml:space="preserve"> </w:t>
            </w:r>
            <w:r>
              <w:rPr>
                <w:sz w:val="18"/>
              </w:rPr>
              <w:t>Mãos Estendidas</w:t>
            </w:r>
            <w:r>
              <w:rPr>
                <w:spacing w:val="-3"/>
                <w:sz w:val="18"/>
              </w:rPr>
              <w:t xml:space="preserve"> </w:t>
            </w:r>
            <w:r>
              <w:rPr>
                <w:sz w:val="18"/>
              </w:rPr>
              <w:t>Vila</w:t>
            </w:r>
            <w:r>
              <w:rPr>
                <w:spacing w:val="-2"/>
                <w:sz w:val="18"/>
              </w:rPr>
              <w:t xml:space="preserve"> Carrão</w:t>
            </w:r>
          </w:p>
        </w:tc>
        <w:tc>
          <w:tcPr>
            <w:tcW w:w="4537" w:type="dxa"/>
          </w:tcPr>
          <w:p w14:paraId="0EFCFA02"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5086A5A8" w14:textId="77777777">
        <w:trPr>
          <w:trHeight w:val="218"/>
        </w:trPr>
        <w:tc>
          <w:tcPr>
            <w:tcW w:w="5235" w:type="dxa"/>
          </w:tcPr>
          <w:p w14:paraId="6B0E716C" w14:textId="77777777" w:rsidR="00F13D84" w:rsidRDefault="00000000">
            <w:pPr>
              <w:pStyle w:val="TableParagraph"/>
              <w:spacing w:line="198" w:lineRule="exact"/>
              <w:ind w:left="12" w:right="6"/>
              <w:jc w:val="center"/>
              <w:rPr>
                <w:sz w:val="18"/>
              </w:rPr>
            </w:pPr>
            <w:r>
              <w:rPr>
                <w:sz w:val="18"/>
              </w:rPr>
              <w:t>OSC</w:t>
            </w:r>
            <w:r>
              <w:rPr>
                <w:spacing w:val="-4"/>
                <w:sz w:val="18"/>
              </w:rPr>
              <w:t xml:space="preserve"> </w:t>
            </w:r>
            <w:r>
              <w:rPr>
                <w:sz w:val="18"/>
              </w:rPr>
              <w:t>Moradia</w:t>
            </w:r>
            <w:r>
              <w:rPr>
                <w:spacing w:val="-2"/>
                <w:sz w:val="18"/>
              </w:rPr>
              <w:t xml:space="preserve"> </w:t>
            </w:r>
            <w:r>
              <w:rPr>
                <w:sz w:val="18"/>
              </w:rPr>
              <w:t>e</w:t>
            </w:r>
            <w:r>
              <w:rPr>
                <w:spacing w:val="-2"/>
                <w:sz w:val="18"/>
              </w:rPr>
              <w:t xml:space="preserve"> Cidadania</w:t>
            </w:r>
          </w:p>
        </w:tc>
        <w:tc>
          <w:tcPr>
            <w:tcW w:w="4537" w:type="dxa"/>
          </w:tcPr>
          <w:p w14:paraId="24223CE3"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57AA128D" w14:textId="77777777">
        <w:trPr>
          <w:trHeight w:val="220"/>
        </w:trPr>
        <w:tc>
          <w:tcPr>
            <w:tcW w:w="5235" w:type="dxa"/>
          </w:tcPr>
          <w:p w14:paraId="588E0C06" w14:textId="77777777" w:rsidR="00F13D84" w:rsidRDefault="00000000">
            <w:pPr>
              <w:pStyle w:val="TableParagraph"/>
              <w:spacing w:before="1" w:line="199" w:lineRule="exact"/>
              <w:ind w:left="12" w:right="5"/>
              <w:jc w:val="center"/>
              <w:rPr>
                <w:sz w:val="18"/>
              </w:rPr>
            </w:pPr>
            <w:r>
              <w:rPr>
                <w:sz w:val="18"/>
              </w:rPr>
              <w:t>POT</w:t>
            </w:r>
            <w:r>
              <w:rPr>
                <w:spacing w:val="-4"/>
                <w:sz w:val="18"/>
              </w:rPr>
              <w:t xml:space="preserve"> </w:t>
            </w:r>
            <w:r>
              <w:rPr>
                <w:spacing w:val="-2"/>
                <w:sz w:val="18"/>
              </w:rPr>
              <w:t>Redenção</w:t>
            </w:r>
          </w:p>
        </w:tc>
        <w:tc>
          <w:tcPr>
            <w:tcW w:w="4537" w:type="dxa"/>
          </w:tcPr>
          <w:p w14:paraId="5C7034E5" w14:textId="77777777" w:rsidR="00F13D84" w:rsidRDefault="00000000">
            <w:pPr>
              <w:pStyle w:val="TableParagraph"/>
              <w:spacing w:before="1" w:line="199"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46D88049" w14:textId="77777777">
        <w:trPr>
          <w:trHeight w:val="217"/>
        </w:trPr>
        <w:tc>
          <w:tcPr>
            <w:tcW w:w="5235" w:type="dxa"/>
          </w:tcPr>
          <w:p w14:paraId="32969180" w14:textId="77777777" w:rsidR="00F13D84" w:rsidRDefault="00000000">
            <w:pPr>
              <w:pStyle w:val="TableParagraph"/>
              <w:spacing w:line="198" w:lineRule="exact"/>
              <w:ind w:left="12" w:right="6"/>
              <w:jc w:val="center"/>
              <w:rPr>
                <w:sz w:val="18"/>
              </w:rPr>
            </w:pPr>
            <w:r>
              <w:rPr>
                <w:sz w:val="18"/>
              </w:rPr>
              <w:t>POT</w:t>
            </w:r>
            <w:r>
              <w:rPr>
                <w:spacing w:val="-6"/>
                <w:sz w:val="18"/>
              </w:rPr>
              <w:t xml:space="preserve"> </w:t>
            </w:r>
            <w:r>
              <w:rPr>
                <w:sz w:val="18"/>
              </w:rPr>
              <w:t>Redenção</w:t>
            </w:r>
            <w:r>
              <w:rPr>
                <w:spacing w:val="-2"/>
                <w:sz w:val="18"/>
              </w:rPr>
              <w:t xml:space="preserve"> </w:t>
            </w:r>
            <w:r>
              <w:rPr>
                <w:sz w:val="18"/>
              </w:rPr>
              <w:t>Centro</w:t>
            </w:r>
            <w:r>
              <w:rPr>
                <w:spacing w:val="-1"/>
                <w:sz w:val="18"/>
              </w:rPr>
              <w:t xml:space="preserve"> </w:t>
            </w:r>
            <w:r>
              <w:rPr>
                <w:spacing w:val="-4"/>
                <w:sz w:val="18"/>
              </w:rPr>
              <w:t>Novo</w:t>
            </w:r>
          </w:p>
        </w:tc>
        <w:tc>
          <w:tcPr>
            <w:tcW w:w="4537" w:type="dxa"/>
          </w:tcPr>
          <w:p w14:paraId="5558B304"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F9C475D" w14:textId="77777777">
        <w:trPr>
          <w:trHeight w:val="217"/>
        </w:trPr>
        <w:tc>
          <w:tcPr>
            <w:tcW w:w="5235" w:type="dxa"/>
          </w:tcPr>
          <w:p w14:paraId="7ABE5692" w14:textId="77777777" w:rsidR="00F13D84" w:rsidRDefault="00000000">
            <w:pPr>
              <w:pStyle w:val="TableParagraph"/>
              <w:spacing w:line="198" w:lineRule="exact"/>
              <w:ind w:left="12" w:right="9"/>
              <w:jc w:val="center"/>
              <w:rPr>
                <w:sz w:val="18"/>
              </w:rPr>
            </w:pPr>
            <w:r>
              <w:rPr>
                <w:sz w:val="18"/>
              </w:rPr>
              <w:t>SAICA</w:t>
            </w:r>
            <w:r>
              <w:rPr>
                <w:spacing w:val="-5"/>
                <w:sz w:val="18"/>
              </w:rPr>
              <w:t xml:space="preserve"> </w:t>
            </w:r>
            <w:r>
              <w:rPr>
                <w:spacing w:val="-2"/>
                <w:sz w:val="18"/>
              </w:rPr>
              <w:t>ACDEM</w:t>
            </w:r>
          </w:p>
        </w:tc>
        <w:tc>
          <w:tcPr>
            <w:tcW w:w="4537" w:type="dxa"/>
          </w:tcPr>
          <w:p w14:paraId="730C0803"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2F59B005" w14:textId="77777777">
        <w:trPr>
          <w:trHeight w:val="220"/>
        </w:trPr>
        <w:tc>
          <w:tcPr>
            <w:tcW w:w="5235" w:type="dxa"/>
          </w:tcPr>
          <w:p w14:paraId="196A8065" w14:textId="77777777" w:rsidR="00F13D84" w:rsidRDefault="00000000">
            <w:pPr>
              <w:pStyle w:val="TableParagraph"/>
              <w:spacing w:before="1" w:line="199" w:lineRule="exact"/>
              <w:ind w:left="12" w:right="6"/>
              <w:jc w:val="center"/>
              <w:rPr>
                <w:sz w:val="18"/>
              </w:rPr>
            </w:pPr>
            <w:r>
              <w:rPr>
                <w:sz w:val="18"/>
              </w:rPr>
              <w:t>SAICA</w:t>
            </w:r>
            <w:r>
              <w:rPr>
                <w:spacing w:val="-4"/>
                <w:sz w:val="18"/>
              </w:rPr>
              <w:t xml:space="preserve"> </w:t>
            </w:r>
            <w:r>
              <w:rPr>
                <w:sz w:val="18"/>
              </w:rPr>
              <w:t>São</w:t>
            </w:r>
            <w:r>
              <w:rPr>
                <w:spacing w:val="-2"/>
                <w:sz w:val="18"/>
              </w:rPr>
              <w:t xml:space="preserve"> </w:t>
            </w:r>
            <w:r>
              <w:rPr>
                <w:sz w:val="18"/>
              </w:rPr>
              <w:t>Judas</w:t>
            </w:r>
            <w:r>
              <w:rPr>
                <w:spacing w:val="-3"/>
                <w:sz w:val="18"/>
              </w:rPr>
              <w:t xml:space="preserve"> </w:t>
            </w:r>
            <w:r>
              <w:rPr>
                <w:spacing w:val="-4"/>
                <w:sz w:val="18"/>
              </w:rPr>
              <w:t>Tadeu</w:t>
            </w:r>
          </w:p>
        </w:tc>
        <w:tc>
          <w:tcPr>
            <w:tcW w:w="4537" w:type="dxa"/>
          </w:tcPr>
          <w:p w14:paraId="25CC72B7" w14:textId="77777777" w:rsidR="00F13D84" w:rsidRDefault="00000000">
            <w:pPr>
              <w:pStyle w:val="TableParagraph"/>
              <w:spacing w:before="1" w:line="199"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73127C63" w14:textId="77777777">
        <w:trPr>
          <w:trHeight w:val="218"/>
        </w:trPr>
        <w:tc>
          <w:tcPr>
            <w:tcW w:w="5235" w:type="dxa"/>
          </w:tcPr>
          <w:p w14:paraId="1EC28BFB" w14:textId="77777777" w:rsidR="00F13D84" w:rsidRDefault="00000000">
            <w:pPr>
              <w:pStyle w:val="TableParagraph"/>
              <w:spacing w:line="198" w:lineRule="exact"/>
              <w:ind w:left="12" w:right="6"/>
              <w:jc w:val="center"/>
              <w:rPr>
                <w:sz w:val="18"/>
              </w:rPr>
            </w:pPr>
            <w:r>
              <w:rPr>
                <w:sz w:val="18"/>
              </w:rPr>
              <w:t>SAICA</w:t>
            </w:r>
            <w:r>
              <w:rPr>
                <w:spacing w:val="-4"/>
                <w:sz w:val="18"/>
              </w:rPr>
              <w:t xml:space="preserve"> </w:t>
            </w:r>
            <w:r>
              <w:rPr>
                <w:sz w:val="18"/>
              </w:rPr>
              <w:t>Semeando</w:t>
            </w:r>
            <w:r>
              <w:rPr>
                <w:spacing w:val="-2"/>
                <w:sz w:val="18"/>
              </w:rPr>
              <w:t xml:space="preserve"> Futuro</w:t>
            </w:r>
          </w:p>
        </w:tc>
        <w:tc>
          <w:tcPr>
            <w:tcW w:w="4537" w:type="dxa"/>
          </w:tcPr>
          <w:p w14:paraId="2880DFB2"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3121BF82" w14:textId="77777777">
        <w:trPr>
          <w:trHeight w:val="218"/>
        </w:trPr>
        <w:tc>
          <w:tcPr>
            <w:tcW w:w="5235" w:type="dxa"/>
          </w:tcPr>
          <w:p w14:paraId="273AE22B" w14:textId="77777777" w:rsidR="00F13D84" w:rsidRDefault="00000000">
            <w:pPr>
              <w:pStyle w:val="TableParagraph"/>
              <w:spacing w:line="198" w:lineRule="exact"/>
              <w:ind w:left="12" w:right="6"/>
              <w:jc w:val="center"/>
              <w:rPr>
                <w:sz w:val="18"/>
              </w:rPr>
            </w:pPr>
            <w:r>
              <w:rPr>
                <w:sz w:val="18"/>
              </w:rPr>
              <w:t>SASF</w:t>
            </w:r>
            <w:r>
              <w:rPr>
                <w:spacing w:val="-2"/>
                <w:sz w:val="18"/>
              </w:rPr>
              <w:t xml:space="preserve"> </w:t>
            </w:r>
            <w:r>
              <w:rPr>
                <w:sz w:val="18"/>
              </w:rPr>
              <w:t>Bom</w:t>
            </w:r>
            <w:r>
              <w:rPr>
                <w:spacing w:val="-2"/>
                <w:sz w:val="18"/>
              </w:rPr>
              <w:t xml:space="preserve"> Retiro</w:t>
            </w:r>
          </w:p>
        </w:tc>
        <w:tc>
          <w:tcPr>
            <w:tcW w:w="4537" w:type="dxa"/>
          </w:tcPr>
          <w:p w14:paraId="19035D5F"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17D1C22F" w14:textId="77777777">
        <w:trPr>
          <w:trHeight w:val="220"/>
        </w:trPr>
        <w:tc>
          <w:tcPr>
            <w:tcW w:w="5235" w:type="dxa"/>
          </w:tcPr>
          <w:p w14:paraId="76BCA854" w14:textId="77777777" w:rsidR="00F13D84" w:rsidRDefault="00000000">
            <w:pPr>
              <w:pStyle w:val="TableParagraph"/>
              <w:spacing w:before="1" w:line="199" w:lineRule="exact"/>
              <w:ind w:left="12" w:right="4"/>
              <w:jc w:val="center"/>
              <w:rPr>
                <w:sz w:val="18"/>
              </w:rPr>
            </w:pPr>
            <w:r>
              <w:rPr>
                <w:sz w:val="18"/>
              </w:rPr>
              <w:t>SASF</w:t>
            </w:r>
            <w:r>
              <w:rPr>
                <w:spacing w:val="-1"/>
                <w:sz w:val="18"/>
              </w:rPr>
              <w:t xml:space="preserve"> </w:t>
            </w:r>
            <w:r>
              <w:rPr>
                <w:sz w:val="18"/>
              </w:rPr>
              <w:t>Capão</w:t>
            </w:r>
            <w:r>
              <w:rPr>
                <w:spacing w:val="-2"/>
                <w:sz w:val="18"/>
              </w:rPr>
              <w:t xml:space="preserve"> </w:t>
            </w:r>
            <w:r>
              <w:rPr>
                <w:sz w:val="18"/>
              </w:rPr>
              <w:t>Redondo</w:t>
            </w:r>
            <w:r>
              <w:rPr>
                <w:spacing w:val="-1"/>
                <w:sz w:val="18"/>
              </w:rPr>
              <w:t xml:space="preserve"> </w:t>
            </w:r>
            <w:r>
              <w:rPr>
                <w:spacing w:val="-10"/>
                <w:sz w:val="18"/>
              </w:rPr>
              <w:t>I</w:t>
            </w:r>
          </w:p>
        </w:tc>
        <w:tc>
          <w:tcPr>
            <w:tcW w:w="4537" w:type="dxa"/>
          </w:tcPr>
          <w:p w14:paraId="3E929102" w14:textId="77777777" w:rsidR="00F13D84" w:rsidRDefault="00000000">
            <w:pPr>
              <w:pStyle w:val="TableParagraph"/>
              <w:spacing w:before="1" w:line="199" w:lineRule="exact"/>
              <w:ind w:left="11" w:right="5"/>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69E9F663" w14:textId="77777777">
        <w:trPr>
          <w:trHeight w:val="217"/>
        </w:trPr>
        <w:tc>
          <w:tcPr>
            <w:tcW w:w="5235" w:type="dxa"/>
          </w:tcPr>
          <w:p w14:paraId="65135159" w14:textId="77777777" w:rsidR="00F13D84" w:rsidRDefault="00000000">
            <w:pPr>
              <w:pStyle w:val="TableParagraph"/>
              <w:spacing w:line="198" w:lineRule="exact"/>
              <w:ind w:left="12" w:right="7"/>
              <w:jc w:val="center"/>
              <w:rPr>
                <w:sz w:val="18"/>
              </w:rPr>
            </w:pPr>
            <w:r>
              <w:rPr>
                <w:sz w:val="18"/>
              </w:rPr>
              <w:t>SASF</w:t>
            </w:r>
            <w:r>
              <w:rPr>
                <w:spacing w:val="-4"/>
                <w:sz w:val="18"/>
              </w:rPr>
              <w:t xml:space="preserve"> </w:t>
            </w:r>
            <w:r>
              <w:rPr>
                <w:sz w:val="18"/>
              </w:rPr>
              <w:t>José</w:t>
            </w:r>
            <w:r>
              <w:rPr>
                <w:spacing w:val="-1"/>
                <w:sz w:val="18"/>
              </w:rPr>
              <w:t xml:space="preserve"> </w:t>
            </w:r>
            <w:r>
              <w:rPr>
                <w:spacing w:val="-2"/>
                <w:sz w:val="18"/>
              </w:rPr>
              <w:t>Bonifácio</w:t>
            </w:r>
          </w:p>
        </w:tc>
        <w:tc>
          <w:tcPr>
            <w:tcW w:w="4537" w:type="dxa"/>
          </w:tcPr>
          <w:p w14:paraId="3124C017"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66BD5D92" w14:textId="77777777">
        <w:trPr>
          <w:trHeight w:val="217"/>
        </w:trPr>
        <w:tc>
          <w:tcPr>
            <w:tcW w:w="5235" w:type="dxa"/>
          </w:tcPr>
          <w:p w14:paraId="4F9E3178" w14:textId="77777777" w:rsidR="00F13D84" w:rsidRDefault="00000000">
            <w:pPr>
              <w:pStyle w:val="TableParagraph"/>
              <w:spacing w:line="198" w:lineRule="exact"/>
              <w:ind w:left="12" w:right="2"/>
              <w:jc w:val="center"/>
              <w:rPr>
                <w:sz w:val="18"/>
              </w:rPr>
            </w:pPr>
            <w:r>
              <w:rPr>
                <w:sz w:val="18"/>
              </w:rPr>
              <w:t>SASF</w:t>
            </w:r>
            <w:r>
              <w:rPr>
                <w:spacing w:val="-7"/>
                <w:sz w:val="18"/>
              </w:rPr>
              <w:t xml:space="preserve"> </w:t>
            </w:r>
            <w:r>
              <w:rPr>
                <w:spacing w:val="-2"/>
                <w:sz w:val="18"/>
              </w:rPr>
              <w:t>Ubuntu</w:t>
            </w:r>
          </w:p>
        </w:tc>
        <w:tc>
          <w:tcPr>
            <w:tcW w:w="4537" w:type="dxa"/>
          </w:tcPr>
          <w:p w14:paraId="02DCABF4"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766CE47A" w14:textId="77777777">
        <w:trPr>
          <w:trHeight w:val="220"/>
        </w:trPr>
        <w:tc>
          <w:tcPr>
            <w:tcW w:w="5235" w:type="dxa"/>
          </w:tcPr>
          <w:p w14:paraId="09BB9125" w14:textId="77777777" w:rsidR="00F13D84" w:rsidRDefault="00000000">
            <w:pPr>
              <w:pStyle w:val="TableParagraph"/>
              <w:spacing w:line="200" w:lineRule="exact"/>
              <w:ind w:left="12" w:right="5"/>
              <w:jc w:val="center"/>
              <w:rPr>
                <w:sz w:val="18"/>
              </w:rPr>
            </w:pPr>
            <w:r>
              <w:rPr>
                <w:sz w:val="18"/>
              </w:rPr>
              <w:t>SEAS</w:t>
            </w:r>
            <w:r>
              <w:rPr>
                <w:spacing w:val="-3"/>
                <w:sz w:val="18"/>
              </w:rPr>
              <w:t xml:space="preserve"> </w:t>
            </w:r>
            <w:r>
              <w:rPr>
                <w:spacing w:val="-4"/>
                <w:sz w:val="18"/>
              </w:rPr>
              <w:t>Lapa</w:t>
            </w:r>
          </w:p>
        </w:tc>
        <w:tc>
          <w:tcPr>
            <w:tcW w:w="4537" w:type="dxa"/>
          </w:tcPr>
          <w:p w14:paraId="7BBC0085"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489C1ACA" w14:textId="77777777">
        <w:trPr>
          <w:trHeight w:val="218"/>
        </w:trPr>
        <w:tc>
          <w:tcPr>
            <w:tcW w:w="5235" w:type="dxa"/>
          </w:tcPr>
          <w:p w14:paraId="4A860764" w14:textId="77777777" w:rsidR="00F13D84" w:rsidRDefault="00000000">
            <w:pPr>
              <w:pStyle w:val="TableParagraph"/>
              <w:spacing w:line="198" w:lineRule="exact"/>
              <w:ind w:left="12" w:right="4"/>
              <w:jc w:val="center"/>
              <w:rPr>
                <w:sz w:val="18"/>
              </w:rPr>
            </w:pPr>
            <w:r>
              <w:rPr>
                <w:sz w:val="18"/>
              </w:rPr>
              <w:t>SIAT</w:t>
            </w:r>
            <w:r>
              <w:rPr>
                <w:spacing w:val="-5"/>
                <w:sz w:val="18"/>
              </w:rPr>
              <w:t xml:space="preserve"> </w:t>
            </w:r>
            <w:r>
              <w:rPr>
                <w:sz w:val="18"/>
              </w:rPr>
              <w:t>III</w:t>
            </w:r>
            <w:r>
              <w:rPr>
                <w:spacing w:val="-1"/>
                <w:sz w:val="18"/>
              </w:rPr>
              <w:t xml:space="preserve"> </w:t>
            </w:r>
            <w:r>
              <w:rPr>
                <w:spacing w:val="-2"/>
                <w:sz w:val="18"/>
              </w:rPr>
              <w:t>Brasilândia</w:t>
            </w:r>
          </w:p>
        </w:tc>
        <w:tc>
          <w:tcPr>
            <w:tcW w:w="4537" w:type="dxa"/>
          </w:tcPr>
          <w:p w14:paraId="12D676E6"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785E8D1" w14:textId="77777777">
        <w:trPr>
          <w:trHeight w:val="217"/>
        </w:trPr>
        <w:tc>
          <w:tcPr>
            <w:tcW w:w="5235" w:type="dxa"/>
          </w:tcPr>
          <w:p w14:paraId="27BC8AEE" w14:textId="77777777" w:rsidR="00F13D84" w:rsidRDefault="00000000">
            <w:pPr>
              <w:pStyle w:val="TableParagraph"/>
              <w:spacing w:line="198" w:lineRule="exact"/>
              <w:ind w:left="12" w:right="4"/>
              <w:jc w:val="center"/>
              <w:rPr>
                <w:sz w:val="18"/>
              </w:rPr>
            </w:pPr>
            <w:r>
              <w:rPr>
                <w:sz w:val="18"/>
              </w:rPr>
              <w:t>SMSE</w:t>
            </w:r>
            <w:r>
              <w:rPr>
                <w:spacing w:val="-3"/>
                <w:sz w:val="18"/>
              </w:rPr>
              <w:t xml:space="preserve"> </w:t>
            </w:r>
            <w:r>
              <w:rPr>
                <w:sz w:val="18"/>
              </w:rPr>
              <w:t>Bela</w:t>
            </w:r>
            <w:r>
              <w:rPr>
                <w:spacing w:val="-2"/>
                <w:sz w:val="18"/>
              </w:rPr>
              <w:t xml:space="preserve"> Vista</w:t>
            </w:r>
          </w:p>
        </w:tc>
        <w:tc>
          <w:tcPr>
            <w:tcW w:w="4537" w:type="dxa"/>
          </w:tcPr>
          <w:p w14:paraId="072A943F"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r w:rsidR="00F13D84" w14:paraId="0DC44EA3" w14:textId="77777777">
        <w:trPr>
          <w:trHeight w:val="220"/>
        </w:trPr>
        <w:tc>
          <w:tcPr>
            <w:tcW w:w="5235" w:type="dxa"/>
          </w:tcPr>
          <w:p w14:paraId="374148AF" w14:textId="77777777" w:rsidR="00F13D84" w:rsidRDefault="00000000">
            <w:pPr>
              <w:pStyle w:val="TableParagraph"/>
              <w:spacing w:line="200" w:lineRule="exact"/>
              <w:ind w:left="12" w:right="4"/>
              <w:jc w:val="center"/>
              <w:rPr>
                <w:sz w:val="18"/>
              </w:rPr>
            </w:pPr>
            <w:r>
              <w:rPr>
                <w:spacing w:val="-4"/>
                <w:sz w:val="18"/>
              </w:rPr>
              <w:t>UFPA</w:t>
            </w:r>
          </w:p>
        </w:tc>
        <w:tc>
          <w:tcPr>
            <w:tcW w:w="4537" w:type="dxa"/>
          </w:tcPr>
          <w:p w14:paraId="5E8E223C" w14:textId="77777777" w:rsidR="00F13D84" w:rsidRDefault="00000000">
            <w:pPr>
              <w:pStyle w:val="TableParagraph"/>
              <w:spacing w:line="200" w:lineRule="exact"/>
              <w:ind w:left="11" w:right="6"/>
              <w:jc w:val="center"/>
              <w:rPr>
                <w:sz w:val="18"/>
              </w:rPr>
            </w:pPr>
            <w:r>
              <w:rPr>
                <w:sz w:val="18"/>
              </w:rPr>
              <w:t>Visita</w:t>
            </w:r>
            <w:r>
              <w:rPr>
                <w:spacing w:val="-3"/>
                <w:sz w:val="18"/>
              </w:rPr>
              <w:t xml:space="preserve"> </w:t>
            </w:r>
            <w:r>
              <w:rPr>
                <w:sz w:val="18"/>
              </w:rPr>
              <w:t>educativa</w:t>
            </w:r>
            <w:r>
              <w:rPr>
                <w:spacing w:val="-3"/>
                <w:sz w:val="18"/>
              </w:rPr>
              <w:t xml:space="preserve"> </w:t>
            </w:r>
            <w:r>
              <w:rPr>
                <w:spacing w:val="-2"/>
                <w:sz w:val="18"/>
              </w:rPr>
              <w:t>presencial</w:t>
            </w:r>
          </w:p>
        </w:tc>
      </w:tr>
    </w:tbl>
    <w:p w14:paraId="3F0979D7" w14:textId="77777777" w:rsidR="00F13D84" w:rsidRDefault="00F13D84">
      <w:pPr>
        <w:pStyle w:val="Corpodetexto"/>
        <w:rPr>
          <w:b/>
          <w:sz w:val="18"/>
        </w:rPr>
      </w:pPr>
    </w:p>
    <w:p w14:paraId="6993F08A" w14:textId="77777777" w:rsidR="00F13D84" w:rsidRDefault="00F13D84">
      <w:pPr>
        <w:pStyle w:val="Corpodetexto"/>
        <w:rPr>
          <w:b/>
          <w:sz w:val="18"/>
        </w:rPr>
      </w:pPr>
    </w:p>
    <w:p w14:paraId="6B7FCA41" w14:textId="77777777" w:rsidR="00F13D84" w:rsidRDefault="00F13D84">
      <w:pPr>
        <w:pStyle w:val="Corpodetexto"/>
        <w:rPr>
          <w:b/>
          <w:sz w:val="18"/>
        </w:rPr>
      </w:pPr>
    </w:p>
    <w:p w14:paraId="207EFD93" w14:textId="77777777" w:rsidR="00F13D84" w:rsidRDefault="00F13D84">
      <w:pPr>
        <w:pStyle w:val="Corpodetexto"/>
        <w:rPr>
          <w:b/>
          <w:sz w:val="18"/>
        </w:rPr>
      </w:pPr>
    </w:p>
    <w:p w14:paraId="42D2C1D9" w14:textId="77777777" w:rsidR="00F13D84" w:rsidRDefault="00F13D84">
      <w:pPr>
        <w:pStyle w:val="Corpodetexto"/>
        <w:rPr>
          <w:b/>
          <w:sz w:val="18"/>
        </w:rPr>
      </w:pPr>
    </w:p>
    <w:p w14:paraId="2A638CAE" w14:textId="77777777" w:rsidR="00F13D84" w:rsidRDefault="00F13D84">
      <w:pPr>
        <w:pStyle w:val="Corpodetexto"/>
        <w:rPr>
          <w:b/>
          <w:sz w:val="18"/>
        </w:rPr>
      </w:pPr>
    </w:p>
    <w:p w14:paraId="4818C9CD" w14:textId="77777777" w:rsidR="00F13D84" w:rsidRDefault="00F13D84">
      <w:pPr>
        <w:pStyle w:val="Corpodetexto"/>
        <w:rPr>
          <w:b/>
          <w:sz w:val="18"/>
        </w:rPr>
      </w:pPr>
    </w:p>
    <w:p w14:paraId="7A028819" w14:textId="77777777" w:rsidR="00F13D84" w:rsidRDefault="00F13D84">
      <w:pPr>
        <w:pStyle w:val="Corpodetexto"/>
        <w:rPr>
          <w:b/>
          <w:sz w:val="18"/>
        </w:rPr>
      </w:pPr>
    </w:p>
    <w:p w14:paraId="4E2C23FD" w14:textId="77777777" w:rsidR="00F13D84" w:rsidRDefault="00F13D84">
      <w:pPr>
        <w:pStyle w:val="Corpodetexto"/>
        <w:rPr>
          <w:b/>
          <w:sz w:val="18"/>
        </w:rPr>
      </w:pPr>
    </w:p>
    <w:p w14:paraId="0E6D72F6" w14:textId="77777777" w:rsidR="00F13D84" w:rsidRDefault="00F13D84">
      <w:pPr>
        <w:pStyle w:val="Corpodetexto"/>
        <w:rPr>
          <w:b/>
          <w:sz w:val="18"/>
        </w:rPr>
      </w:pPr>
    </w:p>
    <w:p w14:paraId="17DFF6E0" w14:textId="77777777" w:rsidR="00F13D84" w:rsidRDefault="00F13D84">
      <w:pPr>
        <w:pStyle w:val="Corpodetexto"/>
        <w:rPr>
          <w:b/>
          <w:sz w:val="18"/>
        </w:rPr>
      </w:pPr>
    </w:p>
    <w:p w14:paraId="060EA900" w14:textId="77777777" w:rsidR="00F13D84" w:rsidRDefault="00F13D84">
      <w:pPr>
        <w:pStyle w:val="Corpodetexto"/>
        <w:rPr>
          <w:b/>
          <w:sz w:val="18"/>
        </w:rPr>
      </w:pPr>
    </w:p>
    <w:p w14:paraId="7B760C42" w14:textId="77777777" w:rsidR="00F13D84" w:rsidRDefault="00F13D84">
      <w:pPr>
        <w:pStyle w:val="Corpodetexto"/>
        <w:rPr>
          <w:b/>
          <w:sz w:val="18"/>
        </w:rPr>
      </w:pPr>
    </w:p>
    <w:p w14:paraId="7AC14712" w14:textId="77777777" w:rsidR="00F13D84" w:rsidRDefault="00F13D84">
      <w:pPr>
        <w:pStyle w:val="Corpodetexto"/>
        <w:rPr>
          <w:b/>
          <w:sz w:val="18"/>
        </w:rPr>
      </w:pPr>
    </w:p>
    <w:p w14:paraId="63D06A8F" w14:textId="77777777" w:rsidR="00F13D84" w:rsidRDefault="00F13D84">
      <w:pPr>
        <w:pStyle w:val="Corpodetexto"/>
        <w:spacing w:before="35"/>
        <w:rPr>
          <w:b/>
          <w:sz w:val="18"/>
        </w:rPr>
      </w:pPr>
    </w:p>
    <w:p w14:paraId="4D94D4E1" w14:textId="77777777" w:rsidR="00F13D84" w:rsidRDefault="00000000">
      <w:pPr>
        <w:ind w:left="262"/>
        <w:rPr>
          <w:b/>
          <w:sz w:val="18"/>
        </w:rPr>
      </w:pPr>
      <w:r>
        <w:rPr>
          <w:b/>
          <w:sz w:val="18"/>
          <w:u w:val="single"/>
        </w:rPr>
        <w:t>PROGRAMA</w:t>
      </w:r>
      <w:r>
        <w:rPr>
          <w:b/>
          <w:spacing w:val="-6"/>
          <w:sz w:val="18"/>
          <w:u w:val="single"/>
        </w:rPr>
        <w:t xml:space="preserve"> </w:t>
      </w:r>
      <w:r>
        <w:rPr>
          <w:b/>
          <w:sz w:val="18"/>
          <w:u w:val="single"/>
        </w:rPr>
        <w:t>EDUCATIVO</w:t>
      </w:r>
      <w:r>
        <w:rPr>
          <w:b/>
          <w:spacing w:val="-2"/>
          <w:sz w:val="18"/>
          <w:u w:val="single"/>
        </w:rPr>
        <w:t xml:space="preserve"> </w:t>
      </w:r>
      <w:r>
        <w:rPr>
          <w:b/>
          <w:sz w:val="18"/>
          <w:u w:val="single"/>
        </w:rPr>
        <w:t>PARA</w:t>
      </w:r>
      <w:r>
        <w:rPr>
          <w:b/>
          <w:spacing w:val="-4"/>
          <w:sz w:val="18"/>
          <w:u w:val="single"/>
        </w:rPr>
        <w:t xml:space="preserve"> </w:t>
      </w:r>
      <w:r>
        <w:rPr>
          <w:b/>
          <w:sz w:val="18"/>
          <w:u w:val="single"/>
        </w:rPr>
        <w:t>PESSOAS</w:t>
      </w:r>
      <w:r>
        <w:rPr>
          <w:b/>
          <w:spacing w:val="-4"/>
          <w:sz w:val="18"/>
          <w:u w:val="single"/>
        </w:rPr>
        <w:t xml:space="preserve"> </w:t>
      </w:r>
      <w:r>
        <w:rPr>
          <w:b/>
          <w:sz w:val="18"/>
          <w:u w:val="single"/>
        </w:rPr>
        <w:t>COM</w:t>
      </w:r>
      <w:r>
        <w:rPr>
          <w:b/>
          <w:spacing w:val="-3"/>
          <w:sz w:val="18"/>
          <w:u w:val="single"/>
        </w:rPr>
        <w:t xml:space="preserve"> </w:t>
      </w:r>
      <w:r>
        <w:rPr>
          <w:b/>
          <w:sz w:val="18"/>
          <w:u w:val="single"/>
        </w:rPr>
        <w:t>DEFICIÊNCIA</w:t>
      </w:r>
      <w:r>
        <w:rPr>
          <w:b/>
          <w:spacing w:val="-3"/>
          <w:sz w:val="18"/>
          <w:u w:val="single"/>
        </w:rPr>
        <w:t xml:space="preserve"> </w:t>
      </w:r>
      <w:r>
        <w:rPr>
          <w:b/>
          <w:spacing w:val="-2"/>
          <w:sz w:val="18"/>
          <w:u w:val="single"/>
        </w:rPr>
        <w:t>(PEPCD)</w:t>
      </w:r>
    </w:p>
    <w:p w14:paraId="61B788EA" w14:textId="77777777" w:rsidR="00F13D84" w:rsidRDefault="00F13D84">
      <w:pPr>
        <w:pStyle w:val="Corpodetexto"/>
        <w:rPr>
          <w:b/>
          <w:sz w:val="18"/>
        </w:r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094"/>
        <w:gridCol w:w="4537"/>
      </w:tblGrid>
      <w:tr w:rsidR="00F13D84" w14:paraId="3739D539" w14:textId="77777777">
        <w:trPr>
          <w:trHeight w:val="220"/>
        </w:trPr>
        <w:tc>
          <w:tcPr>
            <w:tcW w:w="5094" w:type="dxa"/>
          </w:tcPr>
          <w:p w14:paraId="590C564B" w14:textId="77777777" w:rsidR="00F13D84" w:rsidRDefault="00000000">
            <w:pPr>
              <w:pStyle w:val="TableParagraph"/>
              <w:spacing w:line="200" w:lineRule="exact"/>
              <w:ind w:left="9" w:right="4"/>
              <w:jc w:val="center"/>
              <w:rPr>
                <w:b/>
                <w:sz w:val="18"/>
              </w:rPr>
            </w:pPr>
            <w:r>
              <w:rPr>
                <w:b/>
                <w:spacing w:val="-2"/>
                <w:sz w:val="18"/>
              </w:rPr>
              <w:t>Parceiro</w:t>
            </w:r>
          </w:p>
        </w:tc>
        <w:tc>
          <w:tcPr>
            <w:tcW w:w="4537" w:type="dxa"/>
          </w:tcPr>
          <w:p w14:paraId="49575A8E" w14:textId="77777777" w:rsidR="00F13D84" w:rsidRDefault="00000000">
            <w:pPr>
              <w:pStyle w:val="TableParagraph"/>
              <w:spacing w:line="200" w:lineRule="exact"/>
              <w:ind w:left="11" w:right="3"/>
              <w:jc w:val="center"/>
              <w:rPr>
                <w:b/>
                <w:sz w:val="18"/>
              </w:rPr>
            </w:pPr>
            <w:r>
              <w:rPr>
                <w:b/>
                <w:spacing w:val="-4"/>
                <w:sz w:val="18"/>
              </w:rPr>
              <w:t>Ação</w:t>
            </w:r>
          </w:p>
        </w:tc>
      </w:tr>
      <w:tr w:rsidR="00F13D84" w14:paraId="75CEF68A" w14:textId="77777777">
        <w:trPr>
          <w:trHeight w:val="436"/>
        </w:trPr>
        <w:tc>
          <w:tcPr>
            <w:tcW w:w="5094" w:type="dxa"/>
          </w:tcPr>
          <w:p w14:paraId="40B5CB2A" w14:textId="77777777" w:rsidR="00F13D84" w:rsidRDefault="00000000">
            <w:pPr>
              <w:pStyle w:val="TableParagraph"/>
              <w:spacing w:line="218" w:lineRule="exact"/>
              <w:ind w:left="9" w:right="5"/>
              <w:jc w:val="center"/>
              <w:rPr>
                <w:sz w:val="18"/>
              </w:rPr>
            </w:pPr>
            <w:r>
              <w:rPr>
                <w:sz w:val="18"/>
              </w:rPr>
              <w:t>CAPS</w:t>
            </w:r>
            <w:r>
              <w:rPr>
                <w:spacing w:val="-2"/>
                <w:sz w:val="18"/>
              </w:rPr>
              <w:t xml:space="preserve"> </w:t>
            </w:r>
            <w:r>
              <w:rPr>
                <w:sz w:val="18"/>
              </w:rPr>
              <w:t>(Centro</w:t>
            </w:r>
            <w:r>
              <w:rPr>
                <w:spacing w:val="-2"/>
                <w:sz w:val="18"/>
              </w:rPr>
              <w:t xml:space="preserve"> </w:t>
            </w:r>
            <w:r>
              <w:rPr>
                <w:sz w:val="18"/>
              </w:rPr>
              <w:t>de</w:t>
            </w:r>
            <w:r>
              <w:rPr>
                <w:spacing w:val="-3"/>
                <w:sz w:val="18"/>
              </w:rPr>
              <w:t xml:space="preserve"> </w:t>
            </w:r>
            <w:r>
              <w:rPr>
                <w:sz w:val="18"/>
              </w:rPr>
              <w:t>Atenção</w:t>
            </w:r>
            <w:r>
              <w:rPr>
                <w:spacing w:val="-5"/>
                <w:sz w:val="18"/>
              </w:rPr>
              <w:t xml:space="preserve"> </w:t>
            </w:r>
            <w:r>
              <w:rPr>
                <w:sz w:val="18"/>
              </w:rPr>
              <w:t>Psicossocial)</w:t>
            </w:r>
            <w:r>
              <w:rPr>
                <w:spacing w:val="-4"/>
                <w:sz w:val="18"/>
              </w:rPr>
              <w:t xml:space="preserve"> </w:t>
            </w:r>
            <w:r>
              <w:rPr>
                <w:sz w:val="18"/>
              </w:rPr>
              <w:t>São</w:t>
            </w:r>
            <w:r>
              <w:rPr>
                <w:spacing w:val="-2"/>
                <w:sz w:val="18"/>
              </w:rPr>
              <w:t xml:space="preserve"> Matheus</w:t>
            </w:r>
          </w:p>
        </w:tc>
        <w:tc>
          <w:tcPr>
            <w:tcW w:w="4537" w:type="dxa"/>
          </w:tcPr>
          <w:p w14:paraId="193FF3D6"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457A0998" w14:textId="77777777" w:rsidR="00F13D84" w:rsidRDefault="00000000">
            <w:pPr>
              <w:pStyle w:val="TableParagraph"/>
              <w:spacing w:line="199"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r w:rsidR="00F13D84" w14:paraId="4CF412E7" w14:textId="77777777">
        <w:trPr>
          <w:trHeight w:val="438"/>
        </w:trPr>
        <w:tc>
          <w:tcPr>
            <w:tcW w:w="5094" w:type="dxa"/>
          </w:tcPr>
          <w:p w14:paraId="1FD502AC" w14:textId="77777777" w:rsidR="00F13D84" w:rsidRDefault="00000000">
            <w:pPr>
              <w:pStyle w:val="TableParagraph"/>
              <w:spacing w:line="218" w:lineRule="exact"/>
              <w:ind w:left="9" w:right="5"/>
              <w:jc w:val="center"/>
              <w:rPr>
                <w:sz w:val="18"/>
              </w:rPr>
            </w:pPr>
            <w:r>
              <w:rPr>
                <w:sz w:val="18"/>
              </w:rPr>
              <w:t>CAPS</w:t>
            </w:r>
            <w:r>
              <w:rPr>
                <w:spacing w:val="-3"/>
                <w:sz w:val="18"/>
              </w:rPr>
              <w:t xml:space="preserve"> </w:t>
            </w:r>
            <w:r>
              <w:rPr>
                <w:sz w:val="18"/>
              </w:rPr>
              <w:t>(Centro</w:t>
            </w:r>
            <w:r>
              <w:rPr>
                <w:spacing w:val="-2"/>
                <w:sz w:val="18"/>
              </w:rPr>
              <w:t xml:space="preserve"> </w:t>
            </w:r>
            <w:r>
              <w:rPr>
                <w:sz w:val="18"/>
              </w:rPr>
              <w:t>de</w:t>
            </w:r>
            <w:r>
              <w:rPr>
                <w:spacing w:val="-3"/>
                <w:sz w:val="18"/>
              </w:rPr>
              <w:t xml:space="preserve"> </w:t>
            </w:r>
            <w:r>
              <w:rPr>
                <w:sz w:val="18"/>
              </w:rPr>
              <w:t>Atenção</w:t>
            </w:r>
            <w:r>
              <w:rPr>
                <w:spacing w:val="-3"/>
                <w:sz w:val="18"/>
              </w:rPr>
              <w:t xml:space="preserve"> </w:t>
            </w:r>
            <w:r>
              <w:rPr>
                <w:sz w:val="18"/>
              </w:rPr>
              <w:t>Psicossocial)</w:t>
            </w:r>
            <w:r>
              <w:rPr>
                <w:spacing w:val="-3"/>
                <w:sz w:val="18"/>
              </w:rPr>
              <w:t xml:space="preserve"> </w:t>
            </w:r>
            <w:r>
              <w:rPr>
                <w:spacing w:val="-2"/>
                <w:sz w:val="18"/>
              </w:rPr>
              <w:t>Itapeva</w:t>
            </w:r>
          </w:p>
        </w:tc>
        <w:tc>
          <w:tcPr>
            <w:tcW w:w="4537" w:type="dxa"/>
          </w:tcPr>
          <w:p w14:paraId="49D441BF"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6EEB1E3E" w14:textId="77777777" w:rsidR="00F13D84" w:rsidRDefault="00000000">
            <w:pPr>
              <w:pStyle w:val="TableParagraph"/>
              <w:spacing w:line="201"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r w:rsidR="00F13D84" w14:paraId="4BF3386C" w14:textId="77777777">
        <w:trPr>
          <w:trHeight w:val="218"/>
        </w:trPr>
        <w:tc>
          <w:tcPr>
            <w:tcW w:w="5094" w:type="dxa"/>
          </w:tcPr>
          <w:p w14:paraId="4A8614CA" w14:textId="77777777" w:rsidR="00F13D84" w:rsidRDefault="00000000">
            <w:pPr>
              <w:pStyle w:val="TableParagraph"/>
              <w:spacing w:line="198" w:lineRule="exact"/>
              <w:ind w:left="9" w:right="3"/>
              <w:jc w:val="center"/>
              <w:rPr>
                <w:sz w:val="18"/>
              </w:rPr>
            </w:pPr>
            <w:r>
              <w:rPr>
                <w:sz w:val="18"/>
              </w:rPr>
              <w:t>CAPS</w:t>
            </w:r>
            <w:r>
              <w:rPr>
                <w:spacing w:val="-3"/>
                <w:sz w:val="18"/>
              </w:rPr>
              <w:t xml:space="preserve"> </w:t>
            </w:r>
            <w:r>
              <w:rPr>
                <w:sz w:val="18"/>
              </w:rPr>
              <w:t>(Centro</w:t>
            </w:r>
            <w:r>
              <w:rPr>
                <w:spacing w:val="-2"/>
                <w:sz w:val="18"/>
              </w:rPr>
              <w:t xml:space="preserve"> </w:t>
            </w:r>
            <w:r>
              <w:rPr>
                <w:sz w:val="18"/>
              </w:rPr>
              <w:t>de</w:t>
            </w:r>
            <w:r>
              <w:rPr>
                <w:spacing w:val="-3"/>
                <w:sz w:val="18"/>
              </w:rPr>
              <w:t xml:space="preserve"> </w:t>
            </w:r>
            <w:r>
              <w:rPr>
                <w:sz w:val="18"/>
              </w:rPr>
              <w:t>Atenção</w:t>
            </w:r>
            <w:r>
              <w:rPr>
                <w:spacing w:val="-5"/>
                <w:sz w:val="18"/>
              </w:rPr>
              <w:t xml:space="preserve"> </w:t>
            </w:r>
            <w:r>
              <w:rPr>
                <w:sz w:val="18"/>
              </w:rPr>
              <w:t>Psicossocial)</w:t>
            </w:r>
            <w:r>
              <w:rPr>
                <w:spacing w:val="-3"/>
                <w:sz w:val="18"/>
              </w:rPr>
              <w:t xml:space="preserve"> </w:t>
            </w:r>
            <w:r>
              <w:rPr>
                <w:spacing w:val="-2"/>
                <w:sz w:val="18"/>
              </w:rPr>
              <w:t>Heliópolis</w:t>
            </w:r>
          </w:p>
        </w:tc>
        <w:tc>
          <w:tcPr>
            <w:tcW w:w="4537" w:type="dxa"/>
          </w:tcPr>
          <w:p w14:paraId="14D8604D" w14:textId="77777777" w:rsidR="00F13D84" w:rsidRDefault="00000000">
            <w:pPr>
              <w:pStyle w:val="TableParagraph"/>
              <w:spacing w:line="198" w:lineRule="exact"/>
              <w:ind w:left="11" w:right="5"/>
              <w:jc w:val="center"/>
              <w:rPr>
                <w:sz w:val="18"/>
              </w:rPr>
            </w:pPr>
            <w:r>
              <w:rPr>
                <w:sz w:val="18"/>
              </w:rPr>
              <w:t>Visita</w:t>
            </w:r>
            <w:r>
              <w:rPr>
                <w:spacing w:val="-3"/>
                <w:sz w:val="18"/>
              </w:rPr>
              <w:t xml:space="preserve"> </w:t>
            </w:r>
            <w:r>
              <w:rPr>
                <w:spacing w:val="-2"/>
                <w:sz w:val="18"/>
              </w:rPr>
              <w:t>educativa</w:t>
            </w:r>
          </w:p>
        </w:tc>
      </w:tr>
    </w:tbl>
    <w:p w14:paraId="4CC867E4" w14:textId="77777777" w:rsidR="00F13D84" w:rsidRDefault="00F13D84">
      <w:pPr>
        <w:spacing w:line="198" w:lineRule="exact"/>
        <w:jc w:val="center"/>
        <w:rPr>
          <w:sz w:val="18"/>
        </w:rPr>
        <w:sectPr w:rsidR="00F13D84" w:rsidSect="00813B35">
          <w:type w:val="continuous"/>
          <w:pgSz w:w="11910" w:h="16840"/>
          <w:pgMar w:top="1380" w:right="100" w:bottom="1327" w:left="1440" w:header="720" w:footer="720" w:gutter="0"/>
          <w:cols w:space="720"/>
        </w:sect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094"/>
        <w:gridCol w:w="4537"/>
      </w:tblGrid>
      <w:tr w:rsidR="00F13D84" w14:paraId="74B77B6C" w14:textId="77777777">
        <w:trPr>
          <w:trHeight w:val="220"/>
        </w:trPr>
        <w:tc>
          <w:tcPr>
            <w:tcW w:w="5094" w:type="dxa"/>
          </w:tcPr>
          <w:p w14:paraId="3F467BCE" w14:textId="77777777" w:rsidR="00F13D84" w:rsidRDefault="00F13D84">
            <w:pPr>
              <w:pStyle w:val="TableParagraph"/>
              <w:rPr>
                <w:rFonts w:ascii="Times New Roman"/>
                <w:sz w:val="14"/>
              </w:rPr>
            </w:pPr>
          </w:p>
        </w:tc>
        <w:tc>
          <w:tcPr>
            <w:tcW w:w="4537" w:type="dxa"/>
          </w:tcPr>
          <w:p w14:paraId="0E086FD8" w14:textId="77777777" w:rsidR="00F13D84" w:rsidRDefault="00000000">
            <w:pPr>
              <w:pStyle w:val="TableParagraph"/>
              <w:spacing w:before="1" w:line="199"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r w:rsidR="00F13D84" w14:paraId="4D8900E6" w14:textId="77777777">
        <w:trPr>
          <w:trHeight w:val="436"/>
        </w:trPr>
        <w:tc>
          <w:tcPr>
            <w:tcW w:w="5094" w:type="dxa"/>
          </w:tcPr>
          <w:p w14:paraId="3E06C2CA" w14:textId="77777777" w:rsidR="00F13D84" w:rsidRDefault="00000000">
            <w:pPr>
              <w:pStyle w:val="TableParagraph"/>
              <w:spacing w:line="218" w:lineRule="exact"/>
              <w:ind w:left="2112" w:hanging="1741"/>
              <w:rPr>
                <w:sz w:val="18"/>
              </w:rPr>
            </w:pPr>
            <w:r>
              <w:rPr>
                <w:sz w:val="18"/>
              </w:rPr>
              <w:t>CAPS</w:t>
            </w:r>
            <w:r>
              <w:rPr>
                <w:spacing w:val="-6"/>
                <w:sz w:val="18"/>
              </w:rPr>
              <w:t xml:space="preserve"> </w:t>
            </w:r>
            <w:r>
              <w:rPr>
                <w:sz w:val="18"/>
              </w:rPr>
              <w:t>(Centro</w:t>
            </w:r>
            <w:r>
              <w:rPr>
                <w:spacing w:val="-6"/>
                <w:sz w:val="18"/>
              </w:rPr>
              <w:t xml:space="preserve"> </w:t>
            </w:r>
            <w:r>
              <w:rPr>
                <w:sz w:val="18"/>
              </w:rPr>
              <w:t>de</w:t>
            </w:r>
            <w:r>
              <w:rPr>
                <w:spacing w:val="-7"/>
                <w:sz w:val="18"/>
              </w:rPr>
              <w:t xml:space="preserve"> </w:t>
            </w:r>
            <w:r>
              <w:rPr>
                <w:sz w:val="18"/>
              </w:rPr>
              <w:t>Atenção</w:t>
            </w:r>
            <w:r>
              <w:rPr>
                <w:spacing w:val="-9"/>
                <w:sz w:val="18"/>
              </w:rPr>
              <w:t xml:space="preserve"> </w:t>
            </w:r>
            <w:r>
              <w:rPr>
                <w:sz w:val="18"/>
              </w:rPr>
              <w:t>Psicossocial)</w:t>
            </w:r>
            <w:r>
              <w:rPr>
                <w:spacing w:val="-8"/>
                <w:sz w:val="18"/>
              </w:rPr>
              <w:t xml:space="preserve"> </w:t>
            </w:r>
            <w:r>
              <w:rPr>
                <w:sz w:val="18"/>
              </w:rPr>
              <w:t>Jaçanã</w:t>
            </w:r>
            <w:r>
              <w:rPr>
                <w:spacing w:val="-7"/>
                <w:sz w:val="18"/>
              </w:rPr>
              <w:t xml:space="preserve"> </w:t>
            </w:r>
            <w:r>
              <w:rPr>
                <w:sz w:val="18"/>
              </w:rPr>
              <w:t xml:space="preserve">e </w:t>
            </w:r>
            <w:r>
              <w:rPr>
                <w:spacing w:val="-2"/>
                <w:sz w:val="18"/>
              </w:rPr>
              <w:t>Mandaqui</w:t>
            </w:r>
          </w:p>
        </w:tc>
        <w:tc>
          <w:tcPr>
            <w:tcW w:w="4537" w:type="dxa"/>
          </w:tcPr>
          <w:p w14:paraId="246B903C" w14:textId="77777777" w:rsidR="00F13D84" w:rsidRDefault="00000000">
            <w:pPr>
              <w:pStyle w:val="TableParagraph"/>
              <w:spacing w:line="218" w:lineRule="exact"/>
              <w:ind w:left="1900" w:hanging="1649"/>
              <w:rPr>
                <w:sz w:val="18"/>
              </w:rPr>
            </w:pPr>
            <w:r>
              <w:rPr>
                <w:sz w:val="18"/>
              </w:rPr>
              <w:t>Visita</w:t>
            </w:r>
            <w:r>
              <w:rPr>
                <w:spacing w:val="-8"/>
                <w:sz w:val="18"/>
              </w:rPr>
              <w:t xml:space="preserve"> </w:t>
            </w:r>
            <w:r>
              <w:rPr>
                <w:sz w:val="18"/>
              </w:rPr>
              <w:t>educativa</w:t>
            </w:r>
            <w:r>
              <w:rPr>
                <w:spacing w:val="-8"/>
                <w:sz w:val="18"/>
              </w:rPr>
              <w:t xml:space="preserve"> </w:t>
            </w:r>
            <w:r>
              <w:rPr>
                <w:sz w:val="18"/>
              </w:rPr>
              <w:t>com</w:t>
            </w:r>
            <w:r>
              <w:rPr>
                <w:spacing w:val="-8"/>
                <w:sz w:val="18"/>
              </w:rPr>
              <w:t xml:space="preserve"> </w:t>
            </w:r>
            <w:r>
              <w:rPr>
                <w:sz w:val="18"/>
              </w:rPr>
              <w:t>pessoas</w:t>
            </w:r>
            <w:r>
              <w:rPr>
                <w:spacing w:val="-9"/>
                <w:sz w:val="18"/>
              </w:rPr>
              <w:t xml:space="preserve"> </w:t>
            </w:r>
            <w:r>
              <w:rPr>
                <w:sz w:val="18"/>
              </w:rPr>
              <w:t>em</w:t>
            </w:r>
            <w:r>
              <w:rPr>
                <w:spacing w:val="-8"/>
                <w:sz w:val="18"/>
              </w:rPr>
              <w:t xml:space="preserve"> </w:t>
            </w:r>
            <w:r>
              <w:rPr>
                <w:sz w:val="18"/>
              </w:rPr>
              <w:t xml:space="preserve">sofrimento </w:t>
            </w:r>
            <w:r>
              <w:rPr>
                <w:spacing w:val="-2"/>
                <w:sz w:val="18"/>
              </w:rPr>
              <w:t>psíquico</w:t>
            </w:r>
          </w:p>
        </w:tc>
      </w:tr>
      <w:tr w:rsidR="00F13D84" w14:paraId="270D60F5" w14:textId="77777777">
        <w:trPr>
          <w:trHeight w:val="438"/>
        </w:trPr>
        <w:tc>
          <w:tcPr>
            <w:tcW w:w="5094" w:type="dxa"/>
          </w:tcPr>
          <w:p w14:paraId="1BF44CC0" w14:textId="77777777" w:rsidR="00F13D84" w:rsidRDefault="00000000">
            <w:pPr>
              <w:pStyle w:val="TableParagraph"/>
              <w:spacing w:line="218" w:lineRule="exact"/>
              <w:ind w:left="9" w:right="6"/>
              <w:jc w:val="center"/>
              <w:rPr>
                <w:sz w:val="18"/>
              </w:rPr>
            </w:pPr>
            <w:r>
              <w:rPr>
                <w:sz w:val="18"/>
              </w:rPr>
              <w:t>CAPS</w:t>
            </w:r>
            <w:r>
              <w:rPr>
                <w:spacing w:val="-3"/>
                <w:sz w:val="18"/>
              </w:rPr>
              <w:t xml:space="preserve"> </w:t>
            </w:r>
            <w:r>
              <w:rPr>
                <w:sz w:val="18"/>
              </w:rPr>
              <w:t>(Centro</w:t>
            </w:r>
            <w:r>
              <w:rPr>
                <w:spacing w:val="-2"/>
                <w:sz w:val="18"/>
              </w:rPr>
              <w:t xml:space="preserve"> </w:t>
            </w:r>
            <w:r>
              <w:rPr>
                <w:sz w:val="18"/>
              </w:rPr>
              <w:t>de</w:t>
            </w:r>
            <w:r>
              <w:rPr>
                <w:spacing w:val="-3"/>
                <w:sz w:val="18"/>
              </w:rPr>
              <w:t xml:space="preserve"> </w:t>
            </w:r>
            <w:r>
              <w:rPr>
                <w:sz w:val="18"/>
              </w:rPr>
              <w:t>Atenção</w:t>
            </w:r>
            <w:r>
              <w:rPr>
                <w:spacing w:val="-5"/>
                <w:sz w:val="18"/>
              </w:rPr>
              <w:t xml:space="preserve"> </w:t>
            </w:r>
            <w:r>
              <w:rPr>
                <w:sz w:val="18"/>
              </w:rPr>
              <w:t>Psicossocial)</w:t>
            </w:r>
            <w:r>
              <w:rPr>
                <w:spacing w:val="-3"/>
                <w:sz w:val="18"/>
              </w:rPr>
              <w:t xml:space="preserve"> </w:t>
            </w:r>
            <w:r>
              <w:rPr>
                <w:spacing w:val="-2"/>
                <w:sz w:val="18"/>
              </w:rPr>
              <w:t>Pirituba</w:t>
            </w:r>
          </w:p>
        </w:tc>
        <w:tc>
          <w:tcPr>
            <w:tcW w:w="4537" w:type="dxa"/>
          </w:tcPr>
          <w:p w14:paraId="06312963" w14:textId="77777777" w:rsidR="00F13D84" w:rsidRDefault="00000000">
            <w:pPr>
              <w:pStyle w:val="TableParagraph"/>
              <w:spacing w:line="220" w:lineRule="exact"/>
              <w:ind w:left="1900" w:hanging="1649"/>
              <w:rPr>
                <w:sz w:val="18"/>
              </w:rPr>
            </w:pPr>
            <w:r>
              <w:rPr>
                <w:sz w:val="18"/>
              </w:rPr>
              <w:t>Visita</w:t>
            </w:r>
            <w:r>
              <w:rPr>
                <w:spacing w:val="-8"/>
                <w:sz w:val="18"/>
              </w:rPr>
              <w:t xml:space="preserve"> </w:t>
            </w:r>
            <w:r>
              <w:rPr>
                <w:sz w:val="18"/>
              </w:rPr>
              <w:t>educativa</w:t>
            </w:r>
            <w:r>
              <w:rPr>
                <w:spacing w:val="-8"/>
                <w:sz w:val="18"/>
              </w:rPr>
              <w:t xml:space="preserve"> </w:t>
            </w:r>
            <w:r>
              <w:rPr>
                <w:sz w:val="18"/>
              </w:rPr>
              <w:t>com</w:t>
            </w:r>
            <w:r>
              <w:rPr>
                <w:spacing w:val="-8"/>
                <w:sz w:val="18"/>
              </w:rPr>
              <w:t xml:space="preserve"> </w:t>
            </w:r>
            <w:r>
              <w:rPr>
                <w:sz w:val="18"/>
              </w:rPr>
              <w:t>pessoas</w:t>
            </w:r>
            <w:r>
              <w:rPr>
                <w:spacing w:val="-9"/>
                <w:sz w:val="18"/>
              </w:rPr>
              <w:t xml:space="preserve"> </w:t>
            </w:r>
            <w:r>
              <w:rPr>
                <w:sz w:val="18"/>
              </w:rPr>
              <w:t>em</w:t>
            </w:r>
            <w:r>
              <w:rPr>
                <w:spacing w:val="-8"/>
                <w:sz w:val="18"/>
              </w:rPr>
              <w:t xml:space="preserve"> </w:t>
            </w:r>
            <w:r>
              <w:rPr>
                <w:sz w:val="18"/>
              </w:rPr>
              <w:t xml:space="preserve">sofrimento </w:t>
            </w:r>
            <w:r>
              <w:rPr>
                <w:spacing w:val="-2"/>
                <w:sz w:val="18"/>
              </w:rPr>
              <w:t>psíquico</w:t>
            </w:r>
          </w:p>
        </w:tc>
      </w:tr>
      <w:tr w:rsidR="00F13D84" w14:paraId="19334750" w14:textId="77777777">
        <w:trPr>
          <w:trHeight w:val="435"/>
        </w:trPr>
        <w:tc>
          <w:tcPr>
            <w:tcW w:w="5094" w:type="dxa"/>
          </w:tcPr>
          <w:p w14:paraId="474D4E00" w14:textId="77777777" w:rsidR="00F13D84" w:rsidRDefault="00000000">
            <w:pPr>
              <w:pStyle w:val="TableParagraph"/>
              <w:spacing w:line="218" w:lineRule="exact"/>
              <w:ind w:left="2013" w:hanging="1415"/>
              <w:rPr>
                <w:sz w:val="18"/>
              </w:rPr>
            </w:pPr>
            <w:r>
              <w:rPr>
                <w:sz w:val="18"/>
              </w:rPr>
              <w:t>CAPS</w:t>
            </w:r>
            <w:r>
              <w:rPr>
                <w:spacing w:val="-7"/>
                <w:sz w:val="18"/>
              </w:rPr>
              <w:t xml:space="preserve"> </w:t>
            </w:r>
            <w:r>
              <w:rPr>
                <w:sz w:val="18"/>
              </w:rPr>
              <w:t>(Centro</w:t>
            </w:r>
            <w:r>
              <w:rPr>
                <w:spacing w:val="-7"/>
                <w:sz w:val="18"/>
              </w:rPr>
              <w:t xml:space="preserve"> </w:t>
            </w:r>
            <w:r>
              <w:rPr>
                <w:sz w:val="18"/>
              </w:rPr>
              <w:t>de</w:t>
            </w:r>
            <w:r>
              <w:rPr>
                <w:spacing w:val="-8"/>
                <w:sz w:val="18"/>
              </w:rPr>
              <w:t xml:space="preserve"> </w:t>
            </w:r>
            <w:r>
              <w:rPr>
                <w:sz w:val="18"/>
              </w:rPr>
              <w:t>Atenção</w:t>
            </w:r>
            <w:r>
              <w:rPr>
                <w:spacing w:val="-10"/>
                <w:sz w:val="18"/>
              </w:rPr>
              <w:t xml:space="preserve"> </w:t>
            </w:r>
            <w:r>
              <w:rPr>
                <w:sz w:val="18"/>
              </w:rPr>
              <w:t>Psicossocial)</w:t>
            </w:r>
            <w:r>
              <w:rPr>
                <w:spacing w:val="-9"/>
                <w:sz w:val="18"/>
              </w:rPr>
              <w:t xml:space="preserve"> </w:t>
            </w:r>
            <w:r>
              <w:rPr>
                <w:sz w:val="18"/>
              </w:rPr>
              <w:t xml:space="preserve">Vila </w:t>
            </w:r>
            <w:r>
              <w:rPr>
                <w:spacing w:val="-2"/>
                <w:sz w:val="18"/>
              </w:rPr>
              <w:t>Monumento</w:t>
            </w:r>
          </w:p>
        </w:tc>
        <w:tc>
          <w:tcPr>
            <w:tcW w:w="4537" w:type="dxa"/>
          </w:tcPr>
          <w:p w14:paraId="7BB63C46" w14:textId="77777777" w:rsidR="00F13D84" w:rsidRDefault="00000000">
            <w:pPr>
              <w:pStyle w:val="TableParagraph"/>
              <w:spacing w:line="218" w:lineRule="exact"/>
              <w:ind w:left="1900" w:hanging="1649"/>
              <w:rPr>
                <w:sz w:val="18"/>
              </w:rPr>
            </w:pPr>
            <w:r>
              <w:rPr>
                <w:sz w:val="18"/>
              </w:rPr>
              <w:t>Visita</w:t>
            </w:r>
            <w:r>
              <w:rPr>
                <w:spacing w:val="-8"/>
                <w:sz w:val="18"/>
              </w:rPr>
              <w:t xml:space="preserve"> </w:t>
            </w:r>
            <w:r>
              <w:rPr>
                <w:sz w:val="18"/>
              </w:rPr>
              <w:t>educativa</w:t>
            </w:r>
            <w:r>
              <w:rPr>
                <w:spacing w:val="-8"/>
                <w:sz w:val="18"/>
              </w:rPr>
              <w:t xml:space="preserve"> </w:t>
            </w:r>
            <w:r>
              <w:rPr>
                <w:sz w:val="18"/>
              </w:rPr>
              <w:t>com</w:t>
            </w:r>
            <w:r>
              <w:rPr>
                <w:spacing w:val="-8"/>
                <w:sz w:val="18"/>
              </w:rPr>
              <w:t xml:space="preserve"> </w:t>
            </w:r>
            <w:r>
              <w:rPr>
                <w:sz w:val="18"/>
              </w:rPr>
              <w:t>pessoas</w:t>
            </w:r>
            <w:r>
              <w:rPr>
                <w:spacing w:val="-9"/>
                <w:sz w:val="18"/>
              </w:rPr>
              <w:t xml:space="preserve"> </w:t>
            </w:r>
            <w:r>
              <w:rPr>
                <w:sz w:val="18"/>
              </w:rPr>
              <w:t>em</w:t>
            </w:r>
            <w:r>
              <w:rPr>
                <w:spacing w:val="-8"/>
                <w:sz w:val="18"/>
              </w:rPr>
              <w:t xml:space="preserve"> </w:t>
            </w:r>
            <w:r>
              <w:rPr>
                <w:sz w:val="18"/>
              </w:rPr>
              <w:t xml:space="preserve">sofrimento </w:t>
            </w:r>
            <w:r>
              <w:rPr>
                <w:spacing w:val="-2"/>
                <w:sz w:val="18"/>
              </w:rPr>
              <w:t>psíquico</w:t>
            </w:r>
          </w:p>
        </w:tc>
      </w:tr>
      <w:tr w:rsidR="00F13D84" w14:paraId="47FC857A" w14:textId="77777777">
        <w:trPr>
          <w:trHeight w:val="437"/>
        </w:trPr>
        <w:tc>
          <w:tcPr>
            <w:tcW w:w="5094" w:type="dxa"/>
          </w:tcPr>
          <w:p w14:paraId="5F438188" w14:textId="77777777" w:rsidR="00F13D84" w:rsidRDefault="00000000">
            <w:pPr>
              <w:pStyle w:val="TableParagraph"/>
              <w:spacing w:line="217" w:lineRule="exact"/>
              <w:ind w:left="9" w:right="2"/>
              <w:jc w:val="center"/>
              <w:rPr>
                <w:sz w:val="18"/>
              </w:rPr>
            </w:pPr>
            <w:r>
              <w:rPr>
                <w:sz w:val="18"/>
              </w:rPr>
              <w:t>CAPS</w:t>
            </w:r>
            <w:r>
              <w:rPr>
                <w:spacing w:val="-3"/>
                <w:sz w:val="18"/>
              </w:rPr>
              <w:t xml:space="preserve"> </w:t>
            </w:r>
            <w:r>
              <w:rPr>
                <w:sz w:val="18"/>
              </w:rPr>
              <w:t>(Centro</w:t>
            </w:r>
            <w:r>
              <w:rPr>
                <w:spacing w:val="-2"/>
                <w:sz w:val="18"/>
              </w:rPr>
              <w:t xml:space="preserve"> </w:t>
            </w:r>
            <w:r>
              <w:rPr>
                <w:sz w:val="18"/>
              </w:rPr>
              <w:t>de</w:t>
            </w:r>
            <w:r>
              <w:rPr>
                <w:spacing w:val="-1"/>
                <w:sz w:val="18"/>
              </w:rPr>
              <w:t xml:space="preserve"> </w:t>
            </w:r>
            <w:r>
              <w:rPr>
                <w:sz w:val="18"/>
              </w:rPr>
              <w:t>Atenção</w:t>
            </w:r>
            <w:r>
              <w:rPr>
                <w:spacing w:val="-4"/>
                <w:sz w:val="18"/>
              </w:rPr>
              <w:t xml:space="preserve"> </w:t>
            </w:r>
            <w:r>
              <w:rPr>
                <w:sz w:val="18"/>
              </w:rPr>
              <w:t>Psicossocial</w:t>
            </w:r>
            <w:r>
              <w:rPr>
                <w:spacing w:val="-2"/>
                <w:sz w:val="18"/>
              </w:rPr>
              <w:t xml:space="preserve"> Grajaú)</w:t>
            </w:r>
          </w:p>
        </w:tc>
        <w:tc>
          <w:tcPr>
            <w:tcW w:w="4537" w:type="dxa"/>
          </w:tcPr>
          <w:p w14:paraId="3BCD2476" w14:textId="77777777" w:rsidR="00F13D84" w:rsidRDefault="00000000">
            <w:pPr>
              <w:pStyle w:val="TableParagraph"/>
              <w:spacing w:line="218" w:lineRule="exact"/>
              <w:ind w:left="1384" w:hanging="917"/>
              <w:rPr>
                <w:sz w:val="18"/>
              </w:rPr>
            </w:pPr>
            <w:r>
              <w:rPr>
                <w:sz w:val="18"/>
              </w:rPr>
              <w:t>Visita</w:t>
            </w:r>
            <w:r>
              <w:rPr>
                <w:spacing w:val="-7"/>
                <w:sz w:val="18"/>
              </w:rPr>
              <w:t xml:space="preserve"> </w:t>
            </w:r>
            <w:r>
              <w:rPr>
                <w:sz w:val="18"/>
              </w:rPr>
              <w:t>educativa</w:t>
            </w:r>
            <w:r>
              <w:rPr>
                <w:spacing w:val="-7"/>
                <w:sz w:val="18"/>
              </w:rPr>
              <w:t xml:space="preserve"> </w:t>
            </w:r>
            <w:r>
              <w:rPr>
                <w:sz w:val="18"/>
              </w:rPr>
              <w:t>a</w:t>
            </w:r>
            <w:r>
              <w:rPr>
                <w:spacing w:val="-7"/>
                <w:sz w:val="18"/>
              </w:rPr>
              <w:t xml:space="preserve"> </w:t>
            </w:r>
            <w:r>
              <w:rPr>
                <w:sz w:val="18"/>
              </w:rPr>
              <w:t>grupo</w:t>
            </w:r>
            <w:r>
              <w:rPr>
                <w:spacing w:val="-6"/>
                <w:sz w:val="18"/>
              </w:rPr>
              <w:t xml:space="preserve"> </w:t>
            </w:r>
            <w:r>
              <w:rPr>
                <w:sz w:val="18"/>
              </w:rPr>
              <w:t>de</w:t>
            </w:r>
            <w:r>
              <w:rPr>
                <w:spacing w:val="-7"/>
                <w:sz w:val="18"/>
              </w:rPr>
              <w:t xml:space="preserve"> </w:t>
            </w:r>
            <w:r>
              <w:rPr>
                <w:sz w:val="18"/>
              </w:rPr>
              <w:t>pessoas</w:t>
            </w:r>
            <w:r>
              <w:rPr>
                <w:spacing w:val="-8"/>
                <w:sz w:val="18"/>
              </w:rPr>
              <w:t xml:space="preserve"> </w:t>
            </w:r>
            <w:r>
              <w:rPr>
                <w:sz w:val="18"/>
              </w:rPr>
              <w:t>em sofrimento psíquico</w:t>
            </w:r>
          </w:p>
        </w:tc>
      </w:tr>
      <w:tr w:rsidR="00F13D84" w14:paraId="3F4F9447" w14:textId="77777777">
        <w:trPr>
          <w:trHeight w:val="436"/>
        </w:trPr>
        <w:tc>
          <w:tcPr>
            <w:tcW w:w="5094" w:type="dxa"/>
          </w:tcPr>
          <w:p w14:paraId="3D998584" w14:textId="77777777" w:rsidR="00F13D84" w:rsidRDefault="00000000">
            <w:pPr>
              <w:pStyle w:val="TableParagraph"/>
              <w:spacing w:line="218" w:lineRule="exact"/>
              <w:ind w:left="1494" w:hanging="912"/>
              <w:rPr>
                <w:sz w:val="18"/>
              </w:rPr>
            </w:pPr>
            <w:r>
              <w:rPr>
                <w:sz w:val="18"/>
              </w:rPr>
              <w:t>ACEDEM</w:t>
            </w:r>
            <w:r>
              <w:rPr>
                <w:spacing w:val="-10"/>
                <w:sz w:val="18"/>
              </w:rPr>
              <w:t xml:space="preserve"> </w:t>
            </w:r>
            <w:r>
              <w:rPr>
                <w:sz w:val="18"/>
              </w:rPr>
              <w:t>(Associação</w:t>
            </w:r>
            <w:r>
              <w:rPr>
                <w:spacing w:val="-8"/>
                <w:sz w:val="18"/>
              </w:rPr>
              <w:t xml:space="preserve"> </w:t>
            </w:r>
            <w:r>
              <w:rPr>
                <w:sz w:val="18"/>
              </w:rPr>
              <w:t>Casa</w:t>
            </w:r>
            <w:r>
              <w:rPr>
                <w:spacing w:val="-8"/>
                <w:sz w:val="18"/>
              </w:rPr>
              <w:t xml:space="preserve"> </w:t>
            </w:r>
            <w:r>
              <w:rPr>
                <w:sz w:val="18"/>
              </w:rPr>
              <w:t>do</w:t>
            </w:r>
            <w:r>
              <w:rPr>
                <w:spacing w:val="-8"/>
                <w:sz w:val="18"/>
              </w:rPr>
              <w:t xml:space="preserve"> </w:t>
            </w:r>
            <w:r>
              <w:rPr>
                <w:sz w:val="18"/>
              </w:rPr>
              <w:t>Deficiente</w:t>
            </w:r>
            <w:r>
              <w:rPr>
                <w:spacing w:val="-9"/>
                <w:sz w:val="18"/>
              </w:rPr>
              <w:t xml:space="preserve"> </w:t>
            </w:r>
            <w:r>
              <w:rPr>
                <w:sz w:val="18"/>
              </w:rPr>
              <w:t>de Hermelindo Matarazzo)</w:t>
            </w:r>
          </w:p>
        </w:tc>
        <w:tc>
          <w:tcPr>
            <w:tcW w:w="4537" w:type="dxa"/>
          </w:tcPr>
          <w:p w14:paraId="45A3FDE2" w14:textId="77777777" w:rsidR="00F13D84" w:rsidRDefault="00000000">
            <w:pPr>
              <w:pStyle w:val="TableParagraph"/>
              <w:spacing w:line="218" w:lineRule="exact"/>
              <w:ind w:left="1799" w:hanging="1450"/>
              <w:rPr>
                <w:sz w:val="18"/>
              </w:rPr>
            </w:pPr>
            <w:r>
              <w:rPr>
                <w:sz w:val="18"/>
              </w:rPr>
              <w:t>Visita</w:t>
            </w:r>
            <w:r>
              <w:rPr>
                <w:spacing w:val="-8"/>
                <w:sz w:val="18"/>
              </w:rPr>
              <w:t xml:space="preserve"> </w:t>
            </w:r>
            <w:r>
              <w:rPr>
                <w:sz w:val="18"/>
              </w:rPr>
              <w:t>educativa</w:t>
            </w:r>
            <w:r>
              <w:rPr>
                <w:spacing w:val="-8"/>
                <w:sz w:val="18"/>
              </w:rPr>
              <w:t xml:space="preserve"> </w:t>
            </w:r>
            <w:r>
              <w:rPr>
                <w:sz w:val="18"/>
              </w:rPr>
              <w:t>a</w:t>
            </w:r>
            <w:r>
              <w:rPr>
                <w:spacing w:val="-8"/>
                <w:sz w:val="18"/>
              </w:rPr>
              <w:t xml:space="preserve"> </w:t>
            </w:r>
            <w:r>
              <w:rPr>
                <w:sz w:val="18"/>
              </w:rPr>
              <w:t>pessoas</w:t>
            </w:r>
            <w:r>
              <w:rPr>
                <w:spacing w:val="-11"/>
                <w:sz w:val="18"/>
              </w:rPr>
              <w:t xml:space="preserve"> </w:t>
            </w:r>
            <w:r>
              <w:rPr>
                <w:sz w:val="18"/>
              </w:rPr>
              <w:t>com</w:t>
            </w:r>
            <w:r>
              <w:rPr>
                <w:spacing w:val="-8"/>
                <w:sz w:val="18"/>
              </w:rPr>
              <w:t xml:space="preserve"> </w:t>
            </w:r>
            <w:r>
              <w:rPr>
                <w:sz w:val="18"/>
              </w:rPr>
              <w:t xml:space="preserve">deficiência </w:t>
            </w:r>
            <w:r>
              <w:rPr>
                <w:spacing w:val="-2"/>
                <w:sz w:val="18"/>
              </w:rPr>
              <w:t>intelectual</w:t>
            </w:r>
          </w:p>
        </w:tc>
      </w:tr>
      <w:tr w:rsidR="00F13D84" w14:paraId="28897D18" w14:textId="77777777">
        <w:trPr>
          <w:trHeight w:val="438"/>
        </w:trPr>
        <w:tc>
          <w:tcPr>
            <w:tcW w:w="5094" w:type="dxa"/>
          </w:tcPr>
          <w:p w14:paraId="6AF84514" w14:textId="77777777" w:rsidR="00F13D84" w:rsidRDefault="00000000">
            <w:pPr>
              <w:pStyle w:val="TableParagraph"/>
              <w:spacing w:line="218" w:lineRule="exact"/>
              <w:ind w:left="9" w:right="3"/>
              <w:jc w:val="center"/>
              <w:rPr>
                <w:sz w:val="18"/>
              </w:rPr>
            </w:pPr>
            <w:r>
              <w:rPr>
                <w:sz w:val="18"/>
              </w:rPr>
              <w:t>Serviço</w:t>
            </w:r>
            <w:r>
              <w:rPr>
                <w:spacing w:val="-4"/>
                <w:sz w:val="18"/>
              </w:rPr>
              <w:t xml:space="preserve"> </w:t>
            </w:r>
            <w:r>
              <w:rPr>
                <w:sz w:val="18"/>
              </w:rPr>
              <w:t>de</w:t>
            </w:r>
            <w:r>
              <w:rPr>
                <w:spacing w:val="-3"/>
                <w:sz w:val="18"/>
              </w:rPr>
              <w:t xml:space="preserve"> </w:t>
            </w:r>
            <w:r>
              <w:rPr>
                <w:sz w:val="18"/>
              </w:rPr>
              <w:t>Residência</w:t>
            </w:r>
            <w:r>
              <w:rPr>
                <w:spacing w:val="-3"/>
                <w:sz w:val="18"/>
              </w:rPr>
              <w:t xml:space="preserve"> </w:t>
            </w:r>
            <w:r>
              <w:rPr>
                <w:sz w:val="18"/>
              </w:rPr>
              <w:t>Terapêutica</w:t>
            </w:r>
            <w:r>
              <w:rPr>
                <w:spacing w:val="-4"/>
                <w:sz w:val="18"/>
              </w:rPr>
              <w:t xml:space="preserve"> </w:t>
            </w:r>
            <w:r>
              <w:rPr>
                <w:sz w:val="18"/>
              </w:rPr>
              <w:t>II</w:t>
            </w:r>
            <w:r>
              <w:rPr>
                <w:spacing w:val="-2"/>
                <w:sz w:val="18"/>
              </w:rPr>
              <w:t xml:space="preserve"> </w:t>
            </w:r>
            <w:r>
              <w:rPr>
                <w:sz w:val="18"/>
              </w:rPr>
              <w:t>São</w:t>
            </w:r>
            <w:r>
              <w:rPr>
                <w:spacing w:val="-3"/>
                <w:sz w:val="18"/>
              </w:rPr>
              <w:t xml:space="preserve"> </w:t>
            </w:r>
            <w:r>
              <w:rPr>
                <w:spacing w:val="-2"/>
                <w:sz w:val="18"/>
              </w:rPr>
              <w:t>Mateus</w:t>
            </w:r>
          </w:p>
        </w:tc>
        <w:tc>
          <w:tcPr>
            <w:tcW w:w="4537" w:type="dxa"/>
          </w:tcPr>
          <w:p w14:paraId="517EEF93"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0DB9B60B" w14:textId="77777777" w:rsidR="00F13D84" w:rsidRDefault="00000000">
            <w:pPr>
              <w:pStyle w:val="TableParagraph"/>
              <w:spacing w:line="201"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r w:rsidR="00F13D84" w14:paraId="7C5FA03B" w14:textId="77777777">
        <w:trPr>
          <w:trHeight w:val="436"/>
        </w:trPr>
        <w:tc>
          <w:tcPr>
            <w:tcW w:w="5094" w:type="dxa"/>
          </w:tcPr>
          <w:p w14:paraId="3D90C4EE" w14:textId="77777777" w:rsidR="00F13D84" w:rsidRDefault="00000000">
            <w:pPr>
              <w:pStyle w:val="TableParagraph"/>
              <w:spacing w:line="218" w:lineRule="exact"/>
              <w:ind w:left="9" w:right="6"/>
              <w:jc w:val="center"/>
              <w:rPr>
                <w:sz w:val="18"/>
              </w:rPr>
            </w:pPr>
            <w:r>
              <w:rPr>
                <w:sz w:val="18"/>
              </w:rPr>
              <w:t>Serviço</w:t>
            </w:r>
            <w:r>
              <w:rPr>
                <w:spacing w:val="-6"/>
                <w:sz w:val="18"/>
              </w:rPr>
              <w:t xml:space="preserve"> </w:t>
            </w:r>
            <w:r>
              <w:rPr>
                <w:sz w:val="18"/>
              </w:rPr>
              <w:t>de</w:t>
            </w:r>
            <w:r>
              <w:rPr>
                <w:spacing w:val="-4"/>
                <w:sz w:val="18"/>
              </w:rPr>
              <w:t xml:space="preserve"> </w:t>
            </w:r>
            <w:r>
              <w:rPr>
                <w:sz w:val="18"/>
              </w:rPr>
              <w:t>Residência</w:t>
            </w:r>
            <w:r>
              <w:rPr>
                <w:spacing w:val="-3"/>
                <w:sz w:val="18"/>
              </w:rPr>
              <w:t xml:space="preserve"> </w:t>
            </w:r>
            <w:r>
              <w:rPr>
                <w:sz w:val="18"/>
              </w:rPr>
              <w:t>Inclusiva</w:t>
            </w:r>
            <w:r>
              <w:rPr>
                <w:spacing w:val="-4"/>
                <w:sz w:val="18"/>
              </w:rPr>
              <w:t xml:space="preserve"> </w:t>
            </w:r>
            <w:r>
              <w:rPr>
                <w:sz w:val="18"/>
              </w:rPr>
              <w:t>São</w:t>
            </w:r>
            <w:r>
              <w:rPr>
                <w:spacing w:val="-3"/>
                <w:sz w:val="18"/>
              </w:rPr>
              <w:t xml:space="preserve"> </w:t>
            </w:r>
            <w:r>
              <w:rPr>
                <w:spacing w:val="-2"/>
                <w:sz w:val="18"/>
              </w:rPr>
              <w:t>Mateus</w:t>
            </w:r>
          </w:p>
        </w:tc>
        <w:tc>
          <w:tcPr>
            <w:tcW w:w="4537" w:type="dxa"/>
          </w:tcPr>
          <w:p w14:paraId="75DFB5AD"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2249982C" w14:textId="77777777" w:rsidR="00F13D84" w:rsidRDefault="00000000">
            <w:pPr>
              <w:pStyle w:val="TableParagraph"/>
              <w:spacing w:line="199"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r w:rsidR="00F13D84" w14:paraId="1FC5DD62" w14:textId="77777777">
        <w:trPr>
          <w:trHeight w:val="436"/>
        </w:trPr>
        <w:tc>
          <w:tcPr>
            <w:tcW w:w="5094" w:type="dxa"/>
          </w:tcPr>
          <w:p w14:paraId="7B92E5E0" w14:textId="77777777" w:rsidR="00F13D84" w:rsidRDefault="00000000">
            <w:pPr>
              <w:pStyle w:val="TableParagraph"/>
              <w:spacing w:line="218" w:lineRule="exact"/>
              <w:ind w:left="9" w:right="5"/>
              <w:jc w:val="center"/>
              <w:rPr>
                <w:sz w:val="18"/>
              </w:rPr>
            </w:pPr>
            <w:r>
              <w:rPr>
                <w:sz w:val="18"/>
              </w:rPr>
              <w:t>Serviço</w:t>
            </w:r>
            <w:r>
              <w:rPr>
                <w:spacing w:val="-6"/>
                <w:sz w:val="18"/>
              </w:rPr>
              <w:t xml:space="preserve"> </w:t>
            </w:r>
            <w:r>
              <w:rPr>
                <w:sz w:val="18"/>
              </w:rPr>
              <w:t>de</w:t>
            </w:r>
            <w:r>
              <w:rPr>
                <w:spacing w:val="-4"/>
                <w:sz w:val="18"/>
              </w:rPr>
              <w:t xml:space="preserve"> </w:t>
            </w:r>
            <w:r>
              <w:rPr>
                <w:sz w:val="18"/>
              </w:rPr>
              <w:t>Residência</w:t>
            </w:r>
            <w:r>
              <w:rPr>
                <w:spacing w:val="-3"/>
                <w:sz w:val="18"/>
              </w:rPr>
              <w:t xml:space="preserve"> </w:t>
            </w:r>
            <w:r>
              <w:rPr>
                <w:sz w:val="18"/>
              </w:rPr>
              <w:t>Inclusiva</w:t>
            </w:r>
            <w:r>
              <w:rPr>
                <w:spacing w:val="-4"/>
                <w:sz w:val="18"/>
              </w:rPr>
              <w:t xml:space="preserve"> </w:t>
            </w:r>
            <w:r>
              <w:rPr>
                <w:sz w:val="18"/>
              </w:rPr>
              <w:t>Casa</w:t>
            </w:r>
            <w:r>
              <w:rPr>
                <w:spacing w:val="-4"/>
                <w:sz w:val="18"/>
              </w:rPr>
              <w:t xml:space="preserve"> </w:t>
            </w:r>
            <w:r>
              <w:rPr>
                <w:spacing w:val="-2"/>
                <w:sz w:val="18"/>
              </w:rPr>
              <w:t>Ângelo</w:t>
            </w:r>
          </w:p>
        </w:tc>
        <w:tc>
          <w:tcPr>
            <w:tcW w:w="4537" w:type="dxa"/>
          </w:tcPr>
          <w:p w14:paraId="4D89B8B0"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377F0A96" w14:textId="77777777" w:rsidR="00F13D84" w:rsidRDefault="00000000">
            <w:pPr>
              <w:pStyle w:val="TableParagraph"/>
              <w:spacing w:line="199"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intelectual</w:t>
            </w:r>
          </w:p>
        </w:tc>
      </w:tr>
      <w:tr w:rsidR="00F13D84" w14:paraId="57481FBD" w14:textId="77777777">
        <w:trPr>
          <w:trHeight w:val="220"/>
        </w:trPr>
        <w:tc>
          <w:tcPr>
            <w:tcW w:w="5094" w:type="dxa"/>
          </w:tcPr>
          <w:p w14:paraId="04CAB79F" w14:textId="77777777" w:rsidR="00F13D84" w:rsidRDefault="00000000">
            <w:pPr>
              <w:pStyle w:val="TableParagraph"/>
              <w:spacing w:before="1" w:line="199" w:lineRule="exact"/>
              <w:ind w:left="9" w:right="9"/>
              <w:jc w:val="center"/>
              <w:rPr>
                <w:sz w:val="18"/>
              </w:rPr>
            </w:pPr>
            <w:r>
              <w:rPr>
                <w:sz w:val="18"/>
              </w:rPr>
              <w:t>Serviço</w:t>
            </w:r>
            <w:r>
              <w:rPr>
                <w:spacing w:val="-6"/>
                <w:sz w:val="18"/>
              </w:rPr>
              <w:t xml:space="preserve"> </w:t>
            </w:r>
            <w:r>
              <w:rPr>
                <w:sz w:val="18"/>
              </w:rPr>
              <w:t>de</w:t>
            </w:r>
            <w:r>
              <w:rPr>
                <w:spacing w:val="-4"/>
                <w:sz w:val="18"/>
              </w:rPr>
              <w:t xml:space="preserve"> </w:t>
            </w:r>
            <w:r>
              <w:rPr>
                <w:sz w:val="18"/>
              </w:rPr>
              <w:t>Residência</w:t>
            </w:r>
            <w:r>
              <w:rPr>
                <w:spacing w:val="-3"/>
                <w:sz w:val="18"/>
              </w:rPr>
              <w:t xml:space="preserve"> </w:t>
            </w:r>
            <w:r>
              <w:rPr>
                <w:sz w:val="18"/>
              </w:rPr>
              <w:t>Inclusiva</w:t>
            </w:r>
            <w:r>
              <w:rPr>
                <w:spacing w:val="-4"/>
                <w:sz w:val="18"/>
              </w:rPr>
              <w:t xml:space="preserve"> </w:t>
            </w:r>
            <w:r>
              <w:rPr>
                <w:sz w:val="18"/>
              </w:rPr>
              <w:t>Casa</w:t>
            </w:r>
            <w:r>
              <w:rPr>
                <w:spacing w:val="-4"/>
                <w:sz w:val="18"/>
              </w:rPr>
              <w:t xml:space="preserve"> </w:t>
            </w:r>
            <w:r>
              <w:rPr>
                <w:spacing w:val="-2"/>
                <w:sz w:val="18"/>
              </w:rPr>
              <w:t>Botta</w:t>
            </w:r>
          </w:p>
        </w:tc>
        <w:tc>
          <w:tcPr>
            <w:tcW w:w="4537" w:type="dxa"/>
          </w:tcPr>
          <w:p w14:paraId="6FF2F905" w14:textId="77777777" w:rsidR="00F13D84" w:rsidRDefault="00000000">
            <w:pPr>
              <w:pStyle w:val="TableParagraph"/>
              <w:spacing w:before="1" w:line="199" w:lineRule="exact"/>
              <w:ind w:left="11" w:right="6"/>
              <w:jc w:val="center"/>
              <w:rPr>
                <w:sz w:val="18"/>
              </w:rPr>
            </w:pPr>
            <w:r>
              <w:rPr>
                <w:sz w:val="18"/>
              </w:rPr>
              <w:t>Grupo</w:t>
            </w:r>
            <w:r>
              <w:rPr>
                <w:spacing w:val="-2"/>
                <w:sz w:val="18"/>
              </w:rPr>
              <w:t xml:space="preserve"> </w:t>
            </w:r>
            <w:r>
              <w:rPr>
                <w:sz w:val="18"/>
              </w:rPr>
              <w:t>de</w:t>
            </w:r>
            <w:r>
              <w:rPr>
                <w:spacing w:val="-3"/>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intelectual</w:t>
            </w:r>
          </w:p>
        </w:tc>
      </w:tr>
      <w:tr w:rsidR="00F13D84" w14:paraId="3399FE44" w14:textId="77777777">
        <w:trPr>
          <w:trHeight w:val="436"/>
        </w:trPr>
        <w:tc>
          <w:tcPr>
            <w:tcW w:w="5094" w:type="dxa"/>
          </w:tcPr>
          <w:p w14:paraId="04F6774C" w14:textId="77777777" w:rsidR="00F13D84" w:rsidRDefault="00000000">
            <w:pPr>
              <w:pStyle w:val="TableParagraph"/>
              <w:spacing w:line="218" w:lineRule="exact"/>
              <w:ind w:left="926" w:right="108" w:hanging="812"/>
              <w:rPr>
                <w:sz w:val="18"/>
              </w:rPr>
            </w:pPr>
            <w:r>
              <w:rPr>
                <w:sz w:val="18"/>
              </w:rPr>
              <w:t>NAISPD</w:t>
            </w:r>
            <w:r>
              <w:rPr>
                <w:spacing w:val="-6"/>
                <w:sz w:val="18"/>
              </w:rPr>
              <w:t xml:space="preserve"> </w:t>
            </w:r>
            <w:r>
              <w:rPr>
                <w:sz w:val="18"/>
              </w:rPr>
              <w:t>(Núcleo</w:t>
            </w:r>
            <w:r>
              <w:rPr>
                <w:spacing w:val="-5"/>
                <w:sz w:val="18"/>
              </w:rPr>
              <w:t xml:space="preserve"> </w:t>
            </w:r>
            <w:r>
              <w:rPr>
                <w:sz w:val="18"/>
              </w:rPr>
              <w:t>de</w:t>
            </w:r>
            <w:r>
              <w:rPr>
                <w:spacing w:val="-6"/>
                <w:sz w:val="18"/>
              </w:rPr>
              <w:t xml:space="preserve"> </w:t>
            </w:r>
            <w:r>
              <w:rPr>
                <w:sz w:val="18"/>
              </w:rPr>
              <w:t>Apoio</w:t>
            </w:r>
            <w:r>
              <w:rPr>
                <w:spacing w:val="-7"/>
                <w:sz w:val="18"/>
              </w:rPr>
              <w:t xml:space="preserve"> </w:t>
            </w:r>
            <w:r>
              <w:rPr>
                <w:sz w:val="18"/>
              </w:rPr>
              <w:t>à</w:t>
            </w:r>
            <w:r>
              <w:rPr>
                <w:spacing w:val="-6"/>
                <w:sz w:val="18"/>
              </w:rPr>
              <w:t xml:space="preserve"> </w:t>
            </w:r>
            <w:r>
              <w:rPr>
                <w:sz w:val="18"/>
              </w:rPr>
              <w:t>Inclusão</w:t>
            </w:r>
            <w:r>
              <w:rPr>
                <w:spacing w:val="-5"/>
                <w:sz w:val="18"/>
              </w:rPr>
              <w:t xml:space="preserve"> </w:t>
            </w:r>
            <w:r>
              <w:rPr>
                <w:sz w:val="18"/>
              </w:rPr>
              <w:t>Social</w:t>
            </w:r>
            <w:r>
              <w:rPr>
                <w:spacing w:val="-6"/>
                <w:sz w:val="18"/>
              </w:rPr>
              <w:t xml:space="preserve"> </w:t>
            </w:r>
            <w:r>
              <w:rPr>
                <w:sz w:val="18"/>
              </w:rPr>
              <w:t>da</w:t>
            </w:r>
            <w:r>
              <w:rPr>
                <w:spacing w:val="-6"/>
                <w:sz w:val="18"/>
              </w:rPr>
              <w:t xml:space="preserve"> </w:t>
            </w:r>
            <w:r>
              <w:rPr>
                <w:sz w:val="18"/>
              </w:rPr>
              <w:t>Pessoa com Deficiência) Cantinho da Paz II</w:t>
            </w:r>
          </w:p>
        </w:tc>
        <w:tc>
          <w:tcPr>
            <w:tcW w:w="4537" w:type="dxa"/>
          </w:tcPr>
          <w:p w14:paraId="7E4B45B8"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28BE9D01" w14:textId="77777777" w:rsidR="00F13D84" w:rsidRDefault="00000000">
            <w:pPr>
              <w:pStyle w:val="TableParagraph"/>
              <w:spacing w:line="199" w:lineRule="exact"/>
              <w:ind w:left="11" w:right="5"/>
              <w:jc w:val="center"/>
              <w:rPr>
                <w:sz w:val="18"/>
              </w:rPr>
            </w:pPr>
            <w:r>
              <w:rPr>
                <w:sz w:val="18"/>
              </w:rPr>
              <w:t>com</w:t>
            </w:r>
            <w:r>
              <w:rPr>
                <w:spacing w:val="-3"/>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intelectual</w:t>
            </w:r>
          </w:p>
        </w:tc>
      </w:tr>
      <w:tr w:rsidR="00F13D84" w14:paraId="53B64C03" w14:textId="77777777">
        <w:trPr>
          <w:trHeight w:val="438"/>
        </w:trPr>
        <w:tc>
          <w:tcPr>
            <w:tcW w:w="5094" w:type="dxa"/>
          </w:tcPr>
          <w:p w14:paraId="35BC3472" w14:textId="77777777" w:rsidR="00F13D84" w:rsidRDefault="00000000">
            <w:pPr>
              <w:pStyle w:val="TableParagraph"/>
              <w:spacing w:line="220" w:lineRule="exact"/>
              <w:ind w:left="1259" w:hanging="1145"/>
              <w:rPr>
                <w:sz w:val="18"/>
              </w:rPr>
            </w:pPr>
            <w:r>
              <w:rPr>
                <w:sz w:val="18"/>
              </w:rPr>
              <w:t>NAISPD</w:t>
            </w:r>
            <w:r>
              <w:rPr>
                <w:spacing w:val="-5"/>
                <w:sz w:val="18"/>
              </w:rPr>
              <w:t xml:space="preserve"> </w:t>
            </w:r>
            <w:r>
              <w:rPr>
                <w:sz w:val="18"/>
              </w:rPr>
              <w:t>(Núcleo</w:t>
            </w:r>
            <w:r>
              <w:rPr>
                <w:spacing w:val="-4"/>
                <w:sz w:val="18"/>
              </w:rPr>
              <w:t xml:space="preserve"> </w:t>
            </w:r>
            <w:r>
              <w:rPr>
                <w:sz w:val="18"/>
              </w:rPr>
              <w:t>de</w:t>
            </w:r>
            <w:r>
              <w:rPr>
                <w:spacing w:val="-5"/>
                <w:sz w:val="18"/>
              </w:rPr>
              <w:t xml:space="preserve"> </w:t>
            </w:r>
            <w:r>
              <w:rPr>
                <w:sz w:val="18"/>
              </w:rPr>
              <w:t>Apoio</w:t>
            </w:r>
            <w:r>
              <w:rPr>
                <w:spacing w:val="-7"/>
                <w:sz w:val="18"/>
              </w:rPr>
              <w:t xml:space="preserve"> </w:t>
            </w:r>
            <w:r>
              <w:rPr>
                <w:sz w:val="18"/>
              </w:rPr>
              <w:t>à</w:t>
            </w:r>
            <w:r>
              <w:rPr>
                <w:spacing w:val="-5"/>
                <w:sz w:val="18"/>
              </w:rPr>
              <w:t xml:space="preserve"> </w:t>
            </w:r>
            <w:r>
              <w:rPr>
                <w:sz w:val="18"/>
              </w:rPr>
              <w:t>Inclusão</w:t>
            </w:r>
            <w:r>
              <w:rPr>
                <w:spacing w:val="-4"/>
                <w:sz w:val="18"/>
              </w:rPr>
              <w:t xml:space="preserve"> </w:t>
            </w:r>
            <w:r>
              <w:rPr>
                <w:sz w:val="18"/>
              </w:rPr>
              <w:t>Social</w:t>
            </w:r>
            <w:r>
              <w:rPr>
                <w:spacing w:val="-5"/>
                <w:sz w:val="18"/>
              </w:rPr>
              <w:t xml:space="preserve"> </w:t>
            </w:r>
            <w:r>
              <w:rPr>
                <w:sz w:val="18"/>
              </w:rPr>
              <w:t>da</w:t>
            </w:r>
            <w:r>
              <w:rPr>
                <w:spacing w:val="-5"/>
                <w:sz w:val="18"/>
              </w:rPr>
              <w:t xml:space="preserve"> </w:t>
            </w:r>
            <w:r>
              <w:rPr>
                <w:sz w:val="18"/>
              </w:rPr>
              <w:t>Pessoa com Deficiência) Vila Cidadã</w:t>
            </w:r>
          </w:p>
        </w:tc>
        <w:tc>
          <w:tcPr>
            <w:tcW w:w="4537" w:type="dxa"/>
          </w:tcPr>
          <w:p w14:paraId="1034C6AB" w14:textId="77777777" w:rsidR="00F13D84" w:rsidRDefault="00000000">
            <w:pPr>
              <w:pStyle w:val="TableParagraph"/>
              <w:spacing w:line="220" w:lineRule="exact"/>
              <w:ind w:left="1787" w:hanging="1496"/>
              <w:rPr>
                <w:sz w:val="18"/>
              </w:rPr>
            </w:pPr>
            <w:r>
              <w:rPr>
                <w:sz w:val="18"/>
              </w:rPr>
              <w:t>Visita</w:t>
            </w:r>
            <w:r>
              <w:rPr>
                <w:spacing w:val="-8"/>
                <w:sz w:val="18"/>
              </w:rPr>
              <w:t xml:space="preserve"> </w:t>
            </w:r>
            <w:r>
              <w:rPr>
                <w:sz w:val="18"/>
              </w:rPr>
              <w:t>Educativa</w:t>
            </w:r>
            <w:r>
              <w:rPr>
                <w:spacing w:val="-8"/>
                <w:sz w:val="18"/>
              </w:rPr>
              <w:t xml:space="preserve"> </w:t>
            </w:r>
            <w:r>
              <w:rPr>
                <w:sz w:val="18"/>
              </w:rPr>
              <w:t>de</w:t>
            </w:r>
            <w:r>
              <w:rPr>
                <w:spacing w:val="-8"/>
                <w:sz w:val="18"/>
              </w:rPr>
              <w:t xml:space="preserve"> </w:t>
            </w:r>
            <w:r>
              <w:rPr>
                <w:sz w:val="18"/>
              </w:rPr>
              <w:t>Pessoas</w:t>
            </w:r>
            <w:r>
              <w:rPr>
                <w:spacing w:val="-9"/>
                <w:sz w:val="18"/>
              </w:rPr>
              <w:t xml:space="preserve"> </w:t>
            </w:r>
            <w:r>
              <w:rPr>
                <w:sz w:val="18"/>
              </w:rPr>
              <w:t>com</w:t>
            </w:r>
            <w:r>
              <w:rPr>
                <w:spacing w:val="-8"/>
                <w:sz w:val="18"/>
              </w:rPr>
              <w:t xml:space="preserve"> </w:t>
            </w:r>
            <w:r>
              <w:rPr>
                <w:sz w:val="18"/>
              </w:rPr>
              <w:t xml:space="preserve">deficiência </w:t>
            </w:r>
            <w:r>
              <w:rPr>
                <w:spacing w:val="-2"/>
                <w:sz w:val="18"/>
              </w:rPr>
              <w:t>Intelectual</w:t>
            </w:r>
          </w:p>
        </w:tc>
      </w:tr>
      <w:tr w:rsidR="00F13D84" w14:paraId="638697C5" w14:textId="77777777">
        <w:trPr>
          <w:trHeight w:val="435"/>
        </w:trPr>
        <w:tc>
          <w:tcPr>
            <w:tcW w:w="5094" w:type="dxa"/>
          </w:tcPr>
          <w:p w14:paraId="138EEA48" w14:textId="77777777" w:rsidR="00F13D84" w:rsidRDefault="00000000">
            <w:pPr>
              <w:pStyle w:val="TableParagraph"/>
              <w:spacing w:line="216" w:lineRule="exact"/>
              <w:ind w:left="9"/>
              <w:jc w:val="center"/>
              <w:rPr>
                <w:sz w:val="18"/>
              </w:rPr>
            </w:pPr>
            <w:r>
              <w:rPr>
                <w:sz w:val="18"/>
              </w:rPr>
              <w:t>Centro</w:t>
            </w:r>
            <w:r>
              <w:rPr>
                <w:spacing w:val="-4"/>
                <w:sz w:val="18"/>
              </w:rPr>
              <w:t xml:space="preserve"> </w:t>
            </w:r>
            <w:r>
              <w:rPr>
                <w:sz w:val="18"/>
              </w:rPr>
              <w:t>Paula</w:t>
            </w:r>
            <w:r>
              <w:rPr>
                <w:spacing w:val="-2"/>
                <w:sz w:val="18"/>
              </w:rPr>
              <w:t xml:space="preserve"> </w:t>
            </w:r>
            <w:r>
              <w:rPr>
                <w:spacing w:val="-4"/>
                <w:sz w:val="18"/>
              </w:rPr>
              <w:t>Souza</w:t>
            </w:r>
          </w:p>
        </w:tc>
        <w:tc>
          <w:tcPr>
            <w:tcW w:w="4537" w:type="dxa"/>
          </w:tcPr>
          <w:p w14:paraId="6CBE81CD" w14:textId="77777777" w:rsidR="00F13D84" w:rsidRDefault="00000000">
            <w:pPr>
              <w:pStyle w:val="TableParagraph"/>
              <w:spacing w:line="218" w:lineRule="exact"/>
              <w:ind w:left="1247" w:hanging="884"/>
              <w:rPr>
                <w:sz w:val="18"/>
              </w:rPr>
            </w:pPr>
            <w:r>
              <w:rPr>
                <w:sz w:val="18"/>
              </w:rPr>
              <w:t>Visita</w:t>
            </w:r>
            <w:r>
              <w:rPr>
                <w:spacing w:val="-8"/>
                <w:sz w:val="18"/>
              </w:rPr>
              <w:t xml:space="preserve"> </w:t>
            </w:r>
            <w:r>
              <w:rPr>
                <w:sz w:val="18"/>
              </w:rPr>
              <w:t>técnica</w:t>
            </w:r>
            <w:r>
              <w:rPr>
                <w:spacing w:val="-9"/>
                <w:sz w:val="18"/>
              </w:rPr>
              <w:t xml:space="preserve"> </w:t>
            </w:r>
            <w:r>
              <w:rPr>
                <w:sz w:val="18"/>
              </w:rPr>
              <w:t>Professores</w:t>
            </w:r>
            <w:r>
              <w:rPr>
                <w:spacing w:val="-10"/>
                <w:sz w:val="18"/>
              </w:rPr>
              <w:t xml:space="preserve"> </w:t>
            </w:r>
            <w:r>
              <w:rPr>
                <w:sz w:val="18"/>
              </w:rPr>
              <w:t>do</w:t>
            </w:r>
            <w:r>
              <w:rPr>
                <w:spacing w:val="-7"/>
                <w:sz w:val="18"/>
              </w:rPr>
              <w:t xml:space="preserve"> </w:t>
            </w:r>
            <w:r>
              <w:rPr>
                <w:sz w:val="18"/>
              </w:rPr>
              <w:t>Centro</w:t>
            </w:r>
            <w:r>
              <w:rPr>
                <w:spacing w:val="-7"/>
                <w:sz w:val="18"/>
              </w:rPr>
              <w:t xml:space="preserve"> </w:t>
            </w:r>
            <w:r>
              <w:rPr>
                <w:sz w:val="18"/>
              </w:rPr>
              <w:t>Paula Souza de SP e Interior</w:t>
            </w:r>
          </w:p>
        </w:tc>
      </w:tr>
      <w:tr w:rsidR="00F13D84" w14:paraId="30F37F8C" w14:textId="77777777">
        <w:trPr>
          <w:trHeight w:val="437"/>
        </w:trPr>
        <w:tc>
          <w:tcPr>
            <w:tcW w:w="5094" w:type="dxa"/>
          </w:tcPr>
          <w:p w14:paraId="3D795BF9" w14:textId="77777777" w:rsidR="00F13D84" w:rsidRDefault="00000000">
            <w:pPr>
              <w:pStyle w:val="TableParagraph"/>
              <w:spacing w:line="218" w:lineRule="exact"/>
              <w:ind w:left="2165" w:hanging="1681"/>
              <w:rPr>
                <w:sz w:val="18"/>
              </w:rPr>
            </w:pPr>
            <w:r>
              <w:rPr>
                <w:sz w:val="18"/>
              </w:rPr>
              <w:t>CAPS</w:t>
            </w:r>
            <w:r>
              <w:rPr>
                <w:spacing w:val="-5"/>
                <w:sz w:val="18"/>
              </w:rPr>
              <w:t xml:space="preserve"> </w:t>
            </w:r>
            <w:r>
              <w:rPr>
                <w:sz w:val="18"/>
              </w:rPr>
              <w:t>(Centro</w:t>
            </w:r>
            <w:r>
              <w:rPr>
                <w:spacing w:val="-5"/>
                <w:sz w:val="18"/>
              </w:rPr>
              <w:t xml:space="preserve"> </w:t>
            </w:r>
            <w:r>
              <w:rPr>
                <w:sz w:val="18"/>
              </w:rPr>
              <w:t>de</w:t>
            </w:r>
            <w:r>
              <w:rPr>
                <w:spacing w:val="-6"/>
                <w:sz w:val="18"/>
              </w:rPr>
              <w:t xml:space="preserve"> </w:t>
            </w:r>
            <w:r>
              <w:rPr>
                <w:sz w:val="18"/>
              </w:rPr>
              <w:t>Atenção</w:t>
            </w:r>
            <w:r>
              <w:rPr>
                <w:spacing w:val="-8"/>
                <w:sz w:val="18"/>
              </w:rPr>
              <w:t xml:space="preserve"> </w:t>
            </w:r>
            <w:r>
              <w:rPr>
                <w:sz w:val="18"/>
              </w:rPr>
              <w:t>Psico</w:t>
            </w:r>
            <w:r>
              <w:rPr>
                <w:spacing w:val="-6"/>
                <w:sz w:val="18"/>
              </w:rPr>
              <w:t xml:space="preserve"> </w:t>
            </w:r>
            <w:r>
              <w:rPr>
                <w:sz w:val="18"/>
              </w:rPr>
              <w:t>Social)</w:t>
            </w:r>
            <w:r>
              <w:rPr>
                <w:spacing w:val="-7"/>
                <w:sz w:val="18"/>
              </w:rPr>
              <w:t xml:space="preserve"> </w:t>
            </w:r>
            <w:r>
              <w:rPr>
                <w:sz w:val="18"/>
              </w:rPr>
              <w:t>IJ</w:t>
            </w:r>
            <w:r>
              <w:rPr>
                <w:spacing w:val="-7"/>
                <w:sz w:val="18"/>
              </w:rPr>
              <w:t xml:space="preserve"> </w:t>
            </w:r>
            <w:r>
              <w:rPr>
                <w:sz w:val="18"/>
              </w:rPr>
              <w:t xml:space="preserve">São </w:t>
            </w:r>
            <w:r>
              <w:rPr>
                <w:spacing w:val="-2"/>
                <w:sz w:val="18"/>
              </w:rPr>
              <w:t>Matheus</w:t>
            </w:r>
          </w:p>
        </w:tc>
        <w:tc>
          <w:tcPr>
            <w:tcW w:w="4537" w:type="dxa"/>
          </w:tcPr>
          <w:p w14:paraId="73CA3F83" w14:textId="77777777" w:rsidR="00F13D84" w:rsidRDefault="00000000">
            <w:pPr>
              <w:pStyle w:val="TableParagraph"/>
              <w:spacing w:line="218" w:lineRule="exact"/>
              <w:ind w:left="1900" w:hanging="1500"/>
              <w:rPr>
                <w:sz w:val="18"/>
              </w:rPr>
            </w:pPr>
            <w:r>
              <w:rPr>
                <w:sz w:val="18"/>
              </w:rPr>
              <w:t>Visita</w:t>
            </w:r>
            <w:r>
              <w:rPr>
                <w:spacing w:val="-8"/>
                <w:sz w:val="18"/>
              </w:rPr>
              <w:t xml:space="preserve"> </w:t>
            </w:r>
            <w:r>
              <w:rPr>
                <w:sz w:val="18"/>
              </w:rPr>
              <w:t>educativa</w:t>
            </w:r>
            <w:r>
              <w:rPr>
                <w:spacing w:val="-8"/>
                <w:sz w:val="18"/>
              </w:rPr>
              <w:t xml:space="preserve"> </w:t>
            </w:r>
            <w:r>
              <w:rPr>
                <w:sz w:val="18"/>
              </w:rPr>
              <w:t>a</w:t>
            </w:r>
            <w:r>
              <w:rPr>
                <w:spacing w:val="-8"/>
                <w:sz w:val="18"/>
              </w:rPr>
              <w:t xml:space="preserve"> </w:t>
            </w:r>
            <w:r>
              <w:rPr>
                <w:sz w:val="18"/>
              </w:rPr>
              <w:t>jovens</w:t>
            </w:r>
            <w:r>
              <w:rPr>
                <w:spacing w:val="-8"/>
                <w:sz w:val="18"/>
              </w:rPr>
              <w:t xml:space="preserve"> </w:t>
            </w:r>
            <w:r>
              <w:rPr>
                <w:sz w:val="18"/>
              </w:rPr>
              <w:t>com</w:t>
            </w:r>
            <w:r>
              <w:rPr>
                <w:spacing w:val="-8"/>
                <w:sz w:val="18"/>
              </w:rPr>
              <w:t xml:space="preserve"> </w:t>
            </w:r>
            <w:r>
              <w:rPr>
                <w:sz w:val="18"/>
              </w:rPr>
              <w:t xml:space="preserve">sofrimento </w:t>
            </w:r>
            <w:r>
              <w:rPr>
                <w:spacing w:val="-2"/>
                <w:sz w:val="18"/>
              </w:rPr>
              <w:t>psíquico</w:t>
            </w:r>
          </w:p>
        </w:tc>
      </w:tr>
      <w:tr w:rsidR="00F13D84" w14:paraId="4BC2D1E0" w14:textId="77777777">
        <w:trPr>
          <w:trHeight w:val="436"/>
        </w:trPr>
        <w:tc>
          <w:tcPr>
            <w:tcW w:w="5094" w:type="dxa"/>
          </w:tcPr>
          <w:p w14:paraId="0870FA8D" w14:textId="77777777" w:rsidR="00F13D84" w:rsidRDefault="00000000">
            <w:pPr>
              <w:pStyle w:val="TableParagraph"/>
              <w:spacing w:line="218" w:lineRule="exact"/>
              <w:ind w:left="9" w:right="2"/>
              <w:jc w:val="center"/>
              <w:rPr>
                <w:sz w:val="18"/>
              </w:rPr>
            </w:pPr>
            <w:r>
              <w:rPr>
                <w:sz w:val="18"/>
              </w:rPr>
              <w:t>Rede</w:t>
            </w:r>
            <w:r>
              <w:rPr>
                <w:spacing w:val="-3"/>
                <w:sz w:val="18"/>
              </w:rPr>
              <w:t xml:space="preserve"> </w:t>
            </w:r>
            <w:r>
              <w:rPr>
                <w:sz w:val="18"/>
              </w:rPr>
              <w:t>de</w:t>
            </w:r>
            <w:r>
              <w:rPr>
                <w:spacing w:val="-2"/>
                <w:sz w:val="18"/>
              </w:rPr>
              <w:t xml:space="preserve"> </w:t>
            </w:r>
            <w:r>
              <w:rPr>
                <w:sz w:val="18"/>
              </w:rPr>
              <w:t>Reabilitação</w:t>
            </w:r>
            <w:r>
              <w:rPr>
                <w:spacing w:val="-1"/>
                <w:sz w:val="18"/>
              </w:rPr>
              <w:t xml:space="preserve"> </w:t>
            </w:r>
            <w:r>
              <w:rPr>
                <w:sz w:val="18"/>
              </w:rPr>
              <w:t>Lucy</w:t>
            </w:r>
            <w:r>
              <w:rPr>
                <w:spacing w:val="-6"/>
                <w:sz w:val="18"/>
              </w:rPr>
              <w:t xml:space="preserve"> </w:t>
            </w:r>
            <w:r>
              <w:rPr>
                <w:sz w:val="18"/>
              </w:rPr>
              <w:t>Montoro</w:t>
            </w:r>
            <w:r>
              <w:rPr>
                <w:spacing w:val="-1"/>
                <w:sz w:val="18"/>
              </w:rPr>
              <w:t xml:space="preserve"> </w:t>
            </w:r>
            <w:r>
              <w:rPr>
                <w:spacing w:val="-2"/>
                <w:sz w:val="18"/>
              </w:rPr>
              <w:t>Humaitá</w:t>
            </w:r>
          </w:p>
        </w:tc>
        <w:tc>
          <w:tcPr>
            <w:tcW w:w="4537" w:type="dxa"/>
          </w:tcPr>
          <w:p w14:paraId="71489AC8" w14:textId="77777777" w:rsidR="00F13D84" w:rsidRDefault="00000000">
            <w:pPr>
              <w:pStyle w:val="TableParagraph"/>
              <w:spacing w:line="217" w:lineRule="exact"/>
              <w:ind w:left="11" w:right="5"/>
              <w:jc w:val="center"/>
              <w:rPr>
                <w:sz w:val="18"/>
              </w:rPr>
            </w:pPr>
            <w:r>
              <w:rPr>
                <w:sz w:val="18"/>
              </w:rPr>
              <w:t>Visita</w:t>
            </w:r>
            <w:r>
              <w:rPr>
                <w:spacing w:val="-3"/>
                <w:sz w:val="18"/>
              </w:rPr>
              <w:t xml:space="preserve"> </w:t>
            </w:r>
            <w:r>
              <w:rPr>
                <w:spacing w:val="-2"/>
                <w:sz w:val="18"/>
              </w:rPr>
              <w:t>educativa</w:t>
            </w:r>
          </w:p>
          <w:p w14:paraId="0966E744" w14:textId="77777777" w:rsidR="00F13D84" w:rsidRDefault="00000000">
            <w:pPr>
              <w:pStyle w:val="TableParagraph"/>
              <w:spacing w:line="199" w:lineRule="exact"/>
              <w:ind w:left="11" w:right="5"/>
              <w:jc w:val="center"/>
              <w:rPr>
                <w:sz w:val="18"/>
              </w:rPr>
            </w:pPr>
            <w:r>
              <w:rPr>
                <w:sz w:val="18"/>
              </w:rPr>
              <w:t>com</w:t>
            </w:r>
            <w:r>
              <w:rPr>
                <w:spacing w:val="-5"/>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visual</w:t>
            </w:r>
          </w:p>
        </w:tc>
      </w:tr>
      <w:tr w:rsidR="00F13D84" w14:paraId="647C7ECC" w14:textId="77777777">
        <w:trPr>
          <w:trHeight w:val="438"/>
        </w:trPr>
        <w:tc>
          <w:tcPr>
            <w:tcW w:w="5094" w:type="dxa"/>
          </w:tcPr>
          <w:p w14:paraId="0BFA64BB" w14:textId="77777777" w:rsidR="00F13D84" w:rsidRDefault="00000000">
            <w:pPr>
              <w:pStyle w:val="TableParagraph"/>
              <w:spacing w:line="218" w:lineRule="exact"/>
              <w:ind w:left="9" w:right="5"/>
              <w:jc w:val="center"/>
              <w:rPr>
                <w:sz w:val="18"/>
              </w:rPr>
            </w:pPr>
            <w:r>
              <w:rPr>
                <w:sz w:val="18"/>
              </w:rPr>
              <w:t>INREA/IRLM</w:t>
            </w:r>
            <w:r>
              <w:rPr>
                <w:spacing w:val="-4"/>
                <w:sz w:val="18"/>
              </w:rPr>
              <w:t xml:space="preserve"> </w:t>
            </w:r>
            <w:r>
              <w:rPr>
                <w:sz w:val="18"/>
              </w:rPr>
              <w:t>Rede</w:t>
            </w:r>
            <w:r>
              <w:rPr>
                <w:spacing w:val="-2"/>
                <w:sz w:val="18"/>
              </w:rPr>
              <w:t xml:space="preserve"> </w:t>
            </w:r>
            <w:r>
              <w:rPr>
                <w:sz w:val="18"/>
              </w:rPr>
              <w:t>de</w:t>
            </w:r>
            <w:r>
              <w:rPr>
                <w:spacing w:val="-2"/>
                <w:sz w:val="18"/>
              </w:rPr>
              <w:t xml:space="preserve"> </w:t>
            </w:r>
            <w:r>
              <w:rPr>
                <w:sz w:val="18"/>
              </w:rPr>
              <w:t>Reabilitação</w:t>
            </w:r>
            <w:r>
              <w:rPr>
                <w:spacing w:val="-1"/>
                <w:sz w:val="18"/>
              </w:rPr>
              <w:t xml:space="preserve"> </w:t>
            </w:r>
            <w:r>
              <w:rPr>
                <w:sz w:val="18"/>
              </w:rPr>
              <w:t>Lucy</w:t>
            </w:r>
            <w:r>
              <w:rPr>
                <w:spacing w:val="-3"/>
                <w:sz w:val="18"/>
              </w:rPr>
              <w:t xml:space="preserve"> </w:t>
            </w:r>
            <w:r>
              <w:rPr>
                <w:spacing w:val="-2"/>
                <w:sz w:val="18"/>
              </w:rPr>
              <w:t>Montoro</w:t>
            </w:r>
          </w:p>
        </w:tc>
        <w:tc>
          <w:tcPr>
            <w:tcW w:w="4537" w:type="dxa"/>
          </w:tcPr>
          <w:p w14:paraId="1FF7120F" w14:textId="77777777" w:rsidR="00F13D84" w:rsidRDefault="00000000">
            <w:pPr>
              <w:pStyle w:val="TableParagraph"/>
              <w:spacing w:line="218" w:lineRule="exact"/>
              <w:ind w:left="1485" w:hanging="1169"/>
              <w:rPr>
                <w:sz w:val="18"/>
              </w:rPr>
            </w:pPr>
            <w:r>
              <w:rPr>
                <w:sz w:val="18"/>
              </w:rPr>
              <w:t>Visita</w:t>
            </w:r>
            <w:r>
              <w:rPr>
                <w:spacing w:val="-6"/>
                <w:sz w:val="18"/>
              </w:rPr>
              <w:t xml:space="preserve"> </w:t>
            </w:r>
            <w:r>
              <w:rPr>
                <w:sz w:val="18"/>
              </w:rPr>
              <w:t>a</w:t>
            </w:r>
            <w:r>
              <w:rPr>
                <w:spacing w:val="-6"/>
                <w:sz w:val="18"/>
              </w:rPr>
              <w:t xml:space="preserve"> </w:t>
            </w:r>
            <w:r>
              <w:rPr>
                <w:sz w:val="18"/>
              </w:rPr>
              <w:t>grupos</w:t>
            </w:r>
            <w:r>
              <w:rPr>
                <w:spacing w:val="-6"/>
                <w:sz w:val="18"/>
              </w:rPr>
              <w:t xml:space="preserve"> </w:t>
            </w:r>
            <w:r>
              <w:rPr>
                <w:sz w:val="18"/>
              </w:rPr>
              <w:t>de</w:t>
            </w:r>
            <w:r>
              <w:rPr>
                <w:spacing w:val="-6"/>
                <w:sz w:val="18"/>
              </w:rPr>
              <w:t xml:space="preserve"> </w:t>
            </w:r>
            <w:r>
              <w:rPr>
                <w:sz w:val="18"/>
              </w:rPr>
              <w:t>pessoas</w:t>
            </w:r>
            <w:r>
              <w:rPr>
                <w:spacing w:val="-8"/>
                <w:sz w:val="18"/>
              </w:rPr>
              <w:t xml:space="preserve"> </w:t>
            </w:r>
            <w:r>
              <w:rPr>
                <w:sz w:val="18"/>
              </w:rPr>
              <w:t>em</w:t>
            </w:r>
            <w:r>
              <w:rPr>
                <w:spacing w:val="-6"/>
                <w:sz w:val="18"/>
              </w:rPr>
              <w:t xml:space="preserve"> </w:t>
            </w:r>
            <w:r>
              <w:rPr>
                <w:sz w:val="18"/>
              </w:rPr>
              <w:t>processo</w:t>
            </w:r>
            <w:r>
              <w:rPr>
                <w:spacing w:val="-5"/>
                <w:sz w:val="18"/>
              </w:rPr>
              <w:t xml:space="preserve"> </w:t>
            </w:r>
            <w:r>
              <w:rPr>
                <w:sz w:val="18"/>
              </w:rPr>
              <w:t>de reabilitação física</w:t>
            </w:r>
          </w:p>
        </w:tc>
      </w:tr>
      <w:tr w:rsidR="00F13D84" w14:paraId="73FFA94C" w14:textId="77777777">
        <w:trPr>
          <w:trHeight w:val="436"/>
        </w:trPr>
        <w:tc>
          <w:tcPr>
            <w:tcW w:w="5094" w:type="dxa"/>
          </w:tcPr>
          <w:p w14:paraId="17193E8A" w14:textId="77777777" w:rsidR="00F13D84" w:rsidRDefault="00000000">
            <w:pPr>
              <w:pStyle w:val="TableParagraph"/>
              <w:spacing w:line="218" w:lineRule="exact"/>
              <w:ind w:left="9" w:right="3"/>
              <w:jc w:val="center"/>
              <w:rPr>
                <w:sz w:val="18"/>
              </w:rPr>
            </w:pPr>
            <w:r>
              <w:rPr>
                <w:sz w:val="18"/>
              </w:rPr>
              <w:t>EMEF</w:t>
            </w:r>
            <w:r>
              <w:rPr>
                <w:spacing w:val="-1"/>
                <w:sz w:val="18"/>
              </w:rPr>
              <w:t xml:space="preserve"> </w:t>
            </w:r>
            <w:r>
              <w:rPr>
                <w:sz w:val="18"/>
              </w:rPr>
              <w:t>Jovita</w:t>
            </w:r>
            <w:r>
              <w:rPr>
                <w:spacing w:val="-2"/>
                <w:sz w:val="18"/>
              </w:rPr>
              <w:t xml:space="preserve"> </w:t>
            </w:r>
            <w:r>
              <w:rPr>
                <w:sz w:val="18"/>
              </w:rPr>
              <w:t>Franco</w:t>
            </w:r>
            <w:r>
              <w:rPr>
                <w:spacing w:val="-2"/>
                <w:sz w:val="18"/>
              </w:rPr>
              <w:t xml:space="preserve"> Arouche</w:t>
            </w:r>
          </w:p>
        </w:tc>
        <w:tc>
          <w:tcPr>
            <w:tcW w:w="4537" w:type="dxa"/>
          </w:tcPr>
          <w:p w14:paraId="3E80F339" w14:textId="77777777" w:rsidR="00F13D84" w:rsidRDefault="00000000">
            <w:pPr>
              <w:pStyle w:val="TableParagraph"/>
              <w:spacing w:line="218" w:lineRule="exact"/>
              <w:ind w:left="827" w:hanging="428"/>
              <w:rPr>
                <w:sz w:val="18"/>
              </w:rPr>
            </w:pPr>
            <w:r>
              <w:rPr>
                <w:sz w:val="18"/>
              </w:rPr>
              <w:t>Grupo</w:t>
            </w:r>
            <w:r>
              <w:rPr>
                <w:spacing w:val="-6"/>
                <w:sz w:val="18"/>
              </w:rPr>
              <w:t xml:space="preserve"> </w:t>
            </w:r>
            <w:r>
              <w:rPr>
                <w:sz w:val="18"/>
              </w:rPr>
              <w:t>de</w:t>
            </w:r>
            <w:r>
              <w:rPr>
                <w:spacing w:val="-7"/>
                <w:sz w:val="18"/>
              </w:rPr>
              <w:t xml:space="preserve"> </w:t>
            </w:r>
            <w:r>
              <w:rPr>
                <w:sz w:val="18"/>
              </w:rPr>
              <w:t>pessoas</w:t>
            </w:r>
            <w:r>
              <w:rPr>
                <w:spacing w:val="-8"/>
                <w:sz w:val="18"/>
              </w:rPr>
              <w:t xml:space="preserve"> </w:t>
            </w:r>
            <w:r>
              <w:rPr>
                <w:sz w:val="18"/>
              </w:rPr>
              <w:t>com</w:t>
            </w:r>
            <w:r>
              <w:rPr>
                <w:spacing w:val="-7"/>
                <w:sz w:val="18"/>
              </w:rPr>
              <w:t xml:space="preserve"> </w:t>
            </w:r>
            <w:r>
              <w:rPr>
                <w:sz w:val="18"/>
              </w:rPr>
              <w:t>deficiência</w:t>
            </w:r>
            <w:r>
              <w:rPr>
                <w:spacing w:val="-7"/>
                <w:sz w:val="18"/>
              </w:rPr>
              <w:t xml:space="preserve"> </w:t>
            </w:r>
            <w:r>
              <w:rPr>
                <w:sz w:val="18"/>
              </w:rPr>
              <w:t>de</w:t>
            </w:r>
            <w:r>
              <w:rPr>
                <w:spacing w:val="-7"/>
                <w:sz w:val="18"/>
              </w:rPr>
              <w:t xml:space="preserve"> </w:t>
            </w:r>
            <w:r>
              <w:rPr>
                <w:sz w:val="18"/>
              </w:rPr>
              <w:t>EJA (Educação de Jovens e Adultos)</w:t>
            </w:r>
          </w:p>
        </w:tc>
      </w:tr>
      <w:tr w:rsidR="00F13D84" w14:paraId="69A38F40" w14:textId="77777777">
        <w:trPr>
          <w:trHeight w:val="218"/>
        </w:trPr>
        <w:tc>
          <w:tcPr>
            <w:tcW w:w="5094" w:type="dxa"/>
          </w:tcPr>
          <w:p w14:paraId="320EAF6A" w14:textId="77777777" w:rsidR="00F13D84" w:rsidRDefault="00000000">
            <w:pPr>
              <w:pStyle w:val="TableParagraph"/>
              <w:spacing w:line="198" w:lineRule="exact"/>
              <w:ind w:left="9" w:right="2"/>
              <w:jc w:val="center"/>
              <w:rPr>
                <w:sz w:val="18"/>
              </w:rPr>
            </w:pPr>
            <w:r>
              <w:rPr>
                <w:spacing w:val="-2"/>
                <w:sz w:val="18"/>
              </w:rPr>
              <w:t>Laramara</w:t>
            </w:r>
          </w:p>
        </w:tc>
        <w:tc>
          <w:tcPr>
            <w:tcW w:w="4537" w:type="dxa"/>
          </w:tcPr>
          <w:p w14:paraId="786C3113" w14:textId="77777777" w:rsidR="00F13D84" w:rsidRDefault="00000000">
            <w:pPr>
              <w:pStyle w:val="TableParagraph"/>
              <w:spacing w:line="198" w:lineRule="exact"/>
              <w:ind w:left="11" w:right="8"/>
              <w:jc w:val="center"/>
              <w:rPr>
                <w:sz w:val="18"/>
              </w:rPr>
            </w:pPr>
            <w:r>
              <w:rPr>
                <w:sz w:val="18"/>
              </w:rPr>
              <w:t>Grupo</w:t>
            </w:r>
            <w:r>
              <w:rPr>
                <w:spacing w:val="-2"/>
                <w:sz w:val="18"/>
              </w:rPr>
              <w:t xml:space="preserve"> </w:t>
            </w:r>
            <w:r>
              <w:rPr>
                <w:sz w:val="18"/>
              </w:rPr>
              <w:t>de</w:t>
            </w:r>
            <w:r>
              <w:rPr>
                <w:spacing w:val="-3"/>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Visual</w:t>
            </w:r>
          </w:p>
        </w:tc>
      </w:tr>
      <w:tr w:rsidR="00F13D84" w14:paraId="5B06D810" w14:textId="77777777">
        <w:trPr>
          <w:trHeight w:val="220"/>
        </w:trPr>
        <w:tc>
          <w:tcPr>
            <w:tcW w:w="5094" w:type="dxa"/>
          </w:tcPr>
          <w:p w14:paraId="42BB7313" w14:textId="77777777" w:rsidR="00F13D84" w:rsidRDefault="00000000">
            <w:pPr>
              <w:pStyle w:val="TableParagraph"/>
              <w:spacing w:before="1" w:line="199" w:lineRule="exact"/>
              <w:ind w:left="9" w:right="5"/>
              <w:jc w:val="center"/>
              <w:rPr>
                <w:sz w:val="18"/>
              </w:rPr>
            </w:pPr>
            <w:r>
              <w:rPr>
                <w:sz w:val="18"/>
              </w:rPr>
              <w:t>Serviço</w:t>
            </w:r>
            <w:r>
              <w:rPr>
                <w:spacing w:val="-4"/>
                <w:sz w:val="18"/>
              </w:rPr>
              <w:t xml:space="preserve"> </w:t>
            </w:r>
            <w:r>
              <w:rPr>
                <w:sz w:val="18"/>
              </w:rPr>
              <w:t>de</w:t>
            </w:r>
            <w:r>
              <w:rPr>
                <w:spacing w:val="-3"/>
                <w:sz w:val="18"/>
              </w:rPr>
              <w:t xml:space="preserve"> </w:t>
            </w:r>
            <w:r>
              <w:rPr>
                <w:sz w:val="18"/>
              </w:rPr>
              <w:t>Reabilitação</w:t>
            </w:r>
            <w:r>
              <w:rPr>
                <w:spacing w:val="-3"/>
                <w:sz w:val="18"/>
              </w:rPr>
              <w:t xml:space="preserve"> </w:t>
            </w:r>
            <w:r>
              <w:rPr>
                <w:sz w:val="18"/>
              </w:rPr>
              <w:t>Lucy</w:t>
            </w:r>
            <w:r>
              <w:rPr>
                <w:spacing w:val="-4"/>
                <w:sz w:val="18"/>
              </w:rPr>
              <w:t xml:space="preserve"> </w:t>
            </w:r>
            <w:r>
              <w:rPr>
                <w:spacing w:val="-2"/>
                <w:sz w:val="18"/>
              </w:rPr>
              <w:t>Montoro</w:t>
            </w:r>
          </w:p>
        </w:tc>
        <w:tc>
          <w:tcPr>
            <w:tcW w:w="4537" w:type="dxa"/>
          </w:tcPr>
          <w:p w14:paraId="2C3A7E2A" w14:textId="77777777" w:rsidR="00F13D84" w:rsidRDefault="00000000">
            <w:pPr>
              <w:pStyle w:val="TableParagraph"/>
              <w:spacing w:before="1" w:line="199" w:lineRule="exact"/>
              <w:ind w:left="11" w:right="6"/>
              <w:jc w:val="center"/>
              <w:rPr>
                <w:sz w:val="18"/>
              </w:rPr>
            </w:pPr>
            <w:r>
              <w:rPr>
                <w:sz w:val="18"/>
              </w:rPr>
              <w:t>Curso</w:t>
            </w:r>
            <w:r>
              <w:rPr>
                <w:spacing w:val="-1"/>
                <w:sz w:val="18"/>
              </w:rPr>
              <w:t xml:space="preserve"> </w:t>
            </w:r>
            <w:r>
              <w:rPr>
                <w:sz w:val="18"/>
              </w:rPr>
              <w:t>de</w:t>
            </w:r>
            <w:r>
              <w:rPr>
                <w:spacing w:val="-1"/>
                <w:sz w:val="18"/>
              </w:rPr>
              <w:t xml:space="preserve"> </w:t>
            </w:r>
            <w:r>
              <w:rPr>
                <w:spacing w:val="-2"/>
                <w:sz w:val="18"/>
              </w:rPr>
              <w:t>Mobilidade</w:t>
            </w:r>
          </w:p>
        </w:tc>
      </w:tr>
      <w:tr w:rsidR="00F13D84" w14:paraId="30DEC796" w14:textId="77777777">
        <w:trPr>
          <w:trHeight w:val="218"/>
        </w:trPr>
        <w:tc>
          <w:tcPr>
            <w:tcW w:w="5094" w:type="dxa"/>
          </w:tcPr>
          <w:p w14:paraId="309BD09B" w14:textId="77777777" w:rsidR="00F13D84" w:rsidRDefault="00000000">
            <w:pPr>
              <w:pStyle w:val="TableParagraph"/>
              <w:spacing w:line="198" w:lineRule="exact"/>
              <w:ind w:left="9" w:right="4"/>
              <w:jc w:val="center"/>
              <w:rPr>
                <w:sz w:val="18"/>
              </w:rPr>
            </w:pPr>
            <w:r>
              <w:rPr>
                <w:sz w:val="18"/>
              </w:rPr>
              <w:t>EMEBs</w:t>
            </w:r>
            <w:r>
              <w:rPr>
                <w:spacing w:val="-3"/>
                <w:sz w:val="18"/>
              </w:rPr>
              <w:t xml:space="preserve"> </w:t>
            </w:r>
            <w:r>
              <w:rPr>
                <w:sz w:val="18"/>
              </w:rPr>
              <w:t>Mario</w:t>
            </w:r>
            <w:r>
              <w:rPr>
                <w:spacing w:val="-2"/>
                <w:sz w:val="18"/>
              </w:rPr>
              <w:t xml:space="preserve"> </w:t>
            </w:r>
            <w:r>
              <w:rPr>
                <w:sz w:val="18"/>
              </w:rPr>
              <w:t>Pereira</w:t>
            </w:r>
            <w:r>
              <w:rPr>
                <w:spacing w:val="-3"/>
                <w:sz w:val="18"/>
              </w:rPr>
              <w:t xml:space="preserve"> </w:t>
            </w:r>
            <w:r>
              <w:rPr>
                <w:spacing w:val="-2"/>
                <w:sz w:val="18"/>
              </w:rPr>
              <w:t>Bicudo</w:t>
            </w:r>
          </w:p>
        </w:tc>
        <w:tc>
          <w:tcPr>
            <w:tcW w:w="4537" w:type="dxa"/>
          </w:tcPr>
          <w:p w14:paraId="649E8846" w14:textId="77777777" w:rsidR="00F13D84" w:rsidRDefault="00000000">
            <w:pPr>
              <w:pStyle w:val="TableParagraph"/>
              <w:spacing w:line="198" w:lineRule="exact"/>
              <w:ind w:left="11" w:right="4"/>
              <w:jc w:val="center"/>
              <w:rPr>
                <w:sz w:val="18"/>
              </w:rPr>
            </w:pPr>
            <w:r>
              <w:rPr>
                <w:sz w:val="18"/>
              </w:rPr>
              <w:t>Visita</w:t>
            </w:r>
            <w:r>
              <w:rPr>
                <w:spacing w:val="-3"/>
                <w:sz w:val="18"/>
              </w:rPr>
              <w:t xml:space="preserve"> </w:t>
            </w:r>
            <w:r>
              <w:rPr>
                <w:sz w:val="18"/>
              </w:rPr>
              <w:t>educativa</w:t>
            </w:r>
            <w:r>
              <w:rPr>
                <w:spacing w:val="-2"/>
                <w:sz w:val="18"/>
              </w:rPr>
              <w:t xml:space="preserve"> </w:t>
            </w:r>
            <w:r>
              <w:rPr>
                <w:sz w:val="18"/>
              </w:rPr>
              <w:t>a</w:t>
            </w:r>
            <w:r>
              <w:rPr>
                <w:spacing w:val="-3"/>
                <w:sz w:val="18"/>
              </w:rPr>
              <w:t xml:space="preserve"> </w:t>
            </w:r>
            <w:r>
              <w:rPr>
                <w:sz w:val="18"/>
              </w:rPr>
              <w:t>grupos</w:t>
            </w:r>
            <w:r>
              <w:rPr>
                <w:spacing w:val="-2"/>
                <w:sz w:val="18"/>
              </w:rPr>
              <w:t xml:space="preserve"> </w:t>
            </w:r>
            <w:r>
              <w:rPr>
                <w:sz w:val="18"/>
              </w:rPr>
              <w:t>de</w:t>
            </w:r>
            <w:r>
              <w:rPr>
                <w:spacing w:val="-2"/>
                <w:sz w:val="18"/>
              </w:rPr>
              <w:t xml:space="preserve"> surdos</w:t>
            </w:r>
          </w:p>
        </w:tc>
      </w:tr>
      <w:tr w:rsidR="00F13D84" w14:paraId="1FEAA675" w14:textId="77777777">
        <w:trPr>
          <w:trHeight w:val="217"/>
        </w:trPr>
        <w:tc>
          <w:tcPr>
            <w:tcW w:w="5094" w:type="dxa"/>
          </w:tcPr>
          <w:p w14:paraId="6D9B9D61" w14:textId="77777777" w:rsidR="00F13D84" w:rsidRDefault="00000000">
            <w:pPr>
              <w:pStyle w:val="TableParagraph"/>
              <w:spacing w:line="198" w:lineRule="exact"/>
              <w:ind w:left="9" w:right="7"/>
              <w:jc w:val="center"/>
              <w:rPr>
                <w:sz w:val="18"/>
              </w:rPr>
            </w:pPr>
            <w:r>
              <w:rPr>
                <w:sz w:val="18"/>
              </w:rPr>
              <w:t>EMEBs</w:t>
            </w:r>
            <w:r>
              <w:rPr>
                <w:spacing w:val="-3"/>
                <w:sz w:val="18"/>
              </w:rPr>
              <w:t xml:space="preserve"> </w:t>
            </w:r>
            <w:r>
              <w:rPr>
                <w:sz w:val="18"/>
              </w:rPr>
              <w:t>Vera</w:t>
            </w:r>
            <w:r>
              <w:rPr>
                <w:spacing w:val="-4"/>
                <w:sz w:val="18"/>
              </w:rPr>
              <w:t xml:space="preserve"> </w:t>
            </w:r>
            <w:r>
              <w:rPr>
                <w:sz w:val="18"/>
              </w:rPr>
              <w:t>Lúcia</w:t>
            </w:r>
            <w:r>
              <w:rPr>
                <w:spacing w:val="-3"/>
                <w:sz w:val="18"/>
              </w:rPr>
              <w:t xml:space="preserve"> </w:t>
            </w:r>
            <w:r>
              <w:rPr>
                <w:sz w:val="18"/>
              </w:rPr>
              <w:t>Aparecida</w:t>
            </w:r>
            <w:r>
              <w:rPr>
                <w:spacing w:val="-2"/>
                <w:sz w:val="18"/>
              </w:rPr>
              <w:t xml:space="preserve"> Ribeiro</w:t>
            </w:r>
          </w:p>
        </w:tc>
        <w:tc>
          <w:tcPr>
            <w:tcW w:w="4537" w:type="dxa"/>
          </w:tcPr>
          <w:p w14:paraId="05F194EB" w14:textId="77777777" w:rsidR="00F13D84" w:rsidRDefault="00000000">
            <w:pPr>
              <w:pStyle w:val="TableParagraph"/>
              <w:spacing w:line="198" w:lineRule="exact"/>
              <w:ind w:left="11" w:right="4"/>
              <w:jc w:val="center"/>
              <w:rPr>
                <w:sz w:val="18"/>
              </w:rPr>
            </w:pPr>
            <w:r>
              <w:rPr>
                <w:sz w:val="18"/>
              </w:rPr>
              <w:t>Visita</w:t>
            </w:r>
            <w:r>
              <w:rPr>
                <w:spacing w:val="-3"/>
                <w:sz w:val="18"/>
              </w:rPr>
              <w:t xml:space="preserve"> </w:t>
            </w:r>
            <w:r>
              <w:rPr>
                <w:sz w:val="18"/>
              </w:rPr>
              <w:t>educativa</w:t>
            </w:r>
            <w:r>
              <w:rPr>
                <w:spacing w:val="-2"/>
                <w:sz w:val="18"/>
              </w:rPr>
              <w:t xml:space="preserve"> </w:t>
            </w:r>
            <w:r>
              <w:rPr>
                <w:sz w:val="18"/>
              </w:rPr>
              <w:t>a</w:t>
            </w:r>
            <w:r>
              <w:rPr>
                <w:spacing w:val="-3"/>
                <w:sz w:val="18"/>
              </w:rPr>
              <w:t xml:space="preserve"> </w:t>
            </w:r>
            <w:r>
              <w:rPr>
                <w:sz w:val="18"/>
              </w:rPr>
              <w:t>grupos</w:t>
            </w:r>
            <w:r>
              <w:rPr>
                <w:spacing w:val="-2"/>
                <w:sz w:val="18"/>
              </w:rPr>
              <w:t xml:space="preserve"> </w:t>
            </w:r>
            <w:r>
              <w:rPr>
                <w:sz w:val="18"/>
              </w:rPr>
              <w:t>de</w:t>
            </w:r>
            <w:r>
              <w:rPr>
                <w:spacing w:val="-2"/>
                <w:sz w:val="18"/>
              </w:rPr>
              <w:t xml:space="preserve"> surdos</w:t>
            </w:r>
          </w:p>
        </w:tc>
      </w:tr>
      <w:tr w:rsidR="00F13D84" w14:paraId="25D41721" w14:textId="77777777">
        <w:trPr>
          <w:trHeight w:val="220"/>
        </w:trPr>
        <w:tc>
          <w:tcPr>
            <w:tcW w:w="5094" w:type="dxa"/>
          </w:tcPr>
          <w:p w14:paraId="08009AFE" w14:textId="77777777" w:rsidR="00F13D84" w:rsidRDefault="00000000">
            <w:pPr>
              <w:pStyle w:val="TableParagraph"/>
              <w:spacing w:line="200" w:lineRule="exact"/>
              <w:ind w:left="9" w:right="7"/>
              <w:jc w:val="center"/>
              <w:rPr>
                <w:sz w:val="18"/>
              </w:rPr>
            </w:pPr>
            <w:r>
              <w:rPr>
                <w:sz w:val="18"/>
              </w:rPr>
              <w:t>EMEBs</w:t>
            </w:r>
            <w:r>
              <w:rPr>
                <w:spacing w:val="-2"/>
                <w:sz w:val="18"/>
              </w:rPr>
              <w:t xml:space="preserve"> </w:t>
            </w:r>
            <w:r>
              <w:rPr>
                <w:sz w:val="18"/>
              </w:rPr>
              <w:t>Taboão</w:t>
            </w:r>
            <w:r>
              <w:rPr>
                <w:spacing w:val="-2"/>
                <w:sz w:val="18"/>
              </w:rPr>
              <w:t xml:space="preserve"> </w:t>
            </w:r>
            <w:r>
              <w:rPr>
                <w:sz w:val="18"/>
              </w:rPr>
              <w:t>da</w:t>
            </w:r>
            <w:r>
              <w:rPr>
                <w:spacing w:val="-2"/>
                <w:sz w:val="18"/>
              </w:rPr>
              <w:t xml:space="preserve"> Serra</w:t>
            </w:r>
          </w:p>
        </w:tc>
        <w:tc>
          <w:tcPr>
            <w:tcW w:w="4537" w:type="dxa"/>
          </w:tcPr>
          <w:p w14:paraId="1A46B680" w14:textId="77777777" w:rsidR="00F13D84" w:rsidRDefault="00000000">
            <w:pPr>
              <w:pStyle w:val="TableParagraph"/>
              <w:spacing w:line="200" w:lineRule="exact"/>
              <w:ind w:left="11" w:right="4"/>
              <w:jc w:val="center"/>
              <w:rPr>
                <w:sz w:val="18"/>
              </w:rPr>
            </w:pPr>
            <w:r>
              <w:rPr>
                <w:sz w:val="18"/>
              </w:rPr>
              <w:t>Grupo</w:t>
            </w:r>
            <w:r>
              <w:rPr>
                <w:spacing w:val="-2"/>
                <w:sz w:val="18"/>
              </w:rPr>
              <w:t xml:space="preserve"> </w:t>
            </w:r>
            <w:r>
              <w:rPr>
                <w:sz w:val="18"/>
              </w:rPr>
              <w:t>de</w:t>
            </w:r>
            <w:r>
              <w:rPr>
                <w:spacing w:val="-2"/>
                <w:sz w:val="18"/>
              </w:rPr>
              <w:t xml:space="preserve"> </w:t>
            </w:r>
            <w:r>
              <w:rPr>
                <w:sz w:val="18"/>
              </w:rPr>
              <w:t>crianças</w:t>
            </w:r>
            <w:r>
              <w:rPr>
                <w:spacing w:val="-3"/>
                <w:sz w:val="18"/>
              </w:rPr>
              <w:t xml:space="preserve"> </w:t>
            </w:r>
            <w:r>
              <w:rPr>
                <w:sz w:val="18"/>
              </w:rPr>
              <w:t>e</w:t>
            </w:r>
            <w:r>
              <w:rPr>
                <w:spacing w:val="-2"/>
                <w:sz w:val="18"/>
              </w:rPr>
              <w:t xml:space="preserve"> </w:t>
            </w:r>
            <w:r>
              <w:rPr>
                <w:sz w:val="18"/>
              </w:rPr>
              <w:t>jovens</w:t>
            </w:r>
            <w:r>
              <w:rPr>
                <w:spacing w:val="-2"/>
                <w:sz w:val="18"/>
              </w:rPr>
              <w:t xml:space="preserve"> surdos</w:t>
            </w:r>
          </w:p>
        </w:tc>
      </w:tr>
      <w:tr w:rsidR="00F13D84" w14:paraId="61775A23" w14:textId="77777777">
        <w:trPr>
          <w:trHeight w:val="217"/>
        </w:trPr>
        <w:tc>
          <w:tcPr>
            <w:tcW w:w="5094" w:type="dxa"/>
          </w:tcPr>
          <w:p w14:paraId="54882388" w14:textId="77777777" w:rsidR="00F13D84" w:rsidRDefault="00000000">
            <w:pPr>
              <w:pStyle w:val="TableParagraph"/>
              <w:spacing w:line="198" w:lineRule="exact"/>
              <w:ind w:left="9" w:right="3"/>
              <w:jc w:val="center"/>
              <w:rPr>
                <w:sz w:val="18"/>
              </w:rPr>
            </w:pPr>
            <w:r>
              <w:rPr>
                <w:sz w:val="18"/>
              </w:rPr>
              <w:t>Instituto</w:t>
            </w:r>
            <w:r>
              <w:rPr>
                <w:spacing w:val="-3"/>
                <w:sz w:val="18"/>
              </w:rPr>
              <w:t xml:space="preserve"> </w:t>
            </w:r>
            <w:r>
              <w:rPr>
                <w:sz w:val="18"/>
              </w:rPr>
              <w:t>Santa</w:t>
            </w:r>
            <w:r>
              <w:rPr>
                <w:spacing w:val="-3"/>
                <w:sz w:val="18"/>
              </w:rPr>
              <w:t xml:space="preserve"> </w:t>
            </w:r>
            <w:r>
              <w:rPr>
                <w:spacing w:val="-2"/>
                <w:sz w:val="18"/>
              </w:rPr>
              <w:t>Teresinha</w:t>
            </w:r>
          </w:p>
        </w:tc>
        <w:tc>
          <w:tcPr>
            <w:tcW w:w="4537" w:type="dxa"/>
          </w:tcPr>
          <w:p w14:paraId="05C7EA62" w14:textId="77777777" w:rsidR="00F13D84" w:rsidRDefault="00000000">
            <w:pPr>
              <w:pStyle w:val="TableParagraph"/>
              <w:spacing w:line="198" w:lineRule="exact"/>
              <w:ind w:left="11" w:right="6"/>
              <w:jc w:val="center"/>
              <w:rPr>
                <w:sz w:val="18"/>
              </w:rPr>
            </w:pPr>
            <w:r>
              <w:rPr>
                <w:sz w:val="18"/>
              </w:rPr>
              <w:t>Visita</w:t>
            </w:r>
            <w:r>
              <w:rPr>
                <w:spacing w:val="-3"/>
                <w:sz w:val="18"/>
              </w:rPr>
              <w:t xml:space="preserve"> </w:t>
            </w:r>
            <w:r>
              <w:rPr>
                <w:sz w:val="18"/>
              </w:rPr>
              <w:t>educativa</w:t>
            </w:r>
            <w:r>
              <w:rPr>
                <w:spacing w:val="-2"/>
                <w:sz w:val="18"/>
              </w:rPr>
              <w:t xml:space="preserve"> </w:t>
            </w:r>
            <w:r>
              <w:rPr>
                <w:sz w:val="18"/>
              </w:rPr>
              <w:t>a</w:t>
            </w:r>
            <w:r>
              <w:rPr>
                <w:spacing w:val="-3"/>
                <w:sz w:val="18"/>
              </w:rPr>
              <w:t xml:space="preserve"> </w:t>
            </w:r>
            <w:r>
              <w:rPr>
                <w:sz w:val="18"/>
              </w:rPr>
              <w:t>grupo</w:t>
            </w:r>
            <w:r>
              <w:rPr>
                <w:spacing w:val="-1"/>
                <w:sz w:val="18"/>
              </w:rPr>
              <w:t xml:space="preserve"> </w:t>
            </w:r>
            <w:r>
              <w:rPr>
                <w:sz w:val="18"/>
              </w:rPr>
              <w:t>de</w:t>
            </w:r>
            <w:r>
              <w:rPr>
                <w:spacing w:val="-2"/>
                <w:sz w:val="18"/>
              </w:rPr>
              <w:t xml:space="preserve"> surdos</w:t>
            </w:r>
          </w:p>
        </w:tc>
      </w:tr>
      <w:tr w:rsidR="00F13D84" w14:paraId="62701763" w14:textId="77777777">
        <w:trPr>
          <w:trHeight w:val="436"/>
        </w:trPr>
        <w:tc>
          <w:tcPr>
            <w:tcW w:w="5094" w:type="dxa"/>
          </w:tcPr>
          <w:p w14:paraId="3AC9D4D2" w14:textId="77777777" w:rsidR="00F13D84" w:rsidRDefault="00000000">
            <w:pPr>
              <w:pStyle w:val="TableParagraph"/>
              <w:spacing w:line="218" w:lineRule="exact"/>
              <w:ind w:left="1367" w:hanging="989"/>
              <w:rPr>
                <w:sz w:val="18"/>
              </w:rPr>
            </w:pPr>
            <w:r>
              <w:rPr>
                <w:sz w:val="18"/>
              </w:rPr>
              <w:t>AACD</w:t>
            </w:r>
            <w:r>
              <w:rPr>
                <w:spacing w:val="-7"/>
                <w:sz w:val="18"/>
              </w:rPr>
              <w:t xml:space="preserve"> </w:t>
            </w:r>
            <w:r>
              <w:rPr>
                <w:sz w:val="18"/>
              </w:rPr>
              <w:t>(Associação</w:t>
            </w:r>
            <w:r>
              <w:rPr>
                <w:spacing w:val="-6"/>
                <w:sz w:val="18"/>
              </w:rPr>
              <w:t xml:space="preserve"> </w:t>
            </w:r>
            <w:r>
              <w:rPr>
                <w:sz w:val="18"/>
              </w:rPr>
              <w:t>de</w:t>
            </w:r>
            <w:r>
              <w:rPr>
                <w:spacing w:val="-7"/>
                <w:sz w:val="18"/>
              </w:rPr>
              <w:t xml:space="preserve"> </w:t>
            </w:r>
            <w:r>
              <w:rPr>
                <w:sz w:val="18"/>
              </w:rPr>
              <w:t>Assistência</w:t>
            </w:r>
            <w:r>
              <w:rPr>
                <w:spacing w:val="-7"/>
                <w:sz w:val="18"/>
              </w:rPr>
              <w:t xml:space="preserve"> </w:t>
            </w:r>
            <w:r>
              <w:rPr>
                <w:sz w:val="18"/>
              </w:rPr>
              <w:t>à</w:t>
            </w:r>
            <w:r>
              <w:rPr>
                <w:spacing w:val="-7"/>
                <w:sz w:val="18"/>
              </w:rPr>
              <w:t xml:space="preserve"> </w:t>
            </w:r>
            <w:r>
              <w:rPr>
                <w:sz w:val="18"/>
              </w:rPr>
              <w:t>Criança</w:t>
            </w:r>
            <w:r>
              <w:rPr>
                <w:spacing w:val="-8"/>
                <w:sz w:val="18"/>
              </w:rPr>
              <w:t xml:space="preserve"> </w:t>
            </w:r>
            <w:r>
              <w:rPr>
                <w:sz w:val="18"/>
              </w:rPr>
              <w:t>com Deficiência) SP Ibirapuera</w:t>
            </w:r>
          </w:p>
        </w:tc>
        <w:tc>
          <w:tcPr>
            <w:tcW w:w="4537" w:type="dxa"/>
          </w:tcPr>
          <w:p w14:paraId="6BF6498A" w14:textId="77777777" w:rsidR="00F13D84" w:rsidRDefault="00000000">
            <w:pPr>
              <w:pStyle w:val="TableParagraph"/>
              <w:spacing w:line="218" w:lineRule="exact"/>
              <w:ind w:left="1533" w:hanging="1028"/>
              <w:rPr>
                <w:sz w:val="18"/>
              </w:rPr>
            </w:pPr>
            <w:r>
              <w:rPr>
                <w:sz w:val="18"/>
              </w:rPr>
              <w:t>Visita</w:t>
            </w:r>
            <w:r>
              <w:rPr>
                <w:spacing w:val="-8"/>
                <w:sz w:val="18"/>
              </w:rPr>
              <w:t xml:space="preserve"> </w:t>
            </w:r>
            <w:r>
              <w:rPr>
                <w:sz w:val="18"/>
              </w:rPr>
              <w:t>educativa</w:t>
            </w:r>
            <w:r>
              <w:rPr>
                <w:spacing w:val="-8"/>
                <w:sz w:val="18"/>
              </w:rPr>
              <w:t xml:space="preserve"> </w:t>
            </w:r>
            <w:r>
              <w:rPr>
                <w:sz w:val="18"/>
              </w:rPr>
              <w:t>grupo</w:t>
            </w:r>
            <w:r>
              <w:rPr>
                <w:spacing w:val="-7"/>
                <w:sz w:val="18"/>
              </w:rPr>
              <w:t xml:space="preserve"> </w:t>
            </w:r>
            <w:r>
              <w:rPr>
                <w:sz w:val="18"/>
              </w:rPr>
              <w:t>de</w:t>
            </w:r>
            <w:r>
              <w:rPr>
                <w:spacing w:val="-10"/>
                <w:sz w:val="18"/>
              </w:rPr>
              <w:t xml:space="preserve"> </w:t>
            </w:r>
            <w:r>
              <w:rPr>
                <w:sz w:val="18"/>
              </w:rPr>
              <w:t>pessoas</w:t>
            </w:r>
            <w:r>
              <w:rPr>
                <w:spacing w:val="-9"/>
                <w:sz w:val="18"/>
              </w:rPr>
              <w:t xml:space="preserve"> </w:t>
            </w:r>
            <w:r>
              <w:rPr>
                <w:sz w:val="18"/>
              </w:rPr>
              <w:t>com deficiência física</w:t>
            </w:r>
          </w:p>
        </w:tc>
      </w:tr>
      <w:tr w:rsidR="00F13D84" w14:paraId="50B7646E" w14:textId="77777777">
        <w:trPr>
          <w:trHeight w:val="438"/>
        </w:trPr>
        <w:tc>
          <w:tcPr>
            <w:tcW w:w="5094" w:type="dxa"/>
          </w:tcPr>
          <w:p w14:paraId="013E0C4E" w14:textId="77777777" w:rsidR="00F13D84" w:rsidRDefault="00000000">
            <w:pPr>
              <w:pStyle w:val="TableParagraph"/>
              <w:spacing w:before="1"/>
              <w:ind w:left="9" w:right="4"/>
              <w:jc w:val="center"/>
              <w:rPr>
                <w:sz w:val="18"/>
              </w:rPr>
            </w:pPr>
            <w:r>
              <w:rPr>
                <w:sz w:val="18"/>
              </w:rPr>
              <w:t>Associação</w:t>
            </w:r>
            <w:r>
              <w:rPr>
                <w:spacing w:val="-2"/>
                <w:sz w:val="18"/>
              </w:rPr>
              <w:t xml:space="preserve"> </w:t>
            </w:r>
            <w:r>
              <w:rPr>
                <w:sz w:val="18"/>
              </w:rPr>
              <w:t>Tocando</w:t>
            </w:r>
            <w:r>
              <w:rPr>
                <w:spacing w:val="-2"/>
                <w:sz w:val="18"/>
              </w:rPr>
              <w:t xml:space="preserve"> </w:t>
            </w:r>
            <w:r>
              <w:rPr>
                <w:sz w:val="18"/>
              </w:rPr>
              <w:t>em</w:t>
            </w:r>
            <w:r>
              <w:rPr>
                <w:spacing w:val="-2"/>
                <w:sz w:val="18"/>
              </w:rPr>
              <w:t xml:space="preserve"> Frente</w:t>
            </w:r>
          </w:p>
        </w:tc>
        <w:tc>
          <w:tcPr>
            <w:tcW w:w="4537" w:type="dxa"/>
          </w:tcPr>
          <w:p w14:paraId="446ACFEC" w14:textId="77777777" w:rsidR="00F13D84" w:rsidRDefault="00000000">
            <w:pPr>
              <w:pStyle w:val="TableParagraph"/>
              <w:spacing w:line="218" w:lineRule="exact"/>
              <w:ind w:left="1501" w:hanging="1083"/>
              <w:rPr>
                <w:sz w:val="18"/>
              </w:rPr>
            </w:pPr>
            <w:r>
              <w:rPr>
                <w:sz w:val="18"/>
              </w:rPr>
              <w:t>Visita</w:t>
            </w:r>
            <w:r>
              <w:rPr>
                <w:spacing w:val="-7"/>
                <w:sz w:val="18"/>
              </w:rPr>
              <w:t xml:space="preserve"> </w:t>
            </w:r>
            <w:r>
              <w:rPr>
                <w:sz w:val="18"/>
              </w:rPr>
              <w:t>educativa</w:t>
            </w:r>
            <w:r>
              <w:rPr>
                <w:spacing w:val="-7"/>
                <w:sz w:val="18"/>
              </w:rPr>
              <w:t xml:space="preserve"> </w:t>
            </w:r>
            <w:r>
              <w:rPr>
                <w:sz w:val="18"/>
              </w:rPr>
              <w:t>a</w:t>
            </w:r>
            <w:r>
              <w:rPr>
                <w:spacing w:val="-7"/>
                <w:sz w:val="18"/>
              </w:rPr>
              <w:t xml:space="preserve"> </w:t>
            </w:r>
            <w:r>
              <w:rPr>
                <w:sz w:val="18"/>
              </w:rPr>
              <w:t>grupo</w:t>
            </w:r>
            <w:r>
              <w:rPr>
                <w:spacing w:val="-6"/>
                <w:sz w:val="18"/>
              </w:rPr>
              <w:t xml:space="preserve"> </w:t>
            </w:r>
            <w:r>
              <w:rPr>
                <w:sz w:val="18"/>
              </w:rPr>
              <w:t>de</w:t>
            </w:r>
            <w:r>
              <w:rPr>
                <w:spacing w:val="-7"/>
                <w:sz w:val="18"/>
              </w:rPr>
              <w:t xml:space="preserve"> </w:t>
            </w:r>
            <w:r>
              <w:rPr>
                <w:sz w:val="18"/>
              </w:rPr>
              <w:t>pessoas</w:t>
            </w:r>
            <w:r>
              <w:rPr>
                <w:spacing w:val="-8"/>
                <w:sz w:val="18"/>
              </w:rPr>
              <w:t xml:space="preserve"> </w:t>
            </w:r>
            <w:r>
              <w:rPr>
                <w:sz w:val="18"/>
              </w:rPr>
              <w:t>com deficiência visual</w:t>
            </w:r>
          </w:p>
        </w:tc>
      </w:tr>
      <w:tr w:rsidR="00F13D84" w14:paraId="49D1C11E" w14:textId="77777777">
        <w:trPr>
          <w:trHeight w:val="436"/>
        </w:trPr>
        <w:tc>
          <w:tcPr>
            <w:tcW w:w="5094" w:type="dxa"/>
          </w:tcPr>
          <w:p w14:paraId="2694B125" w14:textId="77777777" w:rsidR="00F13D84" w:rsidRDefault="00000000">
            <w:pPr>
              <w:pStyle w:val="TableParagraph"/>
              <w:spacing w:line="218" w:lineRule="exact"/>
              <w:ind w:left="9" w:right="3"/>
              <w:jc w:val="center"/>
              <w:rPr>
                <w:sz w:val="18"/>
              </w:rPr>
            </w:pPr>
            <w:r>
              <w:rPr>
                <w:sz w:val="18"/>
              </w:rPr>
              <w:t>PEP</w:t>
            </w:r>
            <w:r>
              <w:rPr>
                <w:spacing w:val="-5"/>
                <w:sz w:val="18"/>
              </w:rPr>
              <w:t xml:space="preserve"> </w:t>
            </w:r>
            <w:r>
              <w:rPr>
                <w:sz w:val="18"/>
              </w:rPr>
              <w:t>(Primeiro</w:t>
            </w:r>
            <w:r>
              <w:rPr>
                <w:spacing w:val="-3"/>
                <w:sz w:val="18"/>
              </w:rPr>
              <w:t xml:space="preserve"> </w:t>
            </w:r>
            <w:r>
              <w:rPr>
                <w:sz w:val="18"/>
              </w:rPr>
              <w:t>Episódio</w:t>
            </w:r>
            <w:r>
              <w:rPr>
                <w:spacing w:val="-3"/>
                <w:sz w:val="18"/>
              </w:rPr>
              <w:t xml:space="preserve"> </w:t>
            </w:r>
            <w:r>
              <w:rPr>
                <w:sz w:val="18"/>
              </w:rPr>
              <w:t>Psicótico)</w:t>
            </w:r>
            <w:r>
              <w:rPr>
                <w:spacing w:val="-4"/>
                <w:sz w:val="18"/>
              </w:rPr>
              <w:t xml:space="preserve"> </w:t>
            </w:r>
            <w:r>
              <w:rPr>
                <w:spacing w:val="-2"/>
                <w:sz w:val="18"/>
              </w:rPr>
              <w:t>UNIFESP</w:t>
            </w:r>
          </w:p>
        </w:tc>
        <w:tc>
          <w:tcPr>
            <w:tcW w:w="4537" w:type="dxa"/>
          </w:tcPr>
          <w:p w14:paraId="315CA279" w14:textId="77777777" w:rsidR="00F13D84" w:rsidRDefault="00000000">
            <w:pPr>
              <w:pStyle w:val="TableParagraph"/>
              <w:spacing w:line="218" w:lineRule="exact"/>
              <w:ind w:left="1900" w:hanging="1539"/>
              <w:rPr>
                <w:sz w:val="18"/>
              </w:rPr>
            </w:pPr>
            <w:r>
              <w:rPr>
                <w:sz w:val="18"/>
              </w:rPr>
              <w:t>Visita</w:t>
            </w:r>
            <w:r>
              <w:rPr>
                <w:spacing w:val="-7"/>
                <w:sz w:val="18"/>
              </w:rPr>
              <w:t xml:space="preserve"> </w:t>
            </w:r>
            <w:r>
              <w:rPr>
                <w:sz w:val="18"/>
              </w:rPr>
              <w:t>de</w:t>
            </w:r>
            <w:r>
              <w:rPr>
                <w:spacing w:val="-7"/>
                <w:sz w:val="18"/>
              </w:rPr>
              <w:t xml:space="preserve"> </w:t>
            </w:r>
            <w:r>
              <w:rPr>
                <w:sz w:val="18"/>
              </w:rPr>
              <w:t>grupo</w:t>
            </w:r>
            <w:r>
              <w:rPr>
                <w:spacing w:val="-6"/>
                <w:sz w:val="18"/>
              </w:rPr>
              <w:t xml:space="preserve"> </w:t>
            </w:r>
            <w:r>
              <w:rPr>
                <w:sz w:val="18"/>
              </w:rPr>
              <w:t>de</w:t>
            </w:r>
            <w:r>
              <w:rPr>
                <w:spacing w:val="-7"/>
                <w:sz w:val="18"/>
              </w:rPr>
              <w:t xml:space="preserve"> </w:t>
            </w:r>
            <w:r>
              <w:rPr>
                <w:sz w:val="18"/>
              </w:rPr>
              <w:t>pessoas</w:t>
            </w:r>
            <w:r>
              <w:rPr>
                <w:spacing w:val="-10"/>
                <w:sz w:val="18"/>
              </w:rPr>
              <w:t xml:space="preserve"> </w:t>
            </w:r>
            <w:r>
              <w:rPr>
                <w:sz w:val="18"/>
              </w:rPr>
              <w:t>em</w:t>
            </w:r>
            <w:r>
              <w:rPr>
                <w:spacing w:val="-7"/>
                <w:sz w:val="18"/>
              </w:rPr>
              <w:t xml:space="preserve"> </w:t>
            </w:r>
            <w:r>
              <w:rPr>
                <w:sz w:val="18"/>
              </w:rPr>
              <w:t xml:space="preserve">sofrimento </w:t>
            </w:r>
            <w:r>
              <w:rPr>
                <w:spacing w:val="-2"/>
                <w:sz w:val="18"/>
              </w:rPr>
              <w:t>psíquico</w:t>
            </w:r>
          </w:p>
        </w:tc>
      </w:tr>
      <w:tr w:rsidR="00F13D84" w14:paraId="6F2B509E" w14:textId="77777777">
        <w:trPr>
          <w:trHeight w:val="438"/>
        </w:trPr>
        <w:tc>
          <w:tcPr>
            <w:tcW w:w="5094" w:type="dxa"/>
          </w:tcPr>
          <w:p w14:paraId="0EEA687A" w14:textId="77777777" w:rsidR="00F13D84" w:rsidRDefault="00000000">
            <w:pPr>
              <w:pStyle w:val="TableParagraph"/>
              <w:spacing w:line="218" w:lineRule="exact"/>
              <w:ind w:left="1823" w:hanging="1476"/>
              <w:rPr>
                <w:sz w:val="18"/>
              </w:rPr>
            </w:pPr>
            <w:r>
              <w:rPr>
                <w:sz w:val="18"/>
              </w:rPr>
              <w:t>APD</w:t>
            </w:r>
            <w:r>
              <w:rPr>
                <w:spacing w:val="-8"/>
                <w:sz w:val="18"/>
              </w:rPr>
              <w:t xml:space="preserve"> </w:t>
            </w:r>
            <w:r>
              <w:rPr>
                <w:sz w:val="18"/>
              </w:rPr>
              <w:t>(Acompanhante</w:t>
            </w:r>
            <w:r>
              <w:rPr>
                <w:spacing w:val="-8"/>
                <w:sz w:val="18"/>
              </w:rPr>
              <w:t xml:space="preserve"> </w:t>
            </w:r>
            <w:r>
              <w:rPr>
                <w:sz w:val="18"/>
              </w:rPr>
              <w:t>da</w:t>
            </w:r>
            <w:r>
              <w:rPr>
                <w:spacing w:val="-8"/>
                <w:sz w:val="18"/>
              </w:rPr>
              <w:t xml:space="preserve"> </w:t>
            </w:r>
            <w:r>
              <w:rPr>
                <w:sz w:val="18"/>
              </w:rPr>
              <w:t>Pessoa</w:t>
            </w:r>
            <w:r>
              <w:rPr>
                <w:spacing w:val="-8"/>
                <w:sz w:val="18"/>
              </w:rPr>
              <w:t xml:space="preserve"> </w:t>
            </w:r>
            <w:r>
              <w:rPr>
                <w:sz w:val="18"/>
              </w:rPr>
              <w:t>com</w:t>
            </w:r>
            <w:r>
              <w:rPr>
                <w:spacing w:val="-8"/>
                <w:sz w:val="18"/>
              </w:rPr>
              <w:t xml:space="preserve"> </w:t>
            </w:r>
            <w:r>
              <w:rPr>
                <w:sz w:val="18"/>
              </w:rPr>
              <w:t>Deficiência) Santa Marcelina</w:t>
            </w:r>
          </w:p>
        </w:tc>
        <w:tc>
          <w:tcPr>
            <w:tcW w:w="4537" w:type="dxa"/>
          </w:tcPr>
          <w:p w14:paraId="51B6DC39" w14:textId="77777777" w:rsidR="00F13D84" w:rsidRDefault="00000000">
            <w:pPr>
              <w:pStyle w:val="TableParagraph"/>
              <w:spacing w:before="1"/>
              <w:ind w:left="11" w:right="6"/>
              <w:jc w:val="center"/>
              <w:rPr>
                <w:sz w:val="18"/>
              </w:rPr>
            </w:pPr>
            <w:r>
              <w:rPr>
                <w:sz w:val="18"/>
              </w:rPr>
              <w:t>Grupo</w:t>
            </w:r>
            <w:r>
              <w:rPr>
                <w:spacing w:val="-2"/>
                <w:sz w:val="18"/>
              </w:rPr>
              <w:t xml:space="preserve"> </w:t>
            </w:r>
            <w:r>
              <w:rPr>
                <w:sz w:val="18"/>
              </w:rPr>
              <w:t>de</w:t>
            </w:r>
            <w:r>
              <w:rPr>
                <w:spacing w:val="-3"/>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intelectual</w:t>
            </w:r>
          </w:p>
        </w:tc>
      </w:tr>
      <w:tr w:rsidR="00F13D84" w14:paraId="4FA65E7B" w14:textId="77777777">
        <w:trPr>
          <w:trHeight w:val="436"/>
        </w:trPr>
        <w:tc>
          <w:tcPr>
            <w:tcW w:w="5094" w:type="dxa"/>
          </w:tcPr>
          <w:p w14:paraId="6BC0BC66" w14:textId="77777777" w:rsidR="00F13D84" w:rsidRDefault="00000000">
            <w:pPr>
              <w:pStyle w:val="TableParagraph"/>
              <w:spacing w:line="218" w:lineRule="exact"/>
              <w:ind w:left="1974" w:hanging="1424"/>
              <w:rPr>
                <w:sz w:val="18"/>
              </w:rPr>
            </w:pPr>
            <w:r>
              <w:rPr>
                <w:sz w:val="18"/>
              </w:rPr>
              <w:t>Lace</w:t>
            </w:r>
            <w:r>
              <w:rPr>
                <w:spacing w:val="-6"/>
                <w:sz w:val="18"/>
              </w:rPr>
              <w:t xml:space="preserve"> </w:t>
            </w:r>
            <w:r>
              <w:rPr>
                <w:sz w:val="18"/>
              </w:rPr>
              <w:t>VII</w:t>
            </w:r>
            <w:r>
              <w:rPr>
                <w:spacing w:val="-5"/>
                <w:sz w:val="18"/>
              </w:rPr>
              <w:t xml:space="preserve"> </w:t>
            </w:r>
            <w:r>
              <w:rPr>
                <w:sz w:val="18"/>
              </w:rPr>
              <w:t>(Núcleo</w:t>
            </w:r>
            <w:r>
              <w:rPr>
                <w:spacing w:val="-5"/>
                <w:sz w:val="18"/>
              </w:rPr>
              <w:t xml:space="preserve"> </w:t>
            </w:r>
            <w:r>
              <w:rPr>
                <w:sz w:val="18"/>
              </w:rPr>
              <w:t>de</w:t>
            </w:r>
            <w:r>
              <w:rPr>
                <w:spacing w:val="-6"/>
                <w:sz w:val="18"/>
              </w:rPr>
              <w:t xml:space="preserve"> </w:t>
            </w:r>
            <w:r>
              <w:rPr>
                <w:sz w:val="18"/>
              </w:rPr>
              <w:t>Ação</w:t>
            </w:r>
            <w:r>
              <w:rPr>
                <w:spacing w:val="-6"/>
                <w:sz w:val="18"/>
              </w:rPr>
              <w:t xml:space="preserve"> </w:t>
            </w:r>
            <w:r>
              <w:rPr>
                <w:sz w:val="18"/>
              </w:rPr>
              <w:t>para</w:t>
            </w:r>
            <w:r>
              <w:rPr>
                <w:spacing w:val="-7"/>
                <w:sz w:val="18"/>
              </w:rPr>
              <w:t xml:space="preserve"> </w:t>
            </w:r>
            <w:r>
              <w:rPr>
                <w:sz w:val="18"/>
              </w:rPr>
              <w:t>Cidadania</w:t>
            </w:r>
            <w:r>
              <w:rPr>
                <w:spacing w:val="-6"/>
                <w:sz w:val="18"/>
              </w:rPr>
              <w:t xml:space="preserve"> </w:t>
            </w:r>
            <w:r>
              <w:rPr>
                <w:sz w:val="18"/>
              </w:rPr>
              <w:t xml:space="preserve">na </w:t>
            </w:r>
            <w:r>
              <w:rPr>
                <w:spacing w:val="-2"/>
                <w:sz w:val="18"/>
              </w:rPr>
              <w:t>Diversidade)</w:t>
            </w:r>
          </w:p>
        </w:tc>
        <w:tc>
          <w:tcPr>
            <w:tcW w:w="4537" w:type="dxa"/>
          </w:tcPr>
          <w:p w14:paraId="5C0890C3" w14:textId="77777777" w:rsidR="00F13D84" w:rsidRDefault="00000000">
            <w:pPr>
              <w:pStyle w:val="TableParagraph"/>
              <w:spacing w:line="218" w:lineRule="exact"/>
              <w:ind w:left="1907" w:hanging="1760"/>
              <w:rPr>
                <w:sz w:val="18"/>
              </w:rPr>
            </w:pPr>
            <w:r>
              <w:rPr>
                <w:sz w:val="18"/>
              </w:rPr>
              <w:t>Grupo</w:t>
            </w:r>
            <w:r>
              <w:rPr>
                <w:spacing w:val="-6"/>
                <w:sz w:val="18"/>
              </w:rPr>
              <w:t xml:space="preserve"> </w:t>
            </w:r>
            <w:r>
              <w:rPr>
                <w:sz w:val="18"/>
              </w:rPr>
              <w:t>de</w:t>
            </w:r>
            <w:r>
              <w:rPr>
                <w:spacing w:val="-7"/>
                <w:sz w:val="18"/>
              </w:rPr>
              <w:t xml:space="preserve"> </w:t>
            </w:r>
            <w:r>
              <w:rPr>
                <w:sz w:val="18"/>
              </w:rPr>
              <w:t>pessoas</w:t>
            </w:r>
            <w:r>
              <w:rPr>
                <w:spacing w:val="-7"/>
                <w:sz w:val="18"/>
              </w:rPr>
              <w:t xml:space="preserve"> </w:t>
            </w:r>
            <w:r>
              <w:rPr>
                <w:sz w:val="18"/>
              </w:rPr>
              <w:t>com</w:t>
            </w:r>
            <w:r>
              <w:rPr>
                <w:spacing w:val="-7"/>
                <w:sz w:val="18"/>
              </w:rPr>
              <w:t xml:space="preserve"> </w:t>
            </w:r>
            <w:r>
              <w:rPr>
                <w:sz w:val="18"/>
              </w:rPr>
              <w:t>deficiência</w:t>
            </w:r>
            <w:r>
              <w:rPr>
                <w:spacing w:val="-7"/>
                <w:sz w:val="18"/>
              </w:rPr>
              <w:t xml:space="preserve"> </w:t>
            </w:r>
            <w:r>
              <w:rPr>
                <w:sz w:val="18"/>
              </w:rPr>
              <w:t>intelectual</w:t>
            </w:r>
            <w:r>
              <w:rPr>
                <w:spacing w:val="-6"/>
                <w:sz w:val="18"/>
              </w:rPr>
              <w:t xml:space="preserve"> </w:t>
            </w:r>
            <w:r>
              <w:rPr>
                <w:sz w:val="18"/>
              </w:rPr>
              <w:t xml:space="preserve">e </w:t>
            </w:r>
            <w:r>
              <w:rPr>
                <w:spacing w:val="-2"/>
                <w:sz w:val="18"/>
              </w:rPr>
              <w:t>autismo</w:t>
            </w:r>
          </w:p>
        </w:tc>
      </w:tr>
      <w:tr w:rsidR="00F13D84" w14:paraId="226FC417" w14:textId="77777777">
        <w:trPr>
          <w:trHeight w:val="439"/>
        </w:trPr>
        <w:tc>
          <w:tcPr>
            <w:tcW w:w="5094" w:type="dxa"/>
          </w:tcPr>
          <w:p w14:paraId="3C838620" w14:textId="77777777" w:rsidR="00F13D84" w:rsidRDefault="00000000">
            <w:pPr>
              <w:pStyle w:val="TableParagraph"/>
              <w:spacing w:line="218" w:lineRule="exact"/>
              <w:ind w:left="9" w:right="2"/>
              <w:jc w:val="center"/>
              <w:rPr>
                <w:sz w:val="18"/>
              </w:rPr>
            </w:pPr>
            <w:r>
              <w:rPr>
                <w:sz w:val="18"/>
              </w:rPr>
              <w:t>Lace</w:t>
            </w:r>
            <w:r>
              <w:rPr>
                <w:spacing w:val="-1"/>
                <w:sz w:val="18"/>
              </w:rPr>
              <w:t xml:space="preserve"> </w:t>
            </w:r>
            <w:r>
              <w:rPr>
                <w:spacing w:val="-2"/>
                <w:sz w:val="18"/>
              </w:rPr>
              <w:t>Clepper</w:t>
            </w:r>
          </w:p>
          <w:p w14:paraId="1CBD539E" w14:textId="77777777" w:rsidR="00F13D84" w:rsidRDefault="00000000">
            <w:pPr>
              <w:pStyle w:val="TableParagraph"/>
              <w:spacing w:before="2" w:line="199" w:lineRule="exact"/>
              <w:ind w:left="9" w:right="5"/>
              <w:jc w:val="center"/>
              <w:rPr>
                <w:sz w:val="18"/>
              </w:rPr>
            </w:pPr>
            <w:r>
              <w:rPr>
                <w:sz w:val="18"/>
              </w:rPr>
              <w:t>(Núcleo</w:t>
            </w:r>
            <w:r>
              <w:rPr>
                <w:spacing w:val="-1"/>
                <w:sz w:val="18"/>
              </w:rPr>
              <w:t xml:space="preserve"> </w:t>
            </w:r>
            <w:r>
              <w:rPr>
                <w:sz w:val="18"/>
              </w:rPr>
              <w:t>de</w:t>
            </w:r>
            <w:r>
              <w:rPr>
                <w:spacing w:val="-1"/>
                <w:sz w:val="18"/>
              </w:rPr>
              <w:t xml:space="preserve"> </w:t>
            </w:r>
            <w:r>
              <w:rPr>
                <w:sz w:val="18"/>
              </w:rPr>
              <w:t>Ação</w:t>
            </w:r>
            <w:r>
              <w:rPr>
                <w:spacing w:val="-2"/>
                <w:sz w:val="18"/>
              </w:rPr>
              <w:t xml:space="preserve"> </w:t>
            </w:r>
            <w:r>
              <w:rPr>
                <w:sz w:val="18"/>
              </w:rPr>
              <w:t>para</w:t>
            </w:r>
            <w:r>
              <w:rPr>
                <w:spacing w:val="-2"/>
                <w:sz w:val="18"/>
              </w:rPr>
              <w:t xml:space="preserve"> </w:t>
            </w:r>
            <w:r>
              <w:rPr>
                <w:sz w:val="18"/>
              </w:rPr>
              <w:t>Cidadania</w:t>
            </w:r>
            <w:r>
              <w:rPr>
                <w:spacing w:val="-2"/>
                <w:sz w:val="18"/>
              </w:rPr>
              <w:t xml:space="preserve"> </w:t>
            </w:r>
            <w:r>
              <w:rPr>
                <w:sz w:val="18"/>
              </w:rPr>
              <w:t>na</w:t>
            </w:r>
            <w:r>
              <w:rPr>
                <w:spacing w:val="-1"/>
                <w:sz w:val="18"/>
              </w:rPr>
              <w:t xml:space="preserve"> </w:t>
            </w:r>
            <w:r>
              <w:rPr>
                <w:spacing w:val="-2"/>
                <w:sz w:val="18"/>
              </w:rPr>
              <w:t>Diversidade)</w:t>
            </w:r>
          </w:p>
        </w:tc>
        <w:tc>
          <w:tcPr>
            <w:tcW w:w="4537" w:type="dxa"/>
          </w:tcPr>
          <w:p w14:paraId="263D8DA5" w14:textId="77777777" w:rsidR="00F13D84" w:rsidRDefault="00000000">
            <w:pPr>
              <w:pStyle w:val="TableParagraph"/>
              <w:spacing w:line="220" w:lineRule="exact"/>
              <w:ind w:left="1907" w:hanging="1539"/>
              <w:rPr>
                <w:sz w:val="18"/>
              </w:rPr>
            </w:pPr>
            <w:r>
              <w:rPr>
                <w:sz w:val="18"/>
              </w:rPr>
              <w:t>Grupo</w:t>
            </w:r>
            <w:r>
              <w:rPr>
                <w:spacing w:val="-8"/>
                <w:sz w:val="18"/>
              </w:rPr>
              <w:t xml:space="preserve"> </w:t>
            </w:r>
            <w:r>
              <w:rPr>
                <w:sz w:val="18"/>
              </w:rPr>
              <w:t>de</w:t>
            </w:r>
            <w:r>
              <w:rPr>
                <w:spacing w:val="-8"/>
                <w:sz w:val="18"/>
              </w:rPr>
              <w:t xml:space="preserve"> </w:t>
            </w:r>
            <w:r>
              <w:rPr>
                <w:sz w:val="18"/>
              </w:rPr>
              <w:t>pessoas</w:t>
            </w:r>
            <w:r>
              <w:rPr>
                <w:spacing w:val="-9"/>
                <w:sz w:val="18"/>
              </w:rPr>
              <w:t xml:space="preserve"> </w:t>
            </w:r>
            <w:r>
              <w:rPr>
                <w:sz w:val="18"/>
              </w:rPr>
              <w:t>deficiência</w:t>
            </w:r>
            <w:r>
              <w:rPr>
                <w:spacing w:val="-8"/>
                <w:sz w:val="18"/>
              </w:rPr>
              <w:t xml:space="preserve"> </w:t>
            </w:r>
            <w:r>
              <w:rPr>
                <w:sz w:val="18"/>
              </w:rPr>
              <w:t>intelectual</w:t>
            </w:r>
            <w:r>
              <w:rPr>
                <w:spacing w:val="-8"/>
                <w:sz w:val="18"/>
              </w:rPr>
              <w:t xml:space="preserve"> </w:t>
            </w:r>
            <w:r>
              <w:rPr>
                <w:sz w:val="18"/>
              </w:rPr>
              <w:t xml:space="preserve">e </w:t>
            </w:r>
            <w:r>
              <w:rPr>
                <w:spacing w:val="-2"/>
                <w:sz w:val="18"/>
              </w:rPr>
              <w:t>autismo</w:t>
            </w:r>
          </w:p>
        </w:tc>
      </w:tr>
      <w:tr w:rsidR="00F13D84" w14:paraId="049C23FD" w14:textId="77777777">
        <w:trPr>
          <w:trHeight w:val="435"/>
        </w:trPr>
        <w:tc>
          <w:tcPr>
            <w:tcW w:w="5094" w:type="dxa"/>
          </w:tcPr>
          <w:p w14:paraId="34C27555" w14:textId="77777777" w:rsidR="00F13D84" w:rsidRDefault="00000000">
            <w:pPr>
              <w:pStyle w:val="TableParagraph"/>
              <w:spacing w:line="218" w:lineRule="exact"/>
              <w:ind w:left="1974" w:hanging="1786"/>
              <w:rPr>
                <w:sz w:val="18"/>
              </w:rPr>
            </w:pPr>
            <w:r>
              <w:rPr>
                <w:sz w:val="18"/>
              </w:rPr>
              <w:t>Lace</w:t>
            </w:r>
            <w:r>
              <w:rPr>
                <w:spacing w:val="-6"/>
                <w:sz w:val="18"/>
              </w:rPr>
              <w:t xml:space="preserve"> </w:t>
            </w:r>
            <w:r>
              <w:rPr>
                <w:sz w:val="18"/>
              </w:rPr>
              <w:t>Parelheiros</w:t>
            </w:r>
            <w:r>
              <w:rPr>
                <w:spacing w:val="-6"/>
                <w:sz w:val="18"/>
              </w:rPr>
              <w:t xml:space="preserve"> </w:t>
            </w:r>
            <w:r>
              <w:rPr>
                <w:sz w:val="18"/>
              </w:rPr>
              <w:t>(Núcleo</w:t>
            </w:r>
            <w:r>
              <w:rPr>
                <w:spacing w:val="-5"/>
                <w:sz w:val="18"/>
              </w:rPr>
              <w:t xml:space="preserve"> </w:t>
            </w:r>
            <w:r>
              <w:rPr>
                <w:sz w:val="18"/>
              </w:rPr>
              <w:t>de</w:t>
            </w:r>
            <w:r>
              <w:rPr>
                <w:spacing w:val="-6"/>
                <w:sz w:val="18"/>
              </w:rPr>
              <w:t xml:space="preserve"> </w:t>
            </w:r>
            <w:r>
              <w:rPr>
                <w:sz w:val="18"/>
              </w:rPr>
              <w:t>Ação</w:t>
            </w:r>
            <w:r>
              <w:rPr>
                <w:spacing w:val="-6"/>
                <w:sz w:val="18"/>
              </w:rPr>
              <w:t xml:space="preserve"> </w:t>
            </w:r>
            <w:r>
              <w:rPr>
                <w:sz w:val="18"/>
              </w:rPr>
              <w:t>para</w:t>
            </w:r>
            <w:r>
              <w:rPr>
                <w:spacing w:val="-7"/>
                <w:sz w:val="18"/>
              </w:rPr>
              <w:t xml:space="preserve"> </w:t>
            </w:r>
            <w:r>
              <w:rPr>
                <w:sz w:val="18"/>
              </w:rPr>
              <w:t>Cidadania</w:t>
            </w:r>
            <w:r>
              <w:rPr>
                <w:spacing w:val="-6"/>
                <w:sz w:val="18"/>
              </w:rPr>
              <w:t xml:space="preserve"> </w:t>
            </w:r>
            <w:r>
              <w:rPr>
                <w:sz w:val="18"/>
              </w:rPr>
              <w:t xml:space="preserve">na </w:t>
            </w:r>
            <w:r>
              <w:rPr>
                <w:spacing w:val="-2"/>
                <w:sz w:val="18"/>
              </w:rPr>
              <w:t>Diversidade)</w:t>
            </w:r>
          </w:p>
        </w:tc>
        <w:tc>
          <w:tcPr>
            <w:tcW w:w="4537" w:type="dxa"/>
          </w:tcPr>
          <w:p w14:paraId="231C0297" w14:textId="77777777" w:rsidR="00F13D84" w:rsidRDefault="00000000">
            <w:pPr>
              <w:pStyle w:val="TableParagraph"/>
              <w:spacing w:line="218" w:lineRule="exact"/>
              <w:ind w:left="1907" w:hanging="1539"/>
              <w:rPr>
                <w:sz w:val="18"/>
              </w:rPr>
            </w:pPr>
            <w:r>
              <w:rPr>
                <w:sz w:val="18"/>
              </w:rPr>
              <w:t>Grupo</w:t>
            </w:r>
            <w:r>
              <w:rPr>
                <w:spacing w:val="-8"/>
                <w:sz w:val="18"/>
              </w:rPr>
              <w:t xml:space="preserve"> </w:t>
            </w:r>
            <w:r>
              <w:rPr>
                <w:sz w:val="18"/>
              </w:rPr>
              <w:t>de</w:t>
            </w:r>
            <w:r>
              <w:rPr>
                <w:spacing w:val="-8"/>
                <w:sz w:val="18"/>
              </w:rPr>
              <w:t xml:space="preserve"> </w:t>
            </w:r>
            <w:r>
              <w:rPr>
                <w:sz w:val="18"/>
              </w:rPr>
              <w:t>pessoas</w:t>
            </w:r>
            <w:r>
              <w:rPr>
                <w:spacing w:val="-9"/>
                <w:sz w:val="18"/>
              </w:rPr>
              <w:t xml:space="preserve"> </w:t>
            </w:r>
            <w:r>
              <w:rPr>
                <w:sz w:val="18"/>
              </w:rPr>
              <w:t>deficiência</w:t>
            </w:r>
            <w:r>
              <w:rPr>
                <w:spacing w:val="-8"/>
                <w:sz w:val="18"/>
              </w:rPr>
              <w:t xml:space="preserve"> </w:t>
            </w:r>
            <w:r>
              <w:rPr>
                <w:sz w:val="18"/>
              </w:rPr>
              <w:t>intelectual</w:t>
            </w:r>
            <w:r>
              <w:rPr>
                <w:spacing w:val="-8"/>
                <w:sz w:val="18"/>
              </w:rPr>
              <w:t xml:space="preserve"> </w:t>
            </w:r>
            <w:r>
              <w:rPr>
                <w:sz w:val="18"/>
              </w:rPr>
              <w:t xml:space="preserve">e </w:t>
            </w:r>
            <w:r>
              <w:rPr>
                <w:spacing w:val="-2"/>
                <w:sz w:val="18"/>
              </w:rPr>
              <w:t>autismo</w:t>
            </w:r>
          </w:p>
        </w:tc>
      </w:tr>
      <w:tr w:rsidR="00F13D84" w14:paraId="1639167B" w14:textId="77777777">
        <w:trPr>
          <w:trHeight w:val="438"/>
        </w:trPr>
        <w:tc>
          <w:tcPr>
            <w:tcW w:w="5094" w:type="dxa"/>
          </w:tcPr>
          <w:p w14:paraId="751D5F2C" w14:textId="77777777" w:rsidR="00F13D84" w:rsidRDefault="00000000">
            <w:pPr>
              <w:pStyle w:val="TableParagraph"/>
              <w:spacing w:line="217" w:lineRule="exact"/>
              <w:ind w:left="9" w:right="2"/>
              <w:jc w:val="center"/>
              <w:rPr>
                <w:sz w:val="18"/>
              </w:rPr>
            </w:pPr>
            <w:r>
              <w:rPr>
                <w:sz w:val="18"/>
              </w:rPr>
              <w:t>Lace</w:t>
            </w:r>
            <w:r>
              <w:rPr>
                <w:spacing w:val="-1"/>
                <w:sz w:val="18"/>
              </w:rPr>
              <w:t xml:space="preserve"> </w:t>
            </w:r>
            <w:r>
              <w:rPr>
                <w:sz w:val="18"/>
              </w:rPr>
              <w:t>Casa</w:t>
            </w:r>
            <w:r>
              <w:rPr>
                <w:spacing w:val="-2"/>
                <w:sz w:val="18"/>
              </w:rPr>
              <w:t xml:space="preserve"> Verde</w:t>
            </w:r>
          </w:p>
          <w:p w14:paraId="02D91905" w14:textId="77777777" w:rsidR="00F13D84" w:rsidRDefault="00000000">
            <w:pPr>
              <w:pStyle w:val="TableParagraph"/>
              <w:spacing w:before="2" w:line="199" w:lineRule="exact"/>
              <w:ind w:left="9" w:right="5"/>
              <w:jc w:val="center"/>
              <w:rPr>
                <w:sz w:val="18"/>
              </w:rPr>
            </w:pPr>
            <w:r>
              <w:rPr>
                <w:sz w:val="18"/>
              </w:rPr>
              <w:t>(Núcleo</w:t>
            </w:r>
            <w:r>
              <w:rPr>
                <w:spacing w:val="-1"/>
                <w:sz w:val="18"/>
              </w:rPr>
              <w:t xml:space="preserve"> </w:t>
            </w:r>
            <w:r>
              <w:rPr>
                <w:sz w:val="18"/>
              </w:rPr>
              <w:t>de</w:t>
            </w:r>
            <w:r>
              <w:rPr>
                <w:spacing w:val="-1"/>
                <w:sz w:val="18"/>
              </w:rPr>
              <w:t xml:space="preserve"> </w:t>
            </w:r>
            <w:r>
              <w:rPr>
                <w:sz w:val="18"/>
              </w:rPr>
              <w:t>Ação</w:t>
            </w:r>
            <w:r>
              <w:rPr>
                <w:spacing w:val="-2"/>
                <w:sz w:val="18"/>
              </w:rPr>
              <w:t xml:space="preserve"> </w:t>
            </w:r>
            <w:r>
              <w:rPr>
                <w:sz w:val="18"/>
              </w:rPr>
              <w:t>para</w:t>
            </w:r>
            <w:r>
              <w:rPr>
                <w:spacing w:val="-2"/>
                <w:sz w:val="18"/>
              </w:rPr>
              <w:t xml:space="preserve"> </w:t>
            </w:r>
            <w:r>
              <w:rPr>
                <w:sz w:val="18"/>
              </w:rPr>
              <w:t>Cidadania</w:t>
            </w:r>
            <w:r>
              <w:rPr>
                <w:spacing w:val="-2"/>
                <w:sz w:val="18"/>
              </w:rPr>
              <w:t xml:space="preserve"> </w:t>
            </w:r>
            <w:r>
              <w:rPr>
                <w:sz w:val="18"/>
              </w:rPr>
              <w:t>na</w:t>
            </w:r>
            <w:r>
              <w:rPr>
                <w:spacing w:val="-1"/>
                <w:sz w:val="18"/>
              </w:rPr>
              <w:t xml:space="preserve"> </w:t>
            </w:r>
            <w:r>
              <w:rPr>
                <w:spacing w:val="-2"/>
                <w:sz w:val="18"/>
              </w:rPr>
              <w:t>Diversidade)</w:t>
            </w:r>
          </w:p>
        </w:tc>
        <w:tc>
          <w:tcPr>
            <w:tcW w:w="4537" w:type="dxa"/>
          </w:tcPr>
          <w:p w14:paraId="5DA17602" w14:textId="77777777" w:rsidR="00F13D84" w:rsidRDefault="00000000">
            <w:pPr>
              <w:pStyle w:val="TableParagraph"/>
              <w:spacing w:line="220" w:lineRule="exact"/>
              <w:ind w:left="1907" w:hanging="1539"/>
              <w:rPr>
                <w:sz w:val="18"/>
              </w:rPr>
            </w:pPr>
            <w:r>
              <w:rPr>
                <w:sz w:val="18"/>
              </w:rPr>
              <w:t>Grupo</w:t>
            </w:r>
            <w:r>
              <w:rPr>
                <w:spacing w:val="-8"/>
                <w:sz w:val="18"/>
              </w:rPr>
              <w:t xml:space="preserve"> </w:t>
            </w:r>
            <w:r>
              <w:rPr>
                <w:sz w:val="18"/>
              </w:rPr>
              <w:t>de</w:t>
            </w:r>
            <w:r>
              <w:rPr>
                <w:spacing w:val="-8"/>
                <w:sz w:val="18"/>
              </w:rPr>
              <w:t xml:space="preserve"> </w:t>
            </w:r>
            <w:r>
              <w:rPr>
                <w:sz w:val="18"/>
              </w:rPr>
              <w:t>pessoas</w:t>
            </w:r>
            <w:r>
              <w:rPr>
                <w:spacing w:val="-9"/>
                <w:sz w:val="18"/>
              </w:rPr>
              <w:t xml:space="preserve"> </w:t>
            </w:r>
            <w:r>
              <w:rPr>
                <w:sz w:val="18"/>
              </w:rPr>
              <w:t>deficiência</w:t>
            </w:r>
            <w:r>
              <w:rPr>
                <w:spacing w:val="-8"/>
                <w:sz w:val="18"/>
              </w:rPr>
              <w:t xml:space="preserve"> </w:t>
            </w:r>
            <w:r>
              <w:rPr>
                <w:sz w:val="18"/>
              </w:rPr>
              <w:t>intelectual</w:t>
            </w:r>
            <w:r>
              <w:rPr>
                <w:spacing w:val="-8"/>
                <w:sz w:val="18"/>
              </w:rPr>
              <w:t xml:space="preserve"> </w:t>
            </w:r>
            <w:r>
              <w:rPr>
                <w:sz w:val="18"/>
              </w:rPr>
              <w:t xml:space="preserve">e </w:t>
            </w:r>
            <w:r>
              <w:rPr>
                <w:spacing w:val="-2"/>
                <w:sz w:val="18"/>
              </w:rPr>
              <w:t>autismo</w:t>
            </w:r>
          </w:p>
        </w:tc>
      </w:tr>
      <w:tr w:rsidR="00F13D84" w14:paraId="330E7754" w14:textId="77777777">
        <w:trPr>
          <w:trHeight w:val="217"/>
        </w:trPr>
        <w:tc>
          <w:tcPr>
            <w:tcW w:w="5094" w:type="dxa"/>
          </w:tcPr>
          <w:p w14:paraId="27201872" w14:textId="77777777" w:rsidR="00F13D84" w:rsidRDefault="00000000">
            <w:pPr>
              <w:pStyle w:val="TableParagraph"/>
              <w:spacing w:line="197" w:lineRule="exact"/>
              <w:ind w:left="9" w:right="1"/>
              <w:jc w:val="center"/>
              <w:rPr>
                <w:sz w:val="18"/>
              </w:rPr>
            </w:pPr>
            <w:r>
              <w:rPr>
                <w:sz w:val="18"/>
              </w:rPr>
              <w:t>Lace</w:t>
            </w:r>
            <w:r>
              <w:rPr>
                <w:spacing w:val="-1"/>
                <w:sz w:val="18"/>
              </w:rPr>
              <w:t xml:space="preserve"> </w:t>
            </w:r>
            <w:r>
              <w:rPr>
                <w:spacing w:val="-5"/>
                <w:sz w:val="18"/>
              </w:rPr>
              <w:t>VII</w:t>
            </w:r>
          </w:p>
        </w:tc>
        <w:tc>
          <w:tcPr>
            <w:tcW w:w="4537" w:type="dxa"/>
          </w:tcPr>
          <w:p w14:paraId="155683E4" w14:textId="77777777" w:rsidR="00F13D84" w:rsidRDefault="00000000">
            <w:pPr>
              <w:pStyle w:val="TableParagraph"/>
              <w:spacing w:line="197" w:lineRule="exact"/>
              <w:ind w:left="11" w:right="6"/>
              <w:jc w:val="center"/>
              <w:rPr>
                <w:sz w:val="18"/>
              </w:rPr>
            </w:pPr>
            <w:r>
              <w:rPr>
                <w:sz w:val="18"/>
              </w:rPr>
              <w:t>Grupo</w:t>
            </w:r>
            <w:r>
              <w:rPr>
                <w:spacing w:val="-2"/>
                <w:sz w:val="18"/>
              </w:rPr>
              <w:t xml:space="preserve"> </w:t>
            </w:r>
            <w:r>
              <w:rPr>
                <w:sz w:val="18"/>
              </w:rPr>
              <w:t>de</w:t>
            </w:r>
            <w:r>
              <w:rPr>
                <w:spacing w:val="-3"/>
                <w:sz w:val="18"/>
              </w:rPr>
              <w:t xml:space="preserve"> </w:t>
            </w:r>
            <w:r>
              <w:rPr>
                <w:sz w:val="18"/>
              </w:rPr>
              <w:t>pessoas</w:t>
            </w:r>
            <w:r>
              <w:rPr>
                <w:spacing w:val="-3"/>
                <w:sz w:val="18"/>
              </w:rPr>
              <w:t xml:space="preserve"> </w:t>
            </w:r>
            <w:r>
              <w:rPr>
                <w:sz w:val="18"/>
              </w:rPr>
              <w:t>com</w:t>
            </w:r>
            <w:r>
              <w:rPr>
                <w:spacing w:val="-3"/>
                <w:sz w:val="18"/>
              </w:rPr>
              <w:t xml:space="preserve"> </w:t>
            </w:r>
            <w:r>
              <w:rPr>
                <w:sz w:val="18"/>
              </w:rPr>
              <w:t>deficiência</w:t>
            </w:r>
            <w:r>
              <w:rPr>
                <w:spacing w:val="-2"/>
                <w:sz w:val="18"/>
              </w:rPr>
              <w:t xml:space="preserve"> intelectual</w:t>
            </w:r>
          </w:p>
        </w:tc>
      </w:tr>
      <w:tr w:rsidR="00F13D84" w14:paraId="5170EB99" w14:textId="77777777">
        <w:trPr>
          <w:trHeight w:val="436"/>
        </w:trPr>
        <w:tc>
          <w:tcPr>
            <w:tcW w:w="5094" w:type="dxa"/>
          </w:tcPr>
          <w:p w14:paraId="4D049F84" w14:textId="77777777" w:rsidR="00F13D84" w:rsidRDefault="00000000">
            <w:pPr>
              <w:pStyle w:val="TableParagraph"/>
              <w:spacing w:line="218" w:lineRule="exact"/>
              <w:ind w:left="1118" w:hanging="869"/>
              <w:rPr>
                <w:sz w:val="18"/>
              </w:rPr>
            </w:pPr>
            <w:r>
              <w:rPr>
                <w:sz w:val="18"/>
              </w:rPr>
              <w:t>Programa</w:t>
            </w:r>
            <w:r>
              <w:rPr>
                <w:spacing w:val="-9"/>
                <w:sz w:val="18"/>
              </w:rPr>
              <w:t xml:space="preserve"> </w:t>
            </w:r>
            <w:r>
              <w:rPr>
                <w:sz w:val="18"/>
              </w:rPr>
              <w:t>Vocacional</w:t>
            </w:r>
            <w:r>
              <w:rPr>
                <w:spacing w:val="-8"/>
                <w:sz w:val="18"/>
              </w:rPr>
              <w:t xml:space="preserve"> </w:t>
            </w:r>
            <w:r>
              <w:rPr>
                <w:sz w:val="18"/>
              </w:rPr>
              <w:t>PIAPI</w:t>
            </w:r>
            <w:r>
              <w:rPr>
                <w:spacing w:val="-9"/>
                <w:sz w:val="18"/>
              </w:rPr>
              <w:t xml:space="preserve"> </w:t>
            </w:r>
            <w:r>
              <w:rPr>
                <w:sz w:val="18"/>
              </w:rPr>
              <w:t>(Programa</w:t>
            </w:r>
            <w:r>
              <w:rPr>
                <w:spacing w:val="-9"/>
                <w:sz w:val="18"/>
              </w:rPr>
              <w:t xml:space="preserve"> </w:t>
            </w:r>
            <w:r>
              <w:rPr>
                <w:sz w:val="18"/>
              </w:rPr>
              <w:t>de</w:t>
            </w:r>
            <w:r>
              <w:rPr>
                <w:spacing w:val="-8"/>
                <w:sz w:val="18"/>
              </w:rPr>
              <w:t xml:space="preserve"> </w:t>
            </w:r>
            <w:r>
              <w:rPr>
                <w:sz w:val="18"/>
              </w:rPr>
              <w:t>iniciação artística para primeira infância)</w:t>
            </w:r>
          </w:p>
        </w:tc>
        <w:tc>
          <w:tcPr>
            <w:tcW w:w="4537" w:type="dxa"/>
          </w:tcPr>
          <w:p w14:paraId="4568682A" w14:textId="77777777" w:rsidR="00F13D84" w:rsidRDefault="00000000">
            <w:pPr>
              <w:pStyle w:val="TableParagraph"/>
              <w:spacing w:line="218" w:lineRule="exact"/>
              <w:ind w:left="11"/>
              <w:jc w:val="center"/>
              <w:rPr>
                <w:sz w:val="18"/>
              </w:rPr>
            </w:pPr>
            <w:r>
              <w:rPr>
                <w:spacing w:val="-2"/>
                <w:sz w:val="18"/>
              </w:rPr>
              <w:t>Educadores</w:t>
            </w:r>
          </w:p>
        </w:tc>
      </w:tr>
      <w:tr w:rsidR="00F13D84" w14:paraId="7C42211B" w14:textId="77777777">
        <w:trPr>
          <w:trHeight w:val="220"/>
        </w:trPr>
        <w:tc>
          <w:tcPr>
            <w:tcW w:w="5094" w:type="dxa"/>
          </w:tcPr>
          <w:p w14:paraId="740B2C56" w14:textId="77777777" w:rsidR="00F13D84" w:rsidRDefault="00000000">
            <w:pPr>
              <w:pStyle w:val="TableParagraph"/>
              <w:spacing w:before="1" w:line="199" w:lineRule="exact"/>
              <w:ind w:left="9" w:right="2"/>
              <w:jc w:val="center"/>
              <w:rPr>
                <w:sz w:val="18"/>
              </w:rPr>
            </w:pPr>
            <w:r>
              <w:rPr>
                <w:sz w:val="18"/>
              </w:rPr>
              <w:t>Ateliê</w:t>
            </w:r>
            <w:r>
              <w:rPr>
                <w:spacing w:val="-4"/>
                <w:sz w:val="18"/>
              </w:rPr>
              <w:t xml:space="preserve"> </w:t>
            </w:r>
            <w:r>
              <w:rPr>
                <w:spacing w:val="-5"/>
                <w:sz w:val="18"/>
              </w:rPr>
              <w:t>82</w:t>
            </w:r>
          </w:p>
        </w:tc>
        <w:tc>
          <w:tcPr>
            <w:tcW w:w="4537" w:type="dxa"/>
          </w:tcPr>
          <w:p w14:paraId="6BB0E4B0" w14:textId="77777777" w:rsidR="00F13D84" w:rsidRDefault="00000000">
            <w:pPr>
              <w:pStyle w:val="TableParagraph"/>
              <w:spacing w:before="1" w:line="199" w:lineRule="exact"/>
              <w:ind w:left="11" w:right="7"/>
              <w:jc w:val="center"/>
              <w:rPr>
                <w:sz w:val="18"/>
              </w:rPr>
            </w:pPr>
            <w:r>
              <w:rPr>
                <w:sz w:val="18"/>
              </w:rPr>
              <w:t>Grupo</w:t>
            </w:r>
            <w:r>
              <w:rPr>
                <w:spacing w:val="-2"/>
                <w:sz w:val="18"/>
              </w:rPr>
              <w:t xml:space="preserve"> </w:t>
            </w:r>
            <w:r>
              <w:rPr>
                <w:sz w:val="18"/>
              </w:rPr>
              <w:t>de</w:t>
            </w:r>
            <w:r>
              <w:rPr>
                <w:spacing w:val="-2"/>
                <w:sz w:val="18"/>
              </w:rPr>
              <w:t xml:space="preserve"> </w:t>
            </w:r>
            <w:r>
              <w:rPr>
                <w:sz w:val="18"/>
              </w:rPr>
              <w:t>crianças</w:t>
            </w:r>
            <w:r>
              <w:rPr>
                <w:spacing w:val="-3"/>
                <w:sz w:val="18"/>
              </w:rPr>
              <w:t xml:space="preserve"> </w:t>
            </w:r>
            <w:r>
              <w:rPr>
                <w:sz w:val="18"/>
              </w:rPr>
              <w:t>em</w:t>
            </w:r>
            <w:r>
              <w:rPr>
                <w:spacing w:val="-2"/>
                <w:sz w:val="18"/>
              </w:rPr>
              <w:t xml:space="preserve"> </w:t>
            </w:r>
            <w:r>
              <w:rPr>
                <w:sz w:val="18"/>
              </w:rPr>
              <w:t>tratamento</w:t>
            </w:r>
            <w:r>
              <w:rPr>
                <w:spacing w:val="-1"/>
                <w:sz w:val="18"/>
              </w:rPr>
              <w:t xml:space="preserve"> </w:t>
            </w:r>
            <w:r>
              <w:rPr>
                <w:sz w:val="18"/>
              </w:rPr>
              <w:t>de</w:t>
            </w:r>
            <w:r>
              <w:rPr>
                <w:spacing w:val="-2"/>
                <w:sz w:val="18"/>
              </w:rPr>
              <w:t xml:space="preserve"> câncer</w:t>
            </w:r>
          </w:p>
        </w:tc>
      </w:tr>
      <w:tr w:rsidR="00F13D84" w14:paraId="4E721690" w14:textId="77777777">
        <w:trPr>
          <w:trHeight w:val="218"/>
        </w:trPr>
        <w:tc>
          <w:tcPr>
            <w:tcW w:w="5094" w:type="dxa"/>
          </w:tcPr>
          <w:p w14:paraId="0FFCFBAD" w14:textId="77777777" w:rsidR="00F13D84" w:rsidRDefault="00000000">
            <w:pPr>
              <w:pStyle w:val="TableParagraph"/>
              <w:spacing w:line="198" w:lineRule="exact"/>
              <w:ind w:left="9" w:right="2"/>
              <w:jc w:val="center"/>
              <w:rPr>
                <w:sz w:val="18"/>
              </w:rPr>
            </w:pPr>
            <w:r>
              <w:rPr>
                <w:sz w:val="18"/>
              </w:rPr>
              <w:t>Clínica</w:t>
            </w:r>
            <w:r>
              <w:rPr>
                <w:spacing w:val="-2"/>
                <w:sz w:val="18"/>
              </w:rPr>
              <w:t xml:space="preserve"> Prisma</w:t>
            </w:r>
          </w:p>
        </w:tc>
        <w:tc>
          <w:tcPr>
            <w:tcW w:w="4537" w:type="dxa"/>
          </w:tcPr>
          <w:p w14:paraId="774FE0DB" w14:textId="77777777" w:rsidR="00F13D84" w:rsidRDefault="00000000">
            <w:pPr>
              <w:pStyle w:val="TableParagraph"/>
              <w:spacing w:line="198" w:lineRule="exact"/>
              <w:ind w:left="11" w:right="8"/>
              <w:jc w:val="center"/>
              <w:rPr>
                <w:sz w:val="18"/>
              </w:rPr>
            </w:pPr>
            <w:r>
              <w:rPr>
                <w:sz w:val="18"/>
              </w:rPr>
              <w:t>Grupo</w:t>
            </w:r>
            <w:r>
              <w:rPr>
                <w:spacing w:val="-2"/>
                <w:sz w:val="18"/>
              </w:rPr>
              <w:t xml:space="preserve"> </w:t>
            </w:r>
            <w:r>
              <w:rPr>
                <w:sz w:val="18"/>
              </w:rPr>
              <w:t>de</w:t>
            </w:r>
            <w:r>
              <w:rPr>
                <w:spacing w:val="-2"/>
                <w:sz w:val="18"/>
              </w:rPr>
              <w:t xml:space="preserve"> </w:t>
            </w:r>
            <w:r>
              <w:rPr>
                <w:sz w:val="18"/>
              </w:rPr>
              <w:t>pessoas</w:t>
            </w:r>
            <w:r>
              <w:rPr>
                <w:spacing w:val="-4"/>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r w:rsidR="00F13D84" w14:paraId="0FCBD2CF" w14:textId="77777777">
        <w:trPr>
          <w:trHeight w:val="438"/>
        </w:trPr>
        <w:tc>
          <w:tcPr>
            <w:tcW w:w="5094" w:type="dxa"/>
          </w:tcPr>
          <w:p w14:paraId="09D86676" w14:textId="77777777" w:rsidR="00F13D84" w:rsidRDefault="00000000">
            <w:pPr>
              <w:pStyle w:val="TableParagraph"/>
              <w:spacing w:line="218" w:lineRule="exact"/>
              <w:ind w:left="484" w:hanging="24"/>
              <w:rPr>
                <w:sz w:val="18"/>
              </w:rPr>
            </w:pPr>
            <w:r>
              <w:rPr>
                <w:sz w:val="18"/>
              </w:rPr>
              <w:t>CAISM</w:t>
            </w:r>
            <w:r>
              <w:rPr>
                <w:spacing w:val="-7"/>
                <w:sz w:val="18"/>
              </w:rPr>
              <w:t xml:space="preserve"> </w:t>
            </w:r>
            <w:r>
              <w:rPr>
                <w:sz w:val="18"/>
              </w:rPr>
              <w:t>(Centro</w:t>
            </w:r>
            <w:r>
              <w:rPr>
                <w:spacing w:val="-5"/>
                <w:sz w:val="18"/>
              </w:rPr>
              <w:t xml:space="preserve"> </w:t>
            </w:r>
            <w:r>
              <w:rPr>
                <w:sz w:val="18"/>
              </w:rPr>
              <w:t>de</w:t>
            </w:r>
            <w:r>
              <w:rPr>
                <w:spacing w:val="-6"/>
                <w:sz w:val="18"/>
              </w:rPr>
              <w:t xml:space="preserve"> </w:t>
            </w:r>
            <w:r>
              <w:rPr>
                <w:sz w:val="18"/>
              </w:rPr>
              <w:t>Atenção</w:t>
            </w:r>
            <w:r>
              <w:rPr>
                <w:spacing w:val="-8"/>
                <w:sz w:val="18"/>
              </w:rPr>
              <w:t xml:space="preserve"> </w:t>
            </w:r>
            <w:r>
              <w:rPr>
                <w:sz w:val="18"/>
              </w:rPr>
              <w:t>Integrada</w:t>
            </w:r>
            <w:r>
              <w:rPr>
                <w:spacing w:val="-6"/>
                <w:sz w:val="18"/>
              </w:rPr>
              <w:t xml:space="preserve"> </w:t>
            </w:r>
            <w:r>
              <w:rPr>
                <w:sz w:val="18"/>
              </w:rPr>
              <w:t>à</w:t>
            </w:r>
            <w:r>
              <w:rPr>
                <w:spacing w:val="-6"/>
                <w:sz w:val="18"/>
              </w:rPr>
              <w:t xml:space="preserve"> </w:t>
            </w:r>
            <w:r>
              <w:rPr>
                <w:sz w:val="18"/>
              </w:rPr>
              <w:t>Saúde Mental)</w:t>
            </w:r>
            <w:r>
              <w:rPr>
                <w:spacing w:val="-4"/>
                <w:sz w:val="18"/>
              </w:rPr>
              <w:t xml:space="preserve"> </w:t>
            </w:r>
            <w:r>
              <w:rPr>
                <w:sz w:val="18"/>
              </w:rPr>
              <w:t>TEA</w:t>
            </w:r>
            <w:r>
              <w:rPr>
                <w:spacing w:val="-4"/>
                <w:sz w:val="18"/>
              </w:rPr>
              <w:t xml:space="preserve"> </w:t>
            </w:r>
            <w:r>
              <w:rPr>
                <w:sz w:val="18"/>
              </w:rPr>
              <w:t>(Transtorno</w:t>
            </w:r>
            <w:r>
              <w:rPr>
                <w:spacing w:val="-2"/>
                <w:sz w:val="18"/>
              </w:rPr>
              <w:t xml:space="preserve"> </w:t>
            </w:r>
            <w:r>
              <w:rPr>
                <w:sz w:val="18"/>
              </w:rPr>
              <w:t>do</w:t>
            </w:r>
            <w:r>
              <w:rPr>
                <w:spacing w:val="-2"/>
                <w:sz w:val="18"/>
              </w:rPr>
              <w:t xml:space="preserve"> </w:t>
            </w:r>
            <w:r>
              <w:rPr>
                <w:sz w:val="18"/>
              </w:rPr>
              <w:t>Espectro</w:t>
            </w:r>
            <w:r>
              <w:rPr>
                <w:spacing w:val="-2"/>
                <w:sz w:val="18"/>
              </w:rPr>
              <w:t xml:space="preserve"> Autista)</w:t>
            </w:r>
          </w:p>
        </w:tc>
        <w:tc>
          <w:tcPr>
            <w:tcW w:w="4537" w:type="dxa"/>
          </w:tcPr>
          <w:p w14:paraId="4DDF6FAB" w14:textId="77777777" w:rsidR="00F13D84" w:rsidRDefault="00000000">
            <w:pPr>
              <w:pStyle w:val="TableParagraph"/>
              <w:spacing w:line="218" w:lineRule="exact"/>
              <w:ind w:left="11" w:right="7"/>
              <w:jc w:val="center"/>
              <w:rPr>
                <w:sz w:val="18"/>
              </w:rPr>
            </w:pPr>
            <w:r>
              <w:rPr>
                <w:sz w:val="18"/>
              </w:rPr>
              <w:t>Grupo</w:t>
            </w:r>
            <w:r>
              <w:rPr>
                <w:spacing w:val="-2"/>
                <w:sz w:val="18"/>
              </w:rPr>
              <w:t xml:space="preserve"> </w:t>
            </w:r>
            <w:r>
              <w:rPr>
                <w:sz w:val="18"/>
              </w:rPr>
              <w:t>de</w:t>
            </w:r>
            <w:r>
              <w:rPr>
                <w:spacing w:val="-2"/>
                <w:sz w:val="18"/>
              </w:rPr>
              <w:t xml:space="preserve"> </w:t>
            </w:r>
            <w:r>
              <w:rPr>
                <w:sz w:val="18"/>
              </w:rPr>
              <w:t>jovens</w:t>
            </w:r>
            <w:r>
              <w:rPr>
                <w:spacing w:val="-1"/>
                <w:sz w:val="18"/>
              </w:rPr>
              <w:t xml:space="preserve"> </w:t>
            </w:r>
            <w:r>
              <w:rPr>
                <w:sz w:val="18"/>
              </w:rPr>
              <w:t>e</w:t>
            </w:r>
            <w:r>
              <w:rPr>
                <w:spacing w:val="-2"/>
                <w:sz w:val="18"/>
              </w:rPr>
              <w:t xml:space="preserve"> </w:t>
            </w:r>
            <w:r>
              <w:rPr>
                <w:sz w:val="18"/>
              </w:rPr>
              <w:t>adultos</w:t>
            </w:r>
            <w:r>
              <w:rPr>
                <w:spacing w:val="-2"/>
                <w:sz w:val="18"/>
              </w:rPr>
              <w:t xml:space="preserve"> </w:t>
            </w:r>
            <w:r>
              <w:rPr>
                <w:sz w:val="18"/>
              </w:rPr>
              <w:t>com</w:t>
            </w:r>
            <w:r>
              <w:rPr>
                <w:spacing w:val="-2"/>
                <w:sz w:val="18"/>
              </w:rPr>
              <w:t xml:space="preserve"> </w:t>
            </w:r>
            <w:r>
              <w:rPr>
                <w:spacing w:val="-5"/>
                <w:sz w:val="18"/>
              </w:rPr>
              <w:t>TEA</w:t>
            </w:r>
          </w:p>
        </w:tc>
      </w:tr>
      <w:tr w:rsidR="00F13D84" w14:paraId="554ADC38" w14:textId="77777777">
        <w:trPr>
          <w:trHeight w:val="218"/>
        </w:trPr>
        <w:tc>
          <w:tcPr>
            <w:tcW w:w="5094" w:type="dxa"/>
          </w:tcPr>
          <w:p w14:paraId="196300F4" w14:textId="77777777" w:rsidR="00F13D84" w:rsidRDefault="00000000">
            <w:pPr>
              <w:pStyle w:val="TableParagraph"/>
              <w:spacing w:line="198" w:lineRule="exact"/>
              <w:ind w:left="9" w:right="2"/>
              <w:jc w:val="center"/>
              <w:rPr>
                <w:sz w:val="18"/>
              </w:rPr>
            </w:pPr>
            <w:r>
              <w:rPr>
                <w:sz w:val="18"/>
              </w:rPr>
              <w:t>CAISM</w:t>
            </w:r>
            <w:r>
              <w:rPr>
                <w:spacing w:val="-3"/>
                <w:sz w:val="18"/>
              </w:rPr>
              <w:t xml:space="preserve"> </w:t>
            </w:r>
            <w:r>
              <w:rPr>
                <w:sz w:val="18"/>
              </w:rPr>
              <w:t>(Centro de</w:t>
            </w:r>
            <w:r>
              <w:rPr>
                <w:spacing w:val="-1"/>
                <w:sz w:val="18"/>
              </w:rPr>
              <w:t xml:space="preserve"> </w:t>
            </w:r>
            <w:r>
              <w:rPr>
                <w:sz w:val="18"/>
              </w:rPr>
              <w:t>Atenção</w:t>
            </w:r>
            <w:r>
              <w:rPr>
                <w:spacing w:val="-4"/>
                <w:sz w:val="18"/>
              </w:rPr>
              <w:t xml:space="preserve"> </w:t>
            </w:r>
            <w:r>
              <w:rPr>
                <w:sz w:val="18"/>
              </w:rPr>
              <w:t>Integrada</w:t>
            </w:r>
            <w:r>
              <w:rPr>
                <w:spacing w:val="-1"/>
                <w:sz w:val="18"/>
              </w:rPr>
              <w:t xml:space="preserve"> </w:t>
            </w:r>
            <w:r>
              <w:rPr>
                <w:sz w:val="18"/>
              </w:rPr>
              <w:t>à</w:t>
            </w:r>
            <w:r>
              <w:rPr>
                <w:spacing w:val="-1"/>
                <w:sz w:val="18"/>
              </w:rPr>
              <w:t xml:space="preserve"> </w:t>
            </w:r>
            <w:r>
              <w:rPr>
                <w:spacing w:val="-2"/>
                <w:sz w:val="18"/>
              </w:rPr>
              <w:t>Saúde</w:t>
            </w:r>
          </w:p>
        </w:tc>
        <w:tc>
          <w:tcPr>
            <w:tcW w:w="4537" w:type="dxa"/>
          </w:tcPr>
          <w:p w14:paraId="06285B7F" w14:textId="77777777" w:rsidR="00F13D84" w:rsidRDefault="00000000">
            <w:pPr>
              <w:pStyle w:val="TableParagraph"/>
              <w:spacing w:line="198" w:lineRule="exact"/>
              <w:ind w:left="11" w:right="8"/>
              <w:jc w:val="center"/>
              <w:rPr>
                <w:sz w:val="18"/>
              </w:rPr>
            </w:pPr>
            <w:r>
              <w:rPr>
                <w:sz w:val="18"/>
              </w:rPr>
              <w:t>Grupo</w:t>
            </w:r>
            <w:r>
              <w:rPr>
                <w:spacing w:val="-2"/>
                <w:sz w:val="18"/>
              </w:rPr>
              <w:t xml:space="preserve"> </w:t>
            </w:r>
            <w:r>
              <w:rPr>
                <w:sz w:val="18"/>
              </w:rPr>
              <w:t>de</w:t>
            </w:r>
            <w:r>
              <w:rPr>
                <w:spacing w:val="-2"/>
                <w:sz w:val="18"/>
              </w:rPr>
              <w:t xml:space="preserve"> </w:t>
            </w:r>
            <w:r>
              <w:rPr>
                <w:sz w:val="18"/>
              </w:rPr>
              <w:t>pessoas</w:t>
            </w:r>
            <w:r>
              <w:rPr>
                <w:spacing w:val="-4"/>
                <w:sz w:val="18"/>
              </w:rPr>
              <w:t xml:space="preserve"> </w:t>
            </w:r>
            <w:r>
              <w:rPr>
                <w:sz w:val="18"/>
              </w:rPr>
              <w:t>em</w:t>
            </w:r>
            <w:r>
              <w:rPr>
                <w:spacing w:val="-2"/>
                <w:sz w:val="18"/>
              </w:rPr>
              <w:t xml:space="preserve"> </w:t>
            </w:r>
            <w:r>
              <w:rPr>
                <w:sz w:val="18"/>
              </w:rPr>
              <w:t>sofrimento</w:t>
            </w:r>
            <w:r>
              <w:rPr>
                <w:spacing w:val="-1"/>
                <w:sz w:val="18"/>
              </w:rPr>
              <w:t xml:space="preserve"> </w:t>
            </w:r>
            <w:r>
              <w:rPr>
                <w:spacing w:val="-2"/>
                <w:sz w:val="18"/>
              </w:rPr>
              <w:t>psíquico</w:t>
            </w:r>
          </w:p>
        </w:tc>
      </w:tr>
    </w:tbl>
    <w:p w14:paraId="33EF3C51" w14:textId="77777777" w:rsidR="00F13D84" w:rsidRDefault="00F13D84">
      <w:pPr>
        <w:spacing w:line="198" w:lineRule="exact"/>
        <w:jc w:val="center"/>
        <w:rPr>
          <w:sz w:val="18"/>
        </w:rPr>
        <w:sectPr w:rsidR="00F13D84" w:rsidSect="00813B35">
          <w:type w:val="continuous"/>
          <w:pgSz w:w="11910" w:h="16840"/>
          <w:pgMar w:top="1380" w:right="100" w:bottom="1422" w:left="1440" w:header="720" w:footer="720" w:gutter="0"/>
          <w:cols w:space="720"/>
        </w:sect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094"/>
        <w:gridCol w:w="4537"/>
      </w:tblGrid>
      <w:tr w:rsidR="00F13D84" w14:paraId="49AE97AA" w14:textId="77777777">
        <w:trPr>
          <w:trHeight w:val="220"/>
        </w:trPr>
        <w:tc>
          <w:tcPr>
            <w:tcW w:w="5094" w:type="dxa"/>
          </w:tcPr>
          <w:p w14:paraId="7BE9BF72" w14:textId="77777777" w:rsidR="00F13D84" w:rsidRDefault="00000000">
            <w:pPr>
              <w:pStyle w:val="TableParagraph"/>
              <w:spacing w:before="1" w:line="199" w:lineRule="exact"/>
              <w:ind w:left="9" w:right="1"/>
              <w:jc w:val="center"/>
              <w:rPr>
                <w:sz w:val="18"/>
              </w:rPr>
            </w:pPr>
            <w:r>
              <w:rPr>
                <w:spacing w:val="-2"/>
                <w:sz w:val="18"/>
              </w:rPr>
              <w:lastRenderedPageBreak/>
              <w:t>Mental)</w:t>
            </w:r>
          </w:p>
        </w:tc>
        <w:tc>
          <w:tcPr>
            <w:tcW w:w="4537" w:type="dxa"/>
          </w:tcPr>
          <w:p w14:paraId="51627851" w14:textId="77777777" w:rsidR="00F13D84" w:rsidRDefault="00F13D84">
            <w:pPr>
              <w:pStyle w:val="TableParagraph"/>
              <w:rPr>
                <w:rFonts w:ascii="Times New Roman"/>
                <w:sz w:val="14"/>
              </w:rPr>
            </w:pPr>
          </w:p>
        </w:tc>
      </w:tr>
      <w:tr w:rsidR="00F13D84" w14:paraId="4BC94C6B" w14:textId="77777777">
        <w:trPr>
          <w:trHeight w:val="218"/>
        </w:trPr>
        <w:tc>
          <w:tcPr>
            <w:tcW w:w="5094" w:type="dxa"/>
          </w:tcPr>
          <w:p w14:paraId="49FD1F3C" w14:textId="77777777" w:rsidR="00F13D84" w:rsidRDefault="00000000">
            <w:pPr>
              <w:pStyle w:val="TableParagraph"/>
              <w:spacing w:line="198" w:lineRule="exact"/>
              <w:ind w:left="9" w:right="4"/>
              <w:jc w:val="center"/>
              <w:rPr>
                <w:sz w:val="18"/>
              </w:rPr>
            </w:pPr>
            <w:r>
              <w:rPr>
                <w:spacing w:val="-2"/>
                <w:sz w:val="18"/>
              </w:rPr>
              <w:t>DERDI</w:t>
            </w:r>
          </w:p>
        </w:tc>
        <w:tc>
          <w:tcPr>
            <w:tcW w:w="4537" w:type="dxa"/>
          </w:tcPr>
          <w:p w14:paraId="0EA42FC5" w14:textId="77777777" w:rsidR="00F13D84" w:rsidRDefault="00000000">
            <w:pPr>
              <w:pStyle w:val="TableParagraph"/>
              <w:spacing w:line="198" w:lineRule="exact"/>
              <w:ind w:left="940"/>
              <w:rPr>
                <w:sz w:val="18"/>
              </w:rPr>
            </w:pPr>
            <w:r>
              <w:rPr>
                <w:sz w:val="18"/>
              </w:rPr>
              <w:t>Grupo</w:t>
            </w:r>
            <w:r>
              <w:rPr>
                <w:spacing w:val="-1"/>
                <w:sz w:val="18"/>
              </w:rPr>
              <w:t xml:space="preserve"> </w:t>
            </w:r>
            <w:r>
              <w:rPr>
                <w:sz w:val="18"/>
              </w:rPr>
              <w:t>de</w:t>
            </w:r>
            <w:r>
              <w:rPr>
                <w:spacing w:val="-1"/>
                <w:sz w:val="18"/>
              </w:rPr>
              <w:t xml:space="preserve"> </w:t>
            </w:r>
            <w:r>
              <w:rPr>
                <w:sz w:val="18"/>
              </w:rPr>
              <w:t>pessoas</w:t>
            </w:r>
            <w:r>
              <w:rPr>
                <w:spacing w:val="-3"/>
                <w:sz w:val="18"/>
              </w:rPr>
              <w:t xml:space="preserve"> </w:t>
            </w:r>
            <w:r>
              <w:rPr>
                <w:sz w:val="18"/>
              </w:rPr>
              <w:t>com</w:t>
            </w:r>
            <w:r>
              <w:rPr>
                <w:spacing w:val="-1"/>
                <w:sz w:val="18"/>
              </w:rPr>
              <w:t xml:space="preserve"> </w:t>
            </w:r>
            <w:r>
              <w:rPr>
                <w:spacing w:val="-2"/>
                <w:sz w:val="18"/>
              </w:rPr>
              <w:t>afasia</w:t>
            </w:r>
          </w:p>
        </w:tc>
      </w:tr>
    </w:tbl>
    <w:p w14:paraId="04857306" w14:textId="77777777" w:rsidR="00F13D84" w:rsidRDefault="00F13D84">
      <w:pPr>
        <w:pStyle w:val="Corpodetexto"/>
        <w:spacing w:before="16"/>
        <w:rPr>
          <w:b/>
          <w:sz w:val="18"/>
        </w:rPr>
      </w:pPr>
    </w:p>
    <w:p w14:paraId="0E9A71F8" w14:textId="77777777" w:rsidR="00F13D84" w:rsidRDefault="00000000">
      <w:pPr>
        <w:ind w:left="262"/>
        <w:rPr>
          <w:b/>
          <w:sz w:val="18"/>
        </w:rPr>
      </w:pPr>
      <w:r>
        <w:rPr>
          <w:b/>
          <w:sz w:val="18"/>
          <w:u w:val="single"/>
        </w:rPr>
        <w:t>PROGRAMA</w:t>
      </w:r>
      <w:r>
        <w:rPr>
          <w:b/>
          <w:spacing w:val="-4"/>
          <w:sz w:val="18"/>
          <w:u w:val="single"/>
        </w:rPr>
        <w:t xml:space="preserve"> </w:t>
      </w:r>
      <w:r>
        <w:rPr>
          <w:b/>
          <w:sz w:val="18"/>
          <w:u w:val="single"/>
        </w:rPr>
        <w:t>MEU</w:t>
      </w:r>
      <w:r>
        <w:rPr>
          <w:b/>
          <w:spacing w:val="-1"/>
          <w:sz w:val="18"/>
          <w:u w:val="single"/>
        </w:rPr>
        <w:t xml:space="preserve"> </w:t>
      </w:r>
      <w:r>
        <w:rPr>
          <w:b/>
          <w:spacing w:val="-2"/>
          <w:sz w:val="18"/>
          <w:u w:val="single"/>
        </w:rPr>
        <w:t>MUSEU</w:t>
      </w:r>
    </w:p>
    <w:p w14:paraId="5612E0D4" w14:textId="77777777" w:rsidR="00F13D84" w:rsidRDefault="00F13D84">
      <w:pPr>
        <w:pStyle w:val="Corpodetexto"/>
        <w:spacing w:before="3"/>
        <w:rPr>
          <w:b/>
          <w:sz w:val="18"/>
        </w:rPr>
      </w:pPr>
    </w:p>
    <w:tbl>
      <w:tblPr>
        <w:tblStyle w:val="TableNormal"/>
        <w:tblW w:w="0" w:type="auto"/>
        <w:tblInd w:w="27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240"/>
        <w:gridCol w:w="4386"/>
      </w:tblGrid>
      <w:tr w:rsidR="00F13D84" w14:paraId="4D632617" w14:textId="77777777">
        <w:trPr>
          <w:trHeight w:val="217"/>
        </w:trPr>
        <w:tc>
          <w:tcPr>
            <w:tcW w:w="5240" w:type="dxa"/>
          </w:tcPr>
          <w:p w14:paraId="2D480586" w14:textId="77777777" w:rsidR="00F13D84" w:rsidRDefault="00000000">
            <w:pPr>
              <w:pStyle w:val="TableParagraph"/>
              <w:spacing w:line="198" w:lineRule="exact"/>
              <w:ind w:left="9" w:right="1"/>
              <w:jc w:val="center"/>
              <w:rPr>
                <w:b/>
                <w:sz w:val="18"/>
              </w:rPr>
            </w:pPr>
            <w:r>
              <w:rPr>
                <w:b/>
                <w:spacing w:val="-2"/>
                <w:sz w:val="18"/>
              </w:rPr>
              <w:t>Parceiro</w:t>
            </w:r>
          </w:p>
        </w:tc>
        <w:tc>
          <w:tcPr>
            <w:tcW w:w="4386" w:type="dxa"/>
          </w:tcPr>
          <w:p w14:paraId="3F08BDB9" w14:textId="77777777" w:rsidR="00F13D84" w:rsidRDefault="00000000">
            <w:pPr>
              <w:pStyle w:val="TableParagraph"/>
              <w:spacing w:line="198" w:lineRule="exact"/>
              <w:ind w:left="11" w:right="5"/>
              <w:jc w:val="center"/>
              <w:rPr>
                <w:b/>
                <w:sz w:val="18"/>
              </w:rPr>
            </w:pPr>
            <w:r>
              <w:rPr>
                <w:b/>
                <w:spacing w:val="-4"/>
                <w:sz w:val="18"/>
              </w:rPr>
              <w:t>Ação</w:t>
            </w:r>
          </w:p>
        </w:tc>
      </w:tr>
      <w:tr w:rsidR="00F13D84" w14:paraId="2792FC6D" w14:textId="77777777">
        <w:trPr>
          <w:trHeight w:val="436"/>
        </w:trPr>
        <w:tc>
          <w:tcPr>
            <w:tcW w:w="5240" w:type="dxa"/>
          </w:tcPr>
          <w:p w14:paraId="6FB92FEC" w14:textId="77777777" w:rsidR="00F13D84" w:rsidRDefault="00000000">
            <w:pPr>
              <w:pStyle w:val="TableParagraph"/>
              <w:spacing w:line="218" w:lineRule="exact"/>
              <w:ind w:left="2261" w:right="161" w:hanging="2089"/>
              <w:rPr>
                <w:sz w:val="18"/>
              </w:rPr>
            </w:pPr>
            <w:r>
              <w:rPr>
                <w:sz w:val="18"/>
              </w:rPr>
              <w:t>AAPS</w:t>
            </w:r>
            <w:r>
              <w:rPr>
                <w:spacing w:val="-7"/>
                <w:sz w:val="18"/>
              </w:rPr>
              <w:t xml:space="preserve"> </w:t>
            </w:r>
            <w:r>
              <w:rPr>
                <w:sz w:val="18"/>
              </w:rPr>
              <w:t>-</w:t>
            </w:r>
            <w:r>
              <w:rPr>
                <w:spacing w:val="-4"/>
                <w:sz w:val="18"/>
              </w:rPr>
              <w:t xml:space="preserve"> </w:t>
            </w:r>
            <w:r>
              <w:rPr>
                <w:sz w:val="18"/>
              </w:rPr>
              <w:t>Associação</w:t>
            </w:r>
            <w:r>
              <w:rPr>
                <w:spacing w:val="-5"/>
                <w:sz w:val="18"/>
              </w:rPr>
              <w:t xml:space="preserve"> </w:t>
            </w:r>
            <w:r>
              <w:rPr>
                <w:sz w:val="18"/>
              </w:rPr>
              <w:t>dos</w:t>
            </w:r>
            <w:r>
              <w:rPr>
                <w:spacing w:val="-6"/>
                <w:sz w:val="18"/>
              </w:rPr>
              <w:t xml:space="preserve"> </w:t>
            </w:r>
            <w:r>
              <w:rPr>
                <w:sz w:val="18"/>
              </w:rPr>
              <w:t>Aposentados</w:t>
            </w:r>
            <w:r>
              <w:rPr>
                <w:spacing w:val="-6"/>
                <w:sz w:val="18"/>
              </w:rPr>
              <w:t xml:space="preserve"> </w:t>
            </w:r>
            <w:r>
              <w:rPr>
                <w:sz w:val="18"/>
              </w:rPr>
              <w:t>e</w:t>
            </w:r>
            <w:r>
              <w:rPr>
                <w:spacing w:val="-6"/>
                <w:sz w:val="18"/>
              </w:rPr>
              <w:t xml:space="preserve"> </w:t>
            </w:r>
            <w:r>
              <w:rPr>
                <w:sz w:val="18"/>
              </w:rPr>
              <w:t>Pensionistas</w:t>
            </w:r>
            <w:r>
              <w:rPr>
                <w:spacing w:val="-7"/>
                <w:sz w:val="18"/>
              </w:rPr>
              <w:t xml:space="preserve"> </w:t>
            </w:r>
            <w:r>
              <w:rPr>
                <w:sz w:val="18"/>
              </w:rPr>
              <w:t xml:space="preserve">da </w:t>
            </w:r>
            <w:r>
              <w:rPr>
                <w:spacing w:val="-2"/>
                <w:sz w:val="18"/>
              </w:rPr>
              <w:t>SABESP</w:t>
            </w:r>
          </w:p>
        </w:tc>
        <w:tc>
          <w:tcPr>
            <w:tcW w:w="4386" w:type="dxa"/>
          </w:tcPr>
          <w:p w14:paraId="2E705C55" w14:textId="77777777" w:rsidR="00F13D84" w:rsidRDefault="00000000">
            <w:pPr>
              <w:pStyle w:val="TableParagraph"/>
              <w:spacing w:line="218" w:lineRule="exact"/>
              <w:ind w:left="11" w:right="2"/>
              <w:jc w:val="center"/>
              <w:rPr>
                <w:sz w:val="18"/>
              </w:rPr>
            </w:pPr>
            <w:r>
              <w:rPr>
                <w:sz w:val="18"/>
              </w:rPr>
              <w:t>Visita</w:t>
            </w:r>
            <w:r>
              <w:rPr>
                <w:spacing w:val="-3"/>
                <w:sz w:val="18"/>
              </w:rPr>
              <w:t xml:space="preserve"> </w:t>
            </w:r>
            <w:r>
              <w:rPr>
                <w:spacing w:val="-2"/>
                <w:sz w:val="18"/>
              </w:rPr>
              <w:t>educativa</w:t>
            </w:r>
          </w:p>
        </w:tc>
      </w:tr>
      <w:tr w:rsidR="00F13D84" w14:paraId="3EC9B829" w14:textId="77777777">
        <w:trPr>
          <w:trHeight w:val="438"/>
        </w:trPr>
        <w:tc>
          <w:tcPr>
            <w:tcW w:w="5240" w:type="dxa"/>
          </w:tcPr>
          <w:p w14:paraId="4CEAA961" w14:textId="77777777" w:rsidR="00F13D84" w:rsidRDefault="00000000">
            <w:pPr>
              <w:pStyle w:val="TableParagraph"/>
              <w:spacing w:line="218" w:lineRule="exact"/>
              <w:ind w:left="1936" w:right="161" w:hanging="1764"/>
              <w:rPr>
                <w:sz w:val="18"/>
              </w:rPr>
            </w:pPr>
            <w:r>
              <w:rPr>
                <w:sz w:val="18"/>
              </w:rPr>
              <w:t>AAPS</w:t>
            </w:r>
            <w:r>
              <w:rPr>
                <w:spacing w:val="-7"/>
                <w:sz w:val="18"/>
              </w:rPr>
              <w:t xml:space="preserve"> </w:t>
            </w:r>
            <w:r>
              <w:rPr>
                <w:sz w:val="18"/>
              </w:rPr>
              <w:t>-</w:t>
            </w:r>
            <w:r>
              <w:rPr>
                <w:spacing w:val="-4"/>
                <w:sz w:val="18"/>
              </w:rPr>
              <w:t xml:space="preserve"> </w:t>
            </w:r>
            <w:r>
              <w:rPr>
                <w:sz w:val="18"/>
              </w:rPr>
              <w:t>Associação</w:t>
            </w:r>
            <w:r>
              <w:rPr>
                <w:spacing w:val="-5"/>
                <w:sz w:val="18"/>
              </w:rPr>
              <w:t xml:space="preserve"> </w:t>
            </w:r>
            <w:r>
              <w:rPr>
                <w:sz w:val="18"/>
              </w:rPr>
              <w:t>dos</w:t>
            </w:r>
            <w:r>
              <w:rPr>
                <w:spacing w:val="-5"/>
                <w:sz w:val="18"/>
              </w:rPr>
              <w:t xml:space="preserve"> </w:t>
            </w:r>
            <w:r>
              <w:rPr>
                <w:sz w:val="18"/>
              </w:rPr>
              <w:t>Aposentados</w:t>
            </w:r>
            <w:r>
              <w:rPr>
                <w:spacing w:val="-6"/>
                <w:sz w:val="18"/>
              </w:rPr>
              <w:t xml:space="preserve"> </w:t>
            </w:r>
            <w:r>
              <w:rPr>
                <w:sz w:val="18"/>
              </w:rPr>
              <w:t>e</w:t>
            </w:r>
            <w:r>
              <w:rPr>
                <w:spacing w:val="-6"/>
                <w:sz w:val="18"/>
              </w:rPr>
              <w:t xml:space="preserve"> </w:t>
            </w:r>
            <w:r>
              <w:rPr>
                <w:sz w:val="18"/>
              </w:rPr>
              <w:t>Pensionistas</w:t>
            </w:r>
            <w:r>
              <w:rPr>
                <w:spacing w:val="-7"/>
                <w:sz w:val="18"/>
              </w:rPr>
              <w:t xml:space="preserve"> </w:t>
            </w:r>
            <w:r>
              <w:rPr>
                <w:sz w:val="18"/>
              </w:rPr>
              <w:t xml:space="preserve">da </w:t>
            </w:r>
            <w:r>
              <w:rPr>
                <w:spacing w:val="-2"/>
                <w:sz w:val="18"/>
              </w:rPr>
              <w:t>Previ-SIEMENS</w:t>
            </w:r>
          </w:p>
        </w:tc>
        <w:tc>
          <w:tcPr>
            <w:tcW w:w="4386" w:type="dxa"/>
          </w:tcPr>
          <w:p w14:paraId="6170C886" w14:textId="77777777" w:rsidR="00F13D84" w:rsidRDefault="00000000">
            <w:pPr>
              <w:pStyle w:val="TableParagraph"/>
              <w:spacing w:before="1"/>
              <w:ind w:left="11" w:right="2"/>
              <w:jc w:val="center"/>
              <w:rPr>
                <w:sz w:val="18"/>
              </w:rPr>
            </w:pPr>
            <w:r>
              <w:rPr>
                <w:sz w:val="18"/>
              </w:rPr>
              <w:t>Visita</w:t>
            </w:r>
            <w:r>
              <w:rPr>
                <w:spacing w:val="-3"/>
                <w:sz w:val="18"/>
              </w:rPr>
              <w:t xml:space="preserve"> </w:t>
            </w:r>
            <w:r>
              <w:rPr>
                <w:spacing w:val="-2"/>
                <w:sz w:val="18"/>
              </w:rPr>
              <w:t>educativa</w:t>
            </w:r>
          </w:p>
        </w:tc>
      </w:tr>
      <w:tr w:rsidR="00F13D84" w14:paraId="222CBF3E" w14:textId="77777777">
        <w:trPr>
          <w:trHeight w:val="217"/>
        </w:trPr>
        <w:tc>
          <w:tcPr>
            <w:tcW w:w="5240" w:type="dxa"/>
          </w:tcPr>
          <w:p w14:paraId="5BAAE3EB" w14:textId="77777777" w:rsidR="00F13D84" w:rsidRDefault="00000000">
            <w:pPr>
              <w:pStyle w:val="TableParagraph"/>
              <w:spacing w:line="198" w:lineRule="exact"/>
              <w:ind w:left="9" w:right="1"/>
              <w:jc w:val="center"/>
              <w:rPr>
                <w:sz w:val="18"/>
              </w:rPr>
            </w:pPr>
            <w:r>
              <w:rPr>
                <w:sz w:val="18"/>
              </w:rPr>
              <w:t>CDI</w:t>
            </w:r>
            <w:r>
              <w:rPr>
                <w:spacing w:val="-2"/>
                <w:sz w:val="18"/>
              </w:rPr>
              <w:t xml:space="preserve"> </w:t>
            </w:r>
            <w:r>
              <w:rPr>
                <w:sz w:val="18"/>
              </w:rPr>
              <w:t>(Centro</w:t>
            </w:r>
            <w:r>
              <w:rPr>
                <w:spacing w:val="-1"/>
                <w:sz w:val="18"/>
              </w:rPr>
              <w:t xml:space="preserve"> </w:t>
            </w:r>
            <w:r>
              <w:rPr>
                <w:sz w:val="18"/>
              </w:rPr>
              <w:t>Dia</w:t>
            </w:r>
            <w:r>
              <w:rPr>
                <w:spacing w:val="-2"/>
                <w:sz w:val="18"/>
              </w:rPr>
              <w:t xml:space="preserve"> </w:t>
            </w:r>
            <w:r>
              <w:rPr>
                <w:sz w:val="18"/>
              </w:rPr>
              <w:t>do</w:t>
            </w:r>
            <w:r>
              <w:rPr>
                <w:spacing w:val="-1"/>
                <w:sz w:val="18"/>
              </w:rPr>
              <w:t xml:space="preserve"> </w:t>
            </w:r>
            <w:r>
              <w:rPr>
                <w:sz w:val="18"/>
              </w:rPr>
              <w:t>Idoso)</w:t>
            </w:r>
            <w:r>
              <w:rPr>
                <w:spacing w:val="-5"/>
                <w:sz w:val="18"/>
              </w:rPr>
              <w:t xml:space="preserve"> </w:t>
            </w:r>
            <w:r>
              <w:rPr>
                <w:spacing w:val="-2"/>
                <w:sz w:val="18"/>
              </w:rPr>
              <w:t>Angels</w:t>
            </w:r>
          </w:p>
        </w:tc>
        <w:tc>
          <w:tcPr>
            <w:tcW w:w="4386" w:type="dxa"/>
          </w:tcPr>
          <w:p w14:paraId="45F6A535" w14:textId="77777777" w:rsidR="00F13D84" w:rsidRDefault="00000000">
            <w:pPr>
              <w:pStyle w:val="TableParagraph"/>
              <w:spacing w:line="198" w:lineRule="exact"/>
              <w:ind w:left="11" w:right="2"/>
              <w:jc w:val="center"/>
              <w:rPr>
                <w:sz w:val="18"/>
              </w:rPr>
            </w:pPr>
            <w:r>
              <w:rPr>
                <w:sz w:val="18"/>
              </w:rPr>
              <w:t>Visitas</w:t>
            </w:r>
            <w:r>
              <w:rPr>
                <w:spacing w:val="-4"/>
                <w:sz w:val="18"/>
              </w:rPr>
              <w:t xml:space="preserve"> </w:t>
            </w:r>
            <w:r>
              <w:rPr>
                <w:spacing w:val="-2"/>
                <w:sz w:val="18"/>
              </w:rPr>
              <w:t>educativas</w:t>
            </w:r>
          </w:p>
        </w:tc>
      </w:tr>
      <w:tr w:rsidR="00F13D84" w14:paraId="264CD096" w14:textId="77777777">
        <w:trPr>
          <w:trHeight w:val="220"/>
        </w:trPr>
        <w:tc>
          <w:tcPr>
            <w:tcW w:w="5240" w:type="dxa"/>
          </w:tcPr>
          <w:p w14:paraId="29B170F6" w14:textId="77777777" w:rsidR="00F13D84" w:rsidRDefault="00000000">
            <w:pPr>
              <w:pStyle w:val="TableParagraph"/>
              <w:spacing w:line="200" w:lineRule="exact"/>
              <w:ind w:left="9" w:right="7"/>
              <w:jc w:val="center"/>
              <w:rPr>
                <w:sz w:val="18"/>
              </w:rPr>
            </w:pPr>
            <w:r>
              <w:rPr>
                <w:sz w:val="18"/>
              </w:rPr>
              <w:t>CDI</w:t>
            </w:r>
            <w:r>
              <w:rPr>
                <w:spacing w:val="-2"/>
                <w:sz w:val="18"/>
              </w:rPr>
              <w:t xml:space="preserve"> </w:t>
            </w:r>
            <w:r>
              <w:rPr>
                <w:sz w:val="18"/>
              </w:rPr>
              <w:t>(Centro</w:t>
            </w:r>
            <w:r>
              <w:rPr>
                <w:spacing w:val="-1"/>
                <w:sz w:val="18"/>
              </w:rPr>
              <w:t xml:space="preserve"> </w:t>
            </w:r>
            <w:r>
              <w:rPr>
                <w:sz w:val="18"/>
              </w:rPr>
              <w:t>Dia</w:t>
            </w:r>
            <w:r>
              <w:rPr>
                <w:spacing w:val="-2"/>
                <w:sz w:val="18"/>
              </w:rPr>
              <w:t xml:space="preserve"> </w:t>
            </w:r>
            <w:r>
              <w:rPr>
                <w:sz w:val="18"/>
              </w:rPr>
              <w:t>do</w:t>
            </w:r>
            <w:r>
              <w:rPr>
                <w:spacing w:val="-1"/>
                <w:sz w:val="18"/>
              </w:rPr>
              <w:t xml:space="preserve"> </w:t>
            </w:r>
            <w:r>
              <w:rPr>
                <w:sz w:val="18"/>
              </w:rPr>
              <w:t>Idoso)</w:t>
            </w:r>
            <w:r>
              <w:rPr>
                <w:spacing w:val="-5"/>
                <w:sz w:val="18"/>
              </w:rPr>
              <w:t xml:space="preserve"> </w:t>
            </w:r>
            <w:r>
              <w:rPr>
                <w:sz w:val="18"/>
              </w:rPr>
              <w:t>Casa</w:t>
            </w:r>
            <w:r>
              <w:rPr>
                <w:spacing w:val="-3"/>
                <w:sz w:val="18"/>
              </w:rPr>
              <w:t xml:space="preserve"> </w:t>
            </w:r>
            <w:r>
              <w:rPr>
                <w:spacing w:val="-2"/>
                <w:sz w:val="18"/>
              </w:rPr>
              <w:t>Verde</w:t>
            </w:r>
          </w:p>
        </w:tc>
        <w:tc>
          <w:tcPr>
            <w:tcW w:w="4386" w:type="dxa"/>
          </w:tcPr>
          <w:p w14:paraId="17475321" w14:textId="77777777" w:rsidR="00F13D84" w:rsidRDefault="00000000">
            <w:pPr>
              <w:pStyle w:val="TableParagraph"/>
              <w:spacing w:line="200" w:lineRule="exact"/>
              <w:ind w:left="11" w:right="2"/>
              <w:jc w:val="center"/>
              <w:rPr>
                <w:sz w:val="18"/>
              </w:rPr>
            </w:pPr>
            <w:r>
              <w:rPr>
                <w:sz w:val="18"/>
              </w:rPr>
              <w:t>Visitas</w:t>
            </w:r>
            <w:r>
              <w:rPr>
                <w:spacing w:val="-4"/>
                <w:sz w:val="18"/>
              </w:rPr>
              <w:t xml:space="preserve"> </w:t>
            </w:r>
            <w:r>
              <w:rPr>
                <w:spacing w:val="-2"/>
                <w:sz w:val="18"/>
              </w:rPr>
              <w:t>educativas</w:t>
            </w:r>
          </w:p>
        </w:tc>
      </w:tr>
      <w:tr w:rsidR="00F13D84" w14:paraId="64E46D13" w14:textId="77777777">
        <w:trPr>
          <w:trHeight w:val="217"/>
        </w:trPr>
        <w:tc>
          <w:tcPr>
            <w:tcW w:w="5240" w:type="dxa"/>
          </w:tcPr>
          <w:p w14:paraId="6BEADBC9" w14:textId="77777777" w:rsidR="00F13D84" w:rsidRDefault="00000000">
            <w:pPr>
              <w:pStyle w:val="TableParagraph"/>
              <w:spacing w:line="198" w:lineRule="exact"/>
              <w:ind w:left="9" w:right="5"/>
              <w:jc w:val="center"/>
              <w:rPr>
                <w:sz w:val="18"/>
              </w:rPr>
            </w:pPr>
            <w:r>
              <w:rPr>
                <w:sz w:val="18"/>
              </w:rPr>
              <w:t>CAEI</w:t>
            </w:r>
            <w:r>
              <w:rPr>
                <w:spacing w:val="-2"/>
                <w:sz w:val="18"/>
              </w:rPr>
              <w:t xml:space="preserve"> </w:t>
            </w:r>
            <w:r>
              <w:rPr>
                <w:sz w:val="18"/>
              </w:rPr>
              <w:t>(Centro</w:t>
            </w:r>
            <w:r>
              <w:rPr>
                <w:spacing w:val="-2"/>
                <w:sz w:val="18"/>
              </w:rPr>
              <w:t xml:space="preserve"> </w:t>
            </w:r>
            <w:r>
              <w:rPr>
                <w:sz w:val="18"/>
              </w:rPr>
              <w:t>de</w:t>
            </w:r>
            <w:r>
              <w:rPr>
                <w:spacing w:val="-3"/>
                <w:sz w:val="18"/>
              </w:rPr>
              <w:t xml:space="preserve"> </w:t>
            </w:r>
            <w:r>
              <w:rPr>
                <w:sz w:val="18"/>
              </w:rPr>
              <w:t>Acolhida</w:t>
            </w:r>
            <w:r>
              <w:rPr>
                <w:spacing w:val="-6"/>
                <w:sz w:val="18"/>
              </w:rPr>
              <w:t xml:space="preserve"> </w:t>
            </w:r>
            <w:r>
              <w:rPr>
                <w:sz w:val="18"/>
              </w:rPr>
              <w:t>Especial</w:t>
            </w:r>
            <w:r>
              <w:rPr>
                <w:spacing w:val="-3"/>
                <w:sz w:val="18"/>
              </w:rPr>
              <w:t xml:space="preserve"> </w:t>
            </w:r>
            <w:r>
              <w:rPr>
                <w:sz w:val="18"/>
              </w:rPr>
              <w:t>para</w:t>
            </w:r>
            <w:r>
              <w:rPr>
                <w:spacing w:val="-4"/>
                <w:sz w:val="18"/>
              </w:rPr>
              <w:t xml:space="preserve"> </w:t>
            </w:r>
            <w:r>
              <w:rPr>
                <w:sz w:val="18"/>
              </w:rPr>
              <w:t>Idosos)</w:t>
            </w:r>
            <w:r>
              <w:rPr>
                <w:spacing w:val="-3"/>
                <w:sz w:val="18"/>
              </w:rPr>
              <w:t xml:space="preserve"> </w:t>
            </w:r>
            <w:r>
              <w:rPr>
                <w:spacing w:val="-2"/>
                <w:sz w:val="18"/>
              </w:rPr>
              <w:t>Correia</w:t>
            </w:r>
          </w:p>
        </w:tc>
        <w:tc>
          <w:tcPr>
            <w:tcW w:w="4386" w:type="dxa"/>
          </w:tcPr>
          <w:p w14:paraId="2BFEB14C" w14:textId="77777777" w:rsidR="00F13D84" w:rsidRDefault="00000000">
            <w:pPr>
              <w:pStyle w:val="TableParagraph"/>
              <w:spacing w:line="198" w:lineRule="exact"/>
              <w:ind w:left="11" w:right="2"/>
              <w:jc w:val="center"/>
              <w:rPr>
                <w:sz w:val="18"/>
              </w:rPr>
            </w:pPr>
            <w:r>
              <w:rPr>
                <w:sz w:val="18"/>
              </w:rPr>
              <w:t>Visitas</w:t>
            </w:r>
            <w:r>
              <w:rPr>
                <w:spacing w:val="-4"/>
                <w:sz w:val="18"/>
              </w:rPr>
              <w:t xml:space="preserve"> </w:t>
            </w:r>
            <w:r>
              <w:rPr>
                <w:spacing w:val="-2"/>
                <w:sz w:val="18"/>
              </w:rPr>
              <w:t>educativas</w:t>
            </w:r>
          </w:p>
        </w:tc>
      </w:tr>
      <w:tr w:rsidR="00F13D84" w14:paraId="4EBBF85C" w14:textId="77777777">
        <w:trPr>
          <w:trHeight w:val="436"/>
        </w:trPr>
        <w:tc>
          <w:tcPr>
            <w:tcW w:w="5240" w:type="dxa"/>
          </w:tcPr>
          <w:p w14:paraId="2A396226" w14:textId="77777777" w:rsidR="00F13D84" w:rsidRDefault="00000000">
            <w:pPr>
              <w:pStyle w:val="TableParagraph"/>
              <w:spacing w:line="218" w:lineRule="exact"/>
              <w:ind w:left="2131" w:right="161" w:hanging="1926"/>
              <w:rPr>
                <w:sz w:val="18"/>
              </w:rPr>
            </w:pPr>
            <w:r>
              <w:rPr>
                <w:sz w:val="18"/>
              </w:rPr>
              <w:t>CAEI</w:t>
            </w:r>
            <w:r>
              <w:rPr>
                <w:spacing w:val="-5"/>
                <w:sz w:val="18"/>
              </w:rPr>
              <w:t xml:space="preserve"> </w:t>
            </w:r>
            <w:r>
              <w:rPr>
                <w:sz w:val="18"/>
              </w:rPr>
              <w:t>(Centro</w:t>
            </w:r>
            <w:r>
              <w:rPr>
                <w:spacing w:val="-5"/>
                <w:sz w:val="18"/>
              </w:rPr>
              <w:t xml:space="preserve"> </w:t>
            </w:r>
            <w:r>
              <w:rPr>
                <w:sz w:val="18"/>
              </w:rPr>
              <w:t>de</w:t>
            </w:r>
            <w:r>
              <w:rPr>
                <w:spacing w:val="-6"/>
                <w:sz w:val="18"/>
              </w:rPr>
              <w:t xml:space="preserve"> </w:t>
            </w:r>
            <w:r>
              <w:rPr>
                <w:sz w:val="18"/>
              </w:rPr>
              <w:t>Acolhida</w:t>
            </w:r>
            <w:r>
              <w:rPr>
                <w:spacing w:val="-9"/>
                <w:sz w:val="18"/>
              </w:rPr>
              <w:t xml:space="preserve"> </w:t>
            </w:r>
            <w:r>
              <w:rPr>
                <w:sz w:val="18"/>
              </w:rPr>
              <w:t>Especial</w:t>
            </w:r>
            <w:r>
              <w:rPr>
                <w:spacing w:val="-6"/>
                <w:sz w:val="18"/>
              </w:rPr>
              <w:t xml:space="preserve"> </w:t>
            </w:r>
            <w:r>
              <w:rPr>
                <w:sz w:val="18"/>
              </w:rPr>
              <w:t>para</w:t>
            </w:r>
            <w:r>
              <w:rPr>
                <w:spacing w:val="-7"/>
                <w:sz w:val="18"/>
              </w:rPr>
              <w:t xml:space="preserve"> </w:t>
            </w:r>
            <w:r>
              <w:rPr>
                <w:sz w:val="18"/>
              </w:rPr>
              <w:t>Idosos)</w:t>
            </w:r>
            <w:r>
              <w:rPr>
                <w:spacing w:val="-7"/>
                <w:sz w:val="18"/>
              </w:rPr>
              <w:t xml:space="preserve"> </w:t>
            </w:r>
            <w:r>
              <w:rPr>
                <w:sz w:val="18"/>
              </w:rPr>
              <w:t xml:space="preserve">Hotel </w:t>
            </w:r>
            <w:r>
              <w:rPr>
                <w:spacing w:val="-2"/>
                <w:sz w:val="18"/>
              </w:rPr>
              <w:t>Aconchego</w:t>
            </w:r>
          </w:p>
        </w:tc>
        <w:tc>
          <w:tcPr>
            <w:tcW w:w="4386" w:type="dxa"/>
          </w:tcPr>
          <w:p w14:paraId="76770306" w14:textId="77777777" w:rsidR="00F13D84" w:rsidRDefault="00000000">
            <w:pPr>
              <w:pStyle w:val="TableParagraph"/>
              <w:spacing w:line="218" w:lineRule="exact"/>
              <w:ind w:left="11" w:right="5"/>
              <w:jc w:val="center"/>
              <w:rPr>
                <w:sz w:val="18"/>
              </w:rPr>
            </w:pPr>
            <w:r>
              <w:rPr>
                <w:sz w:val="18"/>
              </w:rPr>
              <w:t>Visitas</w:t>
            </w:r>
            <w:r>
              <w:rPr>
                <w:spacing w:val="-4"/>
                <w:sz w:val="18"/>
              </w:rPr>
              <w:t xml:space="preserve"> </w:t>
            </w:r>
            <w:r>
              <w:rPr>
                <w:sz w:val="18"/>
              </w:rPr>
              <w:t>Educativas</w:t>
            </w:r>
            <w:r>
              <w:rPr>
                <w:spacing w:val="-3"/>
                <w:sz w:val="18"/>
              </w:rPr>
              <w:t xml:space="preserve"> </w:t>
            </w:r>
            <w:r>
              <w:rPr>
                <w:sz w:val="18"/>
              </w:rPr>
              <w:t>e</w:t>
            </w:r>
            <w:r>
              <w:rPr>
                <w:spacing w:val="-3"/>
                <w:sz w:val="18"/>
              </w:rPr>
              <w:t xml:space="preserve"> </w:t>
            </w:r>
            <w:r>
              <w:rPr>
                <w:sz w:val="18"/>
              </w:rPr>
              <w:t>Atividades</w:t>
            </w:r>
            <w:r>
              <w:rPr>
                <w:spacing w:val="-2"/>
                <w:sz w:val="18"/>
              </w:rPr>
              <w:t xml:space="preserve"> Extramuros</w:t>
            </w:r>
          </w:p>
        </w:tc>
      </w:tr>
      <w:tr w:rsidR="00F13D84" w14:paraId="509AC0EE" w14:textId="77777777">
        <w:trPr>
          <w:trHeight w:val="439"/>
        </w:trPr>
        <w:tc>
          <w:tcPr>
            <w:tcW w:w="5240" w:type="dxa"/>
          </w:tcPr>
          <w:p w14:paraId="1C33D2F1" w14:textId="77777777" w:rsidR="00F13D84" w:rsidRDefault="00000000">
            <w:pPr>
              <w:pStyle w:val="TableParagraph"/>
              <w:spacing w:line="220" w:lineRule="exact"/>
              <w:ind w:left="2198" w:right="161" w:hanging="1993"/>
              <w:rPr>
                <w:sz w:val="18"/>
              </w:rPr>
            </w:pPr>
            <w:r>
              <w:rPr>
                <w:sz w:val="18"/>
              </w:rPr>
              <w:t>CAEI</w:t>
            </w:r>
            <w:r>
              <w:rPr>
                <w:spacing w:val="-5"/>
                <w:sz w:val="18"/>
              </w:rPr>
              <w:t xml:space="preserve"> </w:t>
            </w:r>
            <w:r>
              <w:rPr>
                <w:sz w:val="18"/>
              </w:rPr>
              <w:t>(Centro</w:t>
            </w:r>
            <w:r>
              <w:rPr>
                <w:spacing w:val="-5"/>
                <w:sz w:val="18"/>
              </w:rPr>
              <w:t xml:space="preserve"> </w:t>
            </w:r>
            <w:r>
              <w:rPr>
                <w:sz w:val="18"/>
              </w:rPr>
              <w:t>de</w:t>
            </w:r>
            <w:r>
              <w:rPr>
                <w:spacing w:val="-6"/>
                <w:sz w:val="18"/>
              </w:rPr>
              <w:t xml:space="preserve"> </w:t>
            </w:r>
            <w:r>
              <w:rPr>
                <w:sz w:val="18"/>
              </w:rPr>
              <w:t>Acolhida</w:t>
            </w:r>
            <w:r>
              <w:rPr>
                <w:spacing w:val="-9"/>
                <w:sz w:val="18"/>
              </w:rPr>
              <w:t xml:space="preserve"> </w:t>
            </w:r>
            <w:r>
              <w:rPr>
                <w:sz w:val="18"/>
              </w:rPr>
              <w:t>Especial</w:t>
            </w:r>
            <w:r>
              <w:rPr>
                <w:spacing w:val="-6"/>
                <w:sz w:val="18"/>
              </w:rPr>
              <w:t xml:space="preserve"> </w:t>
            </w:r>
            <w:r>
              <w:rPr>
                <w:sz w:val="18"/>
              </w:rPr>
              <w:t>para</w:t>
            </w:r>
            <w:r>
              <w:rPr>
                <w:spacing w:val="-7"/>
                <w:sz w:val="18"/>
              </w:rPr>
              <w:t xml:space="preserve"> </w:t>
            </w:r>
            <w:r>
              <w:rPr>
                <w:sz w:val="18"/>
              </w:rPr>
              <w:t>Idosos)</w:t>
            </w:r>
            <w:r>
              <w:rPr>
                <w:spacing w:val="-7"/>
                <w:sz w:val="18"/>
              </w:rPr>
              <w:t xml:space="preserve"> </w:t>
            </w:r>
            <w:r>
              <w:rPr>
                <w:sz w:val="18"/>
              </w:rPr>
              <w:t xml:space="preserve">Hotel </w:t>
            </w:r>
            <w:r>
              <w:rPr>
                <w:spacing w:val="-2"/>
                <w:sz w:val="18"/>
              </w:rPr>
              <w:t>Columbia</w:t>
            </w:r>
          </w:p>
        </w:tc>
        <w:tc>
          <w:tcPr>
            <w:tcW w:w="4386" w:type="dxa"/>
          </w:tcPr>
          <w:p w14:paraId="0B302226" w14:textId="77777777" w:rsidR="00F13D84" w:rsidRDefault="00000000">
            <w:pPr>
              <w:pStyle w:val="TableParagraph"/>
              <w:spacing w:line="218" w:lineRule="exact"/>
              <w:ind w:left="11" w:right="2"/>
              <w:jc w:val="center"/>
              <w:rPr>
                <w:sz w:val="18"/>
              </w:rPr>
            </w:pPr>
            <w:r>
              <w:rPr>
                <w:sz w:val="18"/>
              </w:rPr>
              <w:t>Visitas</w:t>
            </w:r>
            <w:r>
              <w:rPr>
                <w:spacing w:val="-4"/>
                <w:sz w:val="18"/>
              </w:rPr>
              <w:t xml:space="preserve"> </w:t>
            </w:r>
            <w:r>
              <w:rPr>
                <w:spacing w:val="-2"/>
                <w:sz w:val="18"/>
              </w:rPr>
              <w:t>educativas</w:t>
            </w:r>
          </w:p>
        </w:tc>
      </w:tr>
      <w:tr w:rsidR="00F13D84" w14:paraId="1F8A1C78" w14:textId="77777777">
        <w:trPr>
          <w:trHeight w:val="435"/>
        </w:trPr>
        <w:tc>
          <w:tcPr>
            <w:tcW w:w="5240" w:type="dxa"/>
          </w:tcPr>
          <w:p w14:paraId="5BE83BFB" w14:textId="77777777" w:rsidR="00F13D84" w:rsidRDefault="00000000">
            <w:pPr>
              <w:pStyle w:val="TableParagraph"/>
              <w:spacing w:line="218" w:lineRule="exact"/>
              <w:ind w:left="2352" w:right="161" w:hanging="2147"/>
              <w:rPr>
                <w:sz w:val="18"/>
              </w:rPr>
            </w:pPr>
            <w:r>
              <w:rPr>
                <w:sz w:val="18"/>
              </w:rPr>
              <w:t>CAEI</w:t>
            </w:r>
            <w:r>
              <w:rPr>
                <w:spacing w:val="-5"/>
                <w:sz w:val="18"/>
              </w:rPr>
              <w:t xml:space="preserve"> </w:t>
            </w:r>
            <w:r>
              <w:rPr>
                <w:sz w:val="18"/>
              </w:rPr>
              <w:t>(Centro</w:t>
            </w:r>
            <w:r>
              <w:rPr>
                <w:spacing w:val="-5"/>
                <w:sz w:val="18"/>
              </w:rPr>
              <w:t xml:space="preserve"> </w:t>
            </w:r>
            <w:r>
              <w:rPr>
                <w:sz w:val="18"/>
              </w:rPr>
              <w:t>de</w:t>
            </w:r>
            <w:r>
              <w:rPr>
                <w:spacing w:val="-6"/>
                <w:sz w:val="18"/>
              </w:rPr>
              <w:t xml:space="preserve"> </w:t>
            </w:r>
            <w:r>
              <w:rPr>
                <w:sz w:val="18"/>
              </w:rPr>
              <w:t>Acolhida</w:t>
            </w:r>
            <w:r>
              <w:rPr>
                <w:spacing w:val="-9"/>
                <w:sz w:val="18"/>
              </w:rPr>
              <w:t xml:space="preserve"> </w:t>
            </w:r>
            <w:r>
              <w:rPr>
                <w:sz w:val="18"/>
              </w:rPr>
              <w:t>Especial</w:t>
            </w:r>
            <w:r>
              <w:rPr>
                <w:spacing w:val="-6"/>
                <w:sz w:val="18"/>
              </w:rPr>
              <w:t xml:space="preserve"> </w:t>
            </w:r>
            <w:r>
              <w:rPr>
                <w:sz w:val="18"/>
              </w:rPr>
              <w:t>para</w:t>
            </w:r>
            <w:r>
              <w:rPr>
                <w:spacing w:val="-7"/>
                <w:sz w:val="18"/>
              </w:rPr>
              <w:t xml:space="preserve"> </w:t>
            </w:r>
            <w:r>
              <w:rPr>
                <w:sz w:val="18"/>
              </w:rPr>
              <w:t>Idosos)</w:t>
            </w:r>
            <w:r>
              <w:rPr>
                <w:spacing w:val="-7"/>
                <w:sz w:val="18"/>
              </w:rPr>
              <w:t xml:space="preserve"> </w:t>
            </w:r>
            <w:r>
              <w:rPr>
                <w:sz w:val="18"/>
              </w:rPr>
              <w:t xml:space="preserve">Hotel </w:t>
            </w:r>
            <w:r>
              <w:rPr>
                <w:spacing w:val="-4"/>
                <w:sz w:val="18"/>
              </w:rPr>
              <w:t>Lugus</w:t>
            </w:r>
          </w:p>
        </w:tc>
        <w:tc>
          <w:tcPr>
            <w:tcW w:w="4386" w:type="dxa"/>
          </w:tcPr>
          <w:p w14:paraId="7751FDFF" w14:textId="77777777" w:rsidR="00F13D84" w:rsidRDefault="00000000">
            <w:pPr>
              <w:pStyle w:val="TableParagraph"/>
              <w:spacing w:line="217" w:lineRule="exact"/>
              <w:ind w:left="11"/>
              <w:jc w:val="center"/>
              <w:rPr>
                <w:sz w:val="18"/>
              </w:rPr>
            </w:pPr>
            <w:r>
              <w:rPr>
                <w:sz w:val="18"/>
              </w:rPr>
              <w:t>Visitas</w:t>
            </w:r>
            <w:r>
              <w:rPr>
                <w:spacing w:val="-4"/>
                <w:sz w:val="18"/>
              </w:rPr>
              <w:t xml:space="preserve"> </w:t>
            </w:r>
            <w:r>
              <w:rPr>
                <w:spacing w:val="-2"/>
                <w:sz w:val="18"/>
              </w:rPr>
              <w:t>educativas</w:t>
            </w:r>
          </w:p>
        </w:tc>
      </w:tr>
      <w:tr w:rsidR="00F13D84" w14:paraId="77178D74" w14:textId="77777777">
        <w:trPr>
          <w:trHeight w:val="438"/>
        </w:trPr>
        <w:tc>
          <w:tcPr>
            <w:tcW w:w="5240" w:type="dxa"/>
          </w:tcPr>
          <w:p w14:paraId="1072F2C0" w14:textId="77777777" w:rsidR="00F13D84" w:rsidRDefault="00000000">
            <w:pPr>
              <w:pStyle w:val="TableParagraph"/>
              <w:spacing w:line="220" w:lineRule="exact"/>
              <w:ind w:left="2203" w:hanging="2096"/>
              <w:rPr>
                <w:sz w:val="18"/>
              </w:rPr>
            </w:pPr>
            <w:r>
              <w:rPr>
                <w:sz w:val="18"/>
              </w:rPr>
              <w:t>CAEI</w:t>
            </w:r>
            <w:r>
              <w:rPr>
                <w:spacing w:val="-5"/>
                <w:sz w:val="18"/>
              </w:rPr>
              <w:t xml:space="preserve"> </w:t>
            </w:r>
            <w:r>
              <w:rPr>
                <w:sz w:val="18"/>
              </w:rPr>
              <w:t>(Centro</w:t>
            </w:r>
            <w:r>
              <w:rPr>
                <w:spacing w:val="-5"/>
                <w:sz w:val="18"/>
              </w:rPr>
              <w:t xml:space="preserve"> </w:t>
            </w:r>
            <w:r>
              <w:rPr>
                <w:sz w:val="18"/>
              </w:rPr>
              <w:t>de</w:t>
            </w:r>
            <w:r>
              <w:rPr>
                <w:spacing w:val="-6"/>
                <w:sz w:val="18"/>
              </w:rPr>
              <w:t xml:space="preserve"> </w:t>
            </w:r>
            <w:r>
              <w:rPr>
                <w:sz w:val="18"/>
              </w:rPr>
              <w:t>Acolhida</w:t>
            </w:r>
            <w:r>
              <w:rPr>
                <w:spacing w:val="-9"/>
                <w:sz w:val="18"/>
              </w:rPr>
              <w:t xml:space="preserve"> </w:t>
            </w:r>
            <w:r>
              <w:rPr>
                <w:sz w:val="18"/>
              </w:rPr>
              <w:t>Especial</w:t>
            </w:r>
            <w:r>
              <w:rPr>
                <w:spacing w:val="-6"/>
                <w:sz w:val="18"/>
              </w:rPr>
              <w:t xml:space="preserve"> </w:t>
            </w:r>
            <w:r>
              <w:rPr>
                <w:sz w:val="18"/>
              </w:rPr>
              <w:t>para</w:t>
            </w:r>
            <w:r>
              <w:rPr>
                <w:spacing w:val="-7"/>
                <w:sz w:val="18"/>
              </w:rPr>
              <w:t xml:space="preserve"> </w:t>
            </w:r>
            <w:r>
              <w:rPr>
                <w:sz w:val="18"/>
              </w:rPr>
              <w:t>Idosos)</w:t>
            </w:r>
            <w:r>
              <w:rPr>
                <w:spacing w:val="-7"/>
                <w:sz w:val="18"/>
              </w:rPr>
              <w:t xml:space="preserve"> </w:t>
            </w:r>
            <w:r>
              <w:rPr>
                <w:sz w:val="18"/>
              </w:rPr>
              <w:t>Morada Nova Luz</w:t>
            </w:r>
          </w:p>
        </w:tc>
        <w:tc>
          <w:tcPr>
            <w:tcW w:w="4386" w:type="dxa"/>
          </w:tcPr>
          <w:p w14:paraId="24D76A59" w14:textId="77777777" w:rsidR="00F13D84" w:rsidRDefault="00000000">
            <w:pPr>
              <w:pStyle w:val="TableParagraph"/>
              <w:spacing w:line="220" w:lineRule="exact"/>
              <w:ind w:left="859" w:hanging="706"/>
              <w:rPr>
                <w:sz w:val="18"/>
              </w:rPr>
            </w:pPr>
            <w:r>
              <w:rPr>
                <w:sz w:val="18"/>
              </w:rPr>
              <w:t>Reunião</w:t>
            </w:r>
            <w:r>
              <w:rPr>
                <w:spacing w:val="-8"/>
                <w:sz w:val="18"/>
              </w:rPr>
              <w:t xml:space="preserve"> </w:t>
            </w:r>
            <w:r>
              <w:rPr>
                <w:sz w:val="18"/>
              </w:rPr>
              <w:t>para</w:t>
            </w:r>
            <w:r>
              <w:rPr>
                <w:spacing w:val="-9"/>
                <w:sz w:val="18"/>
              </w:rPr>
              <w:t xml:space="preserve"> </w:t>
            </w:r>
            <w:r>
              <w:rPr>
                <w:sz w:val="18"/>
              </w:rPr>
              <w:t>firmar</w:t>
            </w:r>
            <w:r>
              <w:rPr>
                <w:spacing w:val="-9"/>
                <w:sz w:val="18"/>
              </w:rPr>
              <w:t xml:space="preserve"> </w:t>
            </w:r>
            <w:r>
              <w:rPr>
                <w:sz w:val="18"/>
              </w:rPr>
              <w:t>parceria</w:t>
            </w:r>
            <w:r>
              <w:rPr>
                <w:spacing w:val="-8"/>
                <w:sz w:val="18"/>
              </w:rPr>
              <w:t xml:space="preserve"> </w:t>
            </w:r>
            <w:r>
              <w:rPr>
                <w:sz w:val="18"/>
              </w:rPr>
              <w:t>e</w:t>
            </w:r>
            <w:r>
              <w:rPr>
                <w:spacing w:val="-8"/>
                <w:sz w:val="18"/>
              </w:rPr>
              <w:t xml:space="preserve"> </w:t>
            </w:r>
            <w:r>
              <w:rPr>
                <w:sz w:val="18"/>
              </w:rPr>
              <w:t>agendamento de visitas / visitas educativas</w:t>
            </w:r>
          </w:p>
        </w:tc>
      </w:tr>
      <w:tr w:rsidR="00F13D84" w14:paraId="4708931B" w14:textId="77777777">
        <w:trPr>
          <w:trHeight w:val="435"/>
        </w:trPr>
        <w:tc>
          <w:tcPr>
            <w:tcW w:w="5240" w:type="dxa"/>
          </w:tcPr>
          <w:p w14:paraId="5D9A9306" w14:textId="77777777" w:rsidR="00F13D84" w:rsidRDefault="00000000">
            <w:pPr>
              <w:pStyle w:val="TableParagraph"/>
              <w:spacing w:line="218" w:lineRule="exact"/>
              <w:ind w:left="1938" w:right="161" w:hanging="1426"/>
              <w:rPr>
                <w:sz w:val="18"/>
              </w:rPr>
            </w:pPr>
            <w:r>
              <w:rPr>
                <w:sz w:val="18"/>
              </w:rPr>
              <w:t>CECCO</w:t>
            </w:r>
            <w:r>
              <w:rPr>
                <w:spacing w:val="-9"/>
                <w:sz w:val="18"/>
              </w:rPr>
              <w:t xml:space="preserve"> </w:t>
            </w:r>
            <w:r>
              <w:rPr>
                <w:sz w:val="18"/>
              </w:rPr>
              <w:t>(Centro</w:t>
            </w:r>
            <w:r>
              <w:rPr>
                <w:spacing w:val="-7"/>
                <w:sz w:val="18"/>
              </w:rPr>
              <w:t xml:space="preserve"> </w:t>
            </w:r>
            <w:r>
              <w:rPr>
                <w:sz w:val="18"/>
              </w:rPr>
              <w:t>de</w:t>
            </w:r>
            <w:r>
              <w:rPr>
                <w:spacing w:val="-8"/>
                <w:sz w:val="18"/>
              </w:rPr>
              <w:t xml:space="preserve"> </w:t>
            </w:r>
            <w:r>
              <w:rPr>
                <w:sz w:val="18"/>
              </w:rPr>
              <w:t>Convivência</w:t>
            </w:r>
            <w:r>
              <w:rPr>
                <w:spacing w:val="-8"/>
                <w:sz w:val="18"/>
              </w:rPr>
              <w:t xml:space="preserve"> </w:t>
            </w:r>
            <w:r>
              <w:rPr>
                <w:sz w:val="18"/>
              </w:rPr>
              <w:t>e</w:t>
            </w:r>
            <w:r>
              <w:rPr>
                <w:spacing w:val="-8"/>
                <w:sz w:val="18"/>
              </w:rPr>
              <w:t xml:space="preserve"> </w:t>
            </w:r>
            <w:r>
              <w:rPr>
                <w:sz w:val="18"/>
              </w:rPr>
              <w:t>Cooperativa) Freguesia do Ó</w:t>
            </w:r>
          </w:p>
        </w:tc>
        <w:tc>
          <w:tcPr>
            <w:tcW w:w="4386" w:type="dxa"/>
          </w:tcPr>
          <w:p w14:paraId="0E073F00" w14:textId="77777777" w:rsidR="00F13D84" w:rsidRDefault="00000000">
            <w:pPr>
              <w:pStyle w:val="TableParagraph"/>
              <w:spacing w:line="216" w:lineRule="exact"/>
              <w:ind w:left="11" w:right="2"/>
              <w:jc w:val="center"/>
              <w:rPr>
                <w:sz w:val="18"/>
              </w:rPr>
            </w:pPr>
            <w:r>
              <w:rPr>
                <w:sz w:val="18"/>
              </w:rPr>
              <w:t>Visitas</w:t>
            </w:r>
            <w:r>
              <w:rPr>
                <w:spacing w:val="-4"/>
                <w:sz w:val="18"/>
              </w:rPr>
              <w:t xml:space="preserve"> </w:t>
            </w:r>
            <w:r>
              <w:rPr>
                <w:spacing w:val="-2"/>
                <w:sz w:val="18"/>
              </w:rPr>
              <w:t>educativas</w:t>
            </w:r>
          </w:p>
        </w:tc>
      </w:tr>
      <w:tr w:rsidR="00F13D84" w14:paraId="64DC62B1" w14:textId="77777777">
        <w:trPr>
          <w:trHeight w:val="656"/>
        </w:trPr>
        <w:tc>
          <w:tcPr>
            <w:tcW w:w="5240" w:type="dxa"/>
          </w:tcPr>
          <w:p w14:paraId="2F003DD0" w14:textId="77777777" w:rsidR="00F13D84" w:rsidRDefault="00000000">
            <w:pPr>
              <w:pStyle w:val="TableParagraph"/>
              <w:spacing w:line="217" w:lineRule="exact"/>
              <w:ind w:left="326" w:firstLine="100"/>
              <w:rPr>
                <w:sz w:val="18"/>
              </w:rPr>
            </w:pPr>
            <w:r>
              <w:rPr>
                <w:sz w:val="18"/>
              </w:rPr>
              <w:t>CECI</w:t>
            </w:r>
            <w:r>
              <w:rPr>
                <w:spacing w:val="-2"/>
                <w:sz w:val="18"/>
              </w:rPr>
              <w:t xml:space="preserve"> </w:t>
            </w:r>
            <w:r>
              <w:rPr>
                <w:sz w:val="18"/>
              </w:rPr>
              <w:t>(Centro</w:t>
            </w:r>
            <w:r>
              <w:rPr>
                <w:spacing w:val="-1"/>
                <w:sz w:val="18"/>
              </w:rPr>
              <w:t xml:space="preserve"> </w:t>
            </w:r>
            <w:r>
              <w:rPr>
                <w:sz w:val="18"/>
              </w:rPr>
              <w:t>Estadual</w:t>
            </w:r>
            <w:r>
              <w:rPr>
                <w:spacing w:val="-3"/>
                <w:sz w:val="18"/>
              </w:rPr>
              <w:t xml:space="preserve"> </w:t>
            </w:r>
            <w:r>
              <w:rPr>
                <w:sz w:val="18"/>
              </w:rPr>
              <w:t>de</w:t>
            </w:r>
            <w:r>
              <w:rPr>
                <w:spacing w:val="-4"/>
                <w:sz w:val="18"/>
              </w:rPr>
              <w:t xml:space="preserve"> </w:t>
            </w:r>
            <w:r>
              <w:rPr>
                <w:sz w:val="18"/>
              </w:rPr>
              <w:t>Convivência</w:t>
            </w:r>
            <w:r>
              <w:rPr>
                <w:spacing w:val="-2"/>
                <w:sz w:val="18"/>
              </w:rPr>
              <w:t xml:space="preserve"> </w:t>
            </w:r>
            <w:r>
              <w:rPr>
                <w:sz w:val="18"/>
              </w:rPr>
              <w:t>do</w:t>
            </w:r>
            <w:r>
              <w:rPr>
                <w:spacing w:val="-1"/>
                <w:sz w:val="18"/>
              </w:rPr>
              <w:t xml:space="preserve"> </w:t>
            </w:r>
            <w:r>
              <w:rPr>
                <w:spacing w:val="-2"/>
                <w:sz w:val="18"/>
              </w:rPr>
              <w:t>Idoso)</w:t>
            </w:r>
          </w:p>
          <w:p w14:paraId="37502795" w14:textId="77777777" w:rsidR="00F13D84" w:rsidRDefault="00000000">
            <w:pPr>
              <w:pStyle w:val="TableParagraph"/>
              <w:spacing w:line="218" w:lineRule="exact"/>
              <w:ind w:left="923" w:right="161" w:hanging="598"/>
              <w:rPr>
                <w:sz w:val="18"/>
              </w:rPr>
            </w:pPr>
            <w:r>
              <w:rPr>
                <w:sz w:val="18"/>
              </w:rPr>
              <w:t>Aparecida</w:t>
            </w:r>
            <w:r>
              <w:rPr>
                <w:spacing w:val="-5"/>
                <w:sz w:val="18"/>
              </w:rPr>
              <w:t xml:space="preserve"> </w:t>
            </w:r>
            <w:r>
              <w:rPr>
                <w:sz w:val="18"/>
              </w:rPr>
              <w:t>–</w:t>
            </w:r>
            <w:r>
              <w:rPr>
                <w:spacing w:val="-7"/>
                <w:sz w:val="18"/>
              </w:rPr>
              <w:t xml:space="preserve"> </w:t>
            </w:r>
            <w:r>
              <w:rPr>
                <w:sz w:val="18"/>
              </w:rPr>
              <w:t>Serviço</w:t>
            </w:r>
            <w:r>
              <w:rPr>
                <w:spacing w:val="-7"/>
                <w:sz w:val="18"/>
              </w:rPr>
              <w:t xml:space="preserve"> </w:t>
            </w:r>
            <w:r>
              <w:rPr>
                <w:sz w:val="18"/>
              </w:rPr>
              <w:t>de</w:t>
            </w:r>
            <w:r>
              <w:rPr>
                <w:spacing w:val="-7"/>
                <w:sz w:val="18"/>
              </w:rPr>
              <w:t xml:space="preserve"> </w:t>
            </w:r>
            <w:r>
              <w:rPr>
                <w:sz w:val="18"/>
              </w:rPr>
              <w:t>Fortalecimento</w:t>
            </w:r>
            <w:r>
              <w:rPr>
                <w:spacing w:val="-6"/>
                <w:sz w:val="18"/>
              </w:rPr>
              <w:t xml:space="preserve"> </w:t>
            </w:r>
            <w:r>
              <w:rPr>
                <w:sz w:val="18"/>
              </w:rPr>
              <w:t>de</w:t>
            </w:r>
            <w:r>
              <w:rPr>
                <w:spacing w:val="-7"/>
                <w:sz w:val="18"/>
              </w:rPr>
              <w:t xml:space="preserve"> </w:t>
            </w:r>
            <w:r>
              <w:rPr>
                <w:sz w:val="18"/>
              </w:rPr>
              <w:t>Vínculos Envelhecentes – Guerreiros / Manaus</w:t>
            </w:r>
          </w:p>
        </w:tc>
        <w:tc>
          <w:tcPr>
            <w:tcW w:w="4386" w:type="dxa"/>
          </w:tcPr>
          <w:p w14:paraId="190B62DC" w14:textId="77777777" w:rsidR="00F13D84" w:rsidRDefault="00000000">
            <w:pPr>
              <w:pStyle w:val="TableParagraph"/>
              <w:spacing w:before="218"/>
              <w:ind w:left="11" w:right="3"/>
              <w:jc w:val="center"/>
              <w:rPr>
                <w:sz w:val="18"/>
              </w:rPr>
            </w:pPr>
            <w:r>
              <w:rPr>
                <w:sz w:val="18"/>
              </w:rPr>
              <w:t>Atividades</w:t>
            </w:r>
            <w:r>
              <w:rPr>
                <w:spacing w:val="-4"/>
                <w:sz w:val="18"/>
              </w:rPr>
              <w:t xml:space="preserve"> </w:t>
            </w:r>
            <w:r>
              <w:rPr>
                <w:sz w:val="18"/>
              </w:rPr>
              <w:t>educativas</w:t>
            </w:r>
            <w:r>
              <w:rPr>
                <w:spacing w:val="-4"/>
                <w:sz w:val="18"/>
              </w:rPr>
              <w:t xml:space="preserve"> </w:t>
            </w:r>
            <w:r>
              <w:rPr>
                <w:spacing w:val="-2"/>
                <w:sz w:val="18"/>
              </w:rPr>
              <w:t>online</w:t>
            </w:r>
          </w:p>
        </w:tc>
      </w:tr>
      <w:tr w:rsidR="00F13D84" w14:paraId="6952C5DF" w14:textId="77777777">
        <w:trPr>
          <w:trHeight w:val="654"/>
        </w:trPr>
        <w:tc>
          <w:tcPr>
            <w:tcW w:w="5240" w:type="dxa"/>
          </w:tcPr>
          <w:p w14:paraId="75C31928" w14:textId="77777777" w:rsidR="00F13D84" w:rsidRDefault="00000000">
            <w:pPr>
              <w:pStyle w:val="TableParagraph"/>
              <w:spacing w:line="218" w:lineRule="exact"/>
              <w:ind w:left="326" w:right="317" w:hanging="4"/>
              <w:jc w:val="center"/>
              <w:rPr>
                <w:sz w:val="18"/>
              </w:rPr>
            </w:pPr>
            <w:r>
              <w:rPr>
                <w:sz w:val="18"/>
              </w:rPr>
              <w:t>CECI (Centro Estadual de Convivência do Idoso) Aparecida</w:t>
            </w:r>
            <w:r>
              <w:rPr>
                <w:spacing w:val="-5"/>
                <w:sz w:val="18"/>
              </w:rPr>
              <w:t xml:space="preserve"> </w:t>
            </w:r>
            <w:r>
              <w:rPr>
                <w:sz w:val="18"/>
              </w:rPr>
              <w:t>–</w:t>
            </w:r>
            <w:r>
              <w:rPr>
                <w:spacing w:val="-7"/>
                <w:sz w:val="18"/>
              </w:rPr>
              <w:t xml:space="preserve"> </w:t>
            </w:r>
            <w:r>
              <w:rPr>
                <w:sz w:val="18"/>
              </w:rPr>
              <w:t>Serviço</w:t>
            </w:r>
            <w:r>
              <w:rPr>
                <w:spacing w:val="-7"/>
                <w:sz w:val="18"/>
              </w:rPr>
              <w:t xml:space="preserve"> </w:t>
            </w:r>
            <w:r>
              <w:rPr>
                <w:sz w:val="18"/>
              </w:rPr>
              <w:t>de</w:t>
            </w:r>
            <w:r>
              <w:rPr>
                <w:spacing w:val="-7"/>
                <w:sz w:val="18"/>
              </w:rPr>
              <w:t xml:space="preserve"> </w:t>
            </w:r>
            <w:r>
              <w:rPr>
                <w:sz w:val="18"/>
              </w:rPr>
              <w:t>Fortalecimento</w:t>
            </w:r>
            <w:r>
              <w:rPr>
                <w:spacing w:val="-6"/>
                <w:sz w:val="18"/>
              </w:rPr>
              <w:t xml:space="preserve"> </w:t>
            </w:r>
            <w:r>
              <w:rPr>
                <w:sz w:val="18"/>
              </w:rPr>
              <w:t>de</w:t>
            </w:r>
            <w:r>
              <w:rPr>
                <w:spacing w:val="-7"/>
                <w:sz w:val="18"/>
              </w:rPr>
              <w:t xml:space="preserve"> </w:t>
            </w:r>
            <w:r>
              <w:rPr>
                <w:sz w:val="18"/>
              </w:rPr>
              <w:t>Vínculos Envelhecentes –Cri-Ativos /Manaus</w:t>
            </w:r>
          </w:p>
        </w:tc>
        <w:tc>
          <w:tcPr>
            <w:tcW w:w="4386" w:type="dxa"/>
          </w:tcPr>
          <w:p w14:paraId="58A91335" w14:textId="77777777" w:rsidR="00F13D84" w:rsidRDefault="00000000">
            <w:pPr>
              <w:pStyle w:val="TableParagraph"/>
              <w:spacing w:line="218" w:lineRule="exact"/>
              <w:ind w:left="11" w:right="3"/>
              <w:jc w:val="center"/>
              <w:rPr>
                <w:sz w:val="18"/>
              </w:rPr>
            </w:pPr>
            <w:r>
              <w:rPr>
                <w:sz w:val="18"/>
              </w:rPr>
              <w:t>Atividades</w:t>
            </w:r>
            <w:r>
              <w:rPr>
                <w:spacing w:val="-4"/>
                <w:sz w:val="18"/>
              </w:rPr>
              <w:t xml:space="preserve"> </w:t>
            </w:r>
            <w:r>
              <w:rPr>
                <w:sz w:val="18"/>
              </w:rPr>
              <w:t>educativas</w:t>
            </w:r>
            <w:r>
              <w:rPr>
                <w:spacing w:val="-4"/>
                <w:sz w:val="18"/>
              </w:rPr>
              <w:t xml:space="preserve"> </w:t>
            </w:r>
            <w:r>
              <w:rPr>
                <w:spacing w:val="-2"/>
                <w:sz w:val="18"/>
              </w:rPr>
              <w:t>online</w:t>
            </w:r>
          </w:p>
        </w:tc>
      </w:tr>
      <w:tr w:rsidR="00F13D84" w14:paraId="50682B99" w14:textId="77777777">
        <w:trPr>
          <w:trHeight w:val="438"/>
        </w:trPr>
        <w:tc>
          <w:tcPr>
            <w:tcW w:w="5240" w:type="dxa"/>
          </w:tcPr>
          <w:p w14:paraId="277DF240" w14:textId="77777777" w:rsidR="00F13D84" w:rsidRDefault="00000000">
            <w:pPr>
              <w:pStyle w:val="TableParagraph"/>
              <w:spacing w:before="1"/>
              <w:ind w:left="9" w:right="3"/>
              <w:jc w:val="center"/>
              <w:rPr>
                <w:sz w:val="18"/>
              </w:rPr>
            </w:pPr>
            <w:r>
              <w:rPr>
                <w:sz w:val="18"/>
              </w:rPr>
              <w:t>Clube</w:t>
            </w:r>
            <w:r>
              <w:rPr>
                <w:spacing w:val="-2"/>
                <w:sz w:val="18"/>
              </w:rPr>
              <w:t xml:space="preserve"> </w:t>
            </w:r>
            <w:r>
              <w:rPr>
                <w:sz w:val="18"/>
              </w:rPr>
              <w:t>Alto</w:t>
            </w:r>
            <w:r>
              <w:rPr>
                <w:spacing w:val="-1"/>
                <w:sz w:val="18"/>
              </w:rPr>
              <w:t xml:space="preserve"> </w:t>
            </w:r>
            <w:r>
              <w:rPr>
                <w:sz w:val="18"/>
              </w:rPr>
              <w:t>de</w:t>
            </w:r>
            <w:r>
              <w:rPr>
                <w:spacing w:val="-2"/>
                <w:sz w:val="18"/>
              </w:rPr>
              <w:t xml:space="preserve"> Pinheiros</w:t>
            </w:r>
          </w:p>
        </w:tc>
        <w:tc>
          <w:tcPr>
            <w:tcW w:w="4386" w:type="dxa"/>
          </w:tcPr>
          <w:p w14:paraId="25C34CDB" w14:textId="77777777" w:rsidR="00F13D84" w:rsidRDefault="00000000">
            <w:pPr>
              <w:pStyle w:val="TableParagraph"/>
              <w:spacing w:line="218" w:lineRule="exact"/>
              <w:ind w:left="859" w:hanging="706"/>
              <w:rPr>
                <w:sz w:val="18"/>
              </w:rPr>
            </w:pPr>
            <w:r>
              <w:rPr>
                <w:sz w:val="18"/>
              </w:rPr>
              <w:t>Reunião</w:t>
            </w:r>
            <w:r>
              <w:rPr>
                <w:spacing w:val="-8"/>
                <w:sz w:val="18"/>
              </w:rPr>
              <w:t xml:space="preserve"> </w:t>
            </w:r>
            <w:r>
              <w:rPr>
                <w:sz w:val="18"/>
              </w:rPr>
              <w:t>para</w:t>
            </w:r>
            <w:r>
              <w:rPr>
                <w:spacing w:val="-9"/>
                <w:sz w:val="18"/>
              </w:rPr>
              <w:t xml:space="preserve"> </w:t>
            </w:r>
            <w:r>
              <w:rPr>
                <w:sz w:val="18"/>
              </w:rPr>
              <w:t>firmar</w:t>
            </w:r>
            <w:r>
              <w:rPr>
                <w:spacing w:val="-9"/>
                <w:sz w:val="18"/>
              </w:rPr>
              <w:t xml:space="preserve"> </w:t>
            </w:r>
            <w:r>
              <w:rPr>
                <w:sz w:val="18"/>
              </w:rPr>
              <w:t>parceria</w:t>
            </w:r>
            <w:r>
              <w:rPr>
                <w:spacing w:val="-8"/>
                <w:sz w:val="18"/>
              </w:rPr>
              <w:t xml:space="preserve"> </w:t>
            </w:r>
            <w:r>
              <w:rPr>
                <w:sz w:val="18"/>
              </w:rPr>
              <w:t>e</w:t>
            </w:r>
            <w:r>
              <w:rPr>
                <w:spacing w:val="-8"/>
                <w:sz w:val="18"/>
              </w:rPr>
              <w:t xml:space="preserve"> </w:t>
            </w:r>
            <w:r>
              <w:rPr>
                <w:sz w:val="18"/>
              </w:rPr>
              <w:t>agendamento de visitas / visitas educativas</w:t>
            </w:r>
          </w:p>
        </w:tc>
      </w:tr>
      <w:tr w:rsidR="00F13D84" w14:paraId="3978155E" w14:textId="77777777">
        <w:trPr>
          <w:trHeight w:val="436"/>
        </w:trPr>
        <w:tc>
          <w:tcPr>
            <w:tcW w:w="5240" w:type="dxa"/>
          </w:tcPr>
          <w:p w14:paraId="475D75B5" w14:textId="77777777" w:rsidR="00F13D84" w:rsidRDefault="00000000">
            <w:pPr>
              <w:pStyle w:val="TableParagraph"/>
              <w:spacing w:line="218" w:lineRule="exact"/>
              <w:ind w:left="1898" w:right="161" w:hanging="1508"/>
              <w:rPr>
                <w:sz w:val="18"/>
              </w:rPr>
            </w:pPr>
            <w:r>
              <w:rPr>
                <w:sz w:val="18"/>
              </w:rPr>
              <w:t>CRAS</w:t>
            </w:r>
            <w:r>
              <w:rPr>
                <w:spacing w:val="-7"/>
                <w:sz w:val="18"/>
              </w:rPr>
              <w:t xml:space="preserve"> </w:t>
            </w:r>
            <w:r>
              <w:rPr>
                <w:sz w:val="18"/>
              </w:rPr>
              <w:t>(Centro</w:t>
            </w:r>
            <w:r>
              <w:rPr>
                <w:spacing w:val="-7"/>
                <w:sz w:val="18"/>
              </w:rPr>
              <w:t xml:space="preserve"> </w:t>
            </w:r>
            <w:r>
              <w:rPr>
                <w:sz w:val="18"/>
              </w:rPr>
              <w:t>de</w:t>
            </w:r>
            <w:r>
              <w:rPr>
                <w:spacing w:val="-7"/>
                <w:sz w:val="18"/>
              </w:rPr>
              <w:t xml:space="preserve"> </w:t>
            </w:r>
            <w:r>
              <w:rPr>
                <w:sz w:val="18"/>
              </w:rPr>
              <w:t>Referência</w:t>
            </w:r>
            <w:r>
              <w:rPr>
                <w:spacing w:val="-7"/>
                <w:sz w:val="18"/>
              </w:rPr>
              <w:t xml:space="preserve"> </w:t>
            </w:r>
            <w:r>
              <w:rPr>
                <w:sz w:val="18"/>
              </w:rPr>
              <w:t>e</w:t>
            </w:r>
            <w:r>
              <w:rPr>
                <w:spacing w:val="-7"/>
                <w:sz w:val="18"/>
              </w:rPr>
              <w:t xml:space="preserve"> </w:t>
            </w:r>
            <w:r>
              <w:rPr>
                <w:sz w:val="18"/>
              </w:rPr>
              <w:t>Assistência</w:t>
            </w:r>
            <w:r>
              <w:rPr>
                <w:spacing w:val="-7"/>
                <w:sz w:val="18"/>
              </w:rPr>
              <w:t xml:space="preserve"> </w:t>
            </w:r>
            <w:r>
              <w:rPr>
                <w:sz w:val="18"/>
              </w:rPr>
              <w:t>Social) Veloso - Osasco</w:t>
            </w:r>
          </w:p>
        </w:tc>
        <w:tc>
          <w:tcPr>
            <w:tcW w:w="4386" w:type="dxa"/>
          </w:tcPr>
          <w:p w14:paraId="67797486" w14:textId="77777777" w:rsidR="00F13D84" w:rsidRDefault="00000000">
            <w:pPr>
              <w:pStyle w:val="TableParagraph"/>
              <w:spacing w:line="218" w:lineRule="exact"/>
              <w:ind w:left="11" w:right="2"/>
              <w:jc w:val="center"/>
              <w:rPr>
                <w:sz w:val="18"/>
              </w:rPr>
            </w:pPr>
            <w:r>
              <w:rPr>
                <w:sz w:val="18"/>
              </w:rPr>
              <w:t>Visitas</w:t>
            </w:r>
            <w:r>
              <w:rPr>
                <w:spacing w:val="-4"/>
                <w:sz w:val="18"/>
              </w:rPr>
              <w:t xml:space="preserve"> </w:t>
            </w:r>
            <w:r>
              <w:rPr>
                <w:spacing w:val="-2"/>
                <w:sz w:val="18"/>
              </w:rPr>
              <w:t>educativas</w:t>
            </w:r>
          </w:p>
        </w:tc>
      </w:tr>
      <w:tr w:rsidR="00F13D84" w14:paraId="61CEE84D" w14:textId="77777777">
        <w:trPr>
          <w:trHeight w:val="438"/>
        </w:trPr>
        <w:tc>
          <w:tcPr>
            <w:tcW w:w="5240" w:type="dxa"/>
          </w:tcPr>
          <w:p w14:paraId="4ED88513" w14:textId="77777777" w:rsidR="00F13D84" w:rsidRDefault="00000000">
            <w:pPr>
              <w:pStyle w:val="TableParagraph"/>
              <w:spacing w:before="1" w:line="219" w:lineRule="exact"/>
              <w:ind w:left="9" w:right="6"/>
              <w:jc w:val="center"/>
              <w:rPr>
                <w:sz w:val="18"/>
              </w:rPr>
            </w:pPr>
            <w:r>
              <w:rPr>
                <w:sz w:val="18"/>
              </w:rPr>
              <w:t>DERDIC</w:t>
            </w:r>
            <w:r>
              <w:rPr>
                <w:spacing w:val="-3"/>
                <w:sz w:val="18"/>
              </w:rPr>
              <w:t xml:space="preserve"> </w:t>
            </w:r>
            <w:r>
              <w:rPr>
                <w:sz w:val="18"/>
              </w:rPr>
              <w:t>–</w:t>
            </w:r>
            <w:r>
              <w:rPr>
                <w:spacing w:val="-2"/>
                <w:sz w:val="18"/>
              </w:rPr>
              <w:t xml:space="preserve"> </w:t>
            </w:r>
            <w:r>
              <w:rPr>
                <w:sz w:val="18"/>
              </w:rPr>
              <w:t>Clínica</w:t>
            </w:r>
            <w:r>
              <w:rPr>
                <w:spacing w:val="-3"/>
                <w:sz w:val="18"/>
              </w:rPr>
              <w:t xml:space="preserve"> </w:t>
            </w:r>
            <w:r>
              <w:rPr>
                <w:sz w:val="18"/>
              </w:rPr>
              <w:t>de</w:t>
            </w:r>
            <w:r>
              <w:rPr>
                <w:spacing w:val="-2"/>
                <w:sz w:val="18"/>
              </w:rPr>
              <w:t xml:space="preserve"> </w:t>
            </w:r>
            <w:r>
              <w:rPr>
                <w:sz w:val="18"/>
              </w:rPr>
              <w:t>audição,</w:t>
            </w:r>
            <w:r>
              <w:rPr>
                <w:spacing w:val="-3"/>
                <w:sz w:val="18"/>
              </w:rPr>
              <w:t xml:space="preserve"> </w:t>
            </w:r>
            <w:r>
              <w:rPr>
                <w:sz w:val="18"/>
              </w:rPr>
              <w:t>voz</w:t>
            </w:r>
            <w:r>
              <w:rPr>
                <w:spacing w:val="-3"/>
                <w:sz w:val="18"/>
              </w:rPr>
              <w:t xml:space="preserve"> </w:t>
            </w:r>
            <w:r>
              <w:rPr>
                <w:sz w:val="18"/>
              </w:rPr>
              <w:t>e</w:t>
            </w:r>
            <w:r>
              <w:rPr>
                <w:spacing w:val="-2"/>
                <w:sz w:val="18"/>
              </w:rPr>
              <w:t xml:space="preserve"> </w:t>
            </w:r>
            <w:r>
              <w:rPr>
                <w:sz w:val="18"/>
              </w:rPr>
              <w:t>linguagem</w:t>
            </w:r>
            <w:r>
              <w:rPr>
                <w:spacing w:val="-1"/>
                <w:sz w:val="18"/>
              </w:rPr>
              <w:t xml:space="preserve"> </w:t>
            </w:r>
            <w:r>
              <w:rPr>
                <w:spacing w:val="-4"/>
                <w:sz w:val="18"/>
              </w:rPr>
              <w:t>Prof.</w:t>
            </w:r>
          </w:p>
          <w:p w14:paraId="63760025" w14:textId="77777777" w:rsidR="00F13D84" w:rsidRDefault="00000000">
            <w:pPr>
              <w:pStyle w:val="TableParagraph"/>
              <w:spacing w:line="199" w:lineRule="exact"/>
              <w:ind w:left="9" w:right="3"/>
              <w:jc w:val="center"/>
              <w:rPr>
                <w:sz w:val="18"/>
              </w:rPr>
            </w:pPr>
            <w:r>
              <w:rPr>
                <w:sz w:val="18"/>
              </w:rPr>
              <w:t>Dr.</w:t>
            </w:r>
            <w:r>
              <w:rPr>
                <w:spacing w:val="-3"/>
                <w:sz w:val="18"/>
              </w:rPr>
              <w:t xml:space="preserve"> </w:t>
            </w:r>
            <w:r>
              <w:rPr>
                <w:sz w:val="18"/>
              </w:rPr>
              <w:t xml:space="preserve">Mauro </w:t>
            </w:r>
            <w:r>
              <w:rPr>
                <w:spacing w:val="-2"/>
                <w:sz w:val="18"/>
              </w:rPr>
              <w:t>Spinelli</w:t>
            </w:r>
          </w:p>
        </w:tc>
        <w:tc>
          <w:tcPr>
            <w:tcW w:w="4386" w:type="dxa"/>
          </w:tcPr>
          <w:p w14:paraId="40F067E7" w14:textId="77777777" w:rsidR="00F13D84" w:rsidRDefault="00000000">
            <w:pPr>
              <w:pStyle w:val="TableParagraph"/>
              <w:spacing w:before="1"/>
              <w:ind w:left="11" w:right="2"/>
              <w:jc w:val="center"/>
              <w:rPr>
                <w:sz w:val="18"/>
              </w:rPr>
            </w:pPr>
            <w:r>
              <w:rPr>
                <w:sz w:val="18"/>
              </w:rPr>
              <w:t>Visitas</w:t>
            </w:r>
            <w:r>
              <w:rPr>
                <w:spacing w:val="-4"/>
                <w:sz w:val="18"/>
              </w:rPr>
              <w:t xml:space="preserve"> </w:t>
            </w:r>
            <w:r>
              <w:rPr>
                <w:spacing w:val="-2"/>
                <w:sz w:val="18"/>
              </w:rPr>
              <w:t>educativas</w:t>
            </w:r>
          </w:p>
        </w:tc>
      </w:tr>
      <w:tr w:rsidR="00F13D84" w14:paraId="52546865" w14:textId="77777777">
        <w:trPr>
          <w:trHeight w:val="436"/>
        </w:trPr>
        <w:tc>
          <w:tcPr>
            <w:tcW w:w="5240" w:type="dxa"/>
          </w:tcPr>
          <w:p w14:paraId="59B2B494" w14:textId="77777777" w:rsidR="00F13D84" w:rsidRDefault="00000000">
            <w:pPr>
              <w:pStyle w:val="TableParagraph"/>
              <w:spacing w:line="218" w:lineRule="exact"/>
              <w:ind w:left="1972" w:right="161" w:hanging="1654"/>
              <w:rPr>
                <w:sz w:val="18"/>
              </w:rPr>
            </w:pPr>
            <w:r>
              <w:rPr>
                <w:sz w:val="18"/>
              </w:rPr>
              <w:t>EPAS</w:t>
            </w:r>
            <w:r>
              <w:rPr>
                <w:spacing w:val="-6"/>
                <w:sz w:val="18"/>
              </w:rPr>
              <w:t xml:space="preserve"> </w:t>
            </w:r>
            <w:r>
              <w:rPr>
                <w:sz w:val="18"/>
              </w:rPr>
              <w:t>(Entidade</w:t>
            </w:r>
            <w:r>
              <w:rPr>
                <w:spacing w:val="-6"/>
                <w:sz w:val="18"/>
              </w:rPr>
              <w:t xml:space="preserve"> </w:t>
            </w:r>
            <w:r>
              <w:rPr>
                <w:sz w:val="18"/>
              </w:rPr>
              <w:t>de</w:t>
            </w:r>
            <w:r>
              <w:rPr>
                <w:spacing w:val="-7"/>
                <w:sz w:val="18"/>
              </w:rPr>
              <w:t xml:space="preserve"> </w:t>
            </w:r>
            <w:r>
              <w:rPr>
                <w:sz w:val="18"/>
              </w:rPr>
              <w:t>Promoção</w:t>
            </w:r>
            <w:r>
              <w:rPr>
                <w:spacing w:val="-7"/>
                <w:sz w:val="18"/>
              </w:rPr>
              <w:t xml:space="preserve"> </w:t>
            </w:r>
            <w:r>
              <w:rPr>
                <w:sz w:val="18"/>
              </w:rPr>
              <w:t>e</w:t>
            </w:r>
            <w:r>
              <w:rPr>
                <w:spacing w:val="-7"/>
                <w:sz w:val="18"/>
              </w:rPr>
              <w:t xml:space="preserve"> </w:t>
            </w:r>
            <w:r>
              <w:rPr>
                <w:sz w:val="18"/>
              </w:rPr>
              <w:t>Assistencial</w:t>
            </w:r>
            <w:r>
              <w:rPr>
                <w:spacing w:val="-7"/>
                <w:sz w:val="18"/>
              </w:rPr>
              <w:t xml:space="preserve"> </w:t>
            </w:r>
            <w:r>
              <w:rPr>
                <w:sz w:val="18"/>
              </w:rPr>
              <w:t>Social) Espaço Aberto</w:t>
            </w:r>
          </w:p>
        </w:tc>
        <w:tc>
          <w:tcPr>
            <w:tcW w:w="4386" w:type="dxa"/>
          </w:tcPr>
          <w:p w14:paraId="37C66D1B" w14:textId="77777777" w:rsidR="00F13D84" w:rsidRDefault="00000000">
            <w:pPr>
              <w:pStyle w:val="TableParagraph"/>
              <w:spacing w:line="218" w:lineRule="exact"/>
              <w:ind w:left="11" w:right="2"/>
              <w:jc w:val="center"/>
              <w:rPr>
                <w:sz w:val="18"/>
              </w:rPr>
            </w:pPr>
            <w:r>
              <w:rPr>
                <w:sz w:val="18"/>
              </w:rPr>
              <w:t>Visitas</w:t>
            </w:r>
            <w:r>
              <w:rPr>
                <w:spacing w:val="-4"/>
                <w:sz w:val="18"/>
              </w:rPr>
              <w:t xml:space="preserve"> </w:t>
            </w:r>
            <w:r>
              <w:rPr>
                <w:spacing w:val="-2"/>
                <w:sz w:val="18"/>
              </w:rPr>
              <w:t>educativas</w:t>
            </w:r>
          </w:p>
        </w:tc>
      </w:tr>
      <w:tr w:rsidR="00F13D84" w14:paraId="4C0E589F" w14:textId="77777777">
        <w:trPr>
          <w:trHeight w:val="438"/>
        </w:trPr>
        <w:tc>
          <w:tcPr>
            <w:tcW w:w="5240" w:type="dxa"/>
          </w:tcPr>
          <w:p w14:paraId="0B35BE64" w14:textId="77777777" w:rsidR="00F13D84" w:rsidRDefault="00000000">
            <w:pPr>
              <w:pStyle w:val="TableParagraph"/>
              <w:spacing w:line="220" w:lineRule="exact"/>
              <w:ind w:left="2414" w:right="161" w:hanging="2178"/>
              <w:rPr>
                <w:sz w:val="18"/>
              </w:rPr>
            </w:pPr>
            <w:r>
              <w:rPr>
                <w:sz w:val="18"/>
              </w:rPr>
              <w:t>HCOR</w:t>
            </w:r>
            <w:r>
              <w:rPr>
                <w:spacing w:val="-9"/>
                <w:sz w:val="18"/>
              </w:rPr>
              <w:t xml:space="preserve"> </w:t>
            </w:r>
            <w:r>
              <w:rPr>
                <w:sz w:val="18"/>
              </w:rPr>
              <w:t>-</w:t>
            </w:r>
            <w:r>
              <w:rPr>
                <w:spacing w:val="-6"/>
                <w:sz w:val="18"/>
              </w:rPr>
              <w:t xml:space="preserve"> </w:t>
            </w:r>
            <w:r>
              <w:rPr>
                <w:sz w:val="18"/>
              </w:rPr>
              <w:t>Hospital</w:t>
            </w:r>
            <w:r>
              <w:rPr>
                <w:spacing w:val="-8"/>
                <w:sz w:val="18"/>
              </w:rPr>
              <w:t xml:space="preserve"> </w:t>
            </w:r>
            <w:r>
              <w:rPr>
                <w:sz w:val="18"/>
              </w:rPr>
              <w:t>do</w:t>
            </w:r>
            <w:r>
              <w:rPr>
                <w:spacing w:val="-7"/>
                <w:sz w:val="18"/>
              </w:rPr>
              <w:t xml:space="preserve"> </w:t>
            </w:r>
            <w:r>
              <w:rPr>
                <w:sz w:val="18"/>
              </w:rPr>
              <w:t>Coração</w:t>
            </w:r>
            <w:r>
              <w:rPr>
                <w:spacing w:val="-7"/>
                <w:sz w:val="18"/>
              </w:rPr>
              <w:t xml:space="preserve"> </w:t>
            </w:r>
            <w:r>
              <w:rPr>
                <w:sz w:val="18"/>
              </w:rPr>
              <w:t>Associação</w:t>
            </w:r>
            <w:r>
              <w:rPr>
                <w:spacing w:val="-7"/>
                <w:sz w:val="18"/>
              </w:rPr>
              <w:t xml:space="preserve"> </w:t>
            </w:r>
            <w:r>
              <w:rPr>
                <w:sz w:val="18"/>
              </w:rPr>
              <w:t xml:space="preserve">Beneficiente </w:t>
            </w:r>
            <w:r>
              <w:rPr>
                <w:spacing w:val="-4"/>
                <w:sz w:val="18"/>
              </w:rPr>
              <w:t>Sírio</w:t>
            </w:r>
          </w:p>
        </w:tc>
        <w:tc>
          <w:tcPr>
            <w:tcW w:w="4386" w:type="dxa"/>
          </w:tcPr>
          <w:p w14:paraId="27D5B1AF" w14:textId="77777777" w:rsidR="00F13D84" w:rsidRDefault="00000000">
            <w:pPr>
              <w:pStyle w:val="TableParagraph"/>
              <w:spacing w:line="218" w:lineRule="exact"/>
              <w:ind w:left="11"/>
              <w:jc w:val="center"/>
              <w:rPr>
                <w:sz w:val="18"/>
              </w:rPr>
            </w:pPr>
            <w:r>
              <w:rPr>
                <w:sz w:val="18"/>
              </w:rPr>
              <w:t>Visitas</w:t>
            </w:r>
            <w:r>
              <w:rPr>
                <w:spacing w:val="-2"/>
                <w:sz w:val="18"/>
              </w:rPr>
              <w:t xml:space="preserve"> educativas</w:t>
            </w:r>
          </w:p>
        </w:tc>
      </w:tr>
      <w:tr w:rsidR="00F13D84" w14:paraId="26255896" w14:textId="77777777">
        <w:trPr>
          <w:trHeight w:val="216"/>
        </w:trPr>
        <w:tc>
          <w:tcPr>
            <w:tcW w:w="5240" w:type="dxa"/>
          </w:tcPr>
          <w:p w14:paraId="5D6AA1A1" w14:textId="77777777" w:rsidR="00F13D84" w:rsidRDefault="00000000">
            <w:pPr>
              <w:pStyle w:val="TableParagraph"/>
              <w:spacing w:line="197" w:lineRule="exact"/>
              <w:ind w:left="9" w:right="5"/>
              <w:jc w:val="center"/>
              <w:rPr>
                <w:sz w:val="18"/>
              </w:rPr>
            </w:pPr>
            <w:r>
              <w:rPr>
                <w:sz w:val="18"/>
              </w:rPr>
              <w:t>NCI</w:t>
            </w:r>
            <w:r>
              <w:rPr>
                <w:spacing w:val="-3"/>
                <w:sz w:val="18"/>
              </w:rPr>
              <w:t xml:space="preserve"> </w:t>
            </w:r>
            <w:r>
              <w:rPr>
                <w:sz w:val="18"/>
              </w:rPr>
              <w:t>(Núcleo</w:t>
            </w:r>
            <w:r>
              <w:rPr>
                <w:spacing w:val="-2"/>
                <w:sz w:val="18"/>
              </w:rPr>
              <w:t xml:space="preserve"> </w:t>
            </w:r>
            <w:r>
              <w:rPr>
                <w:sz w:val="18"/>
              </w:rPr>
              <w:t>de</w:t>
            </w:r>
            <w:r>
              <w:rPr>
                <w:spacing w:val="-3"/>
                <w:sz w:val="18"/>
              </w:rPr>
              <w:t xml:space="preserve"> </w:t>
            </w:r>
            <w:r>
              <w:rPr>
                <w:sz w:val="18"/>
              </w:rPr>
              <w:t>Convivência</w:t>
            </w:r>
            <w:r>
              <w:rPr>
                <w:spacing w:val="-3"/>
                <w:sz w:val="18"/>
              </w:rPr>
              <w:t xml:space="preserve"> </w:t>
            </w:r>
            <w:r>
              <w:rPr>
                <w:sz w:val="18"/>
              </w:rPr>
              <w:t>do</w:t>
            </w:r>
            <w:r>
              <w:rPr>
                <w:spacing w:val="-2"/>
                <w:sz w:val="18"/>
              </w:rPr>
              <w:t xml:space="preserve"> </w:t>
            </w:r>
            <w:r>
              <w:rPr>
                <w:sz w:val="18"/>
              </w:rPr>
              <w:t>Idoso)</w:t>
            </w:r>
            <w:r>
              <w:rPr>
                <w:spacing w:val="-3"/>
                <w:sz w:val="18"/>
              </w:rPr>
              <w:t xml:space="preserve"> </w:t>
            </w:r>
            <w:r>
              <w:rPr>
                <w:sz w:val="18"/>
              </w:rPr>
              <w:t>Jardim</w:t>
            </w:r>
            <w:r>
              <w:rPr>
                <w:spacing w:val="-3"/>
                <w:sz w:val="18"/>
              </w:rPr>
              <w:t xml:space="preserve"> </w:t>
            </w:r>
            <w:r>
              <w:rPr>
                <w:spacing w:val="-2"/>
                <w:sz w:val="18"/>
              </w:rPr>
              <w:t>Miriam</w:t>
            </w:r>
          </w:p>
        </w:tc>
        <w:tc>
          <w:tcPr>
            <w:tcW w:w="4386" w:type="dxa"/>
          </w:tcPr>
          <w:p w14:paraId="5EC77D78" w14:textId="77777777" w:rsidR="00F13D84" w:rsidRDefault="00000000">
            <w:pPr>
              <w:pStyle w:val="TableParagraph"/>
              <w:spacing w:line="197" w:lineRule="exact"/>
              <w:ind w:left="11" w:right="2"/>
              <w:jc w:val="center"/>
              <w:rPr>
                <w:sz w:val="18"/>
              </w:rPr>
            </w:pPr>
            <w:r>
              <w:rPr>
                <w:sz w:val="18"/>
              </w:rPr>
              <w:t>Visitas</w:t>
            </w:r>
            <w:r>
              <w:rPr>
                <w:spacing w:val="-4"/>
                <w:sz w:val="18"/>
              </w:rPr>
              <w:t xml:space="preserve"> </w:t>
            </w:r>
            <w:r>
              <w:rPr>
                <w:spacing w:val="-2"/>
                <w:sz w:val="18"/>
              </w:rPr>
              <w:t>educativas</w:t>
            </w:r>
          </w:p>
        </w:tc>
      </w:tr>
      <w:tr w:rsidR="00F13D84" w14:paraId="56348289" w14:textId="77777777">
        <w:trPr>
          <w:trHeight w:val="217"/>
        </w:trPr>
        <w:tc>
          <w:tcPr>
            <w:tcW w:w="5240" w:type="dxa"/>
          </w:tcPr>
          <w:p w14:paraId="01C42CDE" w14:textId="77777777" w:rsidR="00F13D84" w:rsidRDefault="00000000">
            <w:pPr>
              <w:pStyle w:val="TableParagraph"/>
              <w:spacing w:line="198" w:lineRule="exact"/>
              <w:ind w:left="9" w:right="7"/>
              <w:jc w:val="center"/>
              <w:rPr>
                <w:sz w:val="18"/>
              </w:rPr>
            </w:pPr>
            <w:r>
              <w:rPr>
                <w:sz w:val="18"/>
              </w:rPr>
              <w:t>NCI</w:t>
            </w:r>
            <w:r>
              <w:rPr>
                <w:spacing w:val="-3"/>
                <w:sz w:val="18"/>
              </w:rPr>
              <w:t xml:space="preserve"> </w:t>
            </w:r>
            <w:r>
              <w:rPr>
                <w:sz w:val="18"/>
              </w:rPr>
              <w:t>(Núcleo</w:t>
            </w:r>
            <w:r>
              <w:rPr>
                <w:spacing w:val="-2"/>
                <w:sz w:val="18"/>
              </w:rPr>
              <w:t xml:space="preserve"> </w:t>
            </w:r>
            <w:r>
              <w:rPr>
                <w:sz w:val="18"/>
              </w:rPr>
              <w:t>de</w:t>
            </w:r>
            <w:r>
              <w:rPr>
                <w:spacing w:val="-3"/>
                <w:sz w:val="18"/>
              </w:rPr>
              <w:t xml:space="preserve"> </w:t>
            </w:r>
            <w:r>
              <w:rPr>
                <w:sz w:val="18"/>
              </w:rPr>
              <w:t>Convivência</w:t>
            </w:r>
            <w:r>
              <w:rPr>
                <w:spacing w:val="-3"/>
                <w:sz w:val="18"/>
              </w:rPr>
              <w:t xml:space="preserve"> </w:t>
            </w:r>
            <w:r>
              <w:rPr>
                <w:sz w:val="18"/>
              </w:rPr>
              <w:t>do</w:t>
            </w:r>
            <w:r>
              <w:rPr>
                <w:spacing w:val="-2"/>
                <w:sz w:val="18"/>
              </w:rPr>
              <w:t xml:space="preserve"> </w:t>
            </w:r>
            <w:r>
              <w:rPr>
                <w:sz w:val="18"/>
              </w:rPr>
              <w:t>Idoso)</w:t>
            </w:r>
            <w:r>
              <w:rPr>
                <w:spacing w:val="-3"/>
                <w:sz w:val="18"/>
              </w:rPr>
              <w:t xml:space="preserve"> </w:t>
            </w:r>
            <w:r>
              <w:rPr>
                <w:sz w:val="18"/>
              </w:rPr>
              <w:t>Mão</w:t>
            </w:r>
            <w:r>
              <w:rPr>
                <w:spacing w:val="-3"/>
                <w:sz w:val="18"/>
              </w:rPr>
              <w:t xml:space="preserve"> </w:t>
            </w:r>
            <w:r>
              <w:rPr>
                <w:spacing w:val="-2"/>
                <w:sz w:val="18"/>
              </w:rPr>
              <w:t>Branca</w:t>
            </w:r>
          </w:p>
        </w:tc>
        <w:tc>
          <w:tcPr>
            <w:tcW w:w="4386" w:type="dxa"/>
          </w:tcPr>
          <w:p w14:paraId="5DF9E0DE" w14:textId="77777777" w:rsidR="00F13D84" w:rsidRDefault="00000000">
            <w:pPr>
              <w:pStyle w:val="TableParagraph"/>
              <w:spacing w:line="198" w:lineRule="exact"/>
              <w:ind w:left="11" w:right="2"/>
              <w:jc w:val="center"/>
              <w:rPr>
                <w:sz w:val="18"/>
              </w:rPr>
            </w:pPr>
            <w:r>
              <w:rPr>
                <w:sz w:val="18"/>
              </w:rPr>
              <w:t>Visitas</w:t>
            </w:r>
            <w:r>
              <w:rPr>
                <w:spacing w:val="-4"/>
                <w:sz w:val="18"/>
              </w:rPr>
              <w:t xml:space="preserve"> </w:t>
            </w:r>
            <w:r>
              <w:rPr>
                <w:spacing w:val="-2"/>
                <w:sz w:val="18"/>
              </w:rPr>
              <w:t>educativas</w:t>
            </w:r>
          </w:p>
        </w:tc>
      </w:tr>
      <w:tr w:rsidR="00F13D84" w14:paraId="1596436D" w14:textId="77777777">
        <w:trPr>
          <w:trHeight w:val="438"/>
        </w:trPr>
        <w:tc>
          <w:tcPr>
            <w:tcW w:w="5240" w:type="dxa"/>
          </w:tcPr>
          <w:p w14:paraId="3780A31A" w14:textId="77777777" w:rsidR="00F13D84" w:rsidRDefault="00000000">
            <w:pPr>
              <w:pStyle w:val="TableParagraph"/>
              <w:spacing w:line="218" w:lineRule="exact"/>
              <w:ind w:left="2263" w:right="161" w:hanging="1861"/>
              <w:rPr>
                <w:sz w:val="18"/>
              </w:rPr>
            </w:pPr>
            <w:r>
              <w:rPr>
                <w:sz w:val="18"/>
              </w:rPr>
              <w:t>PAI</w:t>
            </w:r>
            <w:r>
              <w:rPr>
                <w:spacing w:val="-7"/>
                <w:sz w:val="18"/>
              </w:rPr>
              <w:t xml:space="preserve"> </w:t>
            </w:r>
            <w:r>
              <w:rPr>
                <w:sz w:val="18"/>
              </w:rPr>
              <w:t>(Programa</w:t>
            </w:r>
            <w:r>
              <w:rPr>
                <w:spacing w:val="-9"/>
                <w:sz w:val="18"/>
              </w:rPr>
              <w:t xml:space="preserve"> </w:t>
            </w:r>
            <w:r>
              <w:rPr>
                <w:sz w:val="18"/>
              </w:rPr>
              <w:t>Acompanhante</w:t>
            </w:r>
            <w:r>
              <w:rPr>
                <w:spacing w:val="-8"/>
                <w:sz w:val="18"/>
              </w:rPr>
              <w:t xml:space="preserve"> </w:t>
            </w:r>
            <w:r>
              <w:rPr>
                <w:sz w:val="18"/>
              </w:rPr>
              <w:t>de</w:t>
            </w:r>
            <w:r>
              <w:rPr>
                <w:spacing w:val="-8"/>
                <w:sz w:val="18"/>
              </w:rPr>
              <w:t xml:space="preserve"> </w:t>
            </w:r>
            <w:r>
              <w:rPr>
                <w:sz w:val="18"/>
              </w:rPr>
              <w:t>Idosos)</w:t>
            </w:r>
            <w:r>
              <w:rPr>
                <w:spacing w:val="-9"/>
                <w:sz w:val="18"/>
              </w:rPr>
              <w:t xml:space="preserve"> </w:t>
            </w:r>
            <w:r>
              <w:rPr>
                <w:sz w:val="18"/>
              </w:rPr>
              <w:t xml:space="preserve">Jardim </w:t>
            </w:r>
            <w:r>
              <w:rPr>
                <w:spacing w:val="-2"/>
                <w:sz w:val="18"/>
              </w:rPr>
              <w:t>Lourdes</w:t>
            </w:r>
          </w:p>
        </w:tc>
        <w:tc>
          <w:tcPr>
            <w:tcW w:w="4386" w:type="dxa"/>
          </w:tcPr>
          <w:p w14:paraId="5CFDF469" w14:textId="77777777" w:rsidR="00F13D84" w:rsidRDefault="00000000">
            <w:pPr>
              <w:pStyle w:val="TableParagraph"/>
              <w:spacing w:before="1"/>
              <w:ind w:left="11" w:right="2"/>
              <w:jc w:val="center"/>
              <w:rPr>
                <w:sz w:val="18"/>
              </w:rPr>
            </w:pPr>
            <w:r>
              <w:rPr>
                <w:sz w:val="18"/>
              </w:rPr>
              <w:t>Visitas</w:t>
            </w:r>
            <w:r>
              <w:rPr>
                <w:spacing w:val="-4"/>
                <w:sz w:val="18"/>
              </w:rPr>
              <w:t xml:space="preserve"> </w:t>
            </w:r>
            <w:r>
              <w:rPr>
                <w:spacing w:val="-2"/>
                <w:sz w:val="18"/>
              </w:rPr>
              <w:t>educativas</w:t>
            </w:r>
          </w:p>
        </w:tc>
      </w:tr>
      <w:tr w:rsidR="00F13D84" w14:paraId="59ACB712" w14:textId="77777777">
        <w:trPr>
          <w:trHeight w:val="436"/>
        </w:trPr>
        <w:tc>
          <w:tcPr>
            <w:tcW w:w="5240" w:type="dxa"/>
          </w:tcPr>
          <w:p w14:paraId="40A579ED" w14:textId="77777777" w:rsidR="00F13D84" w:rsidRDefault="00000000">
            <w:pPr>
              <w:pStyle w:val="TableParagraph"/>
              <w:spacing w:line="218" w:lineRule="exact"/>
              <w:ind w:left="2040" w:right="161" w:hanging="1758"/>
              <w:rPr>
                <w:sz w:val="18"/>
              </w:rPr>
            </w:pPr>
            <w:r>
              <w:rPr>
                <w:sz w:val="18"/>
              </w:rPr>
              <w:t>SASF</w:t>
            </w:r>
            <w:r>
              <w:rPr>
                <w:spacing w:val="-6"/>
                <w:sz w:val="18"/>
              </w:rPr>
              <w:t xml:space="preserve"> </w:t>
            </w:r>
            <w:r>
              <w:rPr>
                <w:sz w:val="18"/>
              </w:rPr>
              <w:t>(Serviço</w:t>
            </w:r>
            <w:r>
              <w:rPr>
                <w:spacing w:val="-5"/>
                <w:sz w:val="18"/>
              </w:rPr>
              <w:t xml:space="preserve"> </w:t>
            </w:r>
            <w:r>
              <w:rPr>
                <w:sz w:val="18"/>
              </w:rPr>
              <w:t>de</w:t>
            </w:r>
            <w:r>
              <w:rPr>
                <w:spacing w:val="-5"/>
                <w:sz w:val="18"/>
              </w:rPr>
              <w:t xml:space="preserve"> </w:t>
            </w:r>
            <w:r>
              <w:rPr>
                <w:sz w:val="18"/>
              </w:rPr>
              <w:t>Assistência</w:t>
            </w:r>
            <w:r>
              <w:rPr>
                <w:spacing w:val="-5"/>
                <w:sz w:val="18"/>
              </w:rPr>
              <w:t xml:space="preserve"> </w:t>
            </w:r>
            <w:r>
              <w:rPr>
                <w:sz w:val="18"/>
              </w:rPr>
              <w:t>Social</w:t>
            </w:r>
            <w:r>
              <w:rPr>
                <w:spacing w:val="-5"/>
                <w:sz w:val="18"/>
              </w:rPr>
              <w:t xml:space="preserve"> </w:t>
            </w:r>
            <w:r>
              <w:rPr>
                <w:sz w:val="18"/>
              </w:rPr>
              <w:t>à</w:t>
            </w:r>
            <w:r>
              <w:rPr>
                <w:spacing w:val="-5"/>
                <w:sz w:val="18"/>
              </w:rPr>
              <w:t xml:space="preserve"> </w:t>
            </w:r>
            <w:r>
              <w:rPr>
                <w:sz w:val="18"/>
              </w:rPr>
              <w:t>Família)</w:t>
            </w:r>
            <w:r>
              <w:rPr>
                <w:spacing w:val="-6"/>
                <w:sz w:val="18"/>
              </w:rPr>
              <w:t xml:space="preserve"> </w:t>
            </w:r>
            <w:r>
              <w:rPr>
                <w:sz w:val="18"/>
              </w:rPr>
              <w:t>Dom Mario Gurgel</w:t>
            </w:r>
          </w:p>
        </w:tc>
        <w:tc>
          <w:tcPr>
            <w:tcW w:w="4386" w:type="dxa"/>
          </w:tcPr>
          <w:p w14:paraId="27433DF5" w14:textId="77777777" w:rsidR="00F13D84" w:rsidRDefault="00000000">
            <w:pPr>
              <w:pStyle w:val="TableParagraph"/>
              <w:spacing w:line="218" w:lineRule="exact"/>
              <w:ind w:left="11" w:right="2"/>
              <w:jc w:val="center"/>
              <w:rPr>
                <w:sz w:val="18"/>
              </w:rPr>
            </w:pPr>
            <w:r>
              <w:rPr>
                <w:sz w:val="18"/>
              </w:rPr>
              <w:t>Visitas</w:t>
            </w:r>
            <w:r>
              <w:rPr>
                <w:spacing w:val="-4"/>
                <w:sz w:val="18"/>
              </w:rPr>
              <w:t xml:space="preserve"> </w:t>
            </w:r>
            <w:r>
              <w:rPr>
                <w:spacing w:val="-2"/>
                <w:sz w:val="18"/>
              </w:rPr>
              <w:t>educativas</w:t>
            </w:r>
          </w:p>
        </w:tc>
      </w:tr>
      <w:tr w:rsidR="00F13D84" w14:paraId="5ABE0551" w14:textId="77777777">
        <w:trPr>
          <w:trHeight w:val="220"/>
        </w:trPr>
        <w:tc>
          <w:tcPr>
            <w:tcW w:w="5240" w:type="dxa"/>
          </w:tcPr>
          <w:p w14:paraId="51F809ED" w14:textId="77777777" w:rsidR="00F13D84" w:rsidRDefault="00000000">
            <w:pPr>
              <w:pStyle w:val="TableParagraph"/>
              <w:spacing w:line="200" w:lineRule="exact"/>
              <w:ind w:left="9" w:right="6"/>
              <w:jc w:val="center"/>
              <w:rPr>
                <w:sz w:val="18"/>
              </w:rPr>
            </w:pPr>
            <w:r>
              <w:rPr>
                <w:sz w:val="18"/>
              </w:rPr>
              <w:t>SEFRAS</w:t>
            </w:r>
            <w:r>
              <w:rPr>
                <w:spacing w:val="-4"/>
                <w:sz w:val="18"/>
              </w:rPr>
              <w:t xml:space="preserve"> </w:t>
            </w:r>
            <w:r>
              <w:rPr>
                <w:sz w:val="18"/>
              </w:rPr>
              <w:t>–</w:t>
            </w:r>
            <w:r>
              <w:rPr>
                <w:spacing w:val="-2"/>
                <w:sz w:val="18"/>
              </w:rPr>
              <w:t xml:space="preserve"> </w:t>
            </w:r>
            <w:r>
              <w:rPr>
                <w:sz w:val="18"/>
              </w:rPr>
              <w:t>Ação</w:t>
            </w:r>
            <w:r>
              <w:rPr>
                <w:spacing w:val="-2"/>
                <w:sz w:val="18"/>
              </w:rPr>
              <w:t xml:space="preserve"> </w:t>
            </w:r>
            <w:r>
              <w:rPr>
                <w:sz w:val="18"/>
              </w:rPr>
              <w:t>Solidária</w:t>
            </w:r>
            <w:r>
              <w:rPr>
                <w:spacing w:val="-3"/>
                <w:sz w:val="18"/>
              </w:rPr>
              <w:t xml:space="preserve"> </w:t>
            </w:r>
            <w:r>
              <w:rPr>
                <w:sz w:val="18"/>
              </w:rPr>
              <w:t>Franciscana</w:t>
            </w:r>
            <w:r>
              <w:rPr>
                <w:spacing w:val="-2"/>
                <w:sz w:val="18"/>
              </w:rPr>
              <w:t xml:space="preserve"> </w:t>
            </w:r>
            <w:r>
              <w:rPr>
                <w:sz w:val="18"/>
              </w:rPr>
              <w:t>Casa</w:t>
            </w:r>
            <w:r>
              <w:rPr>
                <w:spacing w:val="-3"/>
                <w:sz w:val="18"/>
              </w:rPr>
              <w:t xml:space="preserve"> </w:t>
            </w:r>
            <w:r>
              <w:rPr>
                <w:sz w:val="18"/>
              </w:rPr>
              <w:t>de</w:t>
            </w:r>
            <w:r>
              <w:rPr>
                <w:spacing w:val="-2"/>
                <w:sz w:val="18"/>
              </w:rPr>
              <w:t xml:space="preserve"> Clara</w:t>
            </w:r>
          </w:p>
        </w:tc>
        <w:tc>
          <w:tcPr>
            <w:tcW w:w="4386" w:type="dxa"/>
          </w:tcPr>
          <w:p w14:paraId="33A1A184" w14:textId="77777777" w:rsidR="00F13D84" w:rsidRDefault="00000000">
            <w:pPr>
              <w:pStyle w:val="TableParagraph"/>
              <w:spacing w:line="200" w:lineRule="exact"/>
              <w:ind w:left="11" w:right="2"/>
              <w:jc w:val="center"/>
              <w:rPr>
                <w:sz w:val="18"/>
              </w:rPr>
            </w:pPr>
            <w:r>
              <w:rPr>
                <w:sz w:val="18"/>
              </w:rPr>
              <w:t>Visitas</w:t>
            </w:r>
            <w:r>
              <w:rPr>
                <w:spacing w:val="-4"/>
                <w:sz w:val="18"/>
              </w:rPr>
              <w:t xml:space="preserve"> </w:t>
            </w:r>
            <w:r>
              <w:rPr>
                <w:spacing w:val="-2"/>
                <w:sz w:val="18"/>
              </w:rPr>
              <w:t>educativas</w:t>
            </w:r>
          </w:p>
        </w:tc>
      </w:tr>
      <w:tr w:rsidR="00F13D84" w14:paraId="27E8E8A0" w14:textId="77777777">
        <w:trPr>
          <w:trHeight w:val="436"/>
        </w:trPr>
        <w:tc>
          <w:tcPr>
            <w:tcW w:w="5240" w:type="dxa"/>
          </w:tcPr>
          <w:p w14:paraId="46DECF63" w14:textId="77777777" w:rsidR="00F13D84" w:rsidRDefault="00000000">
            <w:pPr>
              <w:pStyle w:val="TableParagraph"/>
              <w:spacing w:before="217" w:line="199" w:lineRule="exact"/>
              <w:ind w:left="9"/>
              <w:jc w:val="center"/>
              <w:rPr>
                <w:sz w:val="18"/>
              </w:rPr>
            </w:pPr>
            <w:r>
              <w:rPr>
                <w:sz w:val="18"/>
              </w:rPr>
              <w:t>SENAC</w:t>
            </w:r>
            <w:r>
              <w:rPr>
                <w:spacing w:val="-5"/>
                <w:sz w:val="18"/>
              </w:rPr>
              <w:t xml:space="preserve"> </w:t>
            </w:r>
            <w:r>
              <w:rPr>
                <w:spacing w:val="-2"/>
                <w:sz w:val="18"/>
              </w:rPr>
              <w:t>Penha</w:t>
            </w:r>
          </w:p>
        </w:tc>
        <w:tc>
          <w:tcPr>
            <w:tcW w:w="4386" w:type="dxa"/>
          </w:tcPr>
          <w:p w14:paraId="6CC6F66F" w14:textId="77777777" w:rsidR="00F13D84" w:rsidRDefault="00000000">
            <w:pPr>
              <w:pStyle w:val="TableParagraph"/>
              <w:spacing w:line="218" w:lineRule="exact"/>
              <w:ind w:left="943" w:hanging="591"/>
              <w:rPr>
                <w:sz w:val="18"/>
              </w:rPr>
            </w:pPr>
            <w:r>
              <w:rPr>
                <w:sz w:val="18"/>
              </w:rPr>
              <w:t>Visita</w:t>
            </w:r>
            <w:r>
              <w:rPr>
                <w:spacing w:val="-7"/>
                <w:sz w:val="18"/>
              </w:rPr>
              <w:t xml:space="preserve"> </w:t>
            </w:r>
            <w:r>
              <w:rPr>
                <w:sz w:val="18"/>
              </w:rPr>
              <w:t>técnica</w:t>
            </w:r>
            <w:r>
              <w:rPr>
                <w:spacing w:val="-8"/>
                <w:sz w:val="18"/>
              </w:rPr>
              <w:t xml:space="preserve"> </w:t>
            </w:r>
            <w:r>
              <w:rPr>
                <w:sz w:val="18"/>
              </w:rPr>
              <w:t>e</w:t>
            </w:r>
            <w:r>
              <w:rPr>
                <w:spacing w:val="-7"/>
                <w:sz w:val="18"/>
              </w:rPr>
              <w:t xml:space="preserve"> </w:t>
            </w:r>
            <w:r>
              <w:rPr>
                <w:sz w:val="18"/>
              </w:rPr>
              <w:t>educativa</w:t>
            </w:r>
            <w:r>
              <w:rPr>
                <w:spacing w:val="-7"/>
                <w:sz w:val="18"/>
              </w:rPr>
              <w:t xml:space="preserve"> </w:t>
            </w:r>
            <w:r>
              <w:rPr>
                <w:sz w:val="18"/>
              </w:rPr>
              <w:t>com</w:t>
            </w:r>
            <w:r>
              <w:rPr>
                <w:spacing w:val="-7"/>
                <w:sz w:val="18"/>
              </w:rPr>
              <w:t xml:space="preserve"> </w:t>
            </w:r>
            <w:r>
              <w:rPr>
                <w:sz w:val="18"/>
              </w:rPr>
              <w:t>alunos</w:t>
            </w:r>
            <w:r>
              <w:rPr>
                <w:spacing w:val="-7"/>
                <w:sz w:val="18"/>
              </w:rPr>
              <w:t xml:space="preserve"> </w:t>
            </w:r>
            <w:r>
              <w:rPr>
                <w:sz w:val="18"/>
              </w:rPr>
              <w:t>do curso Cuidadores de Idosos</w:t>
            </w:r>
          </w:p>
        </w:tc>
      </w:tr>
      <w:tr w:rsidR="00F13D84" w14:paraId="4D50C58E" w14:textId="77777777">
        <w:trPr>
          <w:trHeight w:val="439"/>
        </w:trPr>
        <w:tc>
          <w:tcPr>
            <w:tcW w:w="5240" w:type="dxa"/>
          </w:tcPr>
          <w:p w14:paraId="2D3115F9" w14:textId="77777777" w:rsidR="00F13D84" w:rsidRDefault="00000000">
            <w:pPr>
              <w:pStyle w:val="TableParagraph"/>
              <w:spacing w:line="218" w:lineRule="exact"/>
              <w:ind w:left="2323" w:hanging="2216"/>
              <w:rPr>
                <w:sz w:val="18"/>
              </w:rPr>
            </w:pPr>
            <w:r>
              <w:rPr>
                <w:sz w:val="18"/>
              </w:rPr>
              <w:t>UMT</w:t>
            </w:r>
            <w:r>
              <w:rPr>
                <w:spacing w:val="-7"/>
                <w:sz w:val="18"/>
              </w:rPr>
              <w:t xml:space="preserve"> </w:t>
            </w:r>
            <w:r>
              <w:rPr>
                <w:sz w:val="18"/>
              </w:rPr>
              <w:t>(Unidade</w:t>
            </w:r>
            <w:r>
              <w:rPr>
                <w:spacing w:val="-5"/>
                <w:sz w:val="18"/>
              </w:rPr>
              <w:t xml:space="preserve"> </w:t>
            </w:r>
            <w:r>
              <w:rPr>
                <w:sz w:val="18"/>
              </w:rPr>
              <w:t>de</w:t>
            </w:r>
            <w:r>
              <w:rPr>
                <w:spacing w:val="-6"/>
                <w:sz w:val="18"/>
              </w:rPr>
              <w:t xml:space="preserve"> </w:t>
            </w:r>
            <w:r>
              <w:rPr>
                <w:sz w:val="18"/>
              </w:rPr>
              <w:t>Medicinas</w:t>
            </w:r>
            <w:r>
              <w:rPr>
                <w:spacing w:val="-5"/>
                <w:sz w:val="18"/>
              </w:rPr>
              <w:t xml:space="preserve"> </w:t>
            </w:r>
            <w:r>
              <w:rPr>
                <w:sz w:val="18"/>
              </w:rPr>
              <w:t>Tradicionais)</w:t>
            </w:r>
            <w:r>
              <w:rPr>
                <w:spacing w:val="-7"/>
                <w:sz w:val="18"/>
              </w:rPr>
              <w:t xml:space="preserve"> </w:t>
            </w:r>
            <w:r>
              <w:rPr>
                <w:sz w:val="18"/>
              </w:rPr>
              <w:t>Grupo</w:t>
            </w:r>
            <w:r>
              <w:rPr>
                <w:spacing w:val="-5"/>
                <w:sz w:val="18"/>
              </w:rPr>
              <w:t xml:space="preserve"> </w:t>
            </w:r>
            <w:r>
              <w:rPr>
                <w:sz w:val="18"/>
              </w:rPr>
              <w:t>Tai</w:t>
            </w:r>
            <w:r>
              <w:rPr>
                <w:spacing w:val="-5"/>
                <w:sz w:val="18"/>
              </w:rPr>
              <w:t xml:space="preserve"> </w:t>
            </w:r>
            <w:r>
              <w:rPr>
                <w:sz w:val="18"/>
              </w:rPr>
              <w:t>Chi Pai Lin</w:t>
            </w:r>
          </w:p>
        </w:tc>
        <w:tc>
          <w:tcPr>
            <w:tcW w:w="4386" w:type="dxa"/>
          </w:tcPr>
          <w:p w14:paraId="4F24AEBF" w14:textId="77777777" w:rsidR="00F13D84" w:rsidRDefault="00000000">
            <w:pPr>
              <w:pStyle w:val="TableParagraph"/>
              <w:spacing w:line="218" w:lineRule="exact"/>
              <w:ind w:left="11" w:right="2"/>
              <w:jc w:val="center"/>
              <w:rPr>
                <w:sz w:val="18"/>
              </w:rPr>
            </w:pPr>
            <w:r>
              <w:rPr>
                <w:sz w:val="18"/>
              </w:rPr>
              <w:t>Visitas</w:t>
            </w:r>
            <w:r>
              <w:rPr>
                <w:spacing w:val="-4"/>
                <w:sz w:val="18"/>
              </w:rPr>
              <w:t xml:space="preserve"> </w:t>
            </w:r>
            <w:r>
              <w:rPr>
                <w:spacing w:val="-2"/>
                <w:sz w:val="18"/>
              </w:rPr>
              <w:t>educativas</w:t>
            </w:r>
          </w:p>
        </w:tc>
      </w:tr>
      <w:tr w:rsidR="00F13D84" w14:paraId="5D495428" w14:textId="77777777">
        <w:trPr>
          <w:trHeight w:val="218"/>
        </w:trPr>
        <w:tc>
          <w:tcPr>
            <w:tcW w:w="5240" w:type="dxa"/>
          </w:tcPr>
          <w:p w14:paraId="2EB7AF34" w14:textId="77777777" w:rsidR="00F13D84" w:rsidRDefault="00000000">
            <w:pPr>
              <w:pStyle w:val="TableParagraph"/>
              <w:spacing w:line="198" w:lineRule="exact"/>
              <w:ind w:left="9" w:right="6"/>
              <w:jc w:val="center"/>
              <w:rPr>
                <w:sz w:val="18"/>
              </w:rPr>
            </w:pPr>
            <w:r>
              <w:rPr>
                <w:sz w:val="18"/>
              </w:rPr>
              <w:t>UBS</w:t>
            </w:r>
            <w:r>
              <w:rPr>
                <w:spacing w:val="-3"/>
                <w:sz w:val="18"/>
              </w:rPr>
              <w:t xml:space="preserve"> </w:t>
            </w:r>
            <w:r>
              <w:rPr>
                <w:sz w:val="18"/>
              </w:rPr>
              <w:t>(Unidade</w:t>
            </w:r>
            <w:r>
              <w:rPr>
                <w:spacing w:val="-1"/>
                <w:sz w:val="18"/>
              </w:rPr>
              <w:t xml:space="preserve"> </w:t>
            </w:r>
            <w:r>
              <w:rPr>
                <w:sz w:val="18"/>
              </w:rPr>
              <w:t>Básica</w:t>
            </w:r>
            <w:r>
              <w:rPr>
                <w:spacing w:val="-3"/>
                <w:sz w:val="18"/>
              </w:rPr>
              <w:t xml:space="preserve"> </w:t>
            </w:r>
            <w:r>
              <w:rPr>
                <w:sz w:val="18"/>
              </w:rPr>
              <w:t>de</w:t>
            </w:r>
            <w:r>
              <w:rPr>
                <w:spacing w:val="-2"/>
                <w:sz w:val="18"/>
              </w:rPr>
              <w:t xml:space="preserve"> </w:t>
            </w:r>
            <w:r>
              <w:rPr>
                <w:sz w:val="18"/>
              </w:rPr>
              <w:t>Saúde)</w:t>
            </w:r>
            <w:r>
              <w:rPr>
                <w:spacing w:val="-2"/>
                <w:sz w:val="18"/>
              </w:rPr>
              <w:t xml:space="preserve"> Anchieta</w:t>
            </w:r>
          </w:p>
        </w:tc>
        <w:tc>
          <w:tcPr>
            <w:tcW w:w="4386" w:type="dxa"/>
          </w:tcPr>
          <w:p w14:paraId="57C936D4" w14:textId="77777777" w:rsidR="00F13D84" w:rsidRDefault="00000000">
            <w:pPr>
              <w:pStyle w:val="TableParagraph"/>
              <w:spacing w:line="198" w:lineRule="exact"/>
              <w:ind w:left="11" w:right="2"/>
              <w:jc w:val="center"/>
              <w:rPr>
                <w:sz w:val="18"/>
              </w:rPr>
            </w:pPr>
            <w:r>
              <w:rPr>
                <w:sz w:val="18"/>
              </w:rPr>
              <w:t>Visitas</w:t>
            </w:r>
            <w:r>
              <w:rPr>
                <w:spacing w:val="-4"/>
                <w:sz w:val="18"/>
              </w:rPr>
              <w:t xml:space="preserve"> </w:t>
            </w:r>
            <w:r>
              <w:rPr>
                <w:spacing w:val="-2"/>
                <w:sz w:val="18"/>
              </w:rPr>
              <w:t>educativas</w:t>
            </w:r>
          </w:p>
        </w:tc>
      </w:tr>
      <w:tr w:rsidR="00F13D84" w14:paraId="4E5CF2F0" w14:textId="77777777">
        <w:trPr>
          <w:trHeight w:val="217"/>
        </w:trPr>
        <w:tc>
          <w:tcPr>
            <w:tcW w:w="5240" w:type="dxa"/>
          </w:tcPr>
          <w:p w14:paraId="612E6702" w14:textId="77777777" w:rsidR="00F13D84" w:rsidRDefault="00000000">
            <w:pPr>
              <w:pStyle w:val="TableParagraph"/>
              <w:spacing w:line="198" w:lineRule="exact"/>
              <w:ind w:left="9" w:right="2"/>
              <w:jc w:val="center"/>
              <w:rPr>
                <w:sz w:val="18"/>
              </w:rPr>
            </w:pPr>
            <w:r>
              <w:rPr>
                <w:sz w:val="18"/>
              </w:rPr>
              <w:t>UBS</w:t>
            </w:r>
            <w:r>
              <w:rPr>
                <w:spacing w:val="-5"/>
                <w:sz w:val="18"/>
              </w:rPr>
              <w:t xml:space="preserve"> </w:t>
            </w:r>
            <w:r>
              <w:rPr>
                <w:sz w:val="18"/>
              </w:rPr>
              <w:t>(Unidade</w:t>
            </w:r>
            <w:r>
              <w:rPr>
                <w:spacing w:val="-1"/>
                <w:sz w:val="18"/>
              </w:rPr>
              <w:t xml:space="preserve"> </w:t>
            </w:r>
            <w:r>
              <w:rPr>
                <w:sz w:val="18"/>
              </w:rPr>
              <w:t>Básica</w:t>
            </w:r>
            <w:r>
              <w:rPr>
                <w:spacing w:val="-3"/>
                <w:sz w:val="18"/>
              </w:rPr>
              <w:t xml:space="preserve"> </w:t>
            </w:r>
            <w:r>
              <w:rPr>
                <w:sz w:val="18"/>
              </w:rPr>
              <w:t>de</w:t>
            </w:r>
            <w:r>
              <w:rPr>
                <w:spacing w:val="-2"/>
                <w:sz w:val="18"/>
              </w:rPr>
              <w:t xml:space="preserve"> </w:t>
            </w:r>
            <w:r>
              <w:rPr>
                <w:sz w:val="18"/>
              </w:rPr>
              <w:t>Saúde)</w:t>
            </w:r>
            <w:r>
              <w:rPr>
                <w:spacing w:val="-3"/>
                <w:sz w:val="18"/>
              </w:rPr>
              <w:t xml:space="preserve"> </w:t>
            </w:r>
            <w:r>
              <w:rPr>
                <w:sz w:val="18"/>
              </w:rPr>
              <w:t>Vila</w:t>
            </w:r>
            <w:r>
              <w:rPr>
                <w:spacing w:val="-2"/>
                <w:sz w:val="18"/>
              </w:rPr>
              <w:t xml:space="preserve"> </w:t>
            </w:r>
            <w:r>
              <w:rPr>
                <w:sz w:val="18"/>
              </w:rPr>
              <w:t>Nova</w:t>
            </w:r>
            <w:r>
              <w:rPr>
                <w:spacing w:val="-1"/>
                <w:sz w:val="18"/>
              </w:rPr>
              <w:t xml:space="preserve"> </w:t>
            </w:r>
            <w:r>
              <w:rPr>
                <w:spacing w:val="-2"/>
                <w:sz w:val="18"/>
              </w:rPr>
              <w:t>Jaguaré</w:t>
            </w:r>
          </w:p>
        </w:tc>
        <w:tc>
          <w:tcPr>
            <w:tcW w:w="4386" w:type="dxa"/>
          </w:tcPr>
          <w:p w14:paraId="4C32A7D2" w14:textId="77777777" w:rsidR="00F13D84" w:rsidRDefault="00000000">
            <w:pPr>
              <w:pStyle w:val="TableParagraph"/>
              <w:spacing w:line="198" w:lineRule="exact"/>
              <w:ind w:left="11" w:right="2"/>
              <w:jc w:val="center"/>
              <w:rPr>
                <w:sz w:val="18"/>
              </w:rPr>
            </w:pPr>
            <w:r>
              <w:rPr>
                <w:sz w:val="18"/>
              </w:rPr>
              <w:t>Visitas</w:t>
            </w:r>
            <w:r>
              <w:rPr>
                <w:spacing w:val="-4"/>
                <w:sz w:val="18"/>
              </w:rPr>
              <w:t xml:space="preserve"> </w:t>
            </w:r>
            <w:r>
              <w:rPr>
                <w:spacing w:val="-2"/>
                <w:sz w:val="18"/>
              </w:rPr>
              <w:t>educativas</w:t>
            </w:r>
          </w:p>
        </w:tc>
      </w:tr>
      <w:tr w:rsidR="00F13D84" w14:paraId="716859AA" w14:textId="77777777">
        <w:trPr>
          <w:trHeight w:val="438"/>
        </w:trPr>
        <w:tc>
          <w:tcPr>
            <w:tcW w:w="5240" w:type="dxa"/>
          </w:tcPr>
          <w:p w14:paraId="5EE0BE3F" w14:textId="77777777" w:rsidR="00F13D84" w:rsidRDefault="00000000">
            <w:pPr>
              <w:pStyle w:val="TableParagraph"/>
              <w:spacing w:line="220" w:lineRule="exact"/>
              <w:ind w:left="2177" w:hanging="1741"/>
              <w:rPr>
                <w:sz w:val="18"/>
              </w:rPr>
            </w:pPr>
            <w:r>
              <w:rPr>
                <w:sz w:val="18"/>
              </w:rPr>
              <w:t>URSI</w:t>
            </w:r>
            <w:r>
              <w:rPr>
                <w:spacing w:val="-5"/>
                <w:sz w:val="18"/>
              </w:rPr>
              <w:t xml:space="preserve"> </w:t>
            </w:r>
            <w:r>
              <w:rPr>
                <w:sz w:val="18"/>
              </w:rPr>
              <w:t>(Unidade</w:t>
            </w:r>
            <w:r>
              <w:rPr>
                <w:spacing w:val="-6"/>
                <w:sz w:val="18"/>
              </w:rPr>
              <w:t xml:space="preserve"> </w:t>
            </w:r>
            <w:r>
              <w:rPr>
                <w:sz w:val="18"/>
              </w:rPr>
              <w:t>de</w:t>
            </w:r>
            <w:r>
              <w:rPr>
                <w:spacing w:val="-6"/>
                <w:sz w:val="18"/>
              </w:rPr>
              <w:t xml:space="preserve"> </w:t>
            </w:r>
            <w:r>
              <w:rPr>
                <w:sz w:val="18"/>
              </w:rPr>
              <w:t>Referência</w:t>
            </w:r>
            <w:r>
              <w:rPr>
                <w:spacing w:val="-6"/>
                <w:sz w:val="18"/>
              </w:rPr>
              <w:t xml:space="preserve"> </w:t>
            </w:r>
            <w:r>
              <w:rPr>
                <w:sz w:val="18"/>
              </w:rPr>
              <w:t>à</w:t>
            </w:r>
            <w:r>
              <w:rPr>
                <w:spacing w:val="-6"/>
                <w:sz w:val="18"/>
              </w:rPr>
              <w:t xml:space="preserve"> </w:t>
            </w:r>
            <w:r>
              <w:rPr>
                <w:sz w:val="18"/>
              </w:rPr>
              <w:t>Saúde</w:t>
            </w:r>
            <w:r>
              <w:rPr>
                <w:spacing w:val="-6"/>
                <w:sz w:val="18"/>
              </w:rPr>
              <w:t xml:space="preserve"> </w:t>
            </w:r>
            <w:r>
              <w:rPr>
                <w:sz w:val="18"/>
              </w:rPr>
              <w:t>do</w:t>
            </w:r>
            <w:r>
              <w:rPr>
                <w:spacing w:val="-5"/>
                <w:sz w:val="18"/>
              </w:rPr>
              <w:t xml:space="preserve"> </w:t>
            </w:r>
            <w:r>
              <w:rPr>
                <w:sz w:val="18"/>
              </w:rPr>
              <w:t xml:space="preserve">Idoso) </w:t>
            </w:r>
            <w:r>
              <w:rPr>
                <w:spacing w:val="-2"/>
                <w:sz w:val="18"/>
              </w:rPr>
              <w:t>Carandiru</w:t>
            </w:r>
          </w:p>
        </w:tc>
        <w:tc>
          <w:tcPr>
            <w:tcW w:w="4386" w:type="dxa"/>
          </w:tcPr>
          <w:p w14:paraId="6EEF67A7" w14:textId="77777777" w:rsidR="00F13D84" w:rsidRDefault="00000000">
            <w:pPr>
              <w:pStyle w:val="TableParagraph"/>
              <w:spacing w:line="218" w:lineRule="exact"/>
              <w:ind w:left="11"/>
              <w:jc w:val="center"/>
              <w:rPr>
                <w:sz w:val="18"/>
              </w:rPr>
            </w:pPr>
            <w:r>
              <w:rPr>
                <w:sz w:val="18"/>
              </w:rPr>
              <w:t>Visitas</w:t>
            </w:r>
            <w:r>
              <w:rPr>
                <w:spacing w:val="-2"/>
                <w:sz w:val="18"/>
              </w:rPr>
              <w:t xml:space="preserve"> educativas</w:t>
            </w:r>
          </w:p>
        </w:tc>
      </w:tr>
    </w:tbl>
    <w:p w14:paraId="4B44D375" w14:textId="77777777" w:rsidR="00F13D84" w:rsidRDefault="00F13D84">
      <w:pPr>
        <w:pStyle w:val="Corpodetexto"/>
        <w:spacing w:before="41"/>
        <w:rPr>
          <w:b/>
          <w:sz w:val="18"/>
        </w:rPr>
      </w:pPr>
    </w:p>
    <w:p w14:paraId="2A70FD5B" w14:textId="77777777" w:rsidR="00F13D84" w:rsidRDefault="00000000">
      <w:pPr>
        <w:pStyle w:val="Ttulo2"/>
        <w:ind w:left="262"/>
      </w:pPr>
      <w:r>
        <w:t>Memorial</w:t>
      </w:r>
      <w:r>
        <w:rPr>
          <w:spacing w:val="-8"/>
        </w:rPr>
        <w:t xml:space="preserve"> </w:t>
      </w:r>
      <w:r>
        <w:t>da</w:t>
      </w:r>
      <w:r>
        <w:rPr>
          <w:spacing w:val="-9"/>
        </w:rPr>
        <w:t xml:space="preserve"> </w:t>
      </w:r>
      <w:r>
        <w:rPr>
          <w:spacing w:val="-2"/>
        </w:rPr>
        <w:t>Resistência:</w:t>
      </w:r>
    </w:p>
    <w:p w14:paraId="4BB45B55" w14:textId="77777777" w:rsidR="00F13D84" w:rsidRDefault="00F13D84">
      <w:pPr>
        <w:pStyle w:val="Corpodetexto"/>
        <w:spacing w:before="1"/>
        <w:rPr>
          <w:b/>
        </w:rPr>
      </w:pPr>
    </w:p>
    <w:p w14:paraId="6120AC76" w14:textId="77777777" w:rsidR="00F13D84" w:rsidRDefault="00000000">
      <w:pPr>
        <w:pStyle w:val="Corpodetexto"/>
        <w:ind w:left="262" w:right="5828"/>
      </w:pPr>
      <w:r>
        <w:t>Consulado</w:t>
      </w:r>
      <w:r>
        <w:rPr>
          <w:spacing w:val="-8"/>
        </w:rPr>
        <w:t xml:space="preserve"> </w:t>
      </w:r>
      <w:r>
        <w:t>Geral</w:t>
      </w:r>
      <w:r>
        <w:rPr>
          <w:spacing w:val="-8"/>
        </w:rPr>
        <w:t xml:space="preserve"> </w:t>
      </w:r>
      <w:r>
        <w:t>da</w:t>
      </w:r>
      <w:r>
        <w:rPr>
          <w:spacing w:val="-6"/>
        </w:rPr>
        <w:t xml:space="preserve"> </w:t>
      </w:r>
      <w:r>
        <w:t>França</w:t>
      </w:r>
      <w:r>
        <w:rPr>
          <w:spacing w:val="-9"/>
        </w:rPr>
        <w:t xml:space="preserve"> </w:t>
      </w:r>
      <w:r>
        <w:t>em</w:t>
      </w:r>
      <w:r>
        <w:rPr>
          <w:spacing w:val="-6"/>
        </w:rPr>
        <w:t xml:space="preserve"> </w:t>
      </w:r>
      <w:r>
        <w:t>São</w:t>
      </w:r>
      <w:r>
        <w:rPr>
          <w:spacing w:val="-8"/>
        </w:rPr>
        <w:t xml:space="preserve"> </w:t>
      </w:r>
      <w:r>
        <w:t>Paulo Fundação Friedrich Ebert (FES) Brasil SESC São Paulo</w:t>
      </w:r>
    </w:p>
    <w:p w14:paraId="3D8509E0" w14:textId="77777777" w:rsidR="00F13D84" w:rsidRDefault="00000000">
      <w:pPr>
        <w:pStyle w:val="Corpodetexto"/>
        <w:spacing w:before="1"/>
        <w:ind w:left="262"/>
      </w:pPr>
      <w:r>
        <w:t>Centro</w:t>
      </w:r>
      <w:r>
        <w:rPr>
          <w:spacing w:val="-7"/>
        </w:rPr>
        <w:t xml:space="preserve"> </w:t>
      </w:r>
      <w:r>
        <w:t>MariAntonia</w:t>
      </w:r>
      <w:r>
        <w:rPr>
          <w:spacing w:val="-5"/>
        </w:rPr>
        <w:t xml:space="preserve"> </w:t>
      </w:r>
      <w:r>
        <w:t>–</w:t>
      </w:r>
      <w:r>
        <w:rPr>
          <w:spacing w:val="-6"/>
        </w:rPr>
        <w:t xml:space="preserve"> </w:t>
      </w:r>
      <w:r>
        <w:t>Universidade</w:t>
      </w:r>
      <w:r>
        <w:rPr>
          <w:spacing w:val="-7"/>
        </w:rPr>
        <w:t xml:space="preserve"> </w:t>
      </w:r>
      <w:r>
        <w:t>de</w:t>
      </w:r>
      <w:r>
        <w:rPr>
          <w:spacing w:val="-7"/>
        </w:rPr>
        <w:t xml:space="preserve"> </w:t>
      </w:r>
      <w:r>
        <w:t>São</w:t>
      </w:r>
      <w:r>
        <w:rPr>
          <w:spacing w:val="-7"/>
        </w:rPr>
        <w:t xml:space="preserve"> </w:t>
      </w:r>
      <w:r>
        <w:rPr>
          <w:spacing w:val="-4"/>
        </w:rPr>
        <w:t>Paulo</w:t>
      </w:r>
    </w:p>
    <w:p w14:paraId="33D8BC81" w14:textId="77777777" w:rsidR="00F13D84" w:rsidRDefault="00F13D84">
      <w:pPr>
        <w:sectPr w:rsidR="00F13D84" w:rsidSect="00813B35">
          <w:type w:val="continuous"/>
          <w:pgSz w:w="11910" w:h="16840"/>
          <w:pgMar w:top="1380" w:right="100" w:bottom="280" w:left="1440" w:header="720" w:footer="720" w:gutter="0"/>
          <w:cols w:space="720"/>
        </w:sectPr>
      </w:pPr>
    </w:p>
    <w:p w14:paraId="1CC46A72" w14:textId="77777777" w:rsidR="00F13D84" w:rsidRDefault="00000000">
      <w:pPr>
        <w:pStyle w:val="Corpodetexto"/>
        <w:spacing w:before="78"/>
        <w:ind w:left="262"/>
      </w:pPr>
      <w:r>
        <w:lastRenderedPageBreak/>
        <w:t>Pinacoteca</w:t>
      </w:r>
      <w:r>
        <w:rPr>
          <w:spacing w:val="-6"/>
        </w:rPr>
        <w:t xml:space="preserve"> </w:t>
      </w:r>
      <w:r>
        <w:t>de</w:t>
      </w:r>
      <w:r>
        <w:rPr>
          <w:spacing w:val="-7"/>
        </w:rPr>
        <w:t xml:space="preserve"> </w:t>
      </w:r>
      <w:r>
        <w:t>São</w:t>
      </w:r>
      <w:r>
        <w:rPr>
          <w:spacing w:val="-6"/>
        </w:rPr>
        <w:t xml:space="preserve"> </w:t>
      </w:r>
      <w:r>
        <w:rPr>
          <w:spacing w:val="-4"/>
        </w:rPr>
        <w:t>Paulo</w:t>
      </w:r>
    </w:p>
    <w:p w14:paraId="36345921" w14:textId="77777777" w:rsidR="00F13D84" w:rsidRDefault="00000000">
      <w:pPr>
        <w:pStyle w:val="Corpodetexto"/>
        <w:spacing w:before="2"/>
        <w:ind w:left="262" w:right="2379"/>
      </w:pPr>
      <w:r>
        <w:t>Museu</w:t>
      </w:r>
      <w:r>
        <w:rPr>
          <w:spacing w:val="-4"/>
        </w:rPr>
        <w:t xml:space="preserve"> </w:t>
      </w:r>
      <w:r>
        <w:t>de</w:t>
      </w:r>
      <w:r>
        <w:rPr>
          <w:spacing w:val="-6"/>
        </w:rPr>
        <w:t xml:space="preserve"> </w:t>
      </w:r>
      <w:r>
        <w:t>Arte</w:t>
      </w:r>
      <w:r>
        <w:rPr>
          <w:spacing w:val="-6"/>
        </w:rPr>
        <w:t xml:space="preserve"> </w:t>
      </w:r>
      <w:r>
        <w:t>Contemporânea</w:t>
      </w:r>
      <w:r>
        <w:rPr>
          <w:spacing w:val="-5"/>
        </w:rPr>
        <w:t xml:space="preserve"> </w:t>
      </w:r>
      <w:r>
        <w:t>da</w:t>
      </w:r>
      <w:r>
        <w:rPr>
          <w:spacing w:val="-2"/>
        </w:rPr>
        <w:t xml:space="preserve"> </w:t>
      </w:r>
      <w:r>
        <w:t>Universidade</w:t>
      </w:r>
      <w:r>
        <w:rPr>
          <w:spacing w:val="-4"/>
        </w:rPr>
        <w:t xml:space="preserve"> </w:t>
      </w:r>
      <w:r>
        <w:t>de</w:t>
      </w:r>
      <w:r>
        <w:rPr>
          <w:spacing w:val="-6"/>
        </w:rPr>
        <w:t xml:space="preserve"> </w:t>
      </w:r>
      <w:r>
        <w:t>São</w:t>
      </w:r>
      <w:r>
        <w:rPr>
          <w:spacing w:val="-3"/>
        </w:rPr>
        <w:t xml:space="preserve"> </w:t>
      </w:r>
      <w:r>
        <w:t>Paulo</w:t>
      </w:r>
      <w:r>
        <w:rPr>
          <w:spacing w:val="-3"/>
        </w:rPr>
        <w:t xml:space="preserve"> </w:t>
      </w:r>
      <w:r>
        <w:t>(MAC</w:t>
      </w:r>
      <w:r>
        <w:rPr>
          <w:spacing w:val="-5"/>
        </w:rPr>
        <w:t xml:space="preserve"> </w:t>
      </w:r>
      <w:r>
        <w:t>USP) Casa do Povo</w:t>
      </w:r>
    </w:p>
    <w:p w14:paraId="114C05EE" w14:textId="77777777" w:rsidR="00F13D84" w:rsidRDefault="00000000">
      <w:pPr>
        <w:pStyle w:val="Corpodetexto"/>
        <w:ind w:left="262" w:right="4344"/>
      </w:pPr>
      <w:r>
        <w:t>Ministério</w:t>
      </w:r>
      <w:r>
        <w:rPr>
          <w:spacing w:val="-9"/>
        </w:rPr>
        <w:t xml:space="preserve"> </w:t>
      </w:r>
      <w:r>
        <w:t>dos</w:t>
      </w:r>
      <w:r>
        <w:rPr>
          <w:spacing w:val="-9"/>
        </w:rPr>
        <w:t xml:space="preserve"> </w:t>
      </w:r>
      <w:r>
        <w:t>Direitos</w:t>
      </w:r>
      <w:r>
        <w:rPr>
          <w:spacing w:val="-6"/>
        </w:rPr>
        <w:t xml:space="preserve"> </w:t>
      </w:r>
      <w:r>
        <w:t>Humanos</w:t>
      </w:r>
      <w:r>
        <w:rPr>
          <w:spacing w:val="-6"/>
        </w:rPr>
        <w:t xml:space="preserve"> </w:t>
      </w:r>
      <w:r>
        <w:t>e</w:t>
      </w:r>
      <w:r>
        <w:rPr>
          <w:spacing w:val="-9"/>
        </w:rPr>
        <w:t xml:space="preserve"> </w:t>
      </w:r>
      <w:r>
        <w:t>da</w:t>
      </w:r>
      <w:r>
        <w:rPr>
          <w:spacing w:val="-8"/>
        </w:rPr>
        <w:t xml:space="preserve"> </w:t>
      </w:r>
      <w:r>
        <w:t>Cidadania Secretaria Municipal de Educação</w:t>
      </w:r>
    </w:p>
    <w:p w14:paraId="2C8C451E" w14:textId="77777777" w:rsidR="00F13D84" w:rsidRDefault="00000000">
      <w:pPr>
        <w:pStyle w:val="Corpodetexto"/>
        <w:ind w:left="262" w:right="4344"/>
      </w:pPr>
      <w:r>
        <w:t>Secretaria</w:t>
      </w:r>
      <w:r>
        <w:rPr>
          <w:spacing w:val="-8"/>
        </w:rPr>
        <w:t xml:space="preserve"> </w:t>
      </w:r>
      <w:r>
        <w:t>Municipal</w:t>
      </w:r>
      <w:r>
        <w:rPr>
          <w:spacing w:val="-7"/>
        </w:rPr>
        <w:t xml:space="preserve"> </w:t>
      </w:r>
      <w:r>
        <w:t>de</w:t>
      </w:r>
      <w:r>
        <w:rPr>
          <w:spacing w:val="-7"/>
        </w:rPr>
        <w:t xml:space="preserve"> </w:t>
      </w:r>
      <w:r>
        <w:t>Direitos</w:t>
      </w:r>
      <w:r>
        <w:rPr>
          <w:spacing w:val="-6"/>
        </w:rPr>
        <w:t xml:space="preserve"> </w:t>
      </w:r>
      <w:r>
        <w:t>Humanos</w:t>
      </w:r>
      <w:r>
        <w:rPr>
          <w:spacing w:val="-9"/>
        </w:rPr>
        <w:t xml:space="preserve"> </w:t>
      </w:r>
      <w:r>
        <w:t>e</w:t>
      </w:r>
      <w:r>
        <w:rPr>
          <w:spacing w:val="-7"/>
        </w:rPr>
        <w:t xml:space="preserve"> </w:t>
      </w:r>
      <w:r>
        <w:t>Cidadania Centro Paula Souza - ETECs</w:t>
      </w:r>
    </w:p>
    <w:p w14:paraId="1C445895" w14:textId="77777777" w:rsidR="00F13D84" w:rsidRDefault="00000000">
      <w:pPr>
        <w:pStyle w:val="Corpodetexto"/>
        <w:spacing w:line="242" w:lineRule="exact"/>
        <w:ind w:left="262"/>
      </w:pPr>
      <w:r>
        <w:rPr>
          <w:spacing w:val="-2"/>
        </w:rPr>
        <w:t>CIEJAs</w:t>
      </w:r>
    </w:p>
    <w:p w14:paraId="050706F4" w14:textId="77777777" w:rsidR="00F13D84" w:rsidRDefault="00000000">
      <w:pPr>
        <w:pStyle w:val="Corpodetexto"/>
        <w:spacing w:before="1"/>
        <w:ind w:left="262" w:right="7764"/>
      </w:pPr>
      <w:r>
        <w:t>Colégio</w:t>
      </w:r>
      <w:r>
        <w:rPr>
          <w:spacing w:val="-18"/>
        </w:rPr>
        <w:t xml:space="preserve"> </w:t>
      </w:r>
      <w:r>
        <w:t>Santa</w:t>
      </w:r>
      <w:r>
        <w:rPr>
          <w:spacing w:val="-18"/>
        </w:rPr>
        <w:t xml:space="preserve"> </w:t>
      </w:r>
      <w:r>
        <w:t>Maria Armazém Memória</w:t>
      </w:r>
    </w:p>
    <w:p w14:paraId="79A2624E" w14:textId="77777777" w:rsidR="00F13D84" w:rsidRDefault="00000000">
      <w:pPr>
        <w:pStyle w:val="Corpodetexto"/>
        <w:ind w:left="262" w:right="5424"/>
      </w:pPr>
      <w:r>
        <w:t>Arquivo Comissão Nacional da Verdade Arquivo</w:t>
      </w:r>
      <w:r>
        <w:rPr>
          <w:spacing w:val="-8"/>
        </w:rPr>
        <w:t xml:space="preserve"> </w:t>
      </w:r>
      <w:r>
        <w:t>Histórico</w:t>
      </w:r>
      <w:r>
        <w:rPr>
          <w:spacing w:val="-9"/>
        </w:rPr>
        <w:t xml:space="preserve"> </w:t>
      </w:r>
      <w:r>
        <w:t>da</w:t>
      </w:r>
      <w:r>
        <w:rPr>
          <w:spacing w:val="-6"/>
        </w:rPr>
        <w:t xml:space="preserve"> </w:t>
      </w:r>
      <w:r>
        <w:t>Câmara</w:t>
      </w:r>
      <w:r>
        <w:rPr>
          <w:spacing w:val="-9"/>
        </w:rPr>
        <w:t xml:space="preserve"> </w:t>
      </w:r>
      <w:r>
        <w:t>dos</w:t>
      </w:r>
      <w:r>
        <w:rPr>
          <w:spacing w:val="-9"/>
        </w:rPr>
        <w:t xml:space="preserve"> </w:t>
      </w:r>
      <w:r>
        <w:t>Deputados Arquivo Público do Estado de São Paulo Arquivo da União de Mulheres de São Paulo Acervo Cinemateca Brasileira</w:t>
      </w:r>
    </w:p>
    <w:p w14:paraId="65A235DB" w14:textId="77777777" w:rsidR="00F13D84" w:rsidRDefault="00000000">
      <w:pPr>
        <w:pStyle w:val="Corpodetexto"/>
        <w:spacing w:before="1"/>
        <w:ind w:left="262" w:right="3241"/>
      </w:pPr>
      <w:r>
        <w:t>CAAF/UNIFESP – Centro de Antropologia e Arqueologia Forense Casa</w:t>
      </w:r>
      <w:r>
        <w:rPr>
          <w:spacing w:val="-5"/>
        </w:rPr>
        <w:t xml:space="preserve"> </w:t>
      </w:r>
      <w:r>
        <w:t>Laudelina</w:t>
      </w:r>
      <w:r>
        <w:rPr>
          <w:spacing w:val="-5"/>
        </w:rPr>
        <w:t xml:space="preserve"> </w:t>
      </w:r>
      <w:r>
        <w:t>de</w:t>
      </w:r>
      <w:r>
        <w:rPr>
          <w:spacing w:val="-4"/>
        </w:rPr>
        <w:t xml:space="preserve"> </w:t>
      </w:r>
      <w:r>
        <w:t>Campos</w:t>
      </w:r>
      <w:r>
        <w:rPr>
          <w:spacing w:val="-6"/>
        </w:rPr>
        <w:t xml:space="preserve"> </w:t>
      </w:r>
      <w:r>
        <w:t>Mello</w:t>
      </w:r>
      <w:r>
        <w:rPr>
          <w:spacing w:val="-2"/>
        </w:rPr>
        <w:t xml:space="preserve"> </w:t>
      </w:r>
      <w:r>
        <w:t>—</w:t>
      </w:r>
      <w:r>
        <w:rPr>
          <w:spacing w:val="-3"/>
        </w:rPr>
        <w:t xml:space="preserve"> </w:t>
      </w:r>
      <w:r>
        <w:t>Organização</w:t>
      </w:r>
      <w:r>
        <w:rPr>
          <w:spacing w:val="-6"/>
        </w:rPr>
        <w:t xml:space="preserve"> </w:t>
      </w:r>
      <w:r>
        <w:t>da</w:t>
      </w:r>
      <w:r>
        <w:rPr>
          <w:spacing w:val="-5"/>
        </w:rPr>
        <w:t xml:space="preserve"> </w:t>
      </w:r>
      <w:r>
        <w:t>Mulher</w:t>
      </w:r>
      <w:r>
        <w:rPr>
          <w:spacing w:val="-4"/>
        </w:rPr>
        <w:t xml:space="preserve"> </w:t>
      </w:r>
      <w:r>
        <w:t>Negra Centre Audiovisuel Simone de Beauvoir</w:t>
      </w:r>
    </w:p>
    <w:p w14:paraId="1AF90593" w14:textId="77777777" w:rsidR="00F13D84" w:rsidRDefault="00000000">
      <w:pPr>
        <w:pStyle w:val="Corpodetexto"/>
        <w:ind w:left="262" w:right="4344"/>
      </w:pPr>
      <w:r>
        <w:t>Centro</w:t>
      </w:r>
      <w:r>
        <w:rPr>
          <w:spacing w:val="-8"/>
        </w:rPr>
        <w:t xml:space="preserve"> </w:t>
      </w:r>
      <w:r>
        <w:t>de</w:t>
      </w:r>
      <w:r>
        <w:rPr>
          <w:spacing w:val="-5"/>
        </w:rPr>
        <w:t xml:space="preserve"> </w:t>
      </w:r>
      <w:r>
        <w:t>Documentação</w:t>
      </w:r>
      <w:r>
        <w:rPr>
          <w:spacing w:val="-6"/>
        </w:rPr>
        <w:t xml:space="preserve"> </w:t>
      </w:r>
      <w:r>
        <w:t>e</w:t>
      </w:r>
      <w:r>
        <w:rPr>
          <w:spacing w:val="-8"/>
        </w:rPr>
        <w:t xml:space="preserve"> </w:t>
      </w:r>
      <w:r>
        <w:t>Memória</w:t>
      </w:r>
      <w:r>
        <w:rPr>
          <w:spacing w:val="-7"/>
        </w:rPr>
        <w:t xml:space="preserve"> </w:t>
      </w:r>
      <w:r>
        <w:t>da</w:t>
      </w:r>
      <w:r>
        <w:rPr>
          <w:spacing w:val="-6"/>
        </w:rPr>
        <w:t xml:space="preserve"> </w:t>
      </w:r>
      <w:r>
        <w:t>UNESP</w:t>
      </w:r>
      <w:r>
        <w:rPr>
          <w:spacing w:val="-4"/>
        </w:rPr>
        <w:t xml:space="preserve"> </w:t>
      </w:r>
      <w:r>
        <w:t>(CEDEM) Fundação Beatriz Nascimento</w:t>
      </w:r>
    </w:p>
    <w:p w14:paraId="5E57AB46" w14:textId="77777777" w:rsidR="00F13D84" w:rsidRDefault="00000000">
      <w:pPr>
        <w:pStyle w:val="Corpodetexto"/>
        <w:ind w:left="262" w:right="4344"/>
      </w:pPr>
      <w:r>
        <w:t>IIEP</w:t>
      </w:r>
      <w:r>
        <w:rPr>
          <w:spacing w:val="-7"/>
        </w:rPr>
        <w:t xml:space="preserve"> </w:t>
      </w:r>
      <w:r>
        <w:t>—</w:t>
      </w:r>
      <w:r>
        <w:rPr>
          <w:spacing w:val="-7"/>
        </w:rPr>
        <w:t xml:space="preserve"> </w:t>
      </w:r>
      <w:r>
        <w:t>Intercâmbio,</w:t>
      </w:r>
      <w:r>
        <w:rPr>
          <w:spacing w:val="-5"/>
        </w:rPr>
        <w:t xml:space="preserve"> </w:t>
      </w:r>
      <w:r>
        <w:t>Informações,</w:t>
      </w:r>
      <w:r>
        <w:rPr>
          <w:spacing w:val="-8"/>
        </w:rPr>
        <w:t xml:space="preserve"> </w:t>
      </w:r>
      <w:r>
        <w:t>Estudos</w:t>
      </w:r>
      <w:r>
        <w:rPr>
          <w:spacing w:val="-5"/>
        </w:rPr>
        <w:t xml:space="preserve"> </w:t>
      </w:r>
      <w:r>
        <w:t>e</w:t>
      </w:r>
      <w:r>
        <w:rPr>
          <w:spacing w:val="-8"/>
        </w:rPr>
        <w:t xml:space="preserve"> </w:t>
      </w:r>
      <w:r>
        <w:t>Pesquisas Sindicato das Trabalhadoras Domésticas de Campinas Espaço Cultural Latino-Americano (ECLA)</w:t>
      </w:r>
    </w:p>
    <w:p w14:paraId="64527238" w14:textId="77777777" w:rsidR="00F13D84" w:rsidRDefault="00000000">
      <w:pPr>
        <w:pStyle w:val="Corpodetexto"/>
        <w:spacing w:line="243" w:lineRule="exact"/>
        <w:ind w:left="262"/>
      </w:pPr>
      <w:r>
        <w:t>Acervo</w:t>
      </w:r>
      <w:r>
        <w:rPr>
          <w:spacing w:val="-8"/>
        </w:rPr>
        <w:t xml:space="preserve"> </w:t>
      </w:r>
      <w:r>
        <w:rPr>
          <w:spacing w:val="-2"/>
        </w:rPr>
        <w:t>Bajubá</w:t>
      </w:r>
    </w:p>
    <w:p w14:paraId="49F4CDB9" w14:textId="77777777" w:rsidR="00F13D84" w:rsidRDefault="00000000">
      <w:pPr>
        <w:pStyle w:val="Corpodetexto"/>
        <w:ind w:left="262" w:right="6584"/>
      </w:pPr>
      <w:r>
        <w:t>Quilombaque</w:t>
      </w:r>
      <w:r>
        <w:rPr>
          <w:spacing w:val="-14"/>
        </w:rPr>
        <w:t xml:space="preserve"> </w:t>
      </w:r>
      <w:r>
        <w:t>–</w:t>
      </w:r>
      <w:r>
        <w:rPr>
          <w:spacing w:val="-12"/>
        </w:rPr>
        <w:t xml:space="preserve"> </w:t>
      </w:r>
      <w:r>
        <w:t>Agência</w:t>
      </w:r>
      <w:r>
        <w:rPr>
          <w:spacing w:val="-10"/>
        </w:rPr>
        <w:t xml:space="preserve"> </w:t>
      </w:r>
      <w:r>
        <w:t>Queixadas Itaú Cultural</w:t>
      </w:r>
    </w:p>
    <w:p w14:paraId="4F8503F4" w14:textId="77777777" w:rsidR="00F13D84" w:rsidRDefault="00000000">
      <w:pPr>
        <w:pStyle w:val="Corpodetexto"/>
        <w:ind w:left="262"/>
      </w:pPr>
      <w:r>
        <w:t>Instituto</w:t>
      </w:r>
      <w:r>
        <w:rPr>
          <w:spacing w:val="-10"/>
        </w:rPr>
        <w:t xml:space="preserve"> </w:t>
      </w:r>
      <w:r>
        <w:t>Tomie</w:t>
      </w:r>
      <w:r>
        <w:rPr>
          <w:spacing w:val="-7"/>
        </w:rPr>
        <w:t xml:space="preserve"> </w:t>
      </w:r>
      <w:r>
        <w:rPr>
          <w:spacing w:val="-2"/>
        </w:rPr>
        <w:t>Ohtake</w:t>
      </w:r>
    </w:p>
    <w:p w14:paraId="3CF58800" w14:textId="77777777" w:rsidR="00F13D84" w:rsidRDefault="00F13D84">
      <w:pPr>
        <w:pStyle w:val="Corpodetexto"/>
      </w:pPr>
    </w:p>
    <w:p w14:paraId="326F321B" w14:textId="77777777" w:rsidR="00F13D84" w:rsidRDefault="00F13D84">
      <w:pPr>
        <w:pStyle w:val="Corpodetexto"/>
      </w:pPr>
    </w:p>
    <w:p w14:paraId="6EE201EF" w14:textId="77777777" w:rsidR="00F13D84" w:rsidRDefault="00F13D84">
      <w:pPr>
        <w:pStyle w:val="Corpodetexto"/>
      </w:pPr>
    </w:p>
    <w:p w14:paraId="6F711CA4" w14:textId="77777777" w:rsidR="00F13D84" w:rsidRDefault="00F13D84">
      <w:pPr>
        <w:pStyle w:val="Corpodetexto"/>
      </w:pPr>
    </w:p>
    <w:p w14:paraId="6164B24B" w14:textId="77777777" w:rsidR="00F13D84" w:rsidRDefault="00F13D84">
      <w:pPr>
        <w:pStyle w:val="Corpodetexto"/>
      </w:pPr>
    </w:p>
    <w:p w14:paraId="6F18C4AE" w14:textId="77777777" w:rsidR="00F13D84" w:rsidRDefault="00F13D84">
      <w:pPr>
        <w:pStyle w:val="Corpodetexto"/>
      </w:pPr>
    </w:p>
    <w:p w14:paraId="243E3475" w14:textId="77777777" w:rsidR="00F13D84" w:rsidRDefault="00F13D84">
      <w:pPr>
        <w:pStyle w:val="Corpodetexto"/>
      </w:pPr>
    </w:p>
    <w:p w14:paraId="016F400E" w14:textId="77777777" w:rsidR="00F13D84" w:rsidRDefault="00F13D84">
      <w:pPr>
        <w:pStyle w:val="Corpodetexto"/>
      </w:pPr>
    </w:p>
    <w:p w14:paraId="23F8FA82" w14:textId="77777777" w:rsidR="00F13D84" w:rsidRDefault="00F13D84">
      <w:pPr>
        <w:pStyle w:val="Corpodetexto"/>
      </w:pPr>
    </w:p>
    <w:p w14:paraId="21AF0128" w14:textId="77777777" w:rsidR="00F13D84" w:rsidRDefault="00F13D84">
      <w:pPr>
        <w:pStyle w:val="Corpodetexto"/>
      </w:pPr>
    </w:p>
    <w:p w14:paraId="51CC15CA" w14:textId="77777777" w:rsidR="00F13D84" w:rsidRDefault="00F13D84">
      <w:pPr>
        <w:pStyle w:val="Corpodetexto"/>
      </w:pPr>
    </w:p>
    <w:p w14:paraId="1D6CB5B2" w14:textId="77777777" w:rsidR="00F13D84" w:rsidRDefault="00F13D84">
      <w:pPr>
        <w:pStyle w:val="Corpodetexto"/>
      </w:pPr>
    </w:p>
    <w:p w14:paraId="6E833E96" w14:textId="77777777" w:rsidR="00F13D84" w:rsidRDefault="00F13D84">
      <w:pPr>
        <w:pStyle w:val="Corpodetexto"/>
      </w:pPr>
    </w:p>
    <w:p w14:paraId="3C04E0ED" w14:textId="77777777" w:rsidR="00F13D84" w:rsidRDefault="00F13D84">
      <w:pPr>
        <w:pStyle w:val="Corpodetexto"/>
      </w:pPr>
    </w:p>
    <w:p w14:paraId="2235B53F" w14:textId="77777777" w:rsidR="00F13D84" w:rsidRDefault="00F13D84">
      <w:pPr>
        <w:pStyle w:val="Corpodetexto"/>
      </w:pPr>
    </w:p>
    <w:p w14:paraId="017700DE" w14:textId="77777777" w:rsidR="00F13D84" w:rsidRDefault="00F13D84">
      <w:pPr>
        <w:pStyle w:val="Corpodetexto"/>
      </w:pPr>
    </w:p>
    <w:p w14:paraId="4D68E2FE" w14:textId="77777777" w:rsidR="00F13D84" w:rsidRDefault="00F13D84">
      <w:pPr>
        <w:pStyle w:val="Corpodetexto"/>
      </w:pPr>
    </w:p>
    <w:p w14:paraId="4BD919C4" w14:textId="77777777" w:rsidR="00F13D84" w:rsidRDefault="00F13D84">
      <w:pPr>
        <w:pStyle w:val="Corpodetexto"/>
      </w:pPr>
    </w:p>
    <w:p w14:paraId="62BE644B" w14:textId="77777777" w:rsidR="00F13D84" w:rsidRDefault="00F13D84">
      <w:pPr>
        <w:pStyle w:val="Corpodetexto"/>
      </w:pPr>
    </w:p>
    <w:p w14:paraId="3D1A8742" w14:textId="77777777" w:rsidR="00F13D84" w:rsidRDefault="00F13D84">
      <w:pPr>
        <w:pStyle w:val="Corpodetexto"/>
        <w:spacing w:before="237"/>
      </w:pPr>
    </w:p>
    <w:p w14:paraId="3DC3CC0A" w14:textId="77777777" w:rsidR="00F13D84" w:rsidRDefault="00000000">
      <w:pPr>
        <w:pStyle w:val="Ttulo1"/>
        <w:numPr>
          <w:ilvl w:val="0"/>
          <w:numId w:val="14"/>
        </w:numPr>
        <w:tabs>
          <w:tab w:val="left" w:pos="599"/>
        </w:tabs>
        <w:ind w:left="262" w:right="1858" w:firstLine="0"/>
        <w:jc w:val="left"/>
      </w:pPr>
      <w:bookmarkStart w:id="2" w:name="_bookmark2"/>
      <w:bookmarkEnd w:id="2"/>
      <w:r>
        <w:t>QUADRO</w:t>
      </w:r>
      <w:r>
        <w:rPr>
          <w:spacing w:val="-5"/>
        </w:rPr>
        <w:t xml:space="preserve"> </w:t>
      </w:r>
      <w:r>
        <w:t>DE</w:t>
      </w:r>
      <w:r>
        <w:rPr>
          <w:spacing w:val="-7"/>
        </w:rPr>
        <w:t xml:space="preserve"> </w:t>
      </w:r>
      <w:r>
        <w:t>AÇÕES</w:t>
      </w:r>
      <w:r>
        <w:rPr>
          <w:spacing w:val="-6"/>
        </w:rPr>
        <w:t xml:space="preserve"> </w:t>
      </w:r>
      <w:r>
        <w:t>E</w:t>
      </w:r>
      <w:r>
        <w:rPr>
          <w:spacing w:val="-7"/>
        </w:rPr>
        <w:t xml:space="preserve"> </w:t>
      </w:r>
      <w:r>
        <w:t>MENSURAÇÕES</w:t>
      </w:r>
      <w:r>
        <w:rPr>
          <w:spacing w:val="-6"/>
        </w:rPr>
        <w:t xml:space="preserve"> </w:t>
      </w:r>
      <w:r>
        <w:t>PINACOTECA</w:t>
      </w:r>
      <w:r>
        <w:rPr>
          <w:spacing w:val="-2"/>
        </w:rPr>
        <w:t xml:space="preserve"> </w:t>
      </w:r>
      <w:r>
        <w:t>DE</w:t>
      </w:r>
      <w:r>
        <w:rPr>
          <w:spacing w:val="-7"/>
        </w:rPr>
        <w:t xml:space="preserve"> </w:t>
      </w:r>
      <w:r>
        <w:t>SÃO PAULO</w:t>
      </w:r>
      <w:r>
        <w:rPr>
          <w:spacing w:val="40"/>
        </w:rPr>
        <w:t xml:space="preserve"> </w:t>
      </w:r>
      <w:r>
        <w:t>2023</w:t>
      </w:r>
    </w:p>
    <w:p w14:paraId="1B77660A" w14:textId="77777777" w:rsidR="00F13D84" w:rsidRDefault="00F13D84">
      <w:pPr>
        <w:pStyle w:val="Corpodetexto"/>
        <w:rPr>
          <w:b/>
        </w:rPr>
      </w:pPr>
    </w:p>
    <w:p w14:paraId="4E924F45" w14:textId="77777777" w:rsidR="00F13D84" w:rsidRDefault="00F13D84">
      <w:pPr>
        <w:pStyle w:val="Corpodetexto"/>
        <w:spacing w:before="42" w:after="1"/>
        <w:rPr>
          <w:b/>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356"/>
        <w:gridCol w:w="557"/>
        <w:gridCol w:w="1430"/>
        <w:gridCol w:w="1570"/>
        <w:gridCol w:w="2552"/>
        <w:gridCol w:w="1620"/>
      </w:tblGrid>
      <w:tr w:rsidR="00F13D84" w14:paraId="0A9B8532" w14:textId="77777777">
        <w:trPr>
          <w:trHeight w:val="683"/>
        </w:trPr>
        <w:tc>
          <w:tcPr>
            <w:tcW w:w="9642" w:type="dxa"/>
            <w:gridSpan w:val="7"/>
            <w:tcBorders>
              <w:top w:val="nil"/>
              <w:bottom w:val="nil"/>
            </w:tcBorders>
            <w:shd w:val="clear" w:color="auto" w:fill="000000"/>
          </w:tcPr>
          <w:p w14:paraId="5DF7E866" w14:textId="77777777" w:rsidR="00F13D84" w:rsidRDefault="00000000">
            <w:pPr>
              <w:pStyle w:val="TableParagraph"/>
              <w:spacing w:before="3" w:line="330" w:lineRule="atLeast"/>
              <w:ind w:left="331" w:right="2827"/>
              <w:rPr>
                <w:b/>
                <w:sz w:val="20"/>
              </w:rPr>
            </w:pPr>
            <w:bookmarkStart w:id="3" w:name="_bookmark3"/>
            <w:bookmarkEnd w:id="3"/>
            <w:r>
              <w:rPr>
                <w:b/>
                <w:color w:val="FFFFFF"/>
                <w:sz w:val="20"/>
              </w:rPr>
              <w:t xml:space="preserve">2.1 PROGRAMA DE GESTÃO MUSEOLÓGICA - PGM </w:t>
            </w:r>
            <w:bookmarkStart w:id="4" w:name="_bookmark4"/>
            <w:bookmarkEnd w:id="4"/>
            <w:r>
              <w:rPr>
                <w:b/>
                <w:color w:val="FFFFFF"/>
                <w:sz w:val="20"/>
              </w:rPr>
              <w:t>PINACOTECA</w:t>
            </w:r>
            <w:r>
              <w:rPr>
                <w:b/>
                <w:color w:val="FFFFFF"/>
                <w:spacing w:val="-9"/>
                <w:sz w:val="20"/>
              </w:rPr>
              <w:t xml:space="preserve"> </w:t>
            </w:r>
            <w:r>
              <w:rPr>
                <w:b/>
                <w:color w:val="FFFFFF"/>
                <w:sz w:val="20"/>
              </w:rPr>
              <w:t>DE</w:t>
            </w:r>
            <w:r>
              <w:rPr>
                <w:b/>
                <w:color w:val="FFFFFF"/>
                <w:spacing w:val="-6"/>
                <w:sz w:val="20"/>
              </w:rPr>
              <w:t xml:space="preserve"> </w:t>
            </w:r>
            <w:r>
              <w:rPr>
                <w:b/>
                <w:color w:val="FFFFFF"/>
                <w:sz w:val="20"/>
              </w:rPr>
              <w:t>SÃO</w:t>
            </w:r>
            <w:r>
              <w:rPr>
                <w:b/>
                <w:color w:val="FFFFFF"/>
                <w:spacing w:val="-6"/>
                <w:sz w:val="20"/>
              </w:rPr>
              <w:t xml:space="preserve"> </w:t>
            </w:r>
            <w:r>
              <w:rPr>
                <w:b/>
                <w:color w:val="FFFFFF"/>
                <w:sz w:val="20"/>
              </w:rPr>
              <w:t>PAULO</w:t>
            </w:r>
            <w:r>
              <w:rPr>
                <w:b/>
                <w:color w:val="FFFFFF"/>
                <w:spacing w:val="-5"/>
                <w:sz w:val="20"/>
              </w:rPr>
              <w:t xml:space="preserve"> </w:t>
            </w:r>
            <w:r>
              <w:rPr>
                <w:b/>
                <w:color w:val="FFFFFF"/>
                <w:sz w:val="20"/>
              </w:rPr>
              <w:t>-</w:t>
            </w:r>
            <w:r>
              <w:rPr>
                <w:b/>
                <w:color w:val="FFFFFF"/>
                <w:spacing w:val="-6"/>
                <w:sz w:val="20"/>
              </w:rPr>
              <w:t xml:space="preserve"> </w:t>
            </w:r>
            <w:r>
              <w:rPr>
                <w:b/>
                <w:color w:val="FFFFFF"/>
                <w:sz w:val="20"/>
              </w:rPr>
              <w:t>AÇÕES</w:t>
            </w:r>
            <w:r>
              <w:rPr>
                <w:b/>
                <w:color w:val="FFFFFF"/>
                <w:spacing w:val="-6"/>
                <w:sz w:val="20"/>
              </w:rPr>
              <w:t xml:space="preserve"> </w:t>
            </w:r>
            <w:r>
              <w:rPr>
                <w:b/>
                <w:color w:val="FFFFFF"/>
                <w:sz w:val="20"/>
              </w:rPr>
              <w:t>PACTUADAS</w:t>
            </w:r>
            <w:r>
              <w:rPr>
                <w:b/>
                <w:color w:val="FFFFFF"/>
                <w:spacing w:val="-6"/>
                <w:sz w:val="20"/>
              </w:rPr>
              <w:t xml:space="preserve"> </w:t>
            </w:r>
            <w:r>
              <w:rPr>
                <w:b/>
                <w:color w:val="FFFFFF"/>
                <w:sz w:val="20"/>
              </w:rPr>
              <w:t>(2023)</w:t>
            </w:r>
          </w:p>
        </w:tc>
      </w:tr>
      <w:tr w:rsidR="00F13D84" w14:paraId="07F6497C" w14:textId="77777777">
        <w:trPr>
          <w:trHeight w:val="434"/>
        </w:trPr>
        <w:tc>
          <w:tcPr>
            <w:tcW w:w="557" w:type="dxa"/>
          </w:tcPr>
          <w:p w14:paraId="0B519779" w14:textId="77777777" w:rsidR="00F13D84" w:rsidRDefault="00000000">
            <w:pPr>
              <w:pStyle w:val="TableParagraph"/>
              <w:spacing w:before="104"/>
              <w:ind w:left="107"/>
              <w:rPr>
                <w:b/>
                <w:sz w:val="18"/>
              </w:rPr>
            </w:pPr>
            <w:r>
              <w:rPr>
                <w:b/>
                <w:spacing w:val="-5"/>
                <w:sz w:val="18"/>
              </w:rPr>
              <w:t>No.</w:t>
            </w:r>
          </w:p>
        </w:tc>
        <w:tc>
          <w:tcPr>
            <w:tcW w:w="1356" w:type="dxa"/>
          </w:tcPr>
          <w:p w14:paraId="542CBB4C" w14:textId="77777777" w:rsidR="00F13D84" w:rsidRDefault="00000000">
            <w:pPr>
              <w:pStyle w:val="TableParagraph"/>
              <w:spacing w:line="218" w:lineRule="exact"/>
              <w:ind w:left="155" w:right="147" w:firstLine="223"/>
              <w:rPr>
                <w:b/>
                <w:sz w:val="18"/>
              </w:rPr>
            </w:pPr>
            <w:r>
              <w:rPr>
                <w:b/>
                <w:spacing w:val="-4"/>
                <w:sz w:val="18"/>
              </w:rPr>
              <w:t xml:space="preserve">Ações </w:t>
            </w:r>
            <w:r>
              <w:rPr>
                <w:b/>
                <w:spacing w:val="-2"/>
                <w:sz w:val="18"/>
              </w:rPr>
              <w:t>Pactuadas</w:t>
            </w:r>
          </w:p>
        </w:tc>
        <w:tc>
          <w:tcPr>
            <w:tcW w:w="557" w:type="dxa"/>
          </w:tcPr>
          <w:p w14:paraId="531A313E" w14:textId="77777777" w:rsidR="00F13D84" w:rsidRDefault="00000000">
            <w:pPr>
              <w:pStyle w:val="TableParagraph"/>
              <w:spacing w:before="104"/>
              <w:ind w:left="107"/>
              <w:rPr>
                <w:b/>
                <w:sz w:val="18"/>
              </w:rPr>
            </w:pPr>
            <w:r>
              <w:rPr>
                <w:b/>
                <w:spacing w:val="-5"/>
                <w:sz w:val="18"/>
              </w:rPr>
              <w:t>No.</w:t>
            </w:r>
          </w:p>
        </w:tc>
        <w:tc>
          <w:tcPr>
            <w:tcW w:w="1430" w:type="dxa"/>
          </w:tcPr>
          <w:p w14:paraId="2EE0012C" w14:textId="77777777" w:rsidR="00F13D84" w:rsidRDefault="00000000">
            <w:pPr>
              <w:pStyle w:val="TableParagraph"/>
              <w:spacing w:line="218" w:lineRule="exact"/>
              <w:ind w:left="107"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570" w:type="dxa"/>
          </w:tcPr>
          <w:p w14:paraId="6299D32B" w14:textId="77777777" w:rsidR="00F13D84" w:rsidRDefault="00000000">
            <w:pPr>
              <w:pStyle w:val="TableParagraph"/>
              <w:spacing w:before="104"/>
              <w:ind w:left="177"/>
              <w:rPr>
                <w:b/>
                <w:sz w:val="18"/>
              </w:rPr>
            </w:pPr>
            <w:r>
              <w:rPr>
                <w:b/>
                <w:spacing w:val="-2"/>
                <w:sz w:val="18"/>
              </w:rPr>
              <w:t>Mensuração</w:t>
            </w:r>
          </w:p>
        </w:tc>
        <w:tc>
          <w:tcPr>
            <w:tcW w:w="2552" w:type="dxa"/>
          </w:tcPr>
          <w:p w14:paraId="4246FED3" w14:textId="77777777" w:rsidR="00F13D84" w:rsidRDefault="00000000">
            <w:pPr>
              <w:pStyle w:val="TableParagraph"/>
              <w:spacing w:before="104"/>
              <w:ind w:left="6"/>
              <w:jc w:val="center"/>
              <w:rPr>
                <w:b/>
                <w:sz w:val="18"/>
              </w:rPr>
            </w:pPr>
            <w:r>
              <w:rPr>
                <w:b/>
                <w:spacing w:val="-2"/>
                <w:sz w:val="18"/>
              </w:rPr>
              <w:t>Previsto</w:t>
            </w:r>
          </w:p>
        </w:tc>
        <w:tc>
          <w:tcPr>
            <w:tcW w:w="1620" w:type="dxa"/>
          </w:tcPr>
          <w:p w14:paraId="38AAB533" w14:textId="77777777" w:rsidR="00F13D84" w:rsidRDefault="00000000">
            <w:pPr>
              <w:pStyle w:val="TableParagraph"/>
              <w:spacing w:before="104"/>
              <w:ind w:left="316"/>
              <w:rPr>
                <w:b/>
                <w:sz w:val="18"/>
              </w:rPr>
            </w:pPr>
            <w:r>
              <w:rPr>
                <w:b/>
                <w:spacing w:val="-2"/>
                <w:sz w:val="18"/>
              </w:rPr>
              <w:t>Realizado</w:t>
            </w:r>
          </w:p>
        </w:tc>
      </w:tr>
    </w:tbl>
    <w:p w14:paraId="0E6DD95D" w14:textId="77777777" w:rsidR="00F13D84" w:rsidRDefault="00F13D84">
      <w:pPr>
        <w:rPr>
          <w:sz w:val="18"/>
        </w:rPr>
        <w:sectPr w:rsidR="00F13D84" w:rsidSect="00813B35">
          <w:pgSz w:w="11910" w:h="16840"/>
          <w:pgMar w:top="1320" w:right="100" w:bottom="1309"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356"/>
        <w:gridCol w:w="557"/>
        <w:gridCol w:w="1430"/>
        <w:gridCol w:w="1570"/>
        <w:gridCol w:w="994"/>
        <w:gridCol w:w="1559"/>
        <w:gridCol w:w="1621"/>
      </w:tblGrid>
      <w:tr w:rsidR="00F13D84" w14:paraId="0A5A85DE" w14:textId="77777777">
        <w:trPr>
          <w:trHeight w:val="439"/>
        </w:trPr>
        <w:tc>
          <w:tcPr>
            <w:tcW w:w="557" w:type="dxa"/>
            <w:vMerge w:val="restart"/>
          </w:tcPr>
          <w:p w14:paraId="27388AEB" w14:textId="77777777" w:rsidR="00F13D84" w:rsidRDefault="00F13D84">
            <w:pPr>
              <w:pStyle w:val="TableParagraph"/>
              <w:rPr>
                <w:b/>
                <w:sz w:val="18"/>
              </w:rPr>
            </w:pPr>
          </w:p>
          <w:p w14:paraId="3F3633CF" w14:textId="77777777" w:rsidR="00F13D84" w:rsidRDefault="00F13D84">
            <w:pPr>
              <w:pStyle w:val="TableParagraph"/>
              <w:rPr>
                <w:b/>
                <w:sz w:val="18"/>
              </w:rPr>
            </w:pPr>
          </w:p>
          <w:p w14:paraId="1D6E6F42" w14:textId="77777777" w:rsidR="00F13D84" w:rsidRDefault="00F13D84">
            <w:pPr>
              <w:pStyle w:val="TableParagraph"/>
              <w:spacing w:before="14"/>
              <w:rPr>
                <w:b/>
                <w:sz w:val="18"/>
              </w:rPr>
            </w:pPr>
          </w:p>
          <w:p w14:paraId="30AEEF66" w14:textId="77777777" w:rsidR="00F13D84" w:rsidRDefault="00000000">
            <w:pPr>
              <w:pStyle w:val="TableParagraph"/>
              <w:spacing w:before="1"/>
              <w:ind w:left="8"/>
              <w:jc w:val="center"/>
              <w:rPr>
                <w:sz w:val="18"/>
              </w:rPr>
            </w:pPr>
            <w:r>
              <w:rPr>
                <w:spacing w:val="-10"/>
                <w:sz w:val="18"/>
              </w:rPr>
              <w:t>1</w:t>
            </w:r>
          </w:p>
        </w:tc>
        <w:tc>
          <w:tcPr>
            <w:tcW w:w="1356" w:type="dxa"/>
            <w:vMerge w:val="restart"/>
          </w:tcPr>
          <w:p w14:paraId="4222ED47" w14:textId="77777777" w:rsidR="00F13D84" w:rsidRDefault="00F13D84">
            <w:pPr>
              <w:pStyle w:val="TableParagraph"/>
              <w:rPr>
                <w:b/>
                <w:sz w:val="18"/>
              </w:rPr>
            </w:pPr>
          </w:p>
          <w:p w14:paraId="50F592BC" w14:textId="77777777" w:rsidR="00F13D84" w:rsidRDefault="00F13D84">
            <w:pPr>
              <w:pStyle w:val="TableParagraph"/>
              <w:spacing w:before="15"/>
              <w:rPr>
                <w:b/>
                <w:sz w:val="18"/>
              </w:rPr>
            </w:pPr>
          </w:p>
          <w:p w14:paraId="780B1D3F" w14:textId="77777777" w:rsidR="00F13D84" w:rsidRDefault="00000000">
            <w:pPr>
              <w:pStyle w:val="TableParagraph"/>
              <w:ind w:left="186" w:right="176" w:hanging="2"/>
              <w:jc w:val="center"/>
              <w:rPr>
                <w:sz w:val="18"/>
              </w:rPr>
            </w:pPr>
            <w:r>
              <w:rPr>
                <w:spacing w:val="-2"/>
                <w:sz w:val="18"/>
              </w:rPr>
              <w:t>Recursos financeiros captados</w:t>
            </w:r>
          </w:p>
        </w:tc>
        <w:tc>
          <w:tcPr>
            <w:tcW w:w="557" w:type="dxa"/>
            <w:vMerge w:val="restart"/>
          </w:tcPr>
          <w:p w14:paraId="5D6DE9C1" w14:textId="77777777" w:rsidR="00F13D84" w:rsidRDefault="00F13D84">
            <w:pPr>
              <w:pStyle w:val="TableParagraph"/>
              <w:rPr>
                <w:b/>
                <w:sz w:val="18"/>
              </w:rPr>
            </w:pPr>
          </w:p>
          <w:p w14:paraId="5CAD724B" w14:textId="77777777" w:rsidR="00F13D84" w:rsidRDefault="00F13D84">
            <w:pPr>
              <w:pStyle w:val="TableParagraph"/>
              <w:rPr>
                <w:b/>
                <w:sz w:val="18"/>
              </w:rPr>
            </w:pPr>
          </w:p>
          <w:p w14:paraId="050697A4" w14:textId="77777777" w:rsidR="00F13D84" w:rsidRDefault="00F13D84">
            <w:pPr>
              <w:pStyle w:val="TableParagraph"/>
              <w:spacing w:before="14"/>
              <w:rPr>
                <w:b/>
                <w:sz w:val="18"/>
              </w:rPr>
            </w:pPr>
          </w:p>
          <w:p w14:paraId="68F433BC" w14:textId="77777777" w:rsidR="00F13D84" w:rsidRDefault="00000000">
            <w:pPr>
              <w:pStyle w:val="TableParagraph"/>
              <w:spacing w:before="1"/>
              <w:ind w:left="131"/>
              <w:rPr>
                <w:sz w:val="18"/>
              </w:rPr>
            </w:pPr>
            <w:r>
              <w:rPr>
                <w:spacing w:val="-5"/>
                <w:sz w:val="18"/>
              </w:rPr>
              <w:t>1.1</w:t>
            </w:r>
          </w:p>
        </w:tc>
        <w:tc>
          <w:tcPr>
            <w:tcW w:w="1430" w:type="dxa"/>
            <w:vMerge w:val="restart"/>
          </w:tcPr>
          <w:p w14:paraId="7B71A63C" w14:textId="77777777" w:rsidR="00F13D84" w:rsidRDefault="00F13D84">
            <w:pPr>
              <w:pStyle w:val="TableParagraph"/>
              <w:rPr>
                <w:b/>
                <w:sz w:val="18"/>
              </w:rPr>
            </w:pPr>
          </w:p>
          <w:p w14:paraId="52033E10" w14:textId="77777777" w:rsidR="00F13D84" w:rsidRDefault="00F13D84">
            <w:pPr>
              <w:pStyle w:val="TableParagraph"/>
              <w:spacing w:before="125"/>
              <w:rPr>
                <w:b/>
                <w:sz w:val="18"/>
              </w:rPr>
            </w:pPr>
          </w:p>
          <w:p w14:paraId="6170C5CD" w14:textId="77777777" w:rsidR="00F13D84" w:rsidRDefault="00000000">
            <w:pPr>
              <w:pStyle w:val="TableParagraph"/>
              <w:ind w:left="268" w:firstLine="184"/>
              <w:rPr>
                <w:sz w:val="18"/>
              </w:rPr>
            </w:pPr>
            <w:r>
              <w:rPr>
                <w:spacing w:val="-2"/>
                <w:sz w:val="18"/>
              </w:rPr>
              <w:t>Meta- Resultado</w:t>
            </w:r>
          </w:p>
        </w:tc>
        <w:tc>
          <w:tcPr>
            <w:tcW w:w="1570" w:type="dxa"/>
            <w:vMerge w:val="restart"/>
          </w:tcPr>
          <w:p w14:paraId="3E612915" w14:textId="77777777" w:rsidR="00F13D84" w:rsidRDefault="00F13D84">
            <w:pPr>
              <w:pStyle w:val="TableParagraph"/>
              <w:spacing w:before="15"/>
              <w:rPr>
                <w:b/>
                <w:sz w:val="18"/>
              </w:rPr>
            </w:pPr>
          </w:p>
          <w:p w14:paraId="3071DBC7" w14:textId="77777777" w:rsidR="00F13D84" w:rsidRDefault="00000000">
            <w:pPr>
              <w:pStyle w:val="TableParagraph"/>
              <w:ind w:left="79" w:right="69"/>
              <w:jc w:val="center"/>
              <w:rPr>
                <w:sz w:val="18"/>
              </w:rPr>
            </w:pPr>
            <w:r>
              <w:rPr>
                <w:sz w:val="18"/>
              </w:rPr>
              <w:t>Valor</w:t>
            </w:r>
            <w:r>
              <w:rPr>
                <w:spacing w:val="-16"/>
                <w:sz w:val="18"/>
              </w:rPr>
              <w:t xml:space="preserve"> </w:t>
            </w:r>
            <w:r>
              <w:rPr>
                <w:sz w:val="18"/>
              </w:rPr>
              <w:t xml:space="preserve">captado via leis de </w:t>
            </w:r>
            <w:r>
              <w:rPr>
                <w:spacing w:val="-2"/>
                <w:sz w:val="18"/>
              </w:rPr>
              <w:t xml:space="preserve">incentivo, </w:t>
            </w:r>
            <w:r>
              <w:rPr>
                <w:sz w:val="18"/>
              </w:rPr>
              <w:t xml:space="preserve">editais e </w:t>
            </w:r>
            <w:r>
              <w:rPr>
                <w:spacing w:val="-2"/>
                <w:sz w:val="18"/>
              </w:rPr>
              <w:t>parcerias</w:t>
            </w:r>
          </w:p>
        </w:tc>
        <w:tc>
          <w:tcPr>
            <w:tcW w:w="994" w:type="dxa"/>
          </w:tcPr>
          <w:p w14:paraId="1B093045" w14:textId="77777777" w:rsidR="00F13D84" w:rsidRDefault="00000000">
            <w:pPr>
              <w:pStyle w:val="TableParagraph"/>
              <w:spacing w:line="220" w:lineRule="atLeast"/>
              <w:ind w:left="105" w:right="95" w:firstLine="280"/>
              <w:rPr>
                <w:sz w:val="18"/>
              </w:rPr>
            </w:pPr>
            <w:r>
              <w:rPr>
                <w:spacing w:val="-6"/>
                <w:sz w:val="18"/>
              </w:rPr>
              <w:t xml:space="preserve">2º </w:t>
            </w:r>
            <w:r>
              <w:rPr>
                <w:spacing w:val="-2"/>
                <w:sz w:val="18"/>
              </w:rPr>
              <w:t>Quadrim</w:t>
            </w:r>
          </w:p>
        </w:tc>
        <w:tc>
          <w:tcPr>
            <w:tcW w:w="1559" w:type="dxa"/>
          </w:tcPr>
          <w:p w14:paraId="4A8D8BC6" w14:textId="77777777" w:rsidR="00F13D84" w:rsidRDefault="00000000">
            <w:pPr>
              <w:pStyle w:val="TableParagraph"/>
              <w:spacing w:before="109"/>
              <w:ind w:left="8" w:right="1"/>
              <w:jc w:val="center"/>
              <w:rPr>
                <w:sz w:val="18"/>
              </w:rPr>
            </w:pPr>
            <w:r>
              <w:rPr>
                <w:spacing w:val="-10"/>
                <w:sz w:val="18"/>
              </w:rPr>
              <w:t>-</w:t>
            </w:r>
          </w:p>
        </w:tc>
        <w:tc>
          <w:tcPr>
            <w:tcW w:w="1621" w:type="dxa"/>
          </w:tcPr>
          <w:p w14:paraId="33381A6D" w14:textId="77777777" w:rsidR="00F13D84" w:rsidRDefault="00000000">
            <w:pPr>
              <w:pStyle w:val="TableParagraph"/>
              <w:spacing w:before="109"/>
              <w:ind w:left="3" w:right="3"/>
              <w:jc w:val="center"/>
              <w:rPr>
                <w:sz w:val="18"/>
              </w:rPr>
            </w:pPr>
            <w:r>
              <w:rPr>
                <w:spacing w:val="-2"/>
                <w:sz w:val="18"/>
              </w:rPr>
              <w:t>165.350,00</w:t>
            </w:r>
          </w:p>
        </w:tc>
      </w:tr>
      <w:tr w:rsidR="00F13D84" w14:paraId="7413D06A" w14:textId="77777777">
        <w:trPr>
          <w:trHeight w:val="435"/>
        </w:trPr>
        <w:tc>
          <w:tcPr>
            <w:tcW w:w="557" w:type="dxa"/>
            <w:vMerge/>
            <w:tcBorders>
              <w:top w:val="nil"/>
            </w:tcBorders>
          </w:tcPr>
          <w:p w14:paraId="4DCE46F3" w14:textId="77777777" w:rsidR="00F13D84" w:rsidRDefault="00F13D84">
            <w:pPr>
              <w:rPr>
                <w:sz w:val="2"/>
                <w:szCs w:val="2"/>
              </w:rPr>
            </w:pPr>
          </w:p>
        </w:tc>
        <w:tc>
          <w:tcPr>
            <w:tcW w:w="1356" w:type="dxa"/>
            <w:vMerge/>
            <w:tcBorders>
              <w:top w:val="nil"/>
            </w:tcBorders>
          </w:tcPr>
          <w:p w14:paraId="7D84C60B" w14:textId="77777777" w:rsidR="00F13D84" w:rsidRDefault="00F13D84">
            <w:pPr>
              <w:rPr>
                <w:sz w:val="2"/>
                <w:szCs w:val="2"/>
              </w:rPr>
            </w:pPr>
          </w:p>
        </w:tc>
        <w:tc>
          <w:tcPr>
            <w:tcW w:w="557" w:type="dxa"/>
            <w:vMerge/>
            <w:tcBorders>
              <w:top w:val="nil"/>
            </w:tcBorders>
          </w:tcPr>
          <w:p w14:paraId="69AE982B" w14:textId="77777777" w:rsidR="00F13D84" w:rsidRDefault="00F13D84">
            <w:pPr>
              <w:rPr>
                <w:sz w:val="2"/>
                <w:szCs w:val="2"/>
              </w:rPr>
            </w:pPr>
          </w:p>
        </w:tc>
        <w:tc>
          <w:tcPr>
            <w:tcW w:w="1430" w:type="dxa"/>
            <w:vMerge/>
            <w:tcBorders>
              <w:top w:val="nil"/>
            </w:tcBorders>
          </w:tcPr>
          <w:p w14:paraId="6A109358" w14:textId="77777777" w:rsidR="00F13D84" w:rsidRDefault="00F13D84">
            <w:pPr>
              <w:rPr>
                <w:sz w:val="2"/>
                <w:szCs w:val="2"/>
              </w:rPr>
            </w:pPr>
          </w:p>
        </w:tc>
        <w:tc>
          <w:tcPr>
            <w:tcW w:w="1570" w:type="dxa"/>
            <w:vMerge/>
            <w:tcBorders>
              <w:top w:val="nil"/>
            </w:tcBorders>
          </w:tcPr>
          <w:p w14:paraId="18F17C20" w14:textId="77777777" w:rsidR="00F13D84" w:rsidRDefault="00F13D84">
            <w:pPr>
              <w:rPr>
                <w:sz w:val="2"/>
                <w:szCs w:val="2"/>
              </w:rPr>
            </w:pPr>
          </w:p>
        </w:tc>
        <w:tc>
          <w:tcPr>
            <w:tcW w:w="994" w:type="dxa"/>
          </w:tcPr>
          <w:p w14:paraId="03339359"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6CA867E4" w14:textId="77777777" w:rsidR="00F13D84" w:rsidRDefault="00000000">
            <w:pPr>
              <w:pStyle w:val="TableParagraph"/>
              <w:spacing w:before="108"/>
              <w:ind w:left="8" w:right="1"/>
              <w:jc w:val="center"/>
              <w:rPr>
                <w:sz w:val="18"/>
              </w:rPr>
            </w:pPr>
            <w:r>
              <w:rPr>
                <w:spacing w:val="-10"/>
                <w:sz w:val="18"/>
              </w:rPr>
              <w:t>-</w:t>
            </w:r>
          </w:p>
        </w:tc>
        <w:tc>
          <w:tcPr>
            <w:tcW w:w="1621" w:type="dxa"/>
          </w:tcPr>
          <w:p w14:paraId="13A67644" w14:textId="77777777" w:rsidR="00F13D84" w:rsidRDefault="00000000">
            <w:pPr>
              <w:pStyle w:val="TableParagraph"/>
              <w:spacing w:before="108"/>
              <w:ind w:left="162"/>
              <w:rPr>
                <w:sz w:val="18"/>
              </w:rPr>
            </w:pPr>
            <w:r>
              <w:rPr>
                <w:sz w:val="18"/>
              </w:rPr>
              <w:t>1.</w:t>
            </w:r>
            <w:r>
              <w:rPr>
                <w:spacing w:val="-2"/>
                <w:sz w:val="18"/>
              </w:rPr>
              <w:t xml:space="preserve"> 984.290,77</w:t>
            </w:r>
          </w:p>
        </w:tc>
      </w:tr>
      <w:tr w:rsidR="00F13D84" w14:paraId="6CB0F734" w14:textId="77777777">
        <w:trPr>
          <w:trHeight w:val="438"/>
        </w:trPr>
        <w:tc>
          <w:tcPr>
            <w:tcW w:w="557" w:type="dxa"/>
            <w:vMerge/>
            <w:tcBorders>
              <w:top w:val="nil"/>
            </w:tcBorders>
          </w:tcPr>
          <w:p w14:paraId="372F57D0" w14:textId="77777777" w:rsidR="00F13D84" w:rsidRDefault="00F13D84">
            <w:pPr>
              <w:rPr>
                <w:sz w:val="2"/>
                <w:szCs w:val="2"/>
              </w:rPr>
            </w:pPr>
          </w:p>
        </w:tc>
        <w:tc>
          <w:tcPr>
            <w:tcW w:w="1356" w:type="dxa"/>
            <w:vMerge/>
            <w:tcBorders>
              <w:top w:val="nil"/>
            </w:tcBorders>
          </w:tcPr>
          <w:p w14:paraId="2E489038" w14:textId="77777777" w:rsidR="00F13D84" w:rsidRDefault="00F13D84">
            <w:pPr>
              <w:rPr>
                <w:sz w:val="2"/>
                <w:szCs w:val="2"/>
              </w:rPr>
            </w:pPr>
          </w:p>
        </w:tc>
        <w:tc>
          <w:tcPr>
            <w:tcW w:w="557" w:type="dxa"/>
            <w:vMerge/>
            <w:tcBorders>
              <w:top w:val="nil"/>
            </w:tcBorders>
          </w:tcPr>
          <w:p w14:paraId="30D17D07" w14:textId="77777777" w:rsidR="00F13D84" w:rsidRDefault="00F13D84">
            <w:pPr>
              <w:rPr>
                <w:sz w:val="2"/>
                <w:szCs w:val="2"/>
              </w:rPr>
            </w:pPr>
          </w:p>
        </w:tc>
        <w:tc>
          <w:tcPr>
            <w:tcW w:w="1430" w:type="dxa"/>
            <w:vMerge/>
            <w:tcBorders>
              <w:top w:val="nil"/>
            </w:tcBorders>
          </w:tcPr>
          <w:p w14:paraId="6FB6305C" w14:textId="77777777" w:rsidR="00F13D84" w:rsidRDefault="00F13D84">
            <w:pPr>
              <w:rPr>
                <w:sz w:val="2"/>
                <w:szCs w:val="2"/>
              </w:rPr>
            </w:pPr>
          </w:p>
        </w:tc>
        <w:tc>
          <w:tcPr>
            <w:tcW w:w="1570" w:type="dxa"/>
            <w:vMerge/>
            <w:tcBorders>
              <w:top w:val="nil"/>
            </w:tcBorders>
          </w:tcPr>
          <w:p w14:paraId="3B6A29D1" w14:textId="77777777" w:rsidR="00F13D84" w:rsidRDefault="00F13D84">
            <w:pPr>
              <w:rPr>
                <w:sz w:val="2"/>
                <w:szCs w:val="2"/>
              </w:rPr>
            </w:pPr>
          </w:p>
        </w:tc>
        <w:tc>
          <w:tcPr>
            <w:tcW w:w="994" w:type="dxa"/>
          </w:tcPr>
          <w:p w14:paraId="72D2FC15"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231DA492" w14:textId="77777777" w:rsidR="00F13D84" w:rsidRDefault="00000000">
            <w:pPr>
              <w:pStyle w:val="TableParagraph"/>
              <w:spacing w:line="218" w:lineRule="exact"/>
              <w:ind w:left="107" w:firstLine="549"/>
              <w:rPr>
                <w:sz w:val="18"/>
              </w:rPr>
            </w:pPr>
            <w:r>
              <w:rPr>
                <w:spacing w:val="-6"/>
                <w:sz w:val="18"/>
              </w:rPr>
              <w:t xml:space="preserve">R$ </w:t>
            </w:r>
            <w:r>
              <w:rPr>
                <w:spacing w:val="-2"/>
                <w:sz w:val="18"/>
              </w:rPr>
              <w:t>12.285.262,60</w:t>
            </w:r>
          </w:p>
        </w:tc>
        <w:tc>
          <w:tcPr>
            <w:tcW w:w="1621" w:type="dxa"/>
          </w:tcPr>
          <w:p w14:paraId="433F4117" w14:textId="77777777" w:rsidR="00F13D84" w:rsidRDefault="00000000">
            <w:pPr>
              <w:pStyle w:val="TableParagraph"/>
              <w:spacing w:before="109"/>
              <w:ind w:left="3"/>
              <w:jc w:val="center"/>
              <w:rPr>
                <w:sz w:val="18"/>
              </w:rPr>
            </w:pPr>
            <w:r>
              <w:rPr>
                <w:spacing w:val="-2"/>
                <w:sz w:val="18"/>
              </w:rPr>
              <w:t>2.149.640,77</w:t>
            </w:r>
          </w:p>
        </w:tc>
      </w:tr>
      <w:tr w:rsidR="00F13D84" w14:paraId="5661D315" w14:textId="77777777">
        <w:trPr>
          <w:trHeight w:val="217"/>
        </w:trPr>
        <w:tc>
          <w:tcPr>
            <w:tcW w:w="557" w:type="dxa"/>
            <w:vMerge/>
            <w:tcBorders>
              <w:top w:val="nil"/>
            </w:tcBorders>
          </w:tcPr>
          <w:p w14:paraId="5C087CA7" w14:textId="77777777" w:rsidR="00F13D84" w:rsidRDefault="00F13D84">
            <w:pPr>
              <w:rPr>
                <w:sz w:val="2"/>
                <w:szCs w:val="2"/>
              </w:rPr>
            </w:pPr>
          </w:p>
        </w:tc>
        <w:tc>
          <w:tcPr>
            <w:tcW w:w="1356" w:type="dxa"/>
            <w:vMerge/>
            <w:tcBorders>
              <w:top w:val="nil"/>
            </w:tcBorders>
          </w:tcPr>
          <w:p w14:paraId="4CA2E8C3" w14:textId="77777777" w:rsidR="00F13D84" w:rsidRDefault="00F13D84">
            <w:pPr>
              <w:rPr>
                <w:sz w:val="2"/>
                <w:szCs w:val="2"/>
              </w:rPr>
            </w:pPr>
          </w:p>
        </w:tc>
        <w:tc>
          <w:tcPr>
            <w:tcW w:w="557" w:type="dxa"/>
            <w:vMerge/>
            <w:tcBorders>
              <w:top w:val="nil"/>
            </w:tcBorders>
          </w:tcPr>
          <w:p w14:paraId="20C84F5E" w14:textId="77777777" w:rsidR="00F13D84" w:rsidRDefault="00F13D84">
            <w:pPr>
              <w:rPr>
                <w:sz w:val="2"/>
                <w:szCs w:val="2"/>
              </w:rPr>
            </w:pPr>
          </w:p>
        </w:tc>
        <w:tc>
          <w:tcPr>
            <w:tcW w:w="1430" w:type="dxa"/>
            <w:vMerge/>
            <w:tcBorders>
              <w:top w:val="nil"/>
            </w:tcBorders>
          </w:tcPr>
          <w:p w14:paraId="3F998A69" w14:textId="77777777" w:rsidR="00F13D84" w:rsidRDefault="00F13D84">
            <w:pPr>
              <w:rPr>
                <w:sz w:val="2"/>
                <w:szCs w:val="2"/>
              </w:rPr>
            </w:pPr>
          </w:p>
        </w:tc>
        <w:tc>
          <w:tcPr>
            <w:tcW w:w="1570" w:type="dxa"/>
            <w:vMerge/>
            <w:tcBorders>
              <w:top w:val="nil"/>
            </w:tcBorders>
          </w:tcPr>
          <w:p w14:paraId="005FC001" w14:textId="77777777" w:rsidR="00F13D84" w:rsidRDefault="00F13D84">
            <w:pPr>
              <w:rPr>
                <w:sz w:val="2"/>
                <w:szCs w:val="2"/>
              </w:rPr>
            </w:pPr>
          </w:p>
        </w:tc>
        <w:tc>
          <w:tcPr>
            <w:tcW w:w="994" w:type="dxa"/>
          </w:tcPr>
          <w:p w14:paraId="7455A261" w14:textId="77777777" w:rsidR="00F13D84" w:rsidRDefault="00000000">
            <w:pPr>
              <w:pStyle w:val="TableParagraph"/>
              <w:spacing w:line="198" w:lineRule="exact"/>
              <w:ind w:left="3"/>
              <w:jc w:val="center"/>
              <w:rPr>
                <w:sz w:val="18"/>
              </w:rPr>
            </w:pPr>
            <w:r>
              <w:rPr>
                <w:spacing w:val="-5"/>
                <w:sz w:val="18"/>
              </w:rPr>
              <w:t>ICM</w:t>
            </w:r>
          </w:p>
        </w:tc>
        <w:tc>
          <w:tcPr>
            <w:tcW w:w="1559" w:type="dxa"/>
          </w:tcPr>
          <w:p w14:paraId="1443500A" w14:textId="77777777" w:rsidR="00F13D84" w:rsidRDefault="00000000">
            <w:pPr>
              <w:pStyle w:val="TableParagraph"/>
              <w:spacing w:line="198" w:lineRule="exact"/>
              <w:ind w:left="8"/>
              <w:jc w:val="center"/>
              <w:rPr>
                <w:sz w:val="18"/>
              </w:rPr>
            </w:pPr>
            <w:r>
              <w:rPr>
                <w:spacing w:val="-4"/>
                <w:sz w:val="18"/>
              </w:rPr>
              <w:t>100%</w:t>
            </w:r>
          </w:p>
        </w:tc>
        <w:tc>
          <w:tcPr>
            <w:tcW w:w="1621" w:type="dxa"/>
          </w:tcPr>
          <w:p w14:paraId="7562479A" w14:textId="77777777" w:rsidR="00F13D84" w:rsidRDefault="00000000">
            <w:pPr>
              <w:pStyle w:val="TableParagraph"/>
              <w:spacing w:line="198" w:lineRule="exact"/>
              <w:ind w:left="3" w:right="2"/>
              <w:jc w:val="center"/>
              <w:rPr>
                <w:sz w:val="18"/>
              </w:rPr>
            </w:pPr>
            <w:r>
              <w:rPr>
                <w:spacing w:val="-5"/>
                <w:sz w:val="18"/>
              </w:rPr>
              <w:t>17%</w:t>
            </w:r>
          </w:p>
        </w:tc>
      </w:tr>
      <w:tr w:rsidR="00F13D84" w14:paraId="7A4CAA7A" w14:textId="77777777">
        <w:trPr>
          <w:trHeight w:val="1458"/>
        </w:trPr>
        <w:tc>
          <w:tcPr>
            <w:tcW w:w="9644" w:type="dxa"/>
            <w:gridSpan w:val="8"/>
          </w:tcPr>
          <w:p w14:paraId="01EBBB74" w14:textId="77777777" w:rsidR="00F13D84" w:rsidRDefault="00000000">
            <w:pPr>
              <w:pStyle w:val="TableParagraph"/>
              <w:ind w:left="107" w:right="104"/>
              <w:jc w:val="both"/>
              <w:rPr>
                <w:sz w:val="20"/>
              </w:rPr>
            </w:pPr>
            <w:r>
              <w:rPr>
                <w:sz w:val="20"/>
              </w:rPr>
              <w:t>Justificativa:</w:t>
            </w:r>
            <w:r>
              <w:rPr>
                <w:spacing w:val="-9"/>
                <w:sz w:val="20"/>
              </w:rPr>
              <w:t xml:space="preserve"> </w:t>
            </w:r>
            <w:r>
              <w:rPr>
                <w:sz w:val="20"/>
              </w:rPr>
              <w:t>O</w:t>
            </w:r>
            <w:r>
              <w:rPr>
                <w:spacing w:val="-11"/>
                <w:sz w:val="20"/>
              </w:rPr>
              <w:t xml:space="preserve"> </w:t>
            </w:r>
            <w:r>
              <w:rPr>
                <w:sz w:val="20"/>
              </w:rPr>
              <w:t>recorte</w:t>
            </w:r>
            <w:r>
              <w:rPr>
                <w:spacing w:val="-11"/>
                <w:sz w:val="20"/>
              </w:rPr>
              <w:t xml:space="preserve"> </w:t>
            </w:r>
            <w:r>
              <w:rPr>
                <w:sz w:val="20"/>
              </w:rPr>
              <w:t>do</w:t>
            </w:r>
            <w:r>
              <w:rPr>
                <w:spacing w:val="-11"/>
                <w:sz w:val="20"/>
              </w:rPr>
              <w:t xml:space="preserve"> </w:t>
            </w:r>
            <w:r>
              <w:rPr>
                <w:sz w:val="20"/>
              </w:rPr>
              <w:t>contrato</w:t>
            </w:r>
            <w:r>
              <w:rPr>
                <w:spacing w:val="-11"/>
                <w:sz w:val="20"/>
              </w:rPr>
              <w:t xml:space="preserve"> </w:t>
            </w:r>
            <w:r>
              <w:rPr>
                <w:sz w:val="20"/>
              </w:rPr>
              <w:t>no</w:t>
            </w:r>
            <w:r>
              <w:rPr>
                <w:spacing w:val="-12"/>
                <w:sz w:val="20"/>
              </w:rPr>
              <w:t xml:space="preserve"> </w:t>
            </w:r>
            <w:r>
              <w:rPr>
                <w:sz w:val="20"/>
              </w:rPr>
              <w:t>meio</w:t>
            </w:r>
            <w:r>
              <w:rPr>
                <w:spacing w:val="-12"/>
                <w:sz w:val="20"/>
              </w:rPr>
              <w:t xml:space="preserve"> </w:t>
            </w:r>
            <w:r>
              <w:rPr>
                <w:sz w:val="20"/>
              </w:rPr>
              <w:t>do</w:t>
            </w:r>
            <w:r>
              <w:rPr>
                <w:spacing w:val="-12"/>
                <w:sz w:val="20"/>
              </w:rPr>
              <w:t xml:space="preserve"> </w:t>
            </w:r>
            <w:r>
              <w:rPr>
                <w:sz w:val="20"/>
              </w:rPr>
              <w:t>ano</w:t>
            </w:r>
            <w:r>
              <w:rPr>
                <w:spacing w:val="-14"/>
                <w:sz w:val="20"/>
              </w:rPr>
              <w:t xml:space="preserve"> </w:t>
            </w:r>
            <w:r>
              <w:rPr>
                <w:sz w:val="20"/>
              </w:rPr>
              <w:t>prejudicou</w:t>
            </w:r>
            <w:r>
              <w:rPr>
                <w:spacing w:val="-10"/>
                <w:sz w:val="20"/>
              </w:rPr>
              <w:t xml:space="preserve"> </w:t>
            </w:r>
            <w:r>
              <w:rPr>
                <w:sz w:val="20"/>
              </w:rPr>
              <w:t>a</w:t>
            </w:r>
            <w:r>
              <w:rPr>
                <w:spacing w:val="-11"/>
                <w:sz w:val="20"/>
              </w:rPr>
              <w:t xml:space="preserve"> </w:t>
            </w:r>
            <w:r>
              <w:rPr>
                <w:sz w:val="20"/>
              </w:rPr>
              <w:t>definição</w:t>
            </w:r>
            <w:r>
              <w:rPr>
                <w:spacing w:val="-14"/>
                <w:sz w:val="20"/>
              </w:rPr>
              <w:t xml:space="preserve"> </w:t>
            </w:r>
            <w:r>
              <w:rPr>
                <w:sz w:val="20"/>
              </w:rPr>
              <w:t>da</w:t>
            </w:r>
            <w:r>
              <w:rPr>
                <w:spacing w:val="-11"/>
                <w:sz w:val="20"/>
              </w:rPr>
              <w:t xml:space="preserve"> </w:t>
            </w:r>
            <w:r>
              <w:rPr>
                <w:sz w:val="20"/>
              </w:rPr>
              <w:t>meta</w:t>
            </w:r>
            <w:r>
              <w:rPr>
                <w:spacing w:val="-12"/>
                <w:sz w:val="20"/>
              </w:rPr>
              <w:t xml:space="preserve"> </w:t>
            </w:r>
            <w:r>
              <w:rPr>
                <w:sz w:val="20"/>
              </w:rPr>
              <w:t>do</w:t>
            </w:r>
            <w:r>
              <w:rPr>
                <w:spacing w:val="-12"/>
                <w:sz w:val="20"/>
              </w:rPr>
              <w:t xml:space="preserve"> </w:t>
            </w:r>
            <w:r>
              <w:rPr>
                <w:sz w:val="20"/>
              </w:rPr>
              <w:t>segundo semestre,</w:t>
            </w:r>
            <w:r>
              <w:rPr>
                <w:spacing w:val="-11"/>
                <w:sz w:val="20"/>
              </w:rPr>
              <w:t xml:space="preserve"> </w:t>
            </w:r>
            <w:r>
              <w:rPr>
                <w:sz w:val="20"/>
              </w:rPr>
              <w:t>em</w:t>
            </w:r>
            <w:r>
              <w:rPr>
                <w:spacing w:val="-10"/>
                <w:sz w:val="20"/>
              </w:rPr>
              <w:t xml:space="preserve"> </w:t>
            </w:r>
            <w:r>
              <w:rPr>
                <w:sz w:val="20"/>
              </w:rPr>
              <w:t>razão</w:t>
            </w:r>
            <w:r>
              <w:rPr>
                <w:spacing w:val="-11"/>
                <w:sz w:val="20"/>
              </w:rPr>
              <w:t xml:space="preserve"> </w:t>
            </w:r>
            <w:r>
              <w:rPr>
                <w:sz w:val="20"/>
              </w:rPr>
              <w:t>da</w:t>
            </w:r>
            <w:r>
              <w:rPr>
                <w:spacing w:val="-8"/>
                <w:sz w:val="20"/>
              </w:rPr>
              <w:t xml:space="preserve"> </w:t>
            </w:r>
            <w:r>
              <w:rPr>
                <w:sz w:val="20"/>
              </w:rPr>
              <w:t>lógica</w:t>
            </w:r>
            <w:r>
              <w:rPr>
                <w:spacing w:val="-11"/>
                <w:sz w:val="20"/>
              </w:rPr>
              <w:t xml:space="preserve"> </w:t>
            </w:r>
            <w:r>
              <w:rPr>
                <w:sz w:val="20"/>
              </w:rPr>
              <w:t>de</w:t>
            </w:r>
            <w:r>
              <w:rPr>
                <w:spacing w:val="-12"/>
                <w:sz w:val="20"/>
              </w:rPr>
              <w:t xml:space="preserve"> </w:t>
            </w:r>
            <w:r>
              <w:rPr>
                <w:sz w:val="20"/>
              </w:rPr>
              <w:t>captação</w:t>
            </w:r>
            <w:r>
              <w:rPr>
                <w:spacing w:val="-9"/>
                <w:sz w:val="20"/>
              </w:rPr>
              <w:t xml:space="preserve"> </w:t>
            </w:r>
            <w:r>
              <w:rPr>
                <w:sz w:val="20"/>
              </w:rPr>
              <w:t>por</w:t>
            </w:r>
            <w:r>
              <w:rPr>
                <w:spacing w:val="-11"/>
                <w:sz w:val="20"/>
              </w:rPr>
              <w:t xml:space="preserve"> </w:t>
            </w:r>
            <w:r>
              <w:rPr>
                <w:sz w:val="20"/>
              </w:rPr>
              <w:t>meio</w:t>
            </w:r>
            <w:r>
              <w:rPr>
                <w:spacing w:val="-11"/>
                <w:sz w:val="20"/>
              </w:rPr>
              <w:t xml:space="preserve"> </w:t>
            </w:r>
            <w:r>
              <w:rPr>
                <w:sz w:val="20"/>
              </w:rPr>
              <w:t>da</w:t>
            </w:r>
            <w:r>
              <w:rPr>
                <w:spacing w:val="-8"/>
                <w:sz w:val="20"/>
              </w:rPr>
              <w:t xml:space="preserve"> </w:t>
            </w:r>
            <w:r>
              <w:rPr>
                <w:sz w:val="20"/>
              </w:rPr>
              <w:t>Lei</w:t>
            </w:r>
            <w:r>
              <w:rPr>
                <w:spacing w:val="-10"/>
                <w:sz w:val="20"/>
              </w:rPr>
              <w:t xml:space="preserve"> </w:t>
            </w:r>
            <w:r>
              <w:rPr>
                <w:sz w:val="20"/>
              </w:rPr>
              <w:t>Rouanet.</w:t>
            </w:r>
            <w:r>
              <w:rPr>
                <w:spacing w:val="-8"/>
                <w:sz w:val="20"/>
              </w:rPr>
              <w:t xml:space="preserve"> </w:t>
            </w:r>
            <w:r>
              <w:rPr>
                <w:sz w:val="20"/>
              </w:rPr>
              <w:t>Grande</w:t>
            </w:r>
            <w:r>
              <w:rPr>
                <w:spacing w:val="-12"/>
                <w:sz w:val="20"/>
              </w:rPr>
              <w:t xml:space="preserve"> </w:t>
            </w:r>
            <w:r>
              <w:rPr>
                <w:sz w:val="20"/>
              </w:rPr>
              <w:t>parte</w:t>
            </w:r>
            <w:r>
              <w:rPr>
                <w:spacing w:val="-12"/>
                <w:sz w:val="20"/>
              </w:rPr>
              <w:t xml:space="preserve"> </w:t>
            </w:r>
            <w:r>
              <w:rPr>
                <w:sz w:val="20"/>
              </w:rPr>
              <w:t>da</w:t>
            </w:r>
            <w:r>
              <w:rPr>
                <w:spacing w:val="-8"/>
                <w:sz w:val="20"/>
              </w:rPr>
              <w:t xml:space="preserve"> </w:t>
            </w:r>
            <w:r>
              <w:rPr>
                <w:sz w:val="20"/>
              </w:rPr>
              <w:t>captação do ano de 2023 foi realizada no 1º semestre e reportada no relatório do CG 001/2018 (R$ 19.333.752,36) e</w:t>
            </w:r>
            <w:r>
              <w:rPr>
                <w:spacing w:val="-1"/>
                <w:sz w:val="20"/>
              </w:rPr>
              <w:t xml:space="preserve"> </w:t>
            </w:r>
            <w:r>
              <w:rPr>
                <w:sz w:val="20"/>
              </w:rPr>
              <w:t>o</w:t>
            </w:r>
            <w:r>
              <w:rPr>
                <w:spacing w:val="-1"/>
                <w:sz w:val="20"/>
              </w:rPr>
              <w:t xml:space="preserve"> </w:t>
            </w:r>
            <w:r>
              <w:rPr>
                <w:sz w:val="20"/>
              </w:rPr>
              <w:t>saldo</w:t>
            </w:r>
            <w:r>
              <w:rPr>
                <w:spacing w:val="-3"/>
                <w:sz w:val="20"/>
              </w:rPr>
              <w:t xml:space="preserve"> </w:t>
            </w:r>
            <w:r>
              <w:rPr>
                <w:sz w:val="20"/>
              </w:rPr>
              <w:t>remanescente</w:t>
            </w:r>
            <w:r>
              <w:rPr>
                <w:spacing w:val="-3"/>
                <w:sz w:val="20"/>
              </w:rPr>
              <w:t xml:space="preserve"> </w:t>
            </w:r>
            <w:r>
              <w:rPr>
                <w:sz w:val="20"/>
              </w:rPr>
              <w:t>foi</w:t>
            </w:r>
            <w:r>
              <w:rPr>
                <w:spacing w:val="-2"/>
                <w:sz w:val="20"/>
              </w:rPr>
              <w:t xml:space="preserve"> </w:t>
            </w:r>
            <w:r>
              <w:rPr>
                <w:sz w:val="20"/>
              </w:rPr>
              <w:t>utilizado</w:t>
            </w:r>
            <w:r>
              <w:rPr>
                <w:spacing w:val="-3"/>
                <w:sz w:val="20"/>
              </w:rPr>
              <w:t xml:space="preserve"> </w:t>
            </w:r>
            <w:r>
              <w:rPr>
                <w:sz w:val="20"/>
              </w:rPr>
              <w:t>para</w:t>
            </w:r>
            <w:r>
              <w:rPr>
                <w:spacing w:val="-2"/>
                <w:sz w:val="20"/>
              </w:rPr>
              <w:t xml:space="preserve"> </w:t>
            </w:r>
            <w:r>
              <w:rPr>
                <w:sz w:val="20"/>
              </w:rPr>
              <w:t>a realização</w:t>
            </w:r>
            <w:r>
              <w:rPr>
                <w:spacing w:val="-1"/>
                <w:sz w:val="20"/>
              </w:rPr>
              <w:t xml:space="preserve"> </w:t>
            </w:r>
            <w:r>
              <w:rPr>
                <w:sz w:val="20"/>
              </w:rPr>
              <w:t>das</w:t>
            </w:r>
            <w:r>
              <w:rPr>
                <w:spacing w:val="-2"/>
                <w:sz w:val="20"/>
              </w:rPr>
              <w:t xml:space="preserve"> </w:t>
            </w:r>
            <w:r>
              <w:rPr>
                <w:sz w:val="20"/>
              </w:rPr>
              <w:t>metas</w:t>
            </w:r>
            <w:r>
              <w:rPr>
                <w:spacing w:val="-2"/>
                <w:sz w:val="20"/>
              </w:rPr>
              <w:t xml:space="preserve"> </w:t>
            </w:r>
            <w:r>
              <w:rPr>
                <w:sz w:val="20"/>
              </w:rPr>
              <w:t>do</w:t>
            </w:r>
            <w:r>
              <w:rPr>
                <w:spacing w:val="-1"/>
                <w:sz w:val="20"/>
              </w:rPr>
              <w:t xml:space="preserve"> </w:t>
            </w:r>
            <w:r>
              <w:rPr>
                <w:sz w:val="20"/>
              </w:rPr>
              <w:t>segundo semestre,</w:t>
            </w:r>
            <w:r>
              <w:rPr>
                <w:spacing w:val="8"/>
                <w:sz w:val="20"/>
              </w:rPr>
              <w:t xml:space="preserve"> </w:t>
            </w:r>
            <w:r>
              <w:rPr>
                <w:sz w:val="20"/>
              </w:rPr>
              <w:t>uma</w:t>
            </w:r>
            <w:r>
              <w:rPr>
                <w:spacing w:val="10"/>
                <w:sz w:val="20"/>
              </w:rPr>
              <w:t xml:space="preserve"> </w:t>
            </w:r>
            <w:r>
              <w:rPr>
                <w:sz w:val="20"/>
              </w:rPr>
              <w:t>vez</w:t>
            </w:r>
            <w:r>
              <w:rPr>
                <w:spacing w:val="10"/>
                <w:sz w:val="20"/>
              </w:rPr>
              <w:t xml:space="preserve"> </w:t>
            </w:r>
            <w:r>
              <w:rPr>
                <w:sz w:val="20"/>
              </w:rPr>
              <w:t>que</w:t>
            </w:r>
            <w:r>
              <w:rPr>
                <w:spacing w:val="13"/>
                <w:sz w:val="20"/>
              </w:rPr>
              <w:t xml:space="preserve"> </w:t>
            </w:r>
            <w:r>
              <w:rPr>
                <w:sz w:val="20"/>
              </w:rPr>
              <w:t>as</w:t>
            </w:r>
            <w:r>
              <w:rPr>
                <w:spacing w:val="8"/>
                <w:sz w:val="20"/>
              </w:rPr>
              <w:t xml:space="preserve"> </w:t>
            </w:r>
            <w:r>
              <w:rPr>
                <w:sz w:val="20"/>
              </w:rPr>
              <w:t>ações</w:t>
            </w:r>
            <w:r>
              <w:rPr>
                <w:spacing w:val="8"/>
                <w:sz w:val="20"/>
              </w:rPr>
              <w:t xml:space="preserve"> </w:t>
            </w:r>
            <w:r>
              <w:rPr>
                <w:sz w:val="20"/>
              </w:rPr>
              <w:t>de</w:t>
            </w:r>
            <w:r>
              <w:rPr>
                <w:spacing w:val="8"/>
                <w:sz w:val="20"/>
              </w:rPr>
              <w:t xml:space="preserve"> </w:t>
            </w:r>
            <w:r>
              <w:rPr>
                <w:sz w:val="20"/>
              </w:rPr>
              <w:t>todo</w:t>
            </w:r>
            <w:r>
              <w:rPr>
                <w:spacing w:val="8"/>
                <w:sz w:val="20"/>
              </w:rPr>
              <w:t xml:space="preserve"> </w:t>
            </w:r>
            <w:r>
              <w:rPr>
                <w:sz w:val="20"/>
              </w:rPr>
              <w:t>o</w:t>
            </w:r>
            <w:r>
              <w:rPr>
                <w:spacing w:val="8"/>
                <w:sz w:val="20"/>
              </w:rPr>
              <w:t xml:space="preserve"> </w:t>
            </w:r>
            <w:r>
              <w:rPr>
                <w:sz w:val="20"/>
              </w:rPr>
              <w:t>ano</w:t>
            </w:r>
            <w:r>
              <w:rPr>
                <w:spacing w:val="8"/>
                <w:sz w:val="20"/>
              </w:rPr>
              <w:t xml:space="preserve"> </w:t>
            </w:r>
            <w:r>
              <w:rPr>
                <w:sz w:val="20"/>
              </w:rPr>
              <w:t>estavam</w:t>
            </w:r>
            <w:r>
              <w:rPr>
                <w:spacing w:val="13"/>
                <w:sz w:val="20"/>
              </w:rPr>
              <w:t xml:space="preserve"> </w:t>
            </w:r>
            <w:r>
              <w:rPr>
                <w:sz w:val="20"/>
              </w:rPr>
              <w:t>previstas</w:t>
            </w:r>
            <w:r>
              <w:rPr>
                <w:spacing w:val="12"/>
                <w:sz w:val="20"/>
              </w:rPr>
              <w:t xml:space="preserve"> </w:t>
            </w:r>
            <w:r>
              <w:rPr>
                <w:sz w:val="20"/>
              </w:rPr>
              <w:t>em</w:t>
            </w:r>
            <w:r>
              <w:rPr>
                <w:spacing w:val="12"/>
                <w:sz w:val="20"/>
              </w:rPr>
              <w:t xml:space="preserve"> </w:t>
            </w:r>
            <w:r>
              <w:rPr>
                <w:sz w:val="20"/>
              </w:rPr>
              <w:t>um</w:t>
            </w:r>
            <w:r>
              <w:rPr>
                <w:spacing w:val="10"/>
                <w:sz w:val="20"/>
              </w:rPr>
              <w:t xml:space="preserve"> </w:t>
            </w:r>
            <w:r>
              <w:rPr>
                <w:sz w:val="20"/>
              </w:rPr>
              <w:t>Plano</w:t>
            </w:r>
            <w:r>
              <w:rPr>
                <w:spacing w:val="8"/>
                <w:sz w:val="20"/>
              </w:rPr>
              <w:t xml:space="preserve"> </w:t>
            </w:r>
            <w:r>
              <w:rPr>
                <w:sz w:val="20"/>
              </w:rPr>
              <w:t>Anual,</w:t>
            </w:r>
            <w:r>
              <w:rPr>
                <w:spacing w:val="8"/>
                <w:sz w:val="20"/>
              </w:rPr>
              <w:t xml:space="preserve"> </w:t>
            </w:r>
            <w:r>
              <w:rPr>
                <w:spacing w:val="-5"/>
                <w:sz w:val="20"/>
              </w:rPr>
              <w:t>que</w:t>
            </w:r>
          </w:p>
          <w:p w14:paraId="4B82F70E" w14:textId="77777777" w:rsidR="00F13D84" w:rsidRDefault="00000000">
            <w:pPr>
              <w:pStyle w:val="TableParagraph"/>
              <w:spacing w:before="1" w:line="222" w:lineRule="exact"/>
              <w:ind w:left="107"/>
              <w:jc w:val="both"/>
              <w:rPr>
                <w:sz w:val="20"/>
              </w:rPr>
            </w:pPr>
            <w:r>
              <w:rPr>
                <w:sz w:val="20"/>
              </w:rPr>
              <w:t>não</w:t>
            </w:r>
            <w:r>
              <w:rPr>
                <w:spacing w:val="-5"/>
                <w:sz w:val="20"/>
              </w:rPr>
              <w:t xml:space="preserve"> </w:t>
            </w:r>
            <w:r>
              <w:rPr>
                <w:sz w:val="20"/>
              </w:rPr>
              <w:t>teve</w:t>
            </w:r>
            <w:r>
              <w:rPr>
                <w:spacing w:val="-4"/>
                <w:sz w:val="20"/>
              </w:rPr>
              <w:t xml:space="preserve"> </w:t>
            </w:r>
            <w:r>
              <w:rPr>
                <w:sz w:val="20"/>
              </w:rPr>
              <w:t>o</w:t>
            </w:r>
            <w:r>
              <w:rPr>
                <w:spacing w:val="-4"/>
                <w:sz w:val="20"/>
              </w:rPr>
              <w:t xml:space="preserve"> </w:t>
            </w:r>
            <w:r>
              <w:rPr>
                <w:sz w:val="20"/>
              </w:rPr>
              <w:t>recorte</w:t>
            </w:r>
            <w:r>
              <w:rPr>
                <w:spacing w:val="-6"/>
                <w:sz w:val="20"/>
              </w:rPr>
              <w:t xml:space="preserve"> </w:t>
            </w:r>
            <w:r>
              <w:rPr>
                <w:spacing w:val="-2"/>
                <w:sz w:val="20"/>
              </w:rPr>
              <w:t>semestral.</w:t>
            </w:r>
          </w:p>
        </w:tc>
      </w:tr>
      <w:tr w:rsidR="00F13D84" w14:paraId="205F0C31" w14:textId="77777777">
        <w:trPr>
          <w:trHeight w:val="486"/>
        </w:trPr>
        <w:tc>
          <w:tcPr>
            <w:tcW w:w="557" w:type="dxa"/>
            <w:vMerge w:val="restart"/>
          </w:tcPr>
          <w:p w14:paraId="6A350BB8" w14:textId="77777777" w:rsidR="00F13D84" w:rsidRDefault="00F13D84">
            <w:pPr>
              <w:pStyle w:val="TableParagraph"/>
              <w:rPr>
                <w:b/>
                <w:sz w:val="18"/>
              </w:rPr>
            </w:pPr>
          </w:p>
          <w:p w14:paraId="100F865C" w14:textId="77777777" w:rsidR="00F13D84" w:rsidRDefault="00F13D84">
            <w:pPr>
              <w:pStyle w:val="TableParagraph"/>
              <w:rPr>
                <w:b/>
                <w:sz w:val="18"/>
              </w:rPr>
            </w:pPr>
          </w:p>
          <w:p w14:paraId="3EA23C35" w14:textId="77777777" w:rsidR="00F13D84" w:rsidRDefault="00F13D84">
            <w:pPr>
              <w:pStyle w:val="TableParagraph"/>
              <w:rPr>
                <w:b/>
                <w:sz w:val="18"/>
              </w:rPr>
            </w:pPr>
          </w:p>
          <w:p w14:paraId="70EC8D59" w14:textId="77777777" w:rsidR="00F13D84" w:rsidRDefault="00F13D84">
            <w:pPr>
              <w:pStyle w:val="TableParagraph"/>
              <w:spacing w:before="108"/>
              <w:rPr>
                <w:b/>
                <w:sz w:val="18"/>
              </w:rPr>
            </w:pPr>
          </w:p>
          <w:p w14:paraId="3DF79634" w14:textId="77777777" w:rsidR="00F13D84" w:rsidRDefault="00000000">
            <w:pPr>
              <w:pStyle w:val="TableParagraph"/>
              <w:ind w:left="8"/>
              <w:jc w:val="center"/>
              <w:rPr>
                <w:sz w:val="18"/>
              </w:rPr>
            </w:pPr>
            <w:r>
              <w:rPr>
                <w:spacing w:val="-10"/>
                <w:sz w:val="18"/>
              </w:rPr>
              <w:t>2</w:t>
            </w:r>
          </w:p>
        </w:tc>
        <w:tc>
          <w:tcPr>
            <w:tcW w:w="1356" w:type="dxa"/>
            <w:vMerge w:val="restart"/>
          </w:tcPr>
          <w:p w14:paraId="5E4A20EE" w14:textId="77777777" w:rsidR="00F13D84" w:rsidRDefault="00000000">
            <w:pPr>
              <w:pStyle w:val="TableParagraph"/>
              <w:ind w:left="9" w:right="1"/>
              <w:jc w:val="center"/>
              <w:rPr>
                <w:sz w:val="18"/>
              </w:rPr>
            </w:pPr>
            <w:r>
              <w:rPr>
                <w:spacing w:val="-2"/>
                <w:sz w:val="18"/>
              </w:rPr>
              <w:t xml:space="preserve">Recursos financeiros </w:t>
            </w:r>
            <w:r>
              <w:rPr>
                <w:sz w:val="18"/>
              </w:rPr>
              <w:t>captados</w:t>
            </w:r>
            <w:r>
              <w:rPr>
                <w:spacing w:val="-16"/>
                <w:sz w:val="18"/>
              </w:rPr>
              <w:t xml:space="preserve"> </w:t>
            </w:r>
            <w:r>
              <w:rPr>
                <w:sz w:val="18"/>
              </w:rPr>
              <w:t xml:space="preserve">via geração de receitas de </w:t>
            </w:r>
            <w:r>
              <w:rPr>
                <w:spacing w:val="-2"/>
                <w:sz w:val="18"/>
              </w:rPr>
              <w:t>bilheteria, cessão remunerada</w:t>
            </w:r>
          </w:p>
          <w:p w14:paraId="5CDE34B5" w14:textId="77777777" w:rsidR="00F13D84" w:rsidRDefault="00000000">
            <w:pPr>
              <w:pStyle w:val="TableParagraph"/>
              <w:spacing w:line="218" w:lineRule="exact"/>
              <w:ind w:left="9"/>
              <w:jc w:val="center"/>
              <w:rPr>
                <w:sz w:val="18"/>
              </w:rPr>
            </w:pPr>
            <w:r>
              <w:rPr>
                <w:sz w:val="18"/>
              </w:rPr>
              <w:t>de</w:t>
            </w:r>
            <w:r>
              <w:rPr>
                <w:spacing w:val="-16"/>
                <w:sz w:val="18"/>
              </w:rPr>
              <w:t xml:space="preserve"> </w:t>
            </w:r>
            <w:r>
              <w:rPr>
                <w:sz w:val="18"/>
              </w:rPr>
              <w:t>uso</w:t>
            </w:r>
            <w:r>
              <w:rPr>
                <w:spacing w:val="-16"/>
                <w:sz w:val="18"/>
              </w:rPr>
              <w:t xml:space="preserve"> </w:t>
            </w:r>
            <w:r>
              <w:rPr>
                <w:sz w:val="18"/>
              </w:rPr>
              <w:t xml:space="preserve">de </w:t>
            </w:r>
            <w:r>
              <w:rPr>
                <w:spacing w:val="-2"/>
                <w:sz w:val="18"/>
              </w:rPr>
              <w:t>espaço</w:t>
            </w:r>
          </w:p>
        </w:tc>
        <w:tc>
          <w:tcPr>
            <w:tcW w:w="557" w:type="dxa"/>
            <w:vMerge w:val="restart"/>
          </w:tcPr>
          <w:p w14:paraId="5398F352" w14:textId="77777777" w:rsidR="00F13D84" w:rsidRDefault="00F13D84">
            <w:pPr>
              <w:pStyle w:val="TableParagraph"/>
              <w:rPr>
                <w:b/>
                <w:sz w:val="18"/>
              </w:rPr>
            </w:pPr>
          </w:p>
          <w:p w14:paraId="2DBB7C63" w14:textId="77777777" w:rsidR="00F13D84" w:rsidRDefault="00F13D84">
            <w:pPr>
              <w:pStyle w:val="TableParagraph"/>
              <w:rPr>
                <w:b/>
                <w:sz w:val="18"/>
              </w:rPr>
            </w:pPr>
          </w:p>
          <w:p w14:paraId="0C9FB583" w14:textId="77777777" w:rsidR="00F13D84" w:rsidRDefault="00F13D84">
            <w:pPr>
              <w:pStyle w:val="TableParagraph"/>
              <w:rPr>
                <w:b/>
                <w:sz w:val="18"/>
              </w:rPr>
            </w:pPr>
          </w:p>
          <w:p w14:paraId="66032A5F" w14:textId="77777777" w:rsidR="00F13D84" w:rsidRDefault="00F13D84">
            <w:pPr>
              <w:pStyle w:val="TableParagraph"/>
              <w:spacing w:before="108"/>
              <w:rPr>
                <w:b/>
                <w:sz w:val="18"/>
              </w:rPr>
            </w:pPr>
          </w:p>
          <w:p w14:paraId="227D58CD" w14:textId="77777777" w:rsidR="00F13D84" w:rsidRDefault="00000000">
            <w:pPr>
              <w:pStyle w:val="TableParagraph"/>
              <w:ind w:left="131"/>
              <w:rPr>
                <w:sz w:val="18"/>
              </w:rPr>
            </w:pPr>
            <w:r>
              <w:rPr>
                <w:spacing w:val="-5"/>
                <w:sz w:val="18"/>
              </w:rPr>
              <w:t>2.1</w:t>
            </w:r>
          </w:p>
        </w:tc>
        <w:tc>
          <w:tcPr>
            <w:tcW w:w="1430" w:type="dxa"/>
            <w:vMerge w:val="restart"/>
          </w:tcPr>
          <w:p w14:paraId="3DC48597" w14:textId="77777777" w:rsidR="00F13D84" w:rsidRDefault="00F13D84">
            <w:pPr>
              <w:pStyle w:val="TableParagraph"/>
              <w:rPr>
                <w:b/>
                <w:sz w:val="18"/>
              </w:rPr>
            </w:pPr>
          </w:p>
          <w:p w14:paraId="3745D8E2" w14:textId="77777777" w:rsidR="00F13D84" w:rsidRDefault="00F13D84">
            <w:pPr>
              <w:pStyle w:val="TableParagraph"/>
              <w:rPr>
                <w:b/>
                <w:sz w:val="18"/>
              </w:rPr>
            </w:pPr>
          </w:p>
          <w:p w14:paraId="0D9E2694" w14:textId="77777777" w:rsidR="00F13D84" w:rsidRDefault="00F13D84">
            <w:pPr>
              <w:pStyle w:val="TableParagraph"/>
              <w:rPr>
                <w:b/>
                <w:sz w:val="18"/>
              </w:rPr>
            </w:pPr>
          </w:p>
          <w:p w14:paraId="073AB264" w14:textId="77777777" w:rsidR="00F13D84" w:rsidRDefault="00F13D84">
            <w:pPr>
              <w:pStyle w:val="TableParagraph"/>
              <w:rPr>
                <w:b/>
                <w:sz w:val="18"/>
              </w:rPr>
            </w:pPr>
          </w:p>
          <w:p w14:paraId="71DA69C3" w14:textId="77777777" w:rsidR="00F13D84" w:rsidRDefault="00000000">
            <w:pPr>
              <w:pStyle w:val="TableParagraph"/>
              <w:ind w:left="268" w:firstLine="184"/>
              <w:rPr>
                <w:sz w:val="18"/>
              </w:rPr>
            </w:pPr>
            <w:r>
              <w:rPr>
                <w:spacing w:val="-2"/>
                <w:sz w:val="18"/>
              </w:rPr>
              <w:t>Meta- Resultado</w:t>
            </w:r>
          </w:p>
        </w:tc>
        <w:tc>
          <w:tcPr>
            <w:tcW w:w="1570" w:type="dxa"/>
            <w:vMerge w:val="restart"/>
          </w:tcPr>
          <w:p w14:paraId="631849F6" w14:textId="77777777" w:rsidR="00F13D84" w:rsidRDefault="00F13D84">
            <w:pPr>
              <w:pStyle w:val="TableParagraph"/>
              <w:rPr>
                <w:b/>
                <w:sz w:val="18"/>
              </w:rPr>
            </w:pPr>
          </w:p>
          <w:p w14:paraId="35DA4067" w14:textId="77777777" w:rsidR="00F13D84" w:rsidRDefault="00F13D84">
            <w:pPr>
              <w:pStyle w:val="TableParagraph"/>
              <w:rPr>
                <w:b/>
                <w:sz w:val="18"/>
              </w:rPr>
            </w:pPr>
          </w:p>
          <w:p w14:paraId="10E587B0" w14:textId="77777777" w:rsidR="00F13D84" w:rsidRDefault="00F13D84">
            <w:pPr>
              <w:pStyle w:val="TableParagraph"/>
              <w:rPr>
                <w:b/>
                <w:sz w:val="18"/>
              </w:rPr>
            </w:pPr>
          </w:p>
          <w:p w14:paraId="50931D5D" w14:textId="77777777" w:rsidR="00F13D84" w:rsidRDefault="00F13D84">
            <w:pPr>
              <w:pStyle w:val="TableParagraph"/>
              <w:spacing w:before="108"/>
              <w:rPr>
                <w:b/>
                <w:sz w:val="18"/>
              </w:rPr>
            </w:pPr>
          </w:p>
          <w:p w14:paraId="36DA5BFE" w14:textId="77777777" w:rsidR="00F13D84" w:rsidRDefault="00000000">
            <w:pPr>
              <w:pStyle w:val="TableParagraph"/>
              <w:ind w:left="161"/>
              <w:rPr>
                <w:sz w:val="18"/>
              </w:rPr>
            </w:pPr>
            <w:r>
              <w:rPr>
                <w:sz w:val="18"/>
              </w:rPr>
              <w:t>Valor</w:t>
            </w:r>
            <w:r>
              <w:rPr>
                <w:spacing w:val="-3"/>
                <w:sz w:val="18"/>
              </w:rPr>
              <w:t xml:space="preserve"> </w:t>
            </w:r>
            <w:r>
              <w:rPr>
                <w:spacing w:val="-2"/>
                <w:sz w:val="18"/>
              </w:rPr>
              <w:t>captado</w:t>
            </w:r>
          </w:p>
        </w:tc>
        <w:tc>
          <w:tcPr>
            <w:tcW w:w="994" w:type="dxa"/>
          </w:tcPr>
          <w:p w14:paraId="7207E5A1" w14:textId="77777777" w:rsidR="00F13D84" w:rsidRDefault="00000000">
            <w:pPr>
              <w:pStyle w:val="TableParagraph"/>
              <w:spacing w:before="23"/>
              <w:ind w:left="105" w:right="95" w:firstLine="280"/>
              <w:rPr>
                <w:sz w:val="18"/>
              </w:rPr>
            </w:pPr>
            <w:r>
              <w:rPr>
                <w:spacing w:val="-6"/>
                <w:sz w:val="18"/>
              </w:rPr>
              <w:t xml:space="preserve">2º </w:t>
            </w:r>
            <w:r>
              <w:rPr>
                <w:spacing w:val="-2"/>
                <w:sz w:val="18"/>
              </w:rPr>
              <w:t>Quadrim</w:t>
            </w:r>
          </w:p>
        </w:tc>
        <w:tc>
          <w:tcPr>
            <w:tcW w:w="1559" w:type="dxa"/>
          </w:tcPr>
          <w:p w14:paraId="340140D5" w14:textId="77777777" w:rsidR="00F13D84" w:rsidRDefault="00000000">
            <w:pPr>
              <w:pStyle w:val="TableParagraph"/>
              <w:spacing w:before="133"/>
              <w:ind w:left="8" w:right="1"/>
              <w:jc w:val="center"/>
              <w:rPr>
                <w:sz w:val="18"/>
              </w:rPr>
            </w:pPr>
            <w:r>
              <w:rPr>
                <w:spacing w:val="-10"/>
                <w:sz w:val="18"/>
              </w:rPr>
              <w:t>-</w:t>
            </w:r>
          </w:p>
        </w:tc>
        <w:tc>
          <w:tcPr>
            <w:tcW w:w="1621" w:type="dxa"/>
          </w:tcPr>
          <w:p w14:paraId="2F210239" w14:textId="77777777" w:rsidR="00F13D84" w:rsidRDefault="00000000">
            <w:pPr>
              <w:pStyle w:val="TableParagraph"/>
              <w:spacing w:before="133"/>
              <w:ind w:left="3" w:right="1"/>
              <w:jc w:val="center"/>
              <w:rPr>
                <w:sz w:val="18"/>
              </w:rPr>
            </w:pPr>
            <w:r>
              <w:rPr>
                <w:spacing w:val="-2"/>
                <w:sz w:val="18"/>
              </w:rPr>
              <w:t>1.431.253,67</w:t>
            </w:r>
          </w:p>
        </w:tc>
      </w:tr>
      <w:tr w:rsidR="00F13D84" w14:paraId="52C2F177" w14:textId="77777777">
        <w:trPr>
          <w:trHeight w:val="485"/>
        </w:trPr>
        <w:tc>
          <w:tcPr>
            <w:tcW w:w="557" w:type="dxa"/>
            <w:vMerge/>
            <w:tcBorders>
              <w:top w:val="nil"/>
            </w:tcBorders>
          </w:tcPr>
          <w:p w14:paraId="79637236" w14:textId="77777777" w:rsidR="00F13D84" w:rsidRDefault="00F13D84">
            <w:pPr>
              <w:rPr>
                <w:sz w:val="2"/>
                <w:szCs w:val="2"/>
              </w:rPr>
            </w:pPr>
          </w:p>
        </w:tc>
        <w:tc>
          <w:tcPr>
            <w:tcW w:w="1356" w:type="dxa"/>
            <w:vMerge/>
            <w:tcBorders>
              <w:top w:val="nil"/>
            </w:tcBorders>
          </w:tcPr>
          <w:p w14:paraId="77218D95" w14:textId="77777777" w:rsidR="00F13D84" w:rsidRDefault="00F13D84">
            <w:pPr>
              <w:rPr>
                <w:sz w:val="2"/>
                <w:szCs w:val="2"/>
              </w:rPr>
            </w:pPr>
          </w:p>
        </w:tc>
        <w:tc>
          <w:tcPr>
            <w:tcW w:w="557" w:type="dxa"/>
            <w:vMerge/>
            <w:tcBorders>
              <w:top w:val="nil"/>
            </w:tcBorders>
          </w:tcPr>
          <w:p w14:paraId="5D4172A8" w14:textId="77777777" w:rsidR="00F13D84" w:rsidRDefault="00F13D84">
            <w:pPr>
              <w:rPr>
                <w:sz w:val="2"/>
                <w:szCs w:val="2"/>
              </w:rPr>
            </w:pPr>
          </w:p>
        </w:tc>
        <w:tc>
          <w:tcPr>
            <w:tcW w:w="1430" w:type="dxa"/>
            <w:vMerge/>
            <w:tcBorders>
              <w:top w:val="nil"/>
            </w:tcBorders>
          </w:tcPr>
          <w:p w14:paraId="32D875AB" w14:textId="77777777" w:rsidR="00F13D84" w:rsidRDefault="00F13D84">
            <w:pPr>
              <w:rPr>
                <w:sz w:val="2"/>
                <w:szCs w:val="2"/>
              </w:rPr>
            </w:pPr>
          </w:p>
        </w:tc>
        <w:tc>
          <w:tcPr>
            <w:tcW w:w="1570" w:type="dxa"/>
            <w:vMerge/>
            <w:tcBorders>
              <w:top w:val="nil"/>
            </w:tcBorders>
          </w:tcPr>
          <w:p w14:paraId="3526E468" w14:textId="77777777" w:rsidR="00F13D84" w:rsidRDefault="00F13D84">
            <w:pPr>
              <w:rPr>
                <w:sz w:val="2"/>
                <w:szCs w:val="2"/>
              </w:rPr>
            </w:pPr>
          </w:p>
        </w:tc>
        <w:tc>
          <w:tcPr>
            <w:tcW w:w="994" w:type="dxa"/>
          </w:tcPr>
          <w:p w14:paraId="301547F8" w14:textId="77777777" w:rsidR="00F13D84" w:rsidRDefault="00000000">
            <w:pPr>
              <w:pStyle w:val="TableParagraph"/>
              <w:spacing w:before="23"/>
              <w:ind w:left="105" w:right="95" w:firstLine="280"/>
              <w:rPr>
                <w:sz w:val="18"/>
              </w:rPr>
            </w:pPr>
            <w:r>
              <w:rPr>
                <w:spacing w:val="-6"/>
                <w:sz w:val="18"/>
              </w:rPr>
              <w:t xml:space="preserve">3º </w:t>
            </w:r>
            <w:r>
              <w:rPr>
                <w:spacing w:val="-2"/>
                <w:sz w:val="18"/>
              </w:rPr>
              <w:t>Quadrim</w:t>
            </w:r>
          </w:p>
        </w:tc>
        <w:tc>
          <w:tcPr>
            <w:tcW w:w="1559" w:type="dxa"/>
          </w:tcPr>
          <w:p w14:paraId="3B76B4EF" w14:textId="77777777" w:rsidR="00F13D84" w:rsidRDefault="00000000">
            <w:pPr>
              <w:pStyle w:val="TableParagraph"/>
              <w:spacing w:before="131"/>
              <w:ind w:left="8" w:right="1"/>
              <w:jc w:val="center"/>
              <w:rPr>
                <w:sz w:val="18"/>
              </w:rPr>
            </w:pPr>
            <w:r>
              <w:rPr>
                <w:spacing w:val="-10"/>
                <w:sz w:val="18"/>
              </w:rPr>
              <w:t>-</w:t>
            </w:r>
          </w:p>
        </w:tc>
        <w:tc>
          <w:tcPr>
            <w:tcW w:w="1621" w:type="dxa"/>
          </w:tcPr>
          <w:p w14:paraId="5408055F" w14:textId="77777777" w:rsidR="00F13D84" w:rsidRDefault="00000000">
            <w:pPr>
              <w:pStyle w:val="TableParagraph"/>
              <w:spacing w:before="131"/>
              <w:ind w:left="3" w:right="1"/>
              <w:jc w:val="center"/>
              <w:rPr>
                <w:sz w:val="18"/>
              </w:rPr>
            </w:pPr>
            <w:r>
              <w:rPr>
                <w:spacing w:val="-2"/>
                <w:sz w:val="18"/>
              </w:rPr>
              <w:t>2.704.125,46</w:t>
            </w:r>
          </w:p>
        </w:tc>
      </w:tr>
      <w:tr w:rsidR="00F13D84" w14:paraId="37F06FBF" w14:textId="77777777">
        <w:trPr>
          <w:trHeight w:val="486"/>
        </w:trPr>
        <w:tc>
          <w:tcPr>
            <w:tcW w:w="557" w:type="dxa"/>
            <w:vMerge/>
            <w:tcBorders>
              <w:top w:val="nil"/>
            </w:tcBorders>
          </w:tcPr>
          <w:p w14:paraId="1BB647E9" w14:textId="77777777" w:rsidR="00F13D84" w:rsidRDefault="00F13D84">
            <w:pPr>
              <w:rPr>
                <w:sz w:val="2"/>
                <w:szCs w:val="2"/>
              </w:rPr>
            </w:pPr>
          </w:p>
        </w:tc>
        <w:tc>
          <w:tcPr>
            <w:tcW w:w="1356" w:type="dxa"/>
            <w:vMerge/>
            <w:tcBorders>
              <w:top w:val="nil"/>
            </w:tcBorders>
          </w:tcPr>
          <w:p w14:paraId="3AF17BC7" w14:textId="77777777" w:rsidR="00F13D84" w:rsidRDefault="00F13D84">
            <w:pPr>
              <w:rPr>
                <w:sz w:val="2"/>
                <w:szCs w:val="2"/>
              </w:rPr>
            </w:pPr>
          </w:p>
        </w:tc>
        <w:tc>
          <w:tcPr>
            <w:tcW w:w="557" w:type="dxa"/>
            <w:vMerge/>
            <w:tcBorders>
              <w:top w:val="nil"/>
            </w:tcBorders>
          </w:tcPr>
          <w:p w14:paraId="5D265BBB" w14:textId="77777777" w:rsidR="00F13D84" w:rsidRDefault="00F13D84">
            <w:pPr>
              <w:rPr>
                <w:sz w:val="2"/>
                <w:szCs w:val="2"/>
              </w:rPr>
            </w:pPr>
          </w:p>
        </w:tc>
        <w:tc>
          <w:tcPr>
            <w:tcW w:w="1430" w:type="dxa"/>
            <w:vMerge/>
            <w:tcBorders>
              <w:top w:val="nil"/>
            </w:tcBorders>
          </w:tcPr>
          <w:p w14:paraId="2399F7FE" w14:textId="77777777" w:rsidR="00F13D84" w:rsidRDefault="00F13D84">
            <w:pPr>
              <w:rPr>
                <w:sz w:val="2"/>
                <w:szCs w:val="2"/>
              </w:rPr>
            </w:pPr>
          </w:p>
        </w:tc>
        <w:tc>
          <w:tcPr>
            <w:tcW w:w="1570" w:type="dxa"/>
            <w:vMerge/>
            <w:tcBorders>
              <w:top w:val="nil"/>
            </w:tcBorders>
          </w:tcPr>
          <w:p w14:paraId="64CB83B1" w14:textId="77777777" w:rsidR="00F13D84" w:rsidRDefault="00F13D84">
            <w:pPr>
              <w:rPr>
                <w:sz w:val="2"/>
                <w:szCs w:val="2"/>
              </w:rPr>
            </w:pPr>
          </w:p>
        </w:tc>
        <w:tc>
          <w:tcPr>
            <w:tcW w:w="994" w:type="dxa"/>
          </w:tcPr>
          <w:p w14:paraId="6E8814E2" w14:textId="77777777" w:rsidR="00F13D84" w:rsidRDefault="00000000">
            <w:pPr>
              <w:pStyle w:val="TableParagraph"/>
              <w:spacing w:before="25"/>
              <w:ind w:left="187" w:right="174" w:firstLine="57"/>
              <w:rPr>
                <w:sz w:val="18"/>
              </w:rPr>
            </w:pPr>
            <w:r>
              <w:rPr>
                <w:spacing w:val="-4"/>
                <w:sz w:val="18"/>
              </w:rPr>
              <w:t xml:space="preserve">META </w:t>
            </w:r>
            <w:r>
              <w:rPr>
                <w:spacing w:val="-2"/>
                <w:sz w:val="18"/>
              </w:rPr>
              <w:t>ANUAL</w:t>
            </w:r>
          </w:p>
        </w:tc>
        <w:tc>
          <w:tcPr>
            <w:tcW w:w="1559" w:type="dxa"/>
          </w:tcPr>
          <w:p w14:paraId="75961E68" w14:textId="77777777" w:rsidR="00F13D84" w:rsidRDefault="00000000">
            <w:pPr>
              <w:pStyle w:val="TableParagraph"/>
              <w:spacing w:before="25"/>
              <w:ind w:left="165" w:firstLine="492"/>
              <w:rPr>
                <w:sz w:val="18"/>
              </w:rPr>
            </w:pPr>
            <w:r>
              <w:rPr>
                <w:spacing w:val="-6"/>
                <w:sz w:val="18"/>
              </w:rPr>
              <w:t xml:space="preserve">R$ </w:t>
            </w:r>
            <w:r>
              <w:rPr>
                <w:spacing w:val="-2"/>
                <w:sz w:val="18"/>
              </w:rPr>
              <w:t>5.852.490,09</w:t>
            </w:r>
          </w:p>
        </w:tc>
        <w:tc>
          <w:tcPr>
            <w:tcW w:w="1621" w:type="dxa"/>
          </w:tcPr>
          <w:p w14:paraId="1B1962CF" w14:textId="77777777" w:rsidR="00F13D84" w:rsidRDefault="00000000">
            <w:pPr>
              <w:pStyle w:val="TableParagraph"/>
              <w:spacing w:before="133"/>
              <w:ind w:left="3" w:right="1"/>
              <w:jc w:val="center"/>
              <w:rPr>
                <w:sz w:val="18"/>
              </w:rPr>
            </w:pPr>
            <w:r>
              <w:rPr>
                <w:spacing w:val="-2"/>
                <w:sz w:val="18"/>
              </w:rPr>
              <w:t>4.135.379,13</w:t>
            </w:r>
          </w:p>
        </w:tc>
      </w:tr>
      <w:tr w:rsidR="00F13D84" w14:paraId="5A40C170" w14:textId="77777777">
        <w:trPr>
          <w:trHeight w:val="700"/>
        </w:trPr>
        <w:tc>
          <w:tcPr>
            <w:tcW w:w="557" w:type="dxa"/>
            <w:vMerge/>
            <w:tcBorders>
              <w:top w:val="nil"/>
            </w:tcBorders>
          </w:tcPr>
          <w:p w14:paraId="1DFBD658" w14:textId="77777777" w:rsidR="00F13D84" w:rsidRDefault="00F13D84">
            <w:pPr>
              <w:rPr>
                <w:sz w:val="2"/>
                <w:szCs w:val="2"/>
              </w:rPr>
            </w:pPr>
          </w:p>
        </w:tc>
        <w:tc>
          <w:tcPr>
            <w:tcW w:w="1356" w:type="dxa"/>
            <w:vMerge/>
            <w:tcBorders>
              <w:top w:val="nil"/>
            </w:tcBorders>
          </w:tcPr>
          <w:p w14:paraId="615AAD48" w14:textId="77777777" w:rsidR="00F13D84" w:rsidRDefault="00F13D84">
            <w:pPr>
              <w:rPr>
                <w:sz w:val="2"/>
                <w:szCs w:val="2"/>
              </w:rPr>
            </w:pPr>
          </w:p>
        </w:tc>
        <w:tc>
          <w:tcPr>
            <w:tcW w:w="557" w:type="dxa"/>
            <w:vMerge/>
            <w:tcBorders>
              <w:top w:val="nil"/>
            </w:tcBorders>
          </w:tcPr>
          <w:p w14:paraId="6EB68FA6" w14:textId="77777777" w:rsidR="00F13D84" w:rsidRDefault="00F13D84">
            <w:pPr>
              <w:rPr>
                <w:sz w:val="2"/>
                <w:szCs w:val="2"/>
              </w:rPr>
            </w:pPr>
          </w:p>
        </w:tc>
        <w:tc>
          <w:tcPr>
            <w:tcW w:w="1430" w:type="dxa"/>
            <w:vMerge/>
            <w:tcBorders>
              <w:top w:val="nil"/>
            </w:tcBorders>
          </w:tcPr>
          <w:p w14:paraId="6CB1D41B" w14:textId="77777777" w:rsidR="00F13D84" w:rsidRDefault="00F13D84">
            <w:pPr>
              <w:rPr>
                <w:sz w:val="2"/>
                <w:szCs w:val="2"/>
              </w:rPr>
            </w:pPr>
          </w:p>
        </w:tc>
        <w:tc>
          <w:tcPr>
            <w:tcW w:w="1570" w:type="dxa"/>
            <w:vMerge/>
            <w:tcBorders>
              <w:top w:val="nil"/>
            </w:tcBorders>
          </w:tcPr>
          <w:p w14:paraId="7D22F2EF" w14:textId="77777777" w:rsidR="00F13D84" w:rsidRDefault="00F13D84">
            <w:pPr>
              <w:rPr>
                <w:sz w:val="2"/>
                <w:szCs w:val="2"/>
              </w:rPr>
            </w:pPr>
          </w:p>
        </w:tc>
        <w:tc>
          <w:tcPr>
            <w:tcW w:w="994" w:type="dxa"/>
          </w:tcPr>
          <w:p w14:paraId="40CEC704" w14:textId="77777777" w:rsidR="00F13D84" w:rsidRDefault="00F13D84">
            <w:pPr>
              <w:pStyle w:val="TableParagraph"/>
              <w:spacing w:before="20"/>
              <w:rPr>
                <w:b/>
                <w:sz w:val="18"/>
              </w:rPr>
            </w:pPr>
          </w:p>
          <w:p w14:paraId="57B5B899" w14:textId="77777777" w:rsidR="00F13D84" w:rsidRDefault="00000000">
            <w:pPr>
              <w:pStyle w:val="TableParagraph"/>
              <w:ind w:left="3"/>
              <w:jc w:val="center"/>
              <w:rPr>
                <w:sz w:val="18"/>
              </w:rPr>
            </w:pPr>
            <w:r>
              <w:rPr>
                <w:spacing w:val="-5"/>
                <w:sz w:val="18"/>
              </w:rPr>
              <w:t>ICM</w:t>
            </w:r>
          </w:p>
        </w:tc>
        <w:tc>
          <w:tcPr>
            <w:tcW w:w="1559" w:type="dxa"/>
          </w:tcPr>
          <w:p w14:paraId="71779EBE" w14:textId="77777777" w:rsidR="00F13D84" w:rsidRDefault="00F13D84">
            <w:pPr>
              <w:pStyle w:val="TableParagraph"/>
              <w:spacing w:before="20"/>
              <w:rPr>
                <w:b/>
                <w:sz w:val="18"/>
              </w:rPr>
            </w:pPr>
          </w:p>
          <w:p w14:paraId="1511E513" w14:textId="77777777" w:rsidR="00F13D84" w:rsidRDefault="00000000">
            <w:pPr>
              <w:pStyle w:val="TableParagraph"/>
              <w:ind w:left="8"/>
              <w:jc w:val="center"/>
              <w:rPr>
                <w:sz w:val="18"/>
              </w:rPr>
            </w:pPr>
            <w:r>
              <w:rPr>
                <w:spacing w:val="-4"/>
                <w:sz w:val="18"/>
              </w:rPr>
              <w:t>100%</w:t>
            </w:r>
          </w:p>
        </w:tc>
        <w:tc>
          <w:tcPr>
            <w:tcW w:w="1621" w:type="dxa"/>
          </w:tcPr>
          <w:p w14:paraId="6A8DBBBA" w14:textId="77777777" w:rsidR="00F13D84" w:rsidRDefault="00F13D84">
            <w:pPr>
              <w:pStyle w:val="TableParagraph"/>
              <w:spacing w:before="20"/>
              <w:rPr>
                <w:b/>
                <w:sz w:val="18"/>
              </w:rPr>
            </w:pPr>
          </w:p>
          <w:p w14:paraId="5A67C6C1" w14:textId="77777777" w:rsidR="00F13D84" w:rsidRDefault="00000000">
            <w:pPr>
              <w:pStyle w:val="TableParagraph"/>
              <w:ind w:left="3" w:right="2"/>
              <w:jc w:val="center"/>
              <w:rPr>
                <w:sz w:val="18"/>
              </w:rPr>
            </w:pPr>
            <w:r>
              <w:rPr>
                <w:spacing w:val="-5"/>
                <w:sz w:val="18"/>
              </w:rPr>
              <w:t>71%</w:t>
            </w:r>
          </w:p>
        </w:tc>
      </w:tr>
      <w:tr w:rsidR="00F13D84" w14:paraId="39CBC3DE" w14:textId="77777777">
        <w:trPr>
          <w:trHeight w:val="971"/>
        </w:trPr>
        <w:tc>
          <w:tcPr>
            <w:tcW w:w="9644" w:type="dxa"/>
            <w:gridSpan w:val="8"/>
          </w:tcPr>
          <w:p w14:paraId="0149D20A" w14:textId="77777777" w:rsidR="00F13D84" w:rsidRDefault="00000000">
            <w:pPr>
              <w:pStyle w:val="TableParagraph"/>
              <w:ind w:left="107" w:right="99"/>
              <w:jc w:val="both"/>
              <w:rPr>
                <w:sz w:val="20"/>
              </w:rPr>
            </w:pPr>
            <w:r>
              <w:rPr>
                <w:sz w:val="20"/>
              </w:rPr>
              <w:t>Justificativa:</w:t>
            </w:r>
            <w:r>
              <w:rPr>
                <w:spacing w:val="-18"/>
                <w:sz w:val="20"/>
              </w:rPr>
              <w:t xml:space="preserve"> </w:t>
            </w:r>
            <w:r>
              <w:rPr>
                <w:sz w:val="20"/>
              </w:rPr>
              <w:t>A</w:t>
            </w:r>
            <w:r>
              <w:rPr>
                <w:spacing w:val="-18"/>
                <w:sz w:val="20"/>
              </w:rPr>
              <w:t xml:space="preserve"> </w:t>
            </w:r>
            <w:r>
              <w:rPr>
                <w:sz w:val="20"/>
              </w:rPr>
              <w:t>captação</w:t>
            </w:r>
            <w:r>
              <w:rPr>
                <w:spacing w:val="-17"/>
                <w:sz w:val="20"/>
              </w:rPr>
              <w:t xml:space="preserve"> </w:t>
            </w:r>
            <w:r>
              <w:rPr>
                <w:sz w:val="20"/>
              </w:rPr>
              <w:t>operacional</w:t>
            </w:r>
            <w:r>
              <w:rPr>
                <w:spacing w:val="-18"/>
                <w:sz w:val="20"/>
              </w:rPr>
              <w:t xml:space="preserve"> </w:t>
            </w:r>
            <w:r>
              <w:rPr>
                <w:sz w:val="20"/>
              </w:rPr>
              <w:t>ficou</w:t>
            </w:r>
            <w:r>
              <w:rPr>
                <w:spacing w:val="-17"/>
                <w:sz w:val="20"/>
              </w:rPr>
              <w:t xml:space="preserve"> </w:t>
            </w:r>
            <w:r>
              <w:rPr>
                <w:sz w:val="20"/>
              </w:rPr>
              <w:t>abaixo</w:t>
            </w:r>
            <w:r>
              <w:rPr>
                <w:spacing w:val="-17"/>
                <w:sz w:val="20"/>
              </w:rPr>
              <w:t xml:space="preserve"> </w:t>
            </w:r>
            <w:r>
              <w:rPr>
                <w:sz w:val="20"/>
              </w:rPr>
              <w:t>do</w:t>
            </w:r>
            <w:r>
              <w:rPr>
                <w:spacing w:val="-18"/>
                <w:sz w:val="20"/>
              </w:rPr>
              <w:t xml:space="preserve"> </w:t>
            </w:r>
            <w:r>
              <w:rPr>
                <w:sz w:val="20"/>
              </w:rPr>
              <w:t>projetado</w:t>
            </w:r>
            <w:r>
              <w:rPr>
                <w:spacing w:val="-16"/>
                <w:sz w:val="20"/>
              </w:rPr>
              <w:t xml:space="preserve"> </w:t>
            </w:r>
            <w:r>
              <w:rPr>
                <w:sz w:val="20"/>
              </w:rPr>
              <w:t>na</w:t>
            </w:r>
            <w:r>
              <w:rPr>
                <w:spacing w:val="-17"/>
                <w:sz w:val="20"/>
              </w:rPr>
              <w:t xml:space="preserve"> </w:t>
            </w:r>
            <w:r>
              <w:rPr>
                <w:sz w:val="20"/>
              </w:rPr>
              <w:t>receita</w:t>
            </w:r>
            <w:r>
              <w:rPr>
                <w:spacing w:val="-18"/>
                <w:sz w:val="20"/>
              </w:rPr>
              <w:t xml:space="preserve"> </w:t>
            </w:r>
            <w:r>
              <w:rPr>
                <w:sz w:val="20"/>
              </w:rPr>
              <w:t>operacional</w:t>
            </w:r>
            <w:r>
              <w:rPr>
                <w:spacing w:val="-16"/>
                <w:sz w:val="20"/>
              </w:rPr>
              <w:t xml:space="preserve"> </w:t>
            </w:r>
            <w:r>
              <w:rPr>
                <w:sz w:val="20"/>
              </w:rPr>
              <w:t>referente à</w:t>
            </w:r>
            <w:r>
              <w:rPr>
                <w:spacing w:val="-16"/>
                <w:sz w:val="20"/>
              </w:rPr>
              <w:t xml:space="preserve"> </w:t>
            </w:r>
            <w:r>
              <w:rPr>
                <w:sz w:val="20"/>
              </w:rPr>
              <w:t>bilheteria,</w:t>
            </w:r>
            <w:r>
              <w:rPr>
                <w:spacing w:val="-15"/>
                <w:sz w:val="20"/>
              </w:rPr>
              <w:t xml:space="preserve"> </w:t>
            </w:r>
            <w:r>
              <w:rPr>
                <w:sz w:val="20"/>
              </w:rPr>
              <w:t>público</w:t>
            </w:r>
            <w:r>
              <w:rPr>
                <w:spacing w:val="-17"/>
                <w:sz w:val="20"/>
              </w:rPr>
              <w:t xml:space="preserve"> </w:t>
            </w:r>
            <w:r>
              <w:rPr>
                <w:sz w:val="20"/>
              </w:rPr>
              <w:t>pagante,</w:t>
            </w:r>
            <w:r>
              <w:rPr>
                <w:spacing w:val="-17"/>
                <w:sz w:val="20"/>
              </w:rPr>
              <w:t xml:space="preserve"> </w:t>
            </w:r>
            <w:r>
              <w:rPr>
                <w:sz w:val="20"/>
              </w:rPr>
              <w:t>em</w:t>
            </w:r>
            <w:r>
              <w:rPr>
                <w:spacing w:val="-13"/>
                <w:sz w:val="20"/>
              </w:rPr>
              <w:t xml:space="preserve"> </w:t>
            </w:r>
            <w:r>
              <w:rPr>
                <w:sz w:val="20"/>
              </w:rPr>
              <w:t>razão</w:t>
            </w:r>
            <w:r>
              <w:rPr>
                <w:spacing w:val="-17"/>
                <w:sz w:val="20"/>
              </w:rPr>
              <w:t xml:space="preserve"> </w:t>
            </w:r>
            <w:r>
              <w:rPr>
                <w:sz w:val="20"/>
              </w:rPr>
              <w:t>do</w:t>
            </w:r>
            <w:r>
              <w:rPr>
                <w:spacing w:val="-17"/>
                <w:sz w:val="20"/>
              </w:rPr>
              <w:t xml:space="preserve"> </w:t>
            </w:r>
            <w:r>
              <w:rPr>
                <w:sz w:val="20"/>
              </w:rPr>
              <w:t>aumento</w:t>
            </w:r>
            <w:r>
              <w:rPr>
                <w:spacing w:val="-17"/>
                <w:sz w:val="20"/>
              </w:rPr>
              <w:t xml:space="preserve"> </w:t>
            </w:r>
            <w:r>
              <w:rPr>
                <w:sz w:val="20"/>
              </w:rPr>
              <w:t>do</w:t>
            </w:r>
            <w:r>
              <w:rPr>
                <w:spacing w:val="-17"/>
                <w:sz w:val="20"/>
              </w:rPr>
              <w:t xml:space="preserve"> </w:t>
            </w:r>
            <w:r>
              <w:rPr>
                <w:sz w:val="20"/>
              </w:rPr>
              <w:t>volume</w:t>
            </w:r>
            <w:r>
              <w:rPr>
                <w:spacing w:val="-17"/>
                <w:sz w:val="20"/>
              </w:rPr>
              <w:t xml:space="preserve"> </w:t>
            </w:r>
            <w:r>
              <w:rPr>
                <w:sz w:val="20"/>
              </w:rPr>
              <w:t>de</w:t>
            </w:r>
            <w:r>
              <w:rPr>
                <w:spacing w:val="-17"/>
                <w:sz w:val="20"/>
              </w:rPr>
              <w:t xml:space="preserve"> </w:t>
            </w:r>
            <w:r>
              <w:rPr>
                <w:sz w:val="20"/>
              </w:rPr>
              <w:t>público</w:t>
            </w:r>
            <w:r>
              <w:rPr>
                <w:spacing w:val="-17"/>
                <w:sz w:val="20"/>
              </w:rPr>
              <w:t xml:space="preserve"> </w:t>
            </w:r>
            <w:r>
              <w:rPr>
                <w:sz w:val="20"/>
              </w:rPr>
              <w:t>com</w:t>
            </w:r>
            <w:r>
              <w:rPr>
                <w:spacing w:val="-16"/>
                <w:sz w:val="20"/>
              </w:rPr>
              <w:t xml:space="preserve"> </w:t>
            </w:r>
            <w:r>
              <w:rPr>
                <w:sz w:val="20"/>
              </w:rPr>
              <w:t>acesso</w:t>
            </w:r>
            <w:r>
              <w:rPr>
                <w:spacing w:val="-17"/>
                <w:sz w:val="20"/>
              </w:rPr>
              <w:t xml:space="preserve"> </w:t>
            </w:r>
            <w:r>
              <w:rPr>
                <w:sz w:val="20"/>
              </w:rPr>
              <w:t>gratuito, 79%</w:t>
            </w:r>
            <w:r>
              <w:rPr>
                <w:spacing w:val="9"/>
                <w:sz w:val="20"/>
              </w:rPr>
              <w:t xml:space="preserve"> </w:t>
            </w:r>
            <w:r>
              <w:rPr>
                <w:sz w:val="20"/>
              </w:rPr>
              <w:t>do</w:t>
            </w:r>
            <w:r>
              <w:rPr>
                <w:spacing w:val="8"/>
                <w:sz w:val="20"/>
              </w:rPr>
              <w:t xml:space="preserve"> </w:t>
            </w:r>
            <w:r>
              <w:rPr>
                <w:sz w:val="20"/>
              </w:rPr>
              <w:t>público</w:t>
            </w:r>
            <w:r>
              <w:rPr>
                <w:spacing w:val="8"/>
                <w:sz w:val="20"/>
              </w:rPr>
              <w:t xml:space="preserve"> </w:t>
            </w:r>
            <w:r>
              <w:rPr>
                <w:sz w:val="20"/>
              </w:rPr>
              <w:t>total,</w:t>
            </w:r>
            <w:r>
              <w:rPr>
                <w:spacing w:val="9"/>
                <w:sz w:val="20"/>
              </w:rPr>
              <w:t xml:space="preserve"> </w:t>
            </w:r>
            <w:r>
              <w:rPr>
                <w:sz w:val="20"/>
              </w:rPr>
              <w:t>que</w:t>
            </w:r>
            <w:r>
              <w:rPr>
                <w:spacing w:val="8"/>
                <w:sz w:val="20"/>
              </w:rPr>
              <w:t xml:space="preserve"> </w:t>
            </w:r>
            <w:r>
              <w:rPr>
                <w:sz w:val="20"/>
              </w:rPr>
              <w:t>fez</w:t>
            </w:r>
            <w:r>
              <w:rPr>
                <w:spacing w:val="11"/>
                <w:sz w:val="20"/>
              </w:rPr>
              <w:t xml:space="preserve"> </w:t>
            </w:r>
            <w:r>
              <w:rPr>
                <w:sz w:val="20"/>
              </w:rPr>
              <w:t>uso</w:t>
            </w:r>
            <w:r>
              <w:rPr>
                <w:spacing w:val="8"/>
                <w:sz w:val="20"/>
              </w:rPr>
              <w:t xml:space="preserve"> </w:t>
            </w:r>
            <w:r>
              <w:rPr>
                <w:sz w:val="20"/>
              </w:rPr>
              <w:t>de</w:t>
            </w:r>
            <w:r>
              <w:rPr>
                <w:spacing w:val="10"/>
                <w:sz w:val="20"/>
              </w:rPr>
              <w:t xml:space="preserve"> </w:t>
            </w:r>
            <w:r>
              <w:rPr>
                <w:sz w:val="20"/>
              </w:rPr>
              <w:t>ingressos</w:t>
            </w:r>
            <w:r>
              <w:rPr>
                <w:spacing w:val="11"/>
                <w:sz w:val="20"/>
              </w:rPr>
              <w:t xml:space="preserve"> </w:t>
            </w:r>
            <w:r>
              <w:rPr>
                <w:sz w:val="20"/>
              </w:rPr>
              <w:t>gratuitos</w:t>
            </w:r>
            <w:r>
              <w:rPr>
                <w:spacing w:val="16"/>
                <w:sz w:val="20"/>
              </w:rPr>
              <w:t xml:space="preserve"> </w:t>
            </w:r>
            <w:r>
              <w:rPr>
                <w:sz w:val="20"/>
              </w:rPr>
              <w:t>e</w:t>
            </w:r>
            <w:r>
              <w:rPr>
                <w:spacing w:val="8"/>
                <w:sz w:val="20"/>
              </w:rPr>
              <w:t xml:space="preserve"> </w:t>
            </w:r>
            <w:r>
              <w:rPr>
                <w:sz w:val="20"/>
              </w:rPr>
              <w:t>frustrou</w:t>
            </w:r>
            <w:r>
              <w:rPr>
                <w:spacing w:val="10"/>
                <w:sz w:val="20"/>
              </w:rPr>
              <w:t xml:space="preserve"> </w:t>
            </w:r>
            <w:r>
              <w:rPr>
                <w:sz w:val="20"/>
              </w:rPr>
              <w:t>a</w:t>
            </w:r>
            <w:r>
              <w:rPr>
                <w:spacing w:val="14"/>
                <w:sz w:val="20"/>
              </w:rPr>
              <w:t xml:space="preserve"> </w:t>
            </w:r>
            <w:r>
              <w:rPr>
                <w:sz w:val="20"/>
              </w:rPr>
              <w:t>geração</w:t>
            </w:r>
            <w:r>
              <w:rPr>
                <w:spacing w:val="10"/>
                <w:sz w:val="20"/>
              </w:rPr>
              <w:t xml:space="preserve"> </w:t>
            </w:r>
            <w:r>
              <w:rPr>
                <w:sz w:val="20"/>
              </w:rPr>
              <w:t>de</w:t>
            </w:r>
            <w:r>
              <w:rPr>
                <w:spacing w:val="10"/>
                <w:sz w:val="20"/>
              </w:rPr>
              <w:t xml:space="preserve"> </w:t>
            </w:r>
            <w:r>
              <w:rPr>
                <w:sz w:val="20"/>
              </w:rPr>
              <w:t>receita</w:t>
            </w:r>
            <w:r>
              <w:rPr>
                <w:spacing w:val="9"/>
                <w:sz w:val="20"/>
              </w:rPr>
              <w:t xml:space="preserve"> </w:t>
            </w:r>
            <w:r>
              <w:rPr>
                <w:spacing w:val="-5"/>
                <w:sz w:val="20"/>
              </w:rPr>
              <w:t>no</w:t>
            </w:r>
          </w:p>
          <w:p w14:paraId="080B6FC6" w14:textId="77777777" w:rsidR="00F13D84" w:rsidRDefault="00000000">
            <w:pPr>
              <w:pStyle w:val="TableParagraph"/>
              <w:spacing w:line="222" w:lineRule="exact"/>
              <w:ind w:left="107"/>
              <w:jc w:val="both"/>
              <w:rPr>
                <w:sz w:val="20"/>
              </w:rPr>
            </w:pPr>
            <w:r>
              <w:rPr>
                <w:sz w:val="20"/>
              </w:rPr>
              <w:t>montante</w:t>
            </w:r>
            <w:r>
              <w:rPr>
                <w:spacing w:val="-7"/>
                <w:sz w:val="20"/>
              </w:rPr>
              <w:t xml:space="preserve"> </w:t>
            </w:r>
            <w:r>
              <w:rPr>
                <w:sz w:val="20"/>
              </w:rPr>
              <w:t>que</w:t>
            </w:r>
            <w:r>
              <w:rPr>
                <w:spacing w:val="-7"/>
                <w:sz w:val="20"/>
              </w:rPr>
              <w:t xml:space="preserve"> </w:t>
            </w:r>
            <w:r>
              <w:rPr>
                <w:sz w:val="20"/>
              </w:rPr>
              <w:t>havia</w:t>
            </w:r>
            <w:r>
              <w:rPr>
                <w:spacing w:val="-6"/>
                <w:sz w:val="20"/>
              </w:rPr>
              <w:t xml:space="preserve"> </w:t>
            </w:r>
            <w:r>
              <w:rPr>
                <w:sz w:val="20"/>
              </w:rPr>
              <w:t>sido</w:t>
            </w:r>
            <w:r>
              <w:rPr>
                <w:spacing w:val="-6"/>
                <w:sz w:val="20"/>
              </w:rPr>
              <w:t xml:space="preserve"> </w:t>
            </w:r>
            <w:r>
              <w:rPr>
                <w:spacing w:val="-2"/>
                <w:sz w:val="20"/>
              </w:rPr>
              <w:t>projetado.</w:t>
            </w:r>
          </w:p>
        </w:tc>
      </w:tr>
      <w:tr w:rsidR="00F13D84" w14:paraId="24537FA1" w14:textId="77777777">
        <w:trPr>
          <w:trHeight w:val="436"/>
        </w:trPr>
        <w:tc>
          <w:tcPr>
            <w:tcW w:w="557" w:type="dxa"/>
            <w:vMerge w:val="restart"/>
          </w:tcPr>
          <w:p w14:paraId="5925DED2" w14:textId="77777777" w:rsidR="00F13D84" w:rsidRDefault="00F13D84">
            <w:pPr>
              <w:pStyle w:val="TableParagraph"/>
              <w:rPr>
                <w:b/>
                <w:sz w:val="18"/>
              </w:rPr>
            </w:pPr>
          </w:p>
          <w:p w14:paraId="1CE2053E" w14:textId="77777777" w:rsidR="00F13D84" w:rsidRDefault="00F13D84">
            <w:pPr>
              <w:pStyle w:val="TableParagraph"/>
              <w:rPr>
                <w:b/>
                <w:sz w:val="18"/>
              </w:rPr>
            </w:pPr>
          </w:p>
          <w:p w14:paraId="25EFE508" w14:textId="77777777" w:rsidR="00F13D84" w:rsidRDefault="00F13D84">
            <w:pPr>
              <w:pStyle w:val="TableParagraph"/>
              <w:rPr>
                <w:b/>
                <w:sz w:val="18"/>
              </w:rPr>
            </w:pPr>
          </w:p>
          <w:p w14:paraId="7F321EA6" w14:textId="77777777" w:rsidR="00F13D84" w:rsidRDefault="00F13D84">
            <w:pPr>
              <w:pStyle w:val="TableParagraph"/>
              <w:rPr>
                <w:b/>
                <w:sz w:val="18"/>
              </w:rPr>
            </w:pPr>
          </w:p>
          <w:p w14:paraId="40CEAFBB" w14:textId="77777777" w:rsidR="00F13D84" w:rsidRDefault="00F13D84">
            <w:pPr>
              <w:pStyle w:val="TableParagraph"/>
              <w:rPr>
                <w:b/>
                <w:sz w:val="18"/>
              </w:rPr>
            </w:pPr>
          </w:p>
          <w:p w14:paraId="5438624A" w14:textId="77777777" w:rsidR="00F13D84" w:rsidRDefault="00F13D84">
            <w:pPr>
              <w:pStyle w:val="TableParagraph"/>
              <w:rPr>
                <w:b/>
                <w:sz w:val="18"/>
              </w:rPr>
            </w:pPr>
          </w:p>
          <w:p w14:paraId="121F840E" w14:textId="77777777" w:rsidR="00F13D84" w:rsidRDefault="00F13D84">
            <w:pPr>
              <w:pStyle w:val="TableParagraph"/>
              <w:rPr>
                <w:b/>
                <w:sz w:val="18"/>
              </w:rPr>
            </w:pPr>
          </w:p>
          <w:p w14:paraId="5E19D863" w14:textId="77777777" w:rsidR="00F13D84" w:rsidRDefault="00F13D84">
            <w:pPr>
              <w:pStyle w:val="TableParagraph"/>
              <w:rPr>
                <w:b/>
                <w:sz w:val="18"/>
              </w:rPr>
            </w:pPr>
          </w:p>
          <w:p w14:paraId="208F3CDC" w14:textId="77777777" w:rsidR="00F13D84" w:rsidRDefault="00F13D84">
            <w:pPr>
              <w:pStyle w:val="TableParagraph"/>
              <w:rPr>
                <w:b/>
                <w:sz w:val="18"/>
              </w:rPr>
            </w:pPr>
          </w:p>
          <w:p w14:paraId="321E972B" w14:textId="77777777" w:rsidR="00F13D84" w:rsidRDefault="00F13D84">
            <w:pPr>
              <w:pStyle w:val="TableParagraph"/>
              <w:rPr>
                <w:b/>
                <w:sz w:val="18"/>
              </w:rPr>
            </w:pPr>
          </w:p>
          <w:p w14:paraId="5A9A1EE4" w14:textId="77777777" w:rsidR="00F13D84" w:rsidRDefault="00F13D84">
            <w:pPr>
              <w:pStyle w:val="TableParagraph"/>
              <w:rPr>
                <w:b/>
                <w:sz w:val="18"/>
              </w:rPr>
            </w:pPr>
          </w:p>
          <w:p w14:paraId="659FFB99" w14:textId="77777777" w:rsidR="00F13D84" w:rsidRDefault="00F13D84">
            <w:pPr>
              <w:pStyle w:val="TableParagraph"/>
              <w:rPr>
                <w:b/>
                <w:sz w:val="18"/>
              </w:rPr>
            </w:pPr>
          </w:p>
          <w:p w14:paraId="45841691" w14:textId="77777777" w:rsidR="00F13D84" w:rsidRDefault="00F13D84">
            <w:pPr>
              <w:pStyle w:val="TableParagraph"/>
              <w:rPr>
                <w:b/>
                <w:sz w:val="18"/>
              </w:rPr>
            </w:pPr>
          </w:p>
          <w:p w14:paraId="7762876C" w14:textId="77777777" w:rsidR="00F13D84" w:rsidRDefault="00F13D84">
            <w:pPr>
              <w:pStyle w:val="TableParagraph"/>
              <w:spacing w:before="128"/>
              <w:rPr>
                <w:b/>
                <w:sz w:val="18"/>
              </w:rPr>
            </w:pPr>
          </w:p>
          <w:p w14:paraId="19F236C5" w14:textId="77777777" w:rsidR="00F13D84" w:rsidRDefault="00000000">
            <w:pPr>
              <w:pStyle w:val="TableParagraph"/>
              <w:ind w:left="8"/>
              <w:jc w:val="center"/>
              <w:rPr>
                <w:sz w:val="18"/>
              </w:rPr>
            </w:pPr>
            <w:r>
              <w:rPr>
                <w:spacing w:val="-10"/>
                <w:sz w:val="18"/>
              </w:rPr>
              <w:t>3</w:t>
            </w:r>
          </w:p>
        </w:tc>
        <w:tc>
          <w:tcPr>
            <w:tcW w:w="1356" w:type="dxa"/>
            <w:vMerge w:val="restart"/>
          </w:tcPr>
          <w:p w14:paraId="7C2BD2D8" w14:textId="77777777" w:rsidR="00F13D84" w:rsidRDefault="00F13D84">
            <w:pPr>
              <w:pStyle w:val="TableParagraph"/>
              <w:rPr>
                <w:b/>
                <w:sz w:val="18"/>
              </w:rPr>
            </w:pPr>
          </w:p>
          <w:p w14:paraId="384499E9" w14:textId="77777777" w:rsidR="00F13D84" w:rsidRDefault="00F13D84">
            <w:pPr>
              <w:pStyle w:val="TableParagraph"/>
              <w:rPr>
                <w:b/>
                <w:sz w:val="18"/>
              </w:rPr>
            </w:pPr>
          </w:p>
          <w:p w14:paraId="3AD159C9" w14:textId="77777777" w:rsidR="00F13D84" w:rsidRDefault="00F13D84">
            <w:pPr>
              <w:pStyle w:val="TableParagraph"/>
              <w:rPr>
                <w:b/>
                <w:sz w:val="18"/>
              </w:rPr>
            </w:pPr>
          </w:p>
          <w:p w14:paraId="0C6E3B34" w14:textId="77777777" w:rsidR="00F13D84" w:rsidRDefault="00F13D84">
            <w:pPr>
              <w:pStyle w:val="TableParagraph"/>
              <w:rPr>
                <w:b/>
                <w:sz w:val="18"/>
              </w:rPr>
            </w:pPr>
          </w:p>
          <w:p w14:paraId="7BE202CB" w14:textId="77777777" w:rsidR="00F13D84" w:rsidRDefault="00F13D84">
            <w:pPr>
              <w:pStyle w:val="TableParagraph"/>
              <w:rPr>
                <w:b/>
                <w:sz w:val="18"/>
              </w:rPr>
            </w:pPr>
          </w:p>
          <w:p w14:paraId="28921BD6" w14:textId="77777777" w:rsidR="00F13D84" w:rsidRDefault="00F13D84">
            <w:pPr>
              <w:pStyle w:val="TableParagraph"/>
              <w:rPr>
                <w:b/>
                <w:sz w:val="18"/>
              </w:rPr>
            </w:pPr>
          </w:p>
          <w:p w14:paraId="08429E69" w14:textId="77777777" w:rsidR="00F13D84" w:rsidRDefault="00F13D84">
            <w:pPr>
              <w:pStyle w:val="TableParagraph"/>
              <w:rPr>
                <w:b/>
                <w:sz w:val="18"/>
              </w:rPr>
            </w:pPr>
          </w:p>
          <w:p w14:paraId="7EC3E86C" w14:textId="77777777" w:rsidR="00F13D84" w:rsidRDefault="00F13D84">
            <w:pPr>
              <w:pStyle w:val="TableParagraph"/>
              <w:rPr>
                <w:b/>
                <w:sz w:val="18"/>
              </w:rPr>
            </w:pPr>
          </w:p>
          <w:p w14:paraId="3CB885F9" w14:textId="77777777" w:rsidR="00F13D84" w:rsidRDefault="00F13D84">
            <w:pPr>
              <w:pStyle w:val="TableParagraph"/>
              <w:rPr>
                <w:b/>
                <w:sz w:val="18"/>
              </w:rPr>
            </w:pPr>
          </w:p>
          <w:p w14:paraId="0DF87C59" w14:textId="77777777" w:rsidR="00F13D84" w:rsidRDefault="00F13D84">
            <w:pPr>
              <w:pStyle w:val="TableParagraph"/>
              <w:rPr>
                <w:b/>
                <w:sz w:val="18"/>
              </w:rPr>
            </w:pPr>
          </w:p>
          <w:p w14:paraId="10C72279" w14:textId="77777777" w:rsidR="00F13D84" w:rsidRDefault="00F13D84">
            <w:pPr>
              <w:pStyle w:val="TableParagraph"/>
              <w:rPr>
                <w:b/>
                <w:sz w:val="18"/>
              </w:rPr>
            </w:pPr>
          </w:p>
          <w:p w14:paraId="42824204" w14:textId="77777777" w:rsidR="00F13D84" w:rsidRDefault="00F13D84">
            <w:pPr>
              <w:pStyle w:val="TableParagraph"/>
              <w:rPr>
                <w:b/>
                <w:sz w:val="18"/>
              </w:rPr>
            </w:pPr>
          </w:p>
          <w:p w14:paraId="1A2B66ED" w14:textId="77777777" w:rsidR="00F13D84" w:rsidRDefault="00F13D84">
            <w:pPr>
              <w:pStyle w:val="TableParagraph"/>
              <w:spacing w:before="128"/>
              <w:rPr>
                <w:b/>
                <w:sz w:val="18"/>
              </w:rPr>
            </w:pPr>
          </w:p>
          <w:p w14:paraId="0E1852EA" w14:textId="77777777" w:rsidR="00F13D84" w:rsidRDefault="00000000">
            <w:pPr>
              <w:pStyle w:val="TableParagraph"/>
              <w:spacing w:before="1"/>
              <w:ind w:left="9"/>
              <w:jc w:val="center"/>
              <w:rPr>
                <w:sz w:val="18"/>
              </w:rPr>
            </w:pPr>
            <w:r>
              <w:rPr>
                <w:sz w:val="18"/>
              </w:rPr>
              <w:t>Pesquisa de avaliação</w:t>
            </w:r>
            <w:r>
              <w:rPr>
                <w:spacing w:val="-16"/>
                <w:sz w:val="18"/>
              </w:rPr>
              <w:t xml:space="preserve"> </w:t>
            </w:r>
            <w:r>
              <w:rPr>
                <w:sz w:val="18"/>
              </w:rPr>
              <w:t xml:space="preserve">de </w:t>
            </w:r>
            <w:r>
              <w:rPr>
                <w:spacing w:val="-2"/>
                <w:sz w:val="18"/>
              </w:rPr>
              <w:t>público</w:t>
            </w:r>
          </w:p>
        </w:tc>
        <w:tc>
          <w:tcPr>
            <w:tcW w:w="557" w:type="dxa"/>
            <w:vMerge w:val="restart"/>
          </w:tcPr>
          <w:p w14:paraId="5631930E" w14:textId="77777777" w:rsidR="00F13D84" w:rsidRDefault="00F13D84">
            <w:pPr>
              <w:pStyle w:val="TableParagraph"/>
              <w:rPr>
                <w:b/>
                <w:sz w:val="18"/>
              </w:rPr>
            </w:pPr>
          </w:p>
          <w:p w14:paraId="46E354D4" w14:textId="77777777" w:rsidR="00F13D84" w:rsidRDefault="00F13D84">
            <w:pPr>
              <w:pStyle w:val="TableParagraph"/>
              <w:rPr>
                <w:b/>
                <w:sz w:val="18"/>
              </w:rPr>
            </w:pPr>
          </w:p>
          <w:p w14:paraId="1A3A3391" w14:textId="77777777" w:rsidR="00F13D84" w:rsidRDefault="00F13D84">
            <w:pPr>
              <w:pStyle w:val="TableParagraph"/>
              <w:spacing w:before="48"/>
              <w:rPr>
                <w:b/>
                <w:sz w:val="18"/>
              </w:rPr>
            </w:pPr>
          </w:p>
          <w:p w14:paraId="45D90064" w14:textId="77777777" w:rsidR="00F13D84" w:rsidRDefault="00000000">
            <w:pPr>
              <w:pStyle w:val="TableParagraph"/>
              <w:ind w:left="131"/>
              <w:rPr>
                <w:sz w:val="18"/>
              </w:rPr>
            </w:pPr>
            <w:r>
              <w:rPr>
                <w:spacing w:val="-5"/>
                <w:sz w:val="18"/>
              </w:rPr>
              <w:t>3.1</w:t>
            </w:r>
          </w:p>
        </w:tc>
        <w:tc>
          <w:tcPr>
            <w:tcW w:w="1430" w:type="dxa"/>
            <w:vMerge w:val="restart"/>
          </w:tcPr>
          <w:p w14:paraId="30F0D771" w14:textId="77777777" w:rsidR="00F13D84" w:rsidRDefault="00F13D84">
            <w:pPr>
              <w:pStyle w:val="TableParagraph"/>
              <w:rPr>
                <w:b/>
                <w:sz w:val="18"/>
              </w:rPr>
            </w:pPr>
          </w:p>
          <w:p w14:paraId="2285DF19" w14:textId="77777777" w:rsidR="00F13D84" w:rsidRDefault="00F13D84">
            <w:pPr>
              <w:pStyle w:val="TableParagraph"/>
              <w:spacing w:before="158"/>
              <w:rPr>
                <w:b/>
                <w:sz w:val="18"/>
              </w:rPr>
            </w:pPr>
          </w:p>
          <w:p w14:paraId="04CC7BC8" w14:textId="77777777" w:rsidR="00F13D84" w:rsidRDefault="00000000">
            <w:pPr>
              <w:pStyle w:val="TableParagraph"/>
              <w:spacing w:before="1"/>
              <w:ind w:left="362" w:right="351" w:firstLine="91"/>
              <w:rPr>
                <w:sz w:val="18"/>
              </w:rPr>
            </w:pPr>
            <w:r>
              <w:rPr>
                <w:spacing w:val="-2"/>
                <w:sz w:val="18"/>
              </w:rPr>
              <w:t>Meta- Produto</w:t>
            </w:r>
          </w:p>
        </w:tc>
        <w:tc>
          <w:tcPr>
            <w:tcW w:w="1570" w:type="dxa"/>
            <w:vMerge w:val="restart"/>
          </w:tcPr>
          <w:p w14:paraId="33B555E3" w14:textId="77777777" w:rsidR="00F13D84" w:rsidRDefault="00000000">
            <w:pPr>
              <w:pStyle w:val="TableParagraph"/>
              <w:spacing w:before="157"/>
              <w:ind w:left="79" w:right="69"/>
              <w:jc w:val="center"/>
              <w:rPr>
                <w:sz w:val="18"/>
              </w:rPr>
            </w:pPr>
            <w:r>
              <w:rPr>
                <w:sz w:val="18"/>
              </w:rPr>
              <w:t>Reunião</w:t>
            </w:r>
            <w:r>
              <w:rPr>
                <w:spacing w:val="-16"/>
                <w:sz w:val="18"/>
              </w:rPr>
              <w:t xml:space="preserve"> </w:t>
            </w:r>
            <w:r>
              <w:rPr>
                <w:sz w:val="18"/>
              </w:rPr>
              <w:t>com</w:t>
            </w:r>
            <w:r>
              <w:rPr>
                <w:spacing w:val="-16"/>
                <w:sz w:val="18"/>
              </w:rPr>
              <w:t xml:space="preserve"> </w:t>
            </w:r>
            <w:r>
              <w:rPr>
                <w:sz w:val="18"/>
              </w:rPr>
              <w:t xml:space="preserve">a UPPM para definição de avaliação de público geral </w:t>
            </w:r>
            <w:r>
              <w:rPr>
                <w:spacing w:val="-2"/>
                <w:sz w:val="18"/>
              </w:rPr>
              <w:t>(qrcode)</w:t>
            </w:r>
          </w:p>
        </w:tc>
        <w:tc>
          <w:tcPr>
            <w:tcW w:w="994" w:type="dxa"/>
          </w:tcPr>
          <w:p w14:paraId="4EACC213"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549E4039" w14:textId="77777777" w:rsidR="00F13D84" w:rsidRDefault="00000000">
            <w:pPr>
              <w:pStyle w:val="TableParagraph"/>
              <w:spacing w:before="109"/>
              <w:ind w:left="8" w:right="1"/>
              <w:jc w:val="center"/>
              <w:rPr>
                <w:sz w:val="18"/>
              </w:rPr>
            </w:pPr>
            <w:r>
              <w:rPr>
                <w:spacing w:val="-10"/>
                <w:sz w:val="18"/>
              </w:rPr>
              <w:t>-</w:t>
            </w:r>
          </w:p>
        </w:tc>
        <w:tc>
          <w:tcPr>
            <w:tcW w:w="1621" w:type="dxa"/>
          </w:tcPr>
          <w:p w14:paraId="5612A512" w14:textId="77777777" w:rsidR="00F13D84" w:rsidRDefault="00000000">
            <w:pPr>
              <w:pStyle w:val="TableParagraph"/>
              <w:spacing w:before="109"/>
              <w:ind w:left="3" w:right="3"/>
              <w:jc w:val="center"/>
              <w:rPr>
                <w:sz w:val="18"/>
              </w:rPr>
            </w:pPr>
            <w:r>
              <w:rPr>
                <w:spacing w:val="-10"/>
                <w:sz w:val="18"/>
              </w:rPr>
              <w:t>-</w:t>
            </w:r>
          </w:p>
        </w:tc>
      </w:tr>
      <w:tr w:rsidR="00F13D84" w14:paraId="36011B4D" w14:textId="77777777">
        <w:trPr>
          <w:trHeight w:val="438"/>
        </w:trPr>
        <w:tc>
          <w:tcPr>
            <w:tcW w:w="557" w:type="dxa"/>
            <w:vMerge/>
            <w:tcBorders>
              <w:top w:val="nil"/>
            </w:tcBorders>
          </w:tcPr>
          <w:p w14:paraId="32540008" w14:textId="77777777" w:rsidR="00F13D84" w:rsidRDefault="00F13D84">
            <w:pPr>
              <w:rPr>
                <w:sz w:val="2"/>
                <w:szCs w:val="2"/>
              </w:rPr>
            </w:pPr>
          </w:p>
        </w:tc>
        <w:tc>
          <w:tcPr>
            <w:tcW w:w="1356" w:type="dxa"/>
            <w:vMerge/>
            <w:tcBorders>
              <w:top w:val="nil"/>
            </w:tcBorders>
          </w:tcPr>
          <w:p w14:paraId="5B9203C1" w14:textId="77777777" w:rsidR="00F13D84" w:rsidRDefault="00F13D84">
            <w:pPr>
              <w:rPr>
                <w:sz w:val="2"/>
                <w:szCs w:val="2"/>
              </w:rPr>
            </w:pPr>
          </w:p>
        </w:tc>
        <w:tc>
          <w:tcPr>
            <w:tcW w:w="557" w:type="dxa"/>
            <w:vMerge/>
            <w:tcBorders>
              <w:top w:val="nil"/>
            </w:tcBorders>
          </w:tcPr>
          <w:p w14:paraId="0BA6DC95" w14:textId="77777777" w:rsidR="00F13D84" w:rsidRDefault="00F13D84">
            <w:pPr>
              <w:rPr>
                <w:sz w:val="2"/>
                <w:szCs w:val="2"/>
              </w:rPr>
            </w:pPr>
          </w:p>
        </w:tc>
        <w:tc>
          <w:tcPr>
            <w:tcW w:w="1430" w:type="dxa"/>
            <w:vMerge/>
            <w:tcBorders>
              <w:top w:val="nil"/>
            </w:tcBorders>
          </w:tcPr>
          <w:p w14:paraId="1B68EEF6" w14:textId="77777777" w:rsidR="00F13D84" w:rsidRDefault="00F13D84">
            <w:pPr>
              <w:rPr>
                <w:sz w:val="2"/>
                <w:szCs w:val="2"/>
              </w:rPr>
            </w:pPr>
          </w:p>
        </w:tc>
        <w:tc>
          <w:tcPr>
            <w:tcW w:w="1570" w:type="dxa"/>
            <w:vMerge/>
            <w:tcBorders>
              <w:top w:val="nil"/>
            </w:tcBorders>
          </w:tcPr>
          <w:p w14:paraId="23A41B00" w14:textId="77777777" w:rsidR="00F13D84" w:rsidRDefault="00F13D84">
            <w:pPr>
              <w:rPr>
                <w:sz w:val="2"/>
                <w:szCs w:val="2"/>
              </w:rPr>
            </w:pPr>
          </w:p>
        </w:tc>
        <w:tc>
          <w:tcPr>
            <w:tcW w:w="994" w:type="dxa"/>
          </w:tcPr>
          <w:p w14:paraId="69AC9B5A"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1DD0A90F" w14:textId="77777777" w:rsidR="00F13D84" w:rsidRDefault="00000000">
            <w:pPr>
              <w:pStyle w:val="TableParagraph"/>
              <w:spacing w:before="109"/>
              <w:ind w:left="8" w:right="2"/>
              <w:jc w:val="center"/>
              <w:rPr>
                <w:sz w:val="18"/>
              </w:rPr>
            </w:pPr>
            <w:r>
              <w:rPr>
                <w:spacing w:val="-10"/>
                <w:sz w:val="18"/>
              </w:rPr>
              <w:t>1</w:t>
            </w:r>
          </w:p>
        </w:tc>
        <w:tc>
          <w:tcPr>
            <w:tcW w:w="1621" w:type="dxa"/>
          </w:tcPr>
          <w:p w14:paraId="68F2645C" w14:textId="77777777" w:rsidR="00F13D84" w:rsidRDefault="00000000">
            <w:pPr>
              <w:pStyle w:val="TableParagraph"/>
              <w:spacing w:before="109"/>
              <w:ind w:left="3" w:right="3"/>
              <w:jc w:val="center"/>
              <w:rPr>
                <w:sz w:val="18"/>
              </w:rPr>
            </w:pPr>
            <w:r>
              <w:rPr>
                <w:spacing w:val="-10"/>
                <w:sz w:val="18"/>
              </w:rPr>
              <w:t>1</w:t>
            </w:r>
          </w:p>
        </w:tc>
      </w:tr>
      <w:tr w:rsidR="00F13D84" w14:paraId="44E94C0B" w14:textId="77777777">
        <w:trPr>
          <w:trHeight w:val="436"/>
        </w:trPr>
        <w:tc>
          <w:tcPr>
            <w:tcW w:w="557" w:type="dxa"/>
            <w:vMerge/>
            <w:tcBorders>
              <w:top w:val="nil"/>
            </w:tcBorders>
          </w:tcPr>
          <w:p w14:paraId="638138CE" w14:textId="77777777" w:rsidR="00F13D84" w:rsidRDefault="00F13D84">
            <w:pPr>
              <w:rPr>
                <w:sz w:val="2"/>
                <w:szCs w:val="2"/>
              </w:rPr>
            </w:pPr>
          </w:p>
        </w:tc>
        <w:tc>
          <w:tcPr>
            <w:tcW w:w="1356" w:type="dxa"/>
            <w:vMerge/>
            <w:tcBorders>
              <w:top w:val="nil"/>
            </w:tcBorders>
          </w:tcPr>
          <w:p w14:paraId="6F6D1CE3" w14:textId="77777777" w:rsidR="00F13D84" w:rsidRDefault="00F13D84">
            <w:pPr>
              <w:rPr>
                <w:sz w:val="2"/>
                <w:szCs w:val="2"/>
              </w:rPr>
            </w:pPr>
          </w:p>
        </w:tc>
        <w:tc>
          <w:tcPr>
            <w:tcW w:w="557" w:type="dxa"/>
            <w:vMerge/>
            <w:tcBorders>
              <w:top w:val="nil"/>
            </w:tcBorders>
          </w:tcPr>
          <w:p w14:paraId="47FA1970" w14:textId="77777777" w:rsidR="00F13D84" w:rsidRDefault="00F13D84">
            <w:pPr>
              <w:rPr>
                <w:sz w:val="2"/>
                <w:szCs w:val="2"/>
              </w:rPr>
            </w:pPr>
          </w:p>
        </w:tc>
        <w:tc>
          <w:tcPr>
            <w:tcW w:w="1430" w:type="dxa"/>
            <w:vMerge/>
            <w:tcBorders>
              <w:top w:val="nil"/>
            </w:tcBorders>
          </w:tcPr>
          <w:p w14:paraId="60AEC9F5" w14:textId="77777777" w:rsidR="00F13D84" w:rsidRDefault="00F13D84">
            <w:pPr>
              <w:rPr>
                <w:sz w:val="2"/>
                <w:szCs w:val="2"/>
              </w:rPr>
            </w:pPr>
          </w:p>
        </w:tc>
        <w:tc>
          <w:tcPr>
            <w:tcW w:w="1570" w:type="dxa"/>
            <w:vMerge/>
            <w:tcBorders>
              <w:top w:val="nil"/>
            </w:tcBorders>
          </w:tcPr>
          <w:p w14:paraId="2C86A7E7" w14:textId="77777777" w:rsidR="00F13D84" w:rsidRDefault="00F13D84">
            <w:pPr>
              <w:rPr>
                <w:sz w:val="2"/>
                <w:szCs w:val="2"/>
              </w:rPr>
            </w:pPr>
          </w:p>
        </w:tc>
        <w:tc>
          <w:tcPr>
            <w:tcW w:w="994" w:type="dxa"/>
          </w:tcPr>
          <w:p w14:paraId="44E411F9"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7C925B1D" w14:textId="77777777" w:rsidR="00F13D84" w:rsidRDefault="00000000">
            <w:pPr>
              <w:pStyle w:val="TableParagraph"/>
              <w:spacing w:before="109"/>
              <w:ind w:left="8" w:right="2"/>
              <w:jc w:val="center"/>
              <w:rPr>
                <w:sz w:val="18"/>
              </w:rPr>
            </w:pPr>
            <w:r>
              <w:rPr>
                <w:spacing w:val="-10"/>
                <w:sz w:val="18"/>
              </w:rPr>
              <w:t>1</w:t>
            </w:r>
          </w:p>
        </w:tc>
        <w:tc>
          <w:tcPr>
            <w:tcW w:w="1621" w:type="dxa"/>
          </w:tcPr>
          <w:p w14:paraId="15BE69B0" w14:textId="77777777" w:rsidR="00F13D84" w:rsidRDefault="00000000">
            <w:pPr>
              <w:pStyle w:val="TableParagraph"/>
              <w:spacing w:before="109"/>
              <w:ind w:left="3" w:right="3"/>
              <w:jc w:val="center"/>
              <w:rPr>
                <w:sz w:val="18"/>
              </w:rPr>
            </w:pPr>
            <w:r>
              <w:rPr>
                <w:spacing w:val="-10"/>
                <w:sz w:val="18"/>
              </w:rPr>
              <w:t>1</w:t>
            </w:r>
          </w:p>
        </w:tc>
      </w:tr>
      <w:tr w:rsidR="00F13D84" w14:paraId="567F1511" w14:textId="77777777">
        <w:trPr>
          <w:trHeight w:val="287"/>
        </w:trPr>
        <w:tc>
          <w:tcPr>
            <w:tcW w:w="557" w:type="dxa"/>
            <w:vMerge/>
            <w:tcBorders>
              <w:top w:val="nil"/>
            </w:tcBorders>
          </w:tcPr>
          <w:p w14:paraId="45172A4C" w14:textId="77777777" w:rsidR="00F13D84" w:rsidRDefault="00F13D84">
            <w:pPr>
              <w:rPr>
                <w:sz w:val="2"/>
                <w:szCs w:val="2"/>
              </w:rPr>
            </w:pPr>
          </w:p>
        </w:tc>
        <w:tc>
          <w:tcPr>
            <w:tcW w:w="1356" w:type="dxa"/>
            <w:vMerge/>
            <w:tcBorders>
              <w:top w:val="nil"/>
            </w:tcBorders>
          </w:tcPr>
          <w:p w14:paraId="24BE7975" w14:textId="77777777" w:rsidR="00F13D84" w:rsidRDefault="00F13D84">
            <w:pPr>
              <w:rPr>
                <w:sz w:val="2"/>
                <w:szCs w:val="2"/>
              </w:rPr>
            </w:pPr>
          </w:p>
        </w:tc>
        <w:tc>
          <w:tcPr>
            <w:tcW w:w="557" w:type="dxa"/>
            <w:vMerge/>
            <w:tcBorders>
              <w:top w:val="nil"/>
            </w:tcBorders>
          </w:tcPr>
          <w:p w14:paraId="3A463ACC" w14:textId="77777777" w:rsidR="00F13D84" w:rsidRDefault="00F13D84">
            <w:pPr>
              <w:rPr>
                <w:sz w:val="2"/>
                <w:szCs w:val="2"/>
              </w:rPr>
            </w:pPr>
          </w:p>
        </w:tc>
        <w:tc>
          <w:tcPr>
            <w:tcW w:w="1430" w:type="dxa"/>
            <w:vMerge/>
            <w:tcBorders>
              <w:top w:val="nil"/>
            </w:tcBorders>
          </w:tcPr>
          <w:p w14:paraId="334A6DEA" w14:textId="77777777" w:rsidR="00F13D84" w:rsidRDefault="00F13D84">
            <w:pPr>
              <w:rPr>
                <w:sz w:val="2"/>
                <w:szCs w:val="2"/>
              </w:rPr>
            </w:pPr>
          </w:p>
        </w:tc>
        <w:tc>
          <w:tcPr>
            <w:tcW w:w="1570" w:type="dxa"/>
            <w:vMerge/>
            <w:tcBorders>
              <w:top w:val="nil"/>
            </w:tcBorders>
          </w:tcPr>
          <w:p w14:paraId="496780A0" w14:textId="77777777" w:rsidR="00F13D84" w:rsidRDefault="00F13D84">
            <w:pPr>
              <w:rPr>
                <w:sz w:val="2"/>
                <w:szCs w:val="2"/>
              </w:rPr>
            </w:pPr>
          </w:p>
        </w:tc>
        <w:tc>
          <w:tcPr>
            <w:tcW w:w="994" w:type="dxa"/>
          </w:tcPr>
          <w:p w14:paraId="22BE5311" w14:textId="77777777" w:rsidR="00F13D84" w:rsidRDefault="00000000">
            <w:pPr>
              <w:pStyle w:val="TableParagraph"/>
              <w:spacing w:before="35"/>
              <w:ind w:left="3"/>
              <w:jc w:val="center"/>
              <w:rPr>
                <w:sz w:val="18"/>
              </w:rPr>
            </w:pPr>
            <w:r>
              <w:rPr>
                <w:spacing w:val="-5"/>
                <w:sz w:val="18"/>
              </w:rPr>
              <w:t>ICM</w:t>
            </w:r>
          </w:p>
        </w:tc>
        <w:tc>
          <w:tcPr>
            <w:tcW w:w="1559" w:type="dxa"/>
          </w:tcPr>
          <w:p w14:paraId="7A857DF3" w14:textId="77777777" w:rsidR="00F13D84" w:rsidRDefault="00000000">
            <w:pPr>
              <w:pStyle w:val="TableParagraph"/>
              <w:spacing w:before="35"/>
              <w:ind w:left="8"/>
              <w:jc w:val="center"/>
              <w:rPr>
                <w:sz w:val="18"/>
              </w:rPr>
            </w:pPr>
            <w:r>
              <w:rPr>
                <w:spacing w:val="-4"/>
                <w:sz w:val="18"/>
              </w:rPr>
              <w:t>100%</w:t>
            </w:r>
          </w:p>
        </w:tc>
        <w:tc>
          <w:tcPr>
            <w:tcW w:w="1621" w:type="dxa"/>
          </w:tcPr>
          <w:p w14:paraId="6E3DDE1E" w14:textId="77777777" w:rsidR="00F13D84" w:rsidRDefault="00000000">
            <w:pPr>
              <w:pStyle w:val="TableParagraph"/>
              <w:spacing w:before="35"/>
              <w:ind w:left="3" w:right="1"/>
              <w:jc w:val="center"/>
              <w:rPr>
                <w:sz w:val="18"/>
              </w:rPr>
            </w:pPr>
            <w:r>
              <w:rPr>
                <w:spacing w:val="-4"/>
                <w:sz w:val="18"/>
              </w:rPr>
              <w:t>100%</w:t>
            </w:r>
          </w:p>
        </w:tc>
      </w:tr>
      <w:tr w:rsidR="00F13D84" w14:paraId="28091F1E" w14:textId="77777777">
        <w:trPr>
          <w:trHeight w:val="438"/>
        </w:trPr>
        <w:tc>
          <w:tcPr>
            <w:tcW w:w="557" w:type="dxa"/>
            <w:vMerge/>
            <w:tcBorders>
              <w:top w:val="nil"/>
            </w:tcBorders>
          </w:tcPr>
          <w:p w14:paraId="645803DE" w14:textId="77777777" w:rsidR="00F13D84" w:rsidRDefault="00F13D84">
            <w:pPr>
              <w:rPr>
                <w:sz w:val="2"/>
                <w:szCs w:val="2"/>
              </w:rPr>
            </w:pPr>
          </w:p>
        </w:tc>
        <w:tc>
          <w:tcPr>
            <w:tcW w:w="1356" w:type="dxa"/>
            <w:vMerge/>
            <w:tcBorders>
              <w:top w:val="nil"/>
            </w:tcBorders>
          </w:tcPr>
          <w:p w14:paraId="1F993B8F" w14:textId="77777777" w:rsidR="00F13D84" w:rsidRDefault="00F13D84">
            <w:pPr>
              <w:rPr>
                <w:sz w:val="2"/>
                <w:szCs w:val="2"/>
              </w:rPr>
            </w:pPr>
          </w:p>
        </w:tc>
        <w:tc>
          <w:tcPr>
            <w:tcW w:w="557" w:type="dxa"/>
            <w:vMerge w:val="restart"/>
          </w:tcPr>
          <w:p w14:paraId="548EA39B" w14:textId="77777777" w:rsidR="00F13D84" w:rsidRDefault="00F13D84">
            <w:pPr>
              <w:pStyle w:val="TableParagraph"/>
              <w:rPr>
                <w:b/>
                <w:sz w:val="18"/>
              </w:rPr>
            </w:pPr>
          </w:p>
          <w:p w14:paraId="7F275629" w14:textId="77777777" w:rsidR="00F13D84" w:rsidRDefault="00F13D84">
            <w:pPr>
              <w:pStyle w:val="TableParagraph"/>
              <w:rPr>
                <w:b/>
                <w:sz w:val="18"/>
              </w:rPr>
            </w:pPr>
          </w:p>
          <w:p w14:paraId="23214F78" w14:textId="77777777" w:rsidR="00F13D84" w:rsidRDefault="00F13D84">
            <w:pPr>
              <w:pStyle w:val="TableParagraph"/>
              <w:spacing w:before="50"/>
              <w:rPr>
                <w:b/>
                <w:sz w:val="18"/>
              </w:rPr>
            </w:pPr>
          </w:p>
          <w:p w14:paraId="4FF269B6" w14:textId="77777777" w:rsidR="00F13D84" w:rsidRDefault="00000000">
            <w:pPr>
              <w:pStyle w:val="TableParagraph"/>
              <w:ind w:left="131"/>
              <w:rPr>
                <w:sz w:val="18"/>
              </w:rPr>
            </w:pPr>
            <w:r>
              <w:rPr>
                <w:spacing w:val="-5"/>
                <w:sz w:val="18"/>
              </w:rPr>
              <w:t>3.2</w:t>
            </w:r>
          </w:p>
        </w:tc>
        <w:tc>
          <w:tcPr>
            <w:tcW w:w="1430" w:type="dxa"/>
            <w:vMerge w:val="restart"/>
          </w:tcPr>
          <w:p w14:paraId="21CE5106" w14:textId="77777777" w:rsidR="00F13D84" w:rsidRDefault="00F13D84">
            <w:pPr>
              <w:pStyle w:val="TableParagraph"/>
              <w:rPr>
                <w:b/>
                <w:sz w:val="18"/>
              </w:rPr>
            </w:pPr>
          </w:p>
          <w:p w14:paraId="030707DC" w14:textId="77777777" w:rsidR="00F13D84" w:rsidRDefault="00F13D84">
            <w:pPr>
              <w:pStyle w:val="TableParagraph"/>
              <w:spacing w:before="158"/>
              <w:rPr>
                <w:b/>
                <w:sz w:val="18"/>
              </w:rPr>
            </w:pPr>
          </w:p>
          <w:p w14:paraId="3FC52AA2" w14:textId="77777777" w:rsidR="00F13D84" w:rsidRDefault="00000000">
            <w:pPr>
              <w:pStyle w:val="TableParagraph"/>
              <w:spacing w:before="1"/>
              <w:ind w:left="268" w:firstLine="184"/>
              <w:rPr>
                <w:sz w:val="18"/>
              </w:rPr>
            </w:pPr>
            <w:r>
              <w:rPr>
                <w:spacing w:val="-2"/>
                <w:sz w:val="18"/>
              </w:rPr>
              <w:t>Meta- Resultado</w:t>
            </w:r>
          </w:p>
        </w:tc>
        <w:tc>
          <w:tcPr>
            <w:tcW w:w="1570" w:type="dxa"/>
            <w:vMerge w:val="restart"/>
          </w:tcPr>
          <w:p w14:paraId="0A016D09" w14:textId="77777777" w:rsidR="00F13D84" w:rsidRDefault="00000000">
            <w:pPr>
              <w:pStyle w:val="TableParagraph"/>
              <w:spacing w:before="159"/>
              <w:ind w:left="204" w:right="197" w:firstLine="1"/>
              <w:jc w:val="center"/>
              <w:rPr>
                <w:sz w:val="18"/>
              </w:rPr>
            </w:pPr>
            <w:r>
              <w:rPr>
                <w:sz w:val="18"/>
              </w:rPr>
              <w:t>Pesquisa de avaliação</w:t>
            </w:r>
            <w:r>
              <w:rPr>
                <w:spacing w:val="-5"/>
                <w:sz w:val="18"/>
              </w:rPr>
              <w:t xml:space="preserve"> </w:t>
            </w:r>
            <w:r>
              <w:rPr>
                <w:sz w:val="18"/>
              </w:rPr>
              <w:t>de público</w:t>
            </w:r>
            <w:r>
              <w:rPr>
                <w:spacing w:val="-16"/>
                <w:sz w:val="18"/>
              </w:rPr>
              <w:t xml:space="preserve"> </w:t>
            </w:r>
            <w:r>
              <w:rPr>
                <w:sz w:val="18"/>
              </w:rPr>
              <w:t xml:space="preserve">geral </w:t>
            </w:r>
            <w:r>
              <w:rPr>
                <w:spacing w:val="-2"/>
                <w:sz w:val="18"/>
              </w:rPr>
              <w:t xml:space="preserve">(qrcode) </w:t>
            </w:r>
            <w:r>
              <w:rPr>
                <w:sz w:val="18"/>
              </w:rPr>
              <w:t xml:space="preserve">Índice de </w:t>
            </w:r>
            <w:r>
              <w:rPr>
                <w:spacing w:val="-2"/>
                <w:sz w:val="18"/>
              </w:rPr>
              <w:t>satisfação</w:t>
            </w:r>
          </w:p>
        </w:tc>
        <w:tc>
          <w:tcPr>
            <w:tcW w:w="994" w:type="dxa"/>
          </w:tcPr>
          <w:p w14:paraId="73C0B720"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433E440E" w14:textId="77777777" w:rsidR="00F13D84" w:rsidRDefault="00000000">
            <w:pPr>
              <w:pStyle w:val="TableParagraph"/>
              <w:spacing w:before="109"/>
              <w:ind w:left="8" w:right="1"/>
              <w:jc w:val="center"/>
              <w:rPr>
                <w:sz w:val="18"/>
              </w:rPr>
            </w:pPr>
            <w:r>
              <w:rPr>
                <w:spacing w:val="-2"/>
                <w:sz w:val="18"/>
              </w:rPr>
              <w:t>=&gt;80%</w:t>
            </w:r>
          </w:p>
        </w:tc>
        <w:tc>
          <w:tcPr>
            <w:tcW w:w="1621" w:type="dxa"/>
          </w:tcPr>
          <w:p w14:paraId="46C5A99F" w14:textId="77777777" w:rsidR="00F13D84" w:rsidRDefault="00000000">
            <w:pPr>
              <w:pStyle w:val="TableParagraph"/>
              <w:spacing w:before="109"/>
              <w:ind w:left="3" w:right="2"/>
              <w:jc w:val="center"/>
              <w:rPr>
                <w:sz w:val="18"/>
              </w:rPr>
            </w:pPr>
            <w:r>
              <w:rPr>
                <w:spacing w:val="-5"/>
                <w:sz w:val="18"/>
              </w:rPr>
              <w:t>89%</w:t>
            </w:r>
          </w:p>
        </w:tc>
      </w:tr>
      <w:tr w:rsidR="00F13D84" w14:paraId="513639F3" w14:textId="77777777">
        <w:trPr>
          <w:trHeight w:val="436"/>
        </w:trPr>
        <w:tc>
          <w:tcPr>
            <w:tcW w:w="557" w:type="dxa"/>
            <w:vMerge/>
            <w:tcBorders>
              <w:top w:val="nil"/>
            </w:tcBorders>
          </w:tcPr>
          <w:p w14:paraId="00FB7A06" w14:textId="77777777" w:rsidR="00F13D84" w:rsidRDefault="00F13D84">
            <w:pPr>
              <w:rPr>
                <w:sz w:val="2"/>
                <w:szCs w:val="2"/>
              </w:rPr>
            </w:pPr>
          </w:p>
        </w:tc>
        <w:tc>
          <w:tcPr>
            <w:tcW w:w="1356" w:type="dxa"/>
            <w:vMerge/>
            <w:tcBorders>
              <w:top w:val="nil"/>
            </w:tcBorders>
          </w:tcPr>
          <w:p w14:paraId="4A84ED87" w14:textId="77777777" w:rsidR="00F13D84" w:rsidRDefault="00F13D84">
            <w:pPr>
              <w:rPr>
                <w:sz w:val="2"/>
                <w:szCs w:val="2"/>
              </w:rPr>
            </w:pPr>
          </w:p>
        </w:tc>
        <w:tc>
          <w:tcPr>
            <w:tcW w:w="557" w:type="dxa"/>
            <w:vMerge/>
            <w:tcBorders>
              <w:top w:val="nil"/>
            </w:tcBorders>
          </w:tcPr>
          <w:p w14:paraId="68993A78" w14:textId="77777777" w:rsidR="00F13D84" w:rsidRDefault="00F13D84">
            <w:pPr>
              <w:rPr>
                <w:sz w:val="2"/>
                <w:szCs w:val="2"/>
              </w:rPr>
            </w:pPr>
          </w:p>
        </w:tc>
        <w:tc>
          <w:tcPr>
            <w:tcW w:w="1430" w:type="dxa"/>
            <w:vMerge/>
            <w:tcBorders>
              <w:top w:val="nil"/>
            </w:tcBorders>
          </w:tcPr>
          <w:p w14:paraId="5964FE82" w14:textId="77777777" w:rsidR="00F13D84" w:rsidRDefault="00F13D84">
            <w:pPr>
              <w:rPr>
                <w:sz w:val="2"/>
                <w:szCs w:val="2"/>
              </w:rPr>
            </w:pPr>
          </w:p>
        </w:tc>
        <w:tc>
          <w:tcPr>
            <w:tcW w:w="1570" w:type="dxa"/>
            <w:vMerge/>
            <w:tcBorders>
              <w:top w:val="nil"/>
            </w:tcBorders>
          </w:tcPr>
          <w:p w14:paraId="1284B72B" w14:textId="77777777" w:rsidR="00F13D84" w:rsidRDefault="00F13D84">
            <w:pPr>
              <w:rPr>
                <w:sz w:val="2"/>
                <w:szCs w:val="2"/>
              </w:rPr>
            </w:pPr>
          </w:p>
        </w:tc>
        <w:tc>
          <w:tcPr>
            <w:tcW w:w="994" w:type="dxa"/>
          </w:tcPr>
          <w:p w14:paraId="08739C5B"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5641F738" w14:textId="77777777" w:rsidR="00F13D84" w:rsidRDefault="00000000">
            <w:pPr>
              <w:pStyle w:val="TableParagraph"/>
              <w:spacing w:before="109"/>
              <w:ind w:left="8" w:right="1"/>
              <w:jc w:val="center"/>
              <w:rPr>
                <w:sz w:val="18"/>
              </w:rPr>
            </w:pPr>
            <w:r>
              <w:rPr>
                <w:spacing w:val="-2"/>
                <w:sz w:val="18"/>
              </w:rPr>
              <w:t>=&gt;80%</w:t>
            </w:r>
          </w:p>
        </w:tc>
        <w:tc>
          <w:tcPr>
            <w:tcW w:w="1621" w:type="dxa"/>
          </w:tcPr>
          <w:p w14:paraId="3BB606F8" w14:textId="77777777" w:rsidR="00F13D84" w:rsidRDefault="00000000">
            <w:pPr>
              <w:pStyle w:val="TableParagraph"/>
              <w:spacing w:before="109"/>
              <w:ind w:left="3" w:right="1"/>
              <w:jc w:val="center"/>
              <w:rPr>
                <w:sz w:val="18"/>
              </w:rPr>
            </w:pPr>
            <w:r>
              <w:rPr>
                <w:spacing w:val="-5"/>
                <w:sz w:val="18"/>
              </w:rPr>
              <w:t>90%</w:t>
            </w:r>
          </w:p>
        </w:tc>
      </w:tr>
      <w:tr w:rsidR="00F13D84" w14:paraId="48DD1C0C" w14:textId="77777777">
        <w:trPr>
          <w:trHeight w:val="438"/>
        </w:trPr>
        <w:tc>
          <w:tcPr>
            <w:tcW w:w="557" w:type="dxa"/>
            <w:vMerge/>
            <w:tcBorders>
              <w:top w:val="nil"/>
            </w:tcBorders>
          </w:tcPr>
          <w:p w14:paraId="285A01A9" w14:textId="77777777" w:rsidR="00F13D84" w:rsidRDefault="00F13D84">
            <w:pPr>
              <w:rPr>
                <w:sz w:val="2"/>
                <w:szCs w:val="2"/>
              </w:rPr>
            </w:pPr>
          </w:p>
        </w:tc>
        <w:tc>
          <w:tcPr>
            <w:tcW w:w="1356" w:type="dxa"/>
            <w:vMerge/>
            <w:tcBorders>
              <w:top w:val="nil"/>
            </w:tcBorders>
          </w:tcPr>
          <w:p w14:paraId="1FFE76D4" w14:textId="77777777" w:rsidR="00F13D84" w:rsidRDefault="00F13D84">
            <w:pPr>
              <w:rPr>
                <w:sz w:val="2"/>
                <w:szCs w:val="2"/>
              </w:rPr>
            </w:pPr>
          </w:p>
        </w:tc>
        <w:tc>
          <w:tcPr>
            <w:tcW w:w="557" w:type="dxa"/>
            <w:vMerge/>
            <w:tcBorders>
              <w:top w:val="nil"/>
            </w:tcBorders>
          </w:tcPr>
          <w:p w14:paraId="002172F8" w14:textId="77777777" w:rsidR="00F13D84" w:rsidRDefault="00F13D84">
            <w:pPr>
              <w:rPr>
                <w:sz w:val="2"/>
                <w:szCs w:val="2"/>
              </w:rPr>
            </w:pPr>
          </w:p>
        </w:tc>
        <w:tc>
          <w:tcPr>
            <w:tcW w:w="1430" w:type="dxa"/>
            <w:vMerge/>
            <w:tcBorders>
              <w:top w:val="nil"/>
            </w:tcBorders>
          </w:tcPr>
          <w:p w14:paraId="1E44404E" w14:textId="77777777" w:rsidR="00F13D84" w:rsidRDefault="00F13D84">
            <w:pPr>
              <w:rPr>
                <w:sz w:val="2"/>
                <w:szCs w:val="2"/>
              </w:rPr>
            </w:pPr>
          </w:p>
        </w:tc>
        <w:tc>
          <w:tcPr>
            <w:tcW w:w="1570" w:type="dxa"/>
            <w:vMerge/>
            <w:tcBorders>
              <w:top w:val="nil"/>
            </w:tcBorders>
          </w:tcPr>
          <w:p w14:paraId="3B63AA42" w14:textId="77777777" w:rsidR="00F13D84" w:rsidRDefault="00F13D84">
            <w:pPr>
              <w:rPr>
                <w:sz w:val="2"/>
                <w:szCs w:val="2"/>
              </w:rPr>
            </w:pPr>
          </w:p>
        </w:tc>
        <w:tc>
          <w:tcPr>
            <w:tcW w:w="994" w:type="dxa"/>
          </w:tcPr>
          <w:p w14:paraId="7987777F"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5D0034F4" w14:textId="77777777" w:rsidR="00F13D84" w:rsidRDefault="00000000">
            <w:pPr>
              <w:pStyle w:val="TableParagraph"/>
              <w:spacing w:before="109"/>
              <w:ind w:left="8" w:right="1"/>
              <w:jc w:val="center"/>
              <w:rPr>
                <w:sz w:val="18"/>
              </w:rPr>
            </w:pPr>
            <w:r>
              <w:rPr>
                <w:spacing w:val="-2"/>
                <w:sz w:val="18"/>
              </w:rPr>
              <w:t>=&gt;80%</w:t>
            </w:r>
          </w:p>
        </w:tc>
        <w:tc>
          <w:tcPr>
            <w:tcW w:w="1621" w:type="dxa"/>
          </w:tcPr>
          <w:p w14:paraId="6BFC4B2E" w14:textId="77777777" w:rsidR="00F13D84" w:rsidRDefault="00000000">
            <w:pPr>
              <w:pStyle w:val="TableParagraph"/>
              <w:spacing w:before="109"/>
              <w:ind w:left="3" w:right="2"/>
              <w:jc w:val="center"/>
              <w:rPr>
                <w:sz w:val="18"/>
              </w:rPr>
            </w:pPr>
            <w:r>
              <w:rPr>
                <w:spacing w:val="-5"/>
                <w:sz w:val="18"/>
              </w:rPr>
              <w:t>89%</w:t>
            </w:r>
          </w:p>
        </w:tc>
      </w:tr>
      <w:tr w:rsidR="00F13D84" w14:paraId="67F2FE84" w14:textId="77777777">
        <w:trPr>
          <w:trHeight w:val="287"/>
        </w:trPr>
        <w:tc>
          <w:tcPr>
            <w:tcW w:w="557" w:type="dxa"/>
            <w:vMerge/>
            <w:tcBorders>
              <w:top w:val="nil"/>
            </w:tcBorders>
          </w:tcPr>
          <w:p w14:paraId="6589C768" w14:textId="77777777" w:rsidR="00F13D84" w:rsidRDefault="00F13D84">
            <w:pPr>
              <w:rPr>
                <w:sz w:val="2"/>
                <w:szCs w:val="2"/>
              </w:rPr>
            </w:pPr>
          </w:p>
        </w:tc>
        <w:tc>
          <w:tcPr>
            <w:tcW w:w="1356" w:type="dxa"/>
            <w:vMerge/>
            <w:tcBorders>
              <w:top w:val="nil"/>
            </w:tcBorders>
          </w:tcPr>
          <w:p w14:paraId="71B3D2D2" w14:textId="77777777" w:rsidR="00F13D84" w:rsidRDefault="00F13D84">
            <w:pPr>
              <w:rPr>
                <w:sz w:val="2"/>
                <w:szCs w:val="2"/>
              </w:rPr>
            </w:pPr>
          </w:p>
        </w:tc>
        <w:tc>
          <w:tcPr>
            <w:tcW w:w="557" w:type="dxa"/>
            <w:vMerge/>
            <w:tcBorders>
              <w:top w:val="nil"/>
            </w:tcBorders>
          </w:tcPr>
          <w:p w14:paraId="1AABADAA" w14:textId="77777777" w:rsidR="00F13D84" w:rsidRDefault="00F13D84">
            <w:pPr>
              <w:rPr>
                <w:sz w:val="2"/>
                <w:szCs w:val="2"/>
              </w:rPr>
            </w:pPr>
          </w:p>
        </w:tc>
        <w:tc>
          <w:tcPr>
            <w:tcW w:w="1430" w:type="dxa"/>
            <w:vMerge/>
            <w:tcBorders>
              <w:top w:val="nil"/>
            </w:tcBorders>
          </w:tcPr>
          <w:p w14:paraId="47321179" w14:textId="77777777" w:rsidR="00F13D84" w:rsidRDefault="00F13D84">
            <w:pPr>
              <w:rPr>
                <w:sz w:val="2"/>
                <w:szCs w:val="2"/>
              </w:rPr>
            </w:pPr>
          </w:p>
        </w:tc>
        <w:tc>
          <w:tcPr>
            <w:tcW w:w="1570" w:type="dxa"/>
            <w:vMerge/>
            <w:tcBorders>
              <w:top w:val="nil"/>
            </w:tcBorders>
          </w:tcPr>
          <w:p w14:paraId="66D52A11" w14:textId="77777777" w:rsidR="00F13D84" w:rsidRDefault="00F13D84">
            <w:pPr>
              <w:rPr>
                <w:sz w:val="2"/>
                <w:szCs w:val="2"/>
              </w:rPr>
            </w:pPr>
          </w:p>
        </w:tc>
        <w:tc>
          <w:tcPr>
            <w:tcW w:w="994" w:type="dxa"/>
          </w:tcPr>
          <w:p w14:paraId="1ABBC996" w14:textId="77777777" w:rsidR="00F13D84" w:rsidRDefault="00000000">
            <w:pPr>
              <w:pStyle w:val="TableParagraph"/>
              <w:spacing w:before="32"/>
              <w:ind w:left="3"/>
              <w:jc w:val="center"/>
              <w:rPr>
                <w:sz w:val="18"/>
              </w:rPr>
            </w:pPr>
            <w:r>
              <w:rPr>
                <w:spacing w:val="-5"/>
                <w:sz w:val="18"/>
              </w:rPr>
              <w:t>ICM</w:t>
            </w:r>
          </w:p>
        </w:tc>
        <w:tc>
          <w:tcPr>
            <w:tcW w:w="1559" w:type="dxa"/>
          </w:tcPr>
          <w:p w14:paraId="31313930" w14:textId="77777777" w:rsidR="00F13D84" w:rsidRDefault="00000000">
            <w:pPr>
              <w:pStyle w:val="TableParagraph"/>
              <w:spacing w:before="32"/>
              <w:ind w:left="8"/>
              <w:jc w:val="center"/>
              <w:rPr>
                <w:sz w:val="18"/>
              </w:rPr>
            </w:pPr>
            <w:r>
              <w:rPr>
                <w:spacing w:val="-4"/>
                <w:sz w:val="18"/>
              </w:rPr>
              <w:t>100%</w:t>
            </w:r>
          </w:p>
        </w:tc>
        <w:tc>
          <w:tcPr>
            <w:tcW w:w="1621" w:type="dxa"/>
          </w:tcPr>
          <w:p w14:paraId="486BBB08" w14:textId="77777777" w:rsidR="00F13D84" w:rsidRDefault="00000000">
            <w:pPr>
              <w:pStyle w:val="TableParagraph"/>
              <w:spacing w:before="32"/>
              <w:ind w:left="3" w:right="1"/>
              <w:jc w:val="center"/>
              <w:rPr>
                <w:sz w:val="18"/>
              </w:rPr>
            </w:pPr>
            <w:r>
              <w:rPr>
                <w:spacing w:val="-4"/>
                <w:sz w:val="18"/>
              </w:rPr>
              <w:t>100%</w:t>
            </w:r>
          </w:p>
        </w:tc>
      </w:tr>
      <w:tr w:rsidR="00F13D84" w14:paraId="40FA25A8" w14:textId="77777777">
        <w:trPr>
          <w:trHeight w:val="438"/>
        </w:trPr>
        <w:tc>
          <w:tcPr>
            <w:tcW w:w="557" w:type="dxa"/>
            <w:vMerge/>
            <w:tcBorders>
              <w:top w:val="nil"/>
            </w:tcBorders>
          </w:tcPr>
          <w:p w14:paraId="701AFB45" w14:textId="77777777" w:rsidR="00F13D84" w:rsidRDefault="00F13D84">
            <w:pPr>
              <w:rPr>
                <w:sz w:val="2"/>
                <w:szCs w:val="2"/>
              </w:rPr>
            </w:pPr>
          </w:p>
        </w:tc>
        <w:tc>
          <w:tcPr>
            <w:tcW w:w="1356" w:type="dxa"/>
            <w:vMerge/>
            <w:tcBorders>
              <w:top w:val="nil"/>
            </w:tcBorders>
          </w:tcPr>
          <w:p w14:paraId="562686CB" w14:textId="77777777" w:rsidR="00F13D84" w:rsidRDefault="00F13D84">
            <w:pPr>
              <w:rPr>
                <w:sz w:val="2"/>
                <w:szCs w:val="2"/>
              </w:rPr>
            </w:pPr>
          </w:p>
        </w:tc>
        <w:tc>
          <w:tcPr>
            <w:tcW w:w="557" w:type="dxa"/>
            <w:vMerge w:val="restart"/>
          </w:tcPr>
          <w:p w14:paraId="1F0DF5FC" w14:textId="77777777" w:rsidR="00F13D84" w:rsidRDefault="00F13D84">
            <w:pPr>
              <w:pStyle w:val="TableParagraph"/>
              <w:rPr>
                <w:b/>
                <w:sz w:val="18"/>
              </w:rPr>
            </w:pPr>
          </w:p>
          <w:p w14:paraId="75A28F06" w14:textId="77777777" w:rsidR="00F13D84" w:rsidRDefault="00F13D84">
            <w:pPr>
              <w:pStyle w:val="TableParagraph"/>
              <w:rPr>
                <w:b/>
                <w:sz w:val="18"/>
              </w:rPr>
            </w:pPr>
          </w:p>
          <w:p w14:paraId="7855C825" w14:textId="77777777" w:rsidR="00F13D84" w:rsidRDefault="00F13D84">
            <w:pPr>
              <w:pStyle w:val="TableParagraph"/>
              <w:spacing w:before="108"/>
              <w:rPr>
                <w:b/>
                <w:sz w:val="18"/>
              </w:rPr>
            </w:pPr>
          </w:p>
          <w:p w14:paraId="0DEC3419" w14:textId="77777777" w:rsidR="00F13D84" w:rsidRDefault="00000000">
            <w:pPr>
              <w:pStyle w:val="TableParagraph"/>
              <w:ind w:left="131"/>
              <w:rPr>
                <w:sz w:val="18"/>
              </w:rPr>
            </w:pPr>
            <w:r>
              <w:rPr>
                <w:spacing w:val="-5"/>
                <w:sz w:val="18"/>
              </w:rPr>
              <w:t>3.3</w:t>
            </w:r>
          </w:p>
        </w:tc>
        <w:tc>
          <w:tcPr>
            <w:tcW w:w="1430" w:type="dxa"/>
            <w:vMerge w:val="restart"/>
          </w:tcPr>
          <w:p w14:paraId="399751EA" w14:textId="77777777" w:rsidR="00F13D84" w:rsidRDefault="00F13D84">
            <w:pPr>
              <w:pStyle w:val="TableParagraph"/>
              <w:rPr>
                <w:b/>
                <w:sz w:val="18"/>
              </w:rPr>
            </w:pPr>
          </w:p>
          <w:p w14:paraId="7D2E45A3" w14:textId="77777777" w:rsidR="00F13D84" w:rsidRDefault="00F13D84">
            <w:pPr>
              <w:pStyle w:val="TableParagraph"/>
              <w:rPr>
                <w:b/>
                <w:sz w:val="18"/>
              </w:rPr>
            </w:pPr>
          </w:p>
          <w:p w14:paraId="733270ED" w14:textId="77777777" w:rsidR="00F13D84" w:rsidRDefault="00F13D84">
            <w:pPr>
              <w:pStyle w:val="TableParagraph"/>
              <w:rPr>
                <w:b/>
                <w:sz w:val="18"/>
              </w:rPr>
            </w:pPr>
          </w:p>
          <w:p w14:paraId="712337E5" w14:textId="77777777" w:rsidR="00F13D84" w:rsidRDefault="00000000">
            <w:pPr>
              <w:pStyle w:val="TableParagraph"/>
              <w:ind w:left="268" w:firstLine="184"/>
              <w:rPr>
                <w:sz w:val="18"/>
              </w:rPr>
            </w:pPr>
            <w:r>
              <w:rPr>
                <w:spacing w:val="-2"/>
                <w:sz w:val="18"/>
              </w:rPr>
              <w:t>Meta- Resultado</w:t>
            </w:r>
          </w:p>
        </w:tc>
        <w:tc>
          <w:tcPr>
            <w:tcW w:w="1570" w:type="dxa"/>
            <w:vMerge w:val="restart"/>
          </w:tcPr>
          <w:p w14:paraId="6F243982" w14:textId="77777777" w:rsidR="00F13D84" w:rsidRDefault="00000000">
            <w:pPr>
              <w:pStyle w:val="TableParagraph"/>
              <w:ind w:left="113" w:right="101" w:hanging="3"/>
              <w:jc w:val="center"/>
              <w:rPr>
                <w:sz w:val="18"/>
              </w:rPr>
            </w:pPr>
            <w:r>
              <w:rPr>
                <w:sz w:val="18"/>
              </w:rPr>
              <w:t>Pesquisa de perfil e satisfação de público</w:t>
            </w:r>
            <w:r>
              <w:rPr>
                <w:spacing w:val="-16"/>
                <w:sz w:val="18"/>
              </w:rPr>
              <w:t xml:space="preserve"> </w:t>
            </w:r>
            <w:r>
              <w:rPr>
                <w:sz w:val="18"/>
              </w:rPr>
              <w:t xml:space="preserve">escolar </w:t>
            </w:r>
            <w:r>
              <w:rPr>
                <w:spacing w:val="-2"/>
                <w:sz w:val="18"/>
              </w:rPr>
              <w:t xml:space="preserve">conforme </w:t>
            </w:r>
            <w:r>
              <w:rPr>
                <w:sz w:val="18"/>
              </w:rPr>
              <w:t>modelo SEC Índice de</w:t>
            </w:r>
          </w:p>
          <w:p w14:paraId="5BBF3107" w14:textId="77777777" w:rsidR="00F13D84" w:rsidRDefault="00000000">
            <w:pPr>
              <w:pStyle w:val="TableParagraph"/>
              <w:spacing w:line="199" w:lineRule="exact"/>
              <w:ind w:left="80" w:right="69"/>
              <w:jc w:val="center"/>
              <w:rPr>
                <w:sz w:val="18"/>
              </w:rPr>
            </w:pPr>
            <w:r>
              <w:rPr>
                <w:spacing w:val="-2"/>
                <w:sz w:val="18"/>
              </w:rPr>
              <w:t>satisfação</w:t>
            </w:r>
          </w:p>
        </w:tc>
        <w:tc>
          <w:tcPr>
            <w:tcW w:w="994" w:type="dxa"/>
          </w:tcPr>
          <w:p w14:paraId="50C8BCAC"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3FFAF83D" w14:textId="77777777" w:rsidR="00F13D84" w:rsidRDefault="00000000">
            <w:pPr>
              <w:pStyle w:val="TableParagraph"/>
              <w:spacing w:before="109"/>
              <w:ind w:left="8" w:right="1"/>
              <w:jc w:val="center"/>
              <w:rPr>
                <w:sz w:val="18"/>
              </w:rPr>
            </w:pPr>
            <w:r>
              <w:rPr>
                <w:spacing w:val="-10"/>
                <w:sz w:val="18"/>
              </w:rPr>
              <w:t>-</w:t>
            </w:r>
          </w:p>
        </w:tc>
        <w:tc>
          <w:tcPr>
            <w:tcW w:w="1621" w:type="dxa"/>
          </w:tcPr>
          <w:p w14:paraId="1A120944" w14:textId="77777777" w:rsidR="00F13D84" w:rsidRDefault="00000000">
            <w:pPr>
              <w:pStyle w:val="TableParagraph"/>
              <w:spacing w:before="109"/>
              <w:ind w:left="3" w:right="3"/>
              <w:jc w:val="center"/>
              <w:rPr>
                <w:sz w:val="18"/>
              </w:rPr>
            </w:pPr>
            <w:r>
              <w:rPr>
                <w:spacing w:val="-10"/>
                <w:sz w:val="18"/>
              </w:rPr>
              <w:t>-</w:t>
            </w:r>
          </w:p>
        </w:tc>
      </w:tr>
      <w:tr w:rsidR="00F13D84" w14:paraId="093D78B4" w14:textId="77777777">
        <w:trPr>
          <w:trHeight w:val="436"/>
        </w:trPr>
        <w:tc>
          <w:tcPr>
            <w:tcW w:w="557" w:type="dxa"/>
            <w:vMerge/>
            <w:tcBorders>
              <w:top w:val="nil"/>
            </w:tcBorders>
          </w:tcPr>
          <w:p w14:paraId="57838176" w14:textId="77777777" w:rsidR="00F13D84" w:rsidRDefault="00F13D84">
            <w:pPr>
              <w:rPr>
                <w:sz w:val="2"/>
                <w:szCs w:val="2"/>
              </w:rPr>
            </w:pPr>
          </w:p>
        </w:tc>
        <w:tc>
          <w:tcPr>
            <w:tcW w:w="1356" w:type="dxa"/>
            <w:vMerge/>
            <w:tcBorders>
              <w:top w:val="nil"/>
            </w:tcBorders>
          </w:tcPr>
          <w:p w14:paraId="6B0A6721" w14:textId="77777777" w:rsidR="00F13D84" w:rsidRDefault="00F13D84">
            <w:pPr>
              <w:rPr>
                <w:sz w:val="2"/>
                <w:szCs w:val="2"/>
              </w:rPr>
            </w:pPr>
          </w:p>
        </w:tc>
        <w:tc>
          <w:tcPr>
            <w:tcW w:w="557" w:type="dxa"/>
            <w:vMerge/>
            <w:tcBorders>
              <w:top w:val="nil"/>
            </w:tcBorders>
          </w:tcPr>
          <w:p w14:paraId="09233FF9" w14:textId="77777777" w:rsidR="00F13D84" w:rsidRDefault="00F13D84">
            <w:pPr>
              <w:rPr>
                <w:sz w:val="2"/>
                <w:szCs w:val="2"/>
              </w:rPr>
            </w:pPr>
          </w:p>
        </w:tc>
        <w:tc>
          <w:tcPr>
            <w:tcW w:w="1430" w:type="dxa"/>
            <w:vMerge/>
            <w:tcBorders>
              <w:top w:val="nil"/>
            </w:tcBorders>
          </w:tcPr>
          <w:p w14:paraId="2859E4FD" w14:textId="77777777" w:rsidR="00F13D84" w:rsidRDefault="00F13D84">
            <w:pPr>
              <w:rPr>
                <w:sz w:val="2"/>
                <w:szCs w:val="2"/>
              </w:rPr>
            </w:pPr>
          </w:p>
        </w:tc>
        <w:tc>
          <w:tcPr>
            <w:tcW w:w="1570" w:type="dxa"/>
            <w:vMerge/>
            <w:tcBorders>
              <w:top w:val="nil"/>
            </w:tcBorders>
          </w:tcPr>
          <w:p w14:paraId="1BB273DC" w14:textId="77777777" w:rsidR="00F13D84" w:rsidRDefault="00F13D84">
            <w:pPr>
              <w:rPr>
                <w:sz w:val="2"/>
                <w:szCs w:val="2"/>
              </w:rPr>
            </w:pPr>
          </w:p>
        </w:tc>
        <w:tc>
          <w:tcPr>
            <w:tcW w:w="994" w:type="dxa"/>
          </w:tcPr>
          <w:p w14:paraId="2813905F"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11965100" w14:textId="77777777" w:rsidR="00F13D84" w:rsidRDefault="00000000">
            <w:pPr>
              <w:pStyle w:val="TableParagraph"/>
              <w:spacing w:before="107"/>
              <w:ind w:left="8" w:right="1"/>
              <w:jc w:val="center"/>
              <w:rPr>
                <w:sz w:val="18"/>
              </w:rPr>
            </w:pPr>
            <w:r>
              <w:rPr>
                <w:spacing w:val="-2"/>
                <w:sz w:val="18"/>
              </w:rPr>
              <w:t>=&gt;80%</w:t>
            </w:r>
          </w:p>
        </w:tc>
        <w:tc>
          <w:tcPr>
            <w:tcW w:w="1621" w:type="dxa"/>
          </w:tcPr>
          <w:p w14:paraId="4EAE2139" w14:textId="77777777" w:rsidR="00F13D84" w:rsidRDefault="00000000">
            <w:pPr>
              <w:pStyle w:val="TableParagraph"/>
              <w:spacing w:before="107"/>
              <w:ind w:left="3" w:right="1"/>
              <w:jc w:val="center"/>
              <w:rPr>
                <w:sz w:val="18"/>
              </w:rPr>
            </w:pPr>
            <w:r>
              <w:rPr>
                <w:spacing w:val="-4"/>
                <w:sz w:val="18"/>
              </w:rPr>
              <w:t>100%</w:t>
            </w:r>
          </w:p>
        </w:tc>
      </w:tr>
      <w:tr w:rsidR="00F13D84" w14:paraId="74A03523" w14:textId="77777777">
        <w:trPr>
          <w:trHeight w:val="436"/>
        </w:trPr>
        <w:tc>
          <w:tcPr>
            <w:tcW w:w="557" w:type="dxa"/>
            <w:vMerge/>
            <w:tcBorders>
              <w:top w:val="nil"/>
            </w:tcBorders>
          </w:tcPr>
          <w:p w14:paraId="164C4193" w14:textId="77777777" w:rsidR="00F13D84" w:rsidRDefault="00F13D84">
            <w:pPr>
              <w:rPr>
                <w:sz w:val="2"/>
                <w:szCs w:val="2"/>
              </w:rPr>
            </w:pPr>
          </w:p>
        </w:tc>
        <w:tc>
          <w:tcPr>
            <w:tcW w:w="1356" w:type="dxa"/>
            <w:vMerge/>
            <w:tcBorders>
              <w:top w:val="nil"/>
            </w:tcBorders>
          </w:tcPr>
          <w:p w14:paraId="067C5004" w14:textId="77777777" w:rsidR="00F13D84" w:rsidRDefault="00F13D84">
            <w:pPr>
              <w:rPr>
                <w:sz w:val="2"/>
                <w:szCs w:val="2"/>
              </w:rPr>
            </w:pPr>
          </w:p>
        </w:tc>
        <w:tc>
          <w:tcPr>
            <w:tcW w:w="557" w:type="dxa"/>
            <w:vMerge/>
            <w:tcBorders>
              <w:top w:val="nil"/>
            </w:tcBorders>
          </w:tcPr>
          <w:p w14:paraId="6A1651FD" w14:textId="77777777" w:rsidR="00F13D84" w:rsidRDefault="00F13D84">
            <w:pPr>
              <w:rPr>
                <w:sz w:val="2"/>
                <w:szCs w:val="2"/>
              </w:rPr>
            </w:pPr>
          </w:p>
        </w:tc>
        <w:tc>
          <w:tcPr>
            <w:tcW w:w="1430" w:type="dxa"/>
            <w:vMerge/>
            <w:tcBorders>
              <w:top w:val="nil"/>
            </w:tcBorders>
          </w:tcPr>
          <w:p w14:paraId="75543B03" w14:textId="77777777" w:rsidR="00F13D84" w:rsidRDefault="00F13D84">
            <w:pPr>
              <w:rPr>
                <w:sz w:val="2"/>
                <w:szCs w:val="2"/>
              </w:rPr>
            </w:pPr>
          </w:p>
        </w:tc>
        <w:tc>
          <w:tcPr>
            <w:tcW w:w="1570" w:type="dxa"/>
            <w:vMerge/>
            <w:tcBorders>
              <w:top w:val="nil"/>
            </w:tcBorders>
          </w:tcPr>
          <w:p w14:paraId="3B68D5B4" w14:textId="77777777" w:rsidR="00F13D84" w:rsidRDefault="00F13D84">
            <w:pPr>
              <w:rPr>
                <w:sz w:val="2"/>
                <w:szCs w:val="2"/>
              </w:rPr>
            </w:pPr>
          </w:p>
        </w:tc>
        <w:tc>
          <w:tcPr>
            <w:tcW w:w="994" w:type="dxa"/>
          </w:tcPr>
          <w:p w14:paraId="3FDB3EB8"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5901FB00" w14:textId="77777777" w:rsidR="00F13D84" w:rsidRDefault="00000000">
            <w:pPr>
              <w:pStyle w:val="TableParagraph"/>
              <w:spacing w:before="109"/>
              <w:ind w:left="8" w:right="1"/>
              <w:jc w:val="center"/>
              <w:rPr>
                <w:sz w:val="18"/>
              </w:rPr>
            </w:pPr>
            <w:r>
              <w:rPr>
                <w:spacing w:val="-2"/>
                <w:sz w:val="18"/>
              </w:rPr>
              <w:t>=&gt;80%</w:t>
            </w:r>
          </w:p>
        </w:tc>
        <w:tc>
          <w:tcPr>
            <w:tcW w:w="1621" w:type="dxa"/>
          </w:tcPr>
          <w:p w14:paraId="3C0706E4" w14:textId="77777777" w:rsidR="00F13D84" w:rsidRDefault="00000000">
            <w:pPr>
              <w:pStyle w:val="TableParagraph"/>
              <w:spacing w:before="109"/>
              <w:ind w:left="3" w:right="2"/>
              <w:jc w:val="center"/>
              <w:rPr>
                <w:sz w:val="18"/>
              </w:rPr>
            </w:pPr>
            <w:r>
              <w:rPr>
                <w:spacing w:val="-4"/>
                <w:sz w:val="18"/>
              </w:rPr>
              <w:t>100%</w:t>
            </w:r>
          </w:p>
        </w:tc>
      </w:tr>
      <w:tr w:rsidR="00F13D84" w14:paraId="700B7A4D" w14:textId="77777777">
        <w:trPr>
          <w:trHeight w:val="408"/>
        </w:trPr>
        <w:tc>
          <w:tcPr>
            <w:tcW w:w="557" w:type="dxa"/>
            <w:vMerge/>
            <w:tcBorders>
              <w:top w:val="nil"/>
            </w:tcBorders>
          </w:tcPr>
          <w:p w14:paraId="41237787" w14:textId="77777777" w:rsidR="00F13D84" w:rsidRDefault="00F13D84">
            <w:pPr>
              <w:rPr>
                <w:sz w:val="2"/>
                <w:szCs w:val="2"/>
              </w:rPr>
            </w:pPr>
          </w:p>
        </w:tc>
        <w:tc>
          <w:tcPr>
            <w:tcW w:w="1356" w:type="dxa"/>
            <w:vMerge/>
            <w:tcBorders>
              <w:top w:val="nil"/>
            </w:tcBorders>
          </w:tcPr>
          <w:p w14:paraId="08AD3A9B" w14:textId="77777777" w:rsidR="00F13D84" w:rsidRDefault="00F13D84">
            <w:pPr>
              <w:rPr>
                <w:sz w:val="2"/>
                <w:szCs w:val="2"/>
              </w:rPr>
            </w:pPr>
          </w:p>
        </w:tc>
        <w:tc>
          <w:tcPr>
            <w:tcW w:w="557" w:type="dxa"/>
            <w:vMerge/>
            <w:tcBorders>
              <w:top w:val="nil"/>
            </w:tcBorders>
          </w:tcPr>
          <w:p w14:paraId="78AE0780" w14:textId="77777777" w:rsidR="00F13D84" w:rsidRDefault="00F13D84">
            <w:pPr>
              <w:rPr>
                <w:sz w:val="2"/>
                <w:szCs w:val="2"/>
              </w:rPr>
            </w:pPr>
          </w:p>
        </w:tc>
        <w:tc>
          <w:tcPr>
            <w:tcW w:w="1430" w:type="dxa"/>
            <w:vMerge/>
            <w:tcBorders>
              <w:top w:val="nil"/>
            </w:tcBorders>
          </w:tcPr>
          <w:p w14:paraId="4762A65F" w14:textId="77777777" w:rsidR="00F13D84" w:rsidRDefault="00F13D84">
            <w:pPr>
              <w:rPr>
                <w:sz w:val="2"/>
                <w:szCs w:val="2"/>
              </w:rPr>
            </w:pPr>
          </w:p>
        </w:tc>
        <w:tc>
          <w:tcPr>
            <w:tcW w:w="1570" w:type="dxa"/>
            <w:vMerge/>
            <w:tcBorders>
              <w:top w:val="nil"/>
            </w:tcBorders>
          </w:tcPr>
          <w:p w14:paraId="2E956181" w14:textId="77777777" w:rsidR="00F13D84" w:rsidRDefault="00F13D84">
            <w:pPr>
              <w:rPr>
                <w:sz w:val="2"/>
                <w:szCs w:val="2"/>
              </w:rPr>
            </w:pPr>
          </w:p>
        </w:tc>
        <w:tc>
          <w:tcPr>
            <w:tcW w:w="994" w:type="dxa"/>
          </w:tcPr>
          <w:p w14:paraId="33CA6748" w14:textId="77777777" w:rsidR="00F13D84" w:rsidRDefault="00000000">
            <w:pPr>
              <w:pStyle w:val="TableParagraph"/>
              <w:spacing w:before="95"/>
              <w:ind w:left="3"/>
              <w:jc w:val="center"/>
              <w:rPr>
                <w:sz w:val="18"/>
              </w:rPr>
            </w:pPr>
            <w:r>
              <w:rPr>
                <w:spacing w:val="-5"/>
                <w:sz w:val="18"/>
              </w:rPr>
              <w:t>ICM</w:t>
            </w:r>
          </w:p>
        </w:tc>
        <w:tc>
          <w:tcPr>
            <w:tcW w:w="1559" w:type="dxa"/>
          </w:tcPr>
          <w:p w14:paraId="76E911B1" w14:textId="77777777" w:rsidR="00F13D84" w:rsidRDefault="00000000">
            <w:pPr>
              <w:pStyle w:val="TableParagraph"/>
              <w:spacing w:before="95"/>
              <w:ind w:left="8"/>
              <w:jc w:val="center"/>
              <w:rPr>
                <w:sz w:val="18"/>
              </w:rPr>
            </w:pPr>
            <w:r>
              <w:rPr>
                <w:spacing w:val="-4"/>
                <w:sz w:val="18"/>
              </w:rPr>
              <w:t>100%</w:t>
            </w:r>
          </w:p>
        </w:tc>
        <w:tc>
          <w:tcPr>
            <w:tcW w:w="1621" w:type="dxa"/>
          </w:tcPr>
          <w:p w14:paraId="665899A7" w14:textId="77777777" w:rsidR="00F13D84" w:rsidRDefault="00000000">
            <w:pPr>
              <w:pStyle w:val="TableParagraph"/>
              <w:spacing w:before="95"/>
              <w:ind w:left="3" w:right="1"/>
              <w:jc w:val="center"/>
              <w:rPr>
                <w:sz w:val="18"/>
              </w:rPr>
            </w:pPr>
            <w:r>
              <w:rPr>
                <w:spacing w:val="-4"/>
                <w:sz w:val="18"/>
              </w:rPr>
              <w:t>100%</w:t>
            </w:r>
          </w:p>
        </w:tc>
      </w:tr>
      <w:tr w:rsidR="00F13D84" w14:paraId="21382BB0" w14:textId="77777777">
        <w:trPr>
          <w:trHeight w:val="438"/>
        </w:trPr>
        <w:tc>
          <w:tcPr>
            <w:tcW w:w="557" w:type="dxa"/>
            <w:vMerge/>
            <w:tcBorders>
              <w:top w:val="nil"/>
            </w:tcBorders>
          </w:tcPr>
          <w:p w14:paraId="035FC5A0" w14:textId="77777777" w:rsidR="00F13D84" w:rsidRDefault="00F13D84">
            <w:pPr>
              <w:rPr>
                <w:sz w:val="2"/>
                <w:szCs w:val="2"/>
              </w:rPr>
            </w:pPr>
          </w:p>
        </w:tc>
        <w:tc>
          <w:tcPr>
            <w:tcW w:w="1356" w:type="dxa"/>
            <w:vMerge/>
            <w:tcBorders>
              <w:top w:val="nil"/>
            </w:tcBorders>
          </w:tcPr>
          <w:p w14:paraId="0C2D431A" w14:textId="77777777" w:rsidR="00F13D84" w:rsidRDefault="00F13D84">
            <w:pPr>
              <w:rPr>
                <w:sz w:val="2"/>
                <w:szCs w:val="2"/>
              </w:rPr>
            </w:pPr>
          </w:p>
        </w:tc>
        <w:tc>
          <w:tcPr>
            <w:tcW w:w="557" w:type="dxa"/>
            <w:vMerge w:val="restart"/>
          </w:tcPr>
          <w:p w14:paraId="3F73E3DC" w14:textId="77777777" w:rsidR="00F13D84" w:rsidRDefault="00F13D84">
            <w:pPr>
              <w:pStyle w:val="TableParagraph"/>
              <w:rPr>
                <w:b/>
                <w:sz w:val="18"/>
              </w:rPr>
            </w:pPr>
          </w:p>
          <w:p w14:paraId="5BF9373A" w14:textId="77777777" w:rsidR="00F13D84" w:rsidRDefault="00F13D84">
            <w:pPr>
              <w:pStyle w:val="TableParagraph"/>
              <w:rPr>
                <w:b/>
                <w:sz w:val="18"/>
              </w:rPr>
            </w:pPr>
          </w:p>
          <w:p w14:paraId="02C890C7" w14:textId="77777777" w:rsidR="00F13D84" w:rsidRDefault="00F13D84">
            <w:pPr>
              <w:pStyle w:val="TableParagraph"/>
              <w:spacing w:before="14"/>
              <w:rPr>
                <w:b/>
                <w:sz w:val="18"/>
              </w:rPr>
            </w:pPr>
          </w:p>
          <w:p w14:paraId="6366DA90" w14:textId="77777777" w:rsidR="00F13D84" w:rsidRDefault="00000000">
            <w:pPr>
              <w:pStyle w:val="TableParagraph"/>
              <w:ind w:left="131"/>
              <w:rPr>
                <w:sz w:val="18"/>
              </w:rPr>
            </w:pPr>
            <w:r>
              <w:rPr>
                <w:spacing w:val="-5"/>
                <w:sz w:val="18"/>
              </w:rPr>
              <w:t>3.4</w:t>
            </w:r>
          </w:p>
        </w:tc>
        <w:tc>
          <w:tcPr>
            <w:tcW w:w="1430" w:type="dxa"/>
            <w:vMerge w:val="restart"/>
          </w:tcPr>
          <w:p w14:paraId="7BDBAFF6" w14:textId="77777777" w:rsidR="00F13D84" w:rsidRDefault="00F13D84">
            <w:pPr>
              <w:pStyle w:val="TableParagraph"/>
              <w:rPr>
                <w:b/>
                <w:sz w:val="18"/>
              </w:rPr>
            </w:pPr>
          </w:p>
          <w:p w14:paraId="35FA658E" w14:textId="77777777" w:rsidR="00F13D84" w:rsidRDefault="00F13D84">
            <w:pPr>
              <w:pStyle w:val="TableParagraph"/>
              <w:spacing w:before="125"/>
              <w:rPr>
                <w:b/>
                <w:sz w:val="18"/>
              </w:rPr>
            </w:pPr>
          </w:p>
          <w:p w14:paraId="6216D5B8" w14:textId="77777777" w:rsidR="00F13D84" w:rsidRDefault="00000000">
            <w:pPr>
              <w:pStyle w:val="TableParagraph"/>
              <w:ind w:left="268" w:firstLine="184"/>
              <w:rPr>
                <w:sz w:val="18"/>
              </w:rPr>
            </w:pPr>
            <w:r>
              <w:rPr>
                <w:spacing w:val="-2"/>
                <w:sz w:val="18"/>
              </w:rPr>
              <w:t>Meta- Resultado</w:t>
            </w:r>
          </w:p>
        </w:tc>
        <w:tc>
          <w:tcPr>
            <w:tcW w:w="1570" w:type="dxa"/>
            <w:vMerge w:val="restart"/>
          </w:tcPr>
          <w:p w14:paraId="2111EB95" w14:textId="77777777" w:rsidR="00F13D84" w:rsidRDefault="00F13D84">
            <w:pPr>
              <w:pStyle w:val="TableParagraph"/>
              <w:spacing w:before="125"/>
              <w:rPr>
                <w:b/>
                <w:sz w:val="18"/>
              </w:rPr>
            </w:pPr>
          </w:p>
          <w:p w14:paraId="478770A5" w14:textId="77777777" w:rsidR="00F13D84" w:rsidRDefault="00000000">
            <w:pPr>
              <w:pStyle w:val="TableParagraph"/>
              <w:ind w:left="79" w:right="70"/>
              <w:jc w:val="center"/>
              <w:rPr>
                <w:sz w:val="18"/>
              </w:rPr>
            </w:pPr>
            <w:r>
              <w:rPr>
                <w:sz w:val="18"/>
              </w:rPr>
              <w:t>Visita</w:t>
            </w:r>
            <w:r>
              <w:rPr>
                <w:spacing w:val="-16"/>
                <w:sz w:val="18"/>
              </w:rPr>
              <w:t xml:space="preserve"> </w:t>
            </w:r>
            <w:r>
              <w:rPr>
                <w:sz w:val="18"/>
              </w:rPr>
              <w:t xml:space="preserve">dialógica na exposição </w:t>
            </w:r>
            <w:r>
              <w:rPr>
                <w:spacing w:val="-2"/>
                <w:sz w:val="18"/>
              </w:rPr>
              <w:t>Pinacoteca: Acervo</w:t>
            </w:r>
          </w:p>
        </w:tc>
        <w:tc>
          <w:tcPr>
            <w:tcW w:w="994" w:type="dxa"/>
          </w:tcPr>
          <w:p w14:paraId="31F948A7"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4364F8EC" w14:textId="77777777" w:rsidR="00F13D84" w:rsidRDefault="00000000">
            <w:pPr>
              <w:pStyle w:val="TableParagraph"/>
              <w:spacing w:before="109"/>
              <w:ind w:left="8" w:right="1"/>
              <w:jc w:val="center"/>
              <w:rPr>
                <w:sz w:val="18"/>
              </w:rPr>
            </w:pPr>
            <w:r>
              <w:rPr>
                <w:spacing w:val="-10"/>
                <w:sz w:val="18"/>
              </w:rPr>
              <w:t>-</w:t>
            </w:r>
          </w:p>
        </w:tc>
        <w:tc>
          <w:tcPr>
            <w:tcW w:w="1621" w:type="dxa"/>
          </w:tcPr>
          <w:p w14:paraId="13AE4FCD" w14:textId="77777777" w:rsidR="00F13D84" w:rsidRDefault="00000000">
            <w:pPr>
              <w:pStyle w:val="TableParagraph"/>
              <w:spacing w:before="109"/>
              <w:ind w:left="3" w:right="3"/>
              <w:jc w:val="center"/>
              <w:rPr>
                <w:sz w:val="18"/>
              </w:rPr>
            </w:pPr>
            <w:r>
              <w:rPr>
                <w:spacing w:val="-10"/>
                <w:sz w:val="18"/>
              </w:rPr>
              <w:t>1</w:t>
            </w:r>
          </w:p>
        </w:tc>
      </w:tr>
      <w:tr w:rsidR="00F13D84" w14:paraId="5035D8B3" w14:textId="77777777">
        <w:trPr>
          <w:trHeight w:val="436"/>
        </w:trPr>
        <w:tc>
          <w:tcPr>
            <w:tcW w:w="557" w:type="dxa"/>
            <w:vMerge/>
            <w:tcBorders>
              <w:top w:val="nil"/>
            </w:tcBorders>
          </w:tcPr>
          <w:p w14:paraId="02F0CBF8" w14:textId="77777777" w:rsidR="00F13D84" w:rsidRDefault="00F13D84">
            <w:pPr>
              <w:rPr>
                <w:sz w:val="2"/>
                <w:szCs w:val="2"/>
              </w:rPr>
            </w:pPr>
          </w:p>
        </w:tc>
        <w:tc>
          <w:tcPr>
            <w:tcW w:w="1356" w:type="dxa"/>
            <w:vMerge/>
            <w:tcBorders>
              <w:top w:val="nil"/>
            </w:tcBorders>
          </w:tcPr>
          <w:p w14:paraId="6ACD9214" w14:textId="77777777" w:rsidR="00F13D84" w:rsidRDefault="00F13D84">
            <w:pPr>
              <w:rPr>
                <w:sz w:val="2"/>
                <w:szCs w:val="2"/>
              </w:rPr>
            </w:pPr>
          </w:p>
        </w:tc>
        <w:tc>
          <w:tcPr>
            <w:tcW w:w="557" w:type="dxa"/>
            <w:vMerge/>
            <w:tcBorders>
              <w:top w:val="nil"/>
            </w:tcBorders>
          </w:tcPr>
          <w:p w14:paraId="6B69F0D1" w14:textId="77777777" w:rsidR="00F13D84" w:rsidRDefault="00F13D84">
            <w:pPr>
              <w:rPr>
                <w:sz w:val="2"/>
                <w:szCs w:val="2"/>
              </w:rPr>
            </w:pPr>
          </w:p>
        </w:tc>
        <w:tc>
          <w:tcPr>
            <w:tcW w:w="1430" w:type="dxa"/>
            <w:vMerge/>
            <w:tcBorders>
              <w:top w:val="nil"/>
            </w:tcBorders>
          </w:tcPr>
          <w:p w14:paraId="5A4873E4" w14:textId="77777777" w:rsidR="00F13D84" w:rsidRDefault="00F13D84">
            <w:pPr>
              <w:rPr>
                <w:sz w:val="2"/>
                <w:szCs w:val="2"/>
              </w:rPr>
            </w:pPr>
          </w:p>
        </w:tc>
        <w:tc>
          <w:tcPr>
            <w:tcW w:w="1570" w:type="dxa"/>
            <w:vMerge/>
            <w:tcBorders>
              <w:top w:val="nil"/>
            </w:tcBorders>
          </w:tcPr>
          <w:p w14:paraId="2892D64F" w14:textId="77777777" w:rsidR="00F13D84" w:rsidRDefault="00F13D84">
            <w:pPr>
              <w:rPr>
                <w:sz w:val="2"/>
                <w:szCs w:val="2"/>
              </w:rPr>
            </w:pPr>
          </w:p>
        </w:tc>
        <w:tc>
          <w:tcPr>
            <w:tcW w:w="994" w:type="dxa"/>
          </w:tcPr>
          <w:p w14:paraId="24345E6E"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0817719D" w14:textId="77777777" w:rsidR="00F13D84" w:rsidRDefault="00000000">
            <w:pPr>
              <w:pStyle w:val="TableParagraph"/>
              <w:spacing w:before="109"/>
              <w:ind w:left="8" w:right="2"/>
              <w:jc w:val="center"/>
              <w:rPr>
                <w:sz w:val="18"/>
              </w:rPr>
            </w:pPr>
            <w:r>
              <w:rPr>
                <w:spacing w:val="-10"/>
                <w:sz w:val="18"/>
              </w:rPr>
              <w:t>1</w:t>
            </w:r>
          </w:p>
        </w:tc>
        <w:tc>
          <w:tcPr>
            <w:tcW w:w="1621" w:type="dxa"/>
          </w:tcPr>
          <w:p w14:paraId="066E4ABD" w14:textId="77777777" w:rsidR="00F13D84" w:rsidRDefault="00000000">
            <w:pPr>
              <w:pStyle w:val="TableParagraph"/>
              <w:spacing w:before="109"/>
              <w:ind w:left="3" w:right="3"/>
              <w:jc w:val="center"/>
              <w:rPr>
                <w:sz w:val="18"/>
              </w:rPr>
            </w:pPr>
            <w:r>
              <w:rPr>
                <w:spacing w:val="-10"/>
                <w:sz w:val="18"/>
              </w:rPr>
              <w:t>-</w:t>
            </w:r>
          </w:p>
        </w:tc>
      </w:tr>
      <w:tr w:rsidR="00F13D84" w14:paraId="5E27EBD4" w14:textId="77777777">
        <w:trPr>
          <w:trHeight w:val="438"/>
        </w:trPr>
        <w:tc>
          <w:tcPr>
            <w:tcW w:w="557" w:type="dxa"/>
            <w:vMerge/>
            <w:tcBorders>
              <w:top w:val="nil"/>
            </w:tcBorders>
          </w:tcPr>
          <w:p w14:paraId="3CC73307" w14:textId="77777777" w:rsidR="00F13D84" w:rsidRDefault="00F13D84">
            <w:pPr>
              <w:rPr>
                <w:sz w:val="2"/>
                <w:szCs w:val="2"/>
              </w:rPr>
            </w:pPr>
          </w:p>
        </w:tc>
        <w:tc>
          <w:tcPr>
            <w:tcW w:w="1356" w:type="dxa"/>
            <w:vMerge/>
            <w:tcBorders>
              <w:top w:val="nil"/>
            </w:tcBorders>
          </w:tcPr>
          <w:p w14:paraId="40FD71E1" w14:textId="77777777" w:rsidR="00F13D84" w:rsidRDefault="00F13D84">
            <w:pPr>
              <w:rPr>
                <w:sz w:val="2"/>
                <w:szCs w:val="2"/>
              </w:rPr>
            </w:pPr>
          </w:p>
        </w:tc>
        <w:tc>
          <w:tcPr>
            <w:tcW w:w="557" w:type="dxa"/>
            <w:vMerge/>
            <w:tcBorders>
              <w:top w:val="nil"/>
            </w:tcBorders>
          </w:tcPr>
          <w:p w14:paraId="56069283" w14:textId="77777777" w:rsidR="00F13D84" w:rsidRDefault="00F13D84">
            <w:pPr>
              <w:rPr>
                <w:sz w:val="2"/>
                <w:szCs w:val="2"/>
              </w:rPr>
            </w:pPr>
          </w:p>
        </w:tc>
        <w:tc>
          <w:tcPr>
            <w:tcW w:w="1430" w:type="dxa"/>
            <w:vMerge/>
            <w:tcBorders>
              <w:top w:val="nil"/>
            </w:tcBorders>
          </w:tcPr>
          <w:p w14:paraId="552F9A42" w14:textId="77777777" w:rsidR="00F13D84" w:rsidRDefault="00F13D84">
            <w:pPr>
              <w:rPr>
                <w:sz w:val="2"/>
                <w:szCs w:val="2"/>
              </w:rPr>
            </w:pPr>
          </w:p>
        </w:tc>
        <w:tc>
          <w:tcPr>
            <w:tcW w:w="1570" w:type="dxa"/>
            <w:vMerge/>
            <w:tcBorders>
              <w:top w:val="nil"/>
            </w:tcBorders>
          </w:tcPr>
          <w:p w14:paraId="1E3DBAAF" w14:textId="77777777" w:rsidR="00F13D84" w:rsidRDefault="00F13D84">
            <w:pPr>
              <w:rPr>
                <w:sz w:val="2"/>
                <w:szCs w:val="2"/>
              </w:rPr>
            </w:pPr>
          </w:p>
        </w:tc>
        <w:tc>
          <w:tcPr>
            <w:tcW w:w="994" w:type="dxa"/>
          </w:tcPr>
          <w:p w14:paraId="412F83D8"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56E1DF1E" w14:textId="77777777" w:rsidR="00F13D84" w:rsidRDefault="00000000">
            <w:pPr>
              <w:pStyle w:val="TableParagraph"/>
              <w:spacing w:before="109"/>
              <w:ind w:left="8" w:right="2"/>
              <w:jc w:val="center"/>
              <w:rPr>
                <w:sz w:val="18"/>
              </w:rPr>
            </w:pPr>
            <w:r>
              <w:rPr>
                <w:spacing w:val="-10"/>
                <w:sz w:val="18"/>
              </w:rPr>
              <w:t>1</w:t>
            </w:r>
          </w:p>
        </w:tc>
        <w:tc>
          <w:tcPr>
            <w:tcW w:w="1621" w:type="dxa"/>
          </w:tcPr>
          <w:p w14:paraId="32396016" w14:textId="77777777" w:rsidR="00F13D84" w:rsidRDefault="00000000">
            <w:pPr>
              <w:pStyle w:val="TableParagraph"/>
              <w:spacing w:before="109"/>
              <w:ind w:left="3" w:right="3"/>
              <w:jc w:val="center"/>
              <w:rPr>
                <w:sz w:val="18"/>
              </w:rPr>
            </w:pPr>
            <w:r>
              <w:rPr>
                <w:spacing w:val="-10"/>
                <w:sz w:val="18"/>
              </w:rPr>
              <w:t>1</w:t>
            </w:r>
          </w:p>
        </w:tc>
      </w:tr>
      <w:tr w:rsidR="00F13D84" w14:paraId="5D187CB6" w14:textId="77777777">
        <w:trPr>
          <w:trHeight w:val="218"/>
        </w:trPr>
        <w:tc>
          <w:tcPr>
            <w:tcW w:w="557" w:type="dxa"/>
            <w:vMerge/>
            <w:tcBorders>
              <w:top w:val="nil"/>
            </w:tcBorders>
          </w:tcPr>
          <w:p w14:paraId="3C8F1AED" w14:textId="77777777" w:rsidR="00F13D84" w:rsidRDefault="00F13D84">
            <w:pPr>
              <w:rPr>
                <w:sz w:val="2"/>
                <w:szCs w:val="2"/>
              </w:rPr>
            </w:pPr>
          </w:p>
        </w:tc>
        <w:tc>
          <w:tcPr>
            <w:tcW w:w="1356" w:type="dxa"/>
            <w:vMerge/>
            <w:tcBorders>
              <w:top w:val="nil"/>
            </w:tcBorders>
          </w:tcPr>
          <w:p w14:paraId="5908DA0D" w14:textId="77777777" w:rsidR="00F13D84" w:rsidRDefault="00F13D84">
            <w:pPr>
              <w:rPr>
                <w:sz w:val="2"/>
                <w:szCs w:val="2"/>
              </w:rPr>
            </w:pPr>
          </w:p>
        </w:tc>
        <w:tc>
          <w:tcPr>
            <w:tcW w:w="557" w:type="dxa"/>
            <w:vMerge/>
            <w:tcBorders>
              <w:top w:val="nil"/>
            </w:tcBorders>
          </w:tcPr>
          <w:p w14:paraId="43A20A67" w14:textId="77777777" w:rsidR="00F13D84" w:rsidRDefault="00F13D84">
            <w:pPr>
              <w:rPr>
                <w:sz w:val="2"/>
                <w:szCs w:val="2"/>
              </w:rPr>
            </w:pPr>
          </w:p>
        </w:tc>
        <w:tc>
          <w:tcPr>
            <w:tcW w:w="1430" w:type="dxa"/>
            <w:vMerge/>
            <w:tcBorders>
              <w:top w:val="nil"/>
            </w:tcBorders>
          </w:tcPr>
          <w:p w14:paraId="3A75D78D" w14:textId="77777777" w:rsidR="00F13D84" w:rsidRDefault="00F13D84">
            <w:pPr>
              <w:rPr>
                <w:sz w:val="2"/>
                <w:szCs w:val="2"/>
              </w:rPr>
            </w:pPr>
          </w:p>
        </w:tc>
        <w:tc>
          <w:tcPr>
            <w:tcW w:w="1570" w:type="dxa"/>
            <w:vMerge/>
            <w:tcBorders>
              <w:top w:val="nil"/>
            </w:tcBorders>
          </w:tcPr>
          <w:p w14:paraId="55DB16A9" w14:textId="77777777" w:rsidR="00F13D84" w:rsidRDefault="00F13D84">
            <w:pPr>
              <w:rPr>
                <w:sz w:val="2"/>
                <w:szCs w:val="2"/>
              </w:rPr>
            </w:pPr>
          </w:p>
        </w:tc>
        <w:tc>
          <w:tcPr>
            <w:tcW w:w="994" w:type="dxa"/>
          </w:tcPr>
          <w:p w14:paraId="51013473" w14:textId="77777777" w:rsidR="00F13D84" w:rsidRDefault="00000000">
            <w:pPr>
              <w:pStyle w:val="TableParagraph"/>
              <w:spacing w:line="198" w:lineRule="exact"/>
              <w:ind w:left="3"/>
              <w:jc w:val="center"/>
              <w:rPr>
                <w:sz w:val="18"/>
              </w:rPr>
            </w:pPr>
            <w:r>
              <w:rPr>
                <w:spacing w:val="-5"/>
                <w:sz w:val="18"/>
              </w:rPr>
              <w:t>ICM</w:t>
            </w:r>
          </w:p>
        </w:tc>
        <w:tc>
          <w:tcPr>
            <w:tcW w:w="1559" w:type="dxa"/>
          </w:tcPr>
          <w:p w14:paraId="3645FE90" w14:textId="77777777" w:rsidR="00F13D84" w:rsidRDefault="00000000">
            <w:pPr>
              <w:pStyle w:val="TableParagraph"/>
              <w:spacing w:line="198" w:lineRule="exact"/>
              <w:ind w:left="8"/>
              <w:jc w:val="center"/>
              <w:rPr>
                <w:sz w:val="18"/>
              </w:rPr>
            </w:pPr>
            <w:r>
              <w:rPr>
                <w:spacing w:val="-4"/>
                <w:sz w:val="18"/>
              </w:rPr>
              <w:t>100%</w:t>
            </w:r>
          </w:p>
        </w:tc>
        <w:tc>
          <w:tcPr>
            <w:tcW w:w="1621" w:type="dxa"/>
          </w:tcPr>
          <w:p w14:paraId="3643AB89" w14:textId="77777777" w:rsidR="00F13D84" w:rsidRDefault="00000000">
            <w:pPr>
              <w:pStyle w:val="TableParagraph"/>
              <w:spacing w:line="198" w:lineRule="exact"/>
              <w:ind w:left="3" w:right="1"/>
              <w:jc w:val="center"/>
              <w:rPr>
                <w:sz w:val="18"/>
              </w:rPr>
            </w:pPr>
            <w:r>
              <w:rPr>
                <w:spacing w:val="-4"/>
                <w:sz w:val="18"/>
              </w:rPr>
              <w:t>100%</w:t>
            </w:r>
          </w:p>
        </w:tc>
      </w:tr>
      <w:tr w:rsidR="00F13D84" w14:paraId="7135541A" w14:textId="77777777">
        <w:trPr>
          <w:trHeight w:val="973"/>
        </w:trPr>
        <w:tc>
          <w:tcPr>
            <w:tcW w:w="9644" w:type="dxa"/>
            <w:gridSpan w:val="8"/>
          </w:tcPr>
          <w:p w14:paraId="0F753912" w14:textId="77777777" w:rsidR="00F13D84" w:rsidRDefault="00F13D84">
            <w:pPr>
              <w:pStyle w:val="TableParagraph"/>
              <w:spacing w:before="226"/>
              <w:rPr>
                <w:b/>
                <w:sz w:val="20"/>
              </w:rPr>
            </w:pPr>
          </w:p>
          <w:p w14:paraId="1F1B310C" w14:textId="77777777" w:rsidR="00F13D84" w:rsidRDefault="00000000">
            <w:pPr>
              <w:pStyle w:val="TableParagraph"/>
              <w:spacing w:before="1" w:line="242" w:lineRule="exact"/>
              <w:ind w:left="107"/>
              <w:rPr>
                <w:sz w:val="20"/>
              </w:rPr>
            </w:pPr>
            <w:r>
              <w:rPr>
                <w:b/>
                <w:sz w:val="20"/>
              </w:rPr>
              <w:t>Meta</w:t>
            </w:r>
            <w:r>
              <w:rPr>
                <w:b/>
                <w:spacing w:val="-13"/>
                <w:sz w:val="20"/>
              </w:rPr>
              <w:t xml:space="preserve"> </w:t>
            </w:r>
            <w:r>
              <w:rPr>
                <w:b/>
                <w:sz w:val="20"/>
              </w:rPr>
              <w:t>3.1:</w:t>
            </w:r>
            <w:r>
              <w:rPr>
                <w:b/>
                <w:spacing w:val="-12"/>
                <w:sz w:val="20"/>
              </w:rPr>
              <w:t xml:space="preserve"> </w:t>
            </w:r>
            <w:r>
              <w:rPr>
                <w:sz w:val="20"/>
              </w:rPr>
              <w:t>A</w:t>
            </w:r>
            <w:r>
              <w:rPr>
                <w:spacing w:val="-13"/>
                <w:sz w:val="20"/>
              </w:rPr>
              <w:t xml:space="preserve"> </w:t>
            </w:r>
            <w:r>
              <w:rPr>
                <w:sz w:val="20"/>
              </w:rPr>
              <w:t>reunião</w:t>
            </w:r>
            <w:r>
              <w:rPr>
                <w:spacing w:val="-12"/>
                <w:sz w:val="20"/>
              </w:rPr>
              <w:t xml:space="preserve"> </w:t>
            </w:r>
            <w:r>
              <w:rPr>
                <w:sz w:val="20"/>
              </w:rPr>
              <w:t>com</w:t>
            </w:r>
            <w:r>
              <w:rPr>
                <w:spacing w:val="-13"/>
                <w:sz w:val="20"/>
              </w:rPr>
              <w:t xml:space="preserve"> </w:t>
            </w:r>
            <w:r>
              <w:rPr>
                <w:sz w:val="20"/>
              </w:rPr>
              <w:t>a</w:t>
            </w:r>
            <w:r>
              <w:rPr>
                <w:spacing w:val="-13"/>
                <w:sz w:val="20"/>
              </w:rPr>
              <w:t xml:space="preserve"> </w:t>
            </w:r>
            <w:r>
              <w:rPr>
                <w:sz w:val="20"/>
              </w:rPr>
              <w:t>UPPM</w:t>
            </w:r>
            <w:r>
              <w:rPr>
                <w:spacing w:val="-12"/>
                <w:sz w:val="20"/>
              </w:rPr>
              <w:t xml:space="preserve"> </w:t>
            </w:r>
            <w:r>
              <w:rPr>
                <w:sz w:val="20"/>
              </w:rPr>
              <w:t>sobre</w:t>
            </w:r>
            <w:r>
              <w:rPr>
                <w:spacing w:val="-15"/>
                <w:sz w:val="20"/>
              </w:rPr>
              <w:t xml:space="preserve"> </w:t>
            </w:r>
            <w:r>
              <w:rPr>
                <w:sz w:val="20"/>
              </w:rPr>
              <w:t>a</w:t>
            </w:r>
            <w:r>
              <w:rPr>
                <w:spacing w:val="-13"/>
                <w:sz w:val="20"/>
              </w:rPr>
              <w:t xml:space="preserve"> </w:t>
            </w:r>
            <w:r>
              <w:rPr>
                <w:sz w:val="20"/>
              </w:rPr>
              <w:t>avaliação</w:t>
            </w:r>
            <w:r>
              <w:rPr>
                <w:spacing w:val="-15"/>
                <w:sz w:val="20"/>
              </w:rPr>
              <w:t xml:space="preserve"> </w:t>
            </w:r>
            <w:r>
              <w:rPr>
                <w:sz w:val="20"/>
              </w:rPr>
              <w:t>de</w:t>
            </w:r>
            <w:r>
              <w:rPr>
                <w:spacing w:val="-15"/>
                <w:sz w:val="20"/>
              </w:rPr>
              <w:t xml:space="preserve"> </w:t>
            </w:r>
            <w:r>
              <w:rPr>
                <w:sz w:val="20"/>
              </w:rPr>
              <w:t>satisfação</w:t>
            </w:r>
            <w:r>
              <w:rPr>
                <w:spacing w:val="-9"/>
                <w:sz w:val="20"/>
              </w:rPr>
              <w:t xml:space="preserve"> </w:t>
            </w:r>
            <w:r>
              <w:rPr>
                <w:sz w:val="20"/>
              </w:rPr>
              <w:t>de</w:t>
            </w:r>
            <w:r>
              <w:rPr>
                <w:spacing w:val="-13"/>
                <w:sz w:val="20"/>
              </w:rPr>
              <w:t xml:space="preserve"> </w:t>
            </w:r>
            <w:r>
              <w:rPr>
                <w:sz w:val="20"/>
              </w:rPr>
              <w:t>forma</w:t>
            </w:r>
            <w:r>
              <w:rPr>
                <w:spacing w:val="-13"/>
                <w:sz w:val="20"/>
              </w:rPr>
              <w:t xml:space="preserve"> </w:t>
            </w:r>
            <w:r>
              <w:rPr>
                <w:sz w:val="20"/>
              </w:rPr>
              <w:t>continuada</w:t>
            </w:r>
            <w:r>
              <w:rPr>
                <w:spacing w:val="-11"/>
                <w:sz w:val="20"/>
              </w:rPr>
              <w:t xml:space="preserve"> </w:t>
            </w:r>
            <w:r>
              <w:rPr>
                <w:sz w:val="20"/>
              </w:rPr>
              <w:t>ocorreu conforme</w:t>
            </w:r>
            <w:r>
              <w:rPr>
                <w:spacing w:val="8"/>
                <w:sz w:val="20"/>
              </w:rPr>
              <w:t xml:space="preserve"> </w:t>
            </w:r>
            <w:r>
              <w:rPr>
                <w:sz w:val="20"/>
              </w:rPr>
              <w:t>planejado.</w:t>
            </w:r>
            <w:r>
              <w:rPr>
                <w:spacing w:val="9"/>
                <w:sz w:val="20"/>
              </w:rPr>
              <w:t xml:space="preserve"> </w:t>
            </w:r>
            <w:r>
              <w:rPr>
                <w:sz w:val="20"/>
              </w:rPr>
              <w:t>Ficou</w:t>
            </w:r>
            <w:r>
              <w:rPr>
                <w:spacing w:val="10"/>
                <w:sz w:val="20"/>
              </w:rPr>
              <w:t xml:space="preserve"> </w:t>
            </w:r>
            <w:r>
              <w:rPr>
                <w:sz w:val="20"/>
              </w:rPr>
              <w:t>decidido</w:t>
            </w:r>
            <w:r>
              <w:rPr>
                <w:spacing w:val="8"/>
                <w:sz w:val="20"/>
              </w:rPr>
              <w:t xml:space="preserve"> </w:t>
            </w:r>
            <w:r>
              <w:rPr>
                <w:sz w:val="20"/>
              </w:rPr>
              <w:t>que</w:t>
            </w:r>
            <w:r>
              <w:rPr>
                <w:spacing w:val="8"/>
                <w:sz w:val="20"/>
              </w:rPr>
              <w:t xml:space="preserve"> </w:t>
            </w:r>
            <w:r>
              <w:rPr>
                <w:sz w:val="20"/>
              </w:rPr>
              <w:t>manteremos</w:t>
            </w:r>
            <w:r>
              <w:rPr>
                <w:spacing w:val="9"/>
                <w:sz w:val="20"/>
              </w:rPr>
              <w:t xml:space="preserve"> </w:t>
            </w:r>
            <w:r>
              <w:rPr>
                <w:sz w:val="20"/>
              </w:rPr>
              <w:t>a</w:t>
            </w:r>
            <w:r>
              <w:rPr>
                <w:spacing w:val="10"/>
                <w:sz w:val="20"/>
              </w:rPr>
              <w:t xml:space="preserve"> </w:t>
            </w:r>
            <w:r>
              <w:rPr>
                <w:sz w:val="20"/>
              </w:rPr>
              <w:t>pesquisa</w:t>
            </w:r>
            <w:r>
              <w:rPr>
                <w:spacing w:val="9"/>
                <w:sz w:val="20"/>
              </w:rPr>
              <w:t xml:space="preserve"> </w:t>
            </w:r>
            <w:r>
              <w:rPr>
                <w:sz w:val="20"/>
              </w:rPr>
              <w:t>por</w:t>
            </w:r>
            <w:r>
              <w:rPr>
                <w:spacing w:val="9"/>
                <w:sz w:val="20"/>
              </w:rPr>
              <w:t xml:space="preserve"> </w:t>
            </w:r>
            <w:r>
              <w:rPr>
                <w:sz w:val="20"/>
              </w:rPr>
              <w:t>meio</w:t>
            </w:r>
            <w:r>
              <w:rPr>
                <w:spacing w:val="8"/>
                <w:sz w:val="20"/>
              </w:rPr>
              <w:t xml:space="preserve"> </w:t>
            </w:r>
            <w:r>
              <w:rPr>
                <w:sz w:val="20"/>
              </w:rPr>
              <w:t>do</w:t>
            </w:r>
            <w:r>
              <w:rPr>
                <w:spacing w:val="19"/>
                <w:sz w:val="20"/>
              </w:rPr>
              <w:t xml:space="preserve"> </w:t>
            </w:r>
            <w:r>
              <w:rPr>
                <w:sz w:val="20"/>
              </w:rPr>
              <w:t>Qrcode</w:t>
            </w:r>
            <w:r>
              <w:rPr>
                <w:spacing w:val="9"/>
                <w:sz w:val="20"/>
              </w:rPr>
              <w:t xml:space="preserve"> </w:t>
            </w:r>
            <w:r>
              <w:rPr>
                <w:sz w:val="20"/>
              </w:rPr>
              <w:t>e</w:t>
            </w:r>
            <w:r>
              <w:rPr>
                <w:spacing w:val="11"/>
                <w:sz w:val="20"/>
              </w:rPr>
              <w:t xml:space="preserve"> </w:t>
            </w:r>
            <w:r>
              <w:rPr>
                <w:spacing w:val="-4"/>
                <w:sz w:val="20"/>
              </w:rPr>
              <w:t>será</w:t>
            </w:r>
          </w:p>
        </w:tc>
      </w:tr>
    </w:tbl>
    <w:p w14:paraId="25E852DF" w14:textId="77777777" w:rsidR="00F13D84" w:rsidRDefault="00F13D84">
      <w:pPr>
        <w:spacing w:line="242" w:lineRule="exact"/>
        <w:rPr>
          <w:sz w:val="20"/>
        </w:rPr>
        <w:sectPr w:rsidR="00F13D84" w:rsidSect="00813B35">
          <w:type w:val="continuous"/>
          <w:pgSz w:w="11910" w:h="16840"/>
          <w:pgMar w:top="1380" w:right="100" w:bottom="280" w:left="1440" w:header="720" w:footer="720" w:gutter="0"/>
          <w:cols w:space="720"/>
        </w:sectPr>
      </w:pPr>
    </w:p>
    <w:p w14:paraId="5CBFFE5D" w14:textId="77777777" w:rsidR="00F13D84" w:rsidRDefault="00000000">
      <w:pPr>
        <w:pStyle w:val="Corpodetexto"/>
        <w:spacing w:before="70"/>
        <w:ind w:left="228"/>
      </w:pPr>
      <w:r>
        <w:rPr>
          <w:noProof/>
        </w:rPr>
        <w:lastRenderedPageBreak/>
        <mc:AlternateContent>
          <mc:Choice Requires="wpg">
            <w:drawing>
              <wp:anchor distT="0" distB="0" distL="0" distR="0" simplePos="0" relativeHeight="481816576" behindDoc="1" locked="0" layoutInCell="1" allowOverlap="1" wp14:anchorId="22322D78" wp14:editId="7A0709CA">
                <wp:simplePos x="0" y="0"/>
                <wp:positionH relativeFrom="page">
                  <wp:posOffset>987856</wp:posOffset>
                </wp:positionH>
                <wp:positionV relativeFrom="page">
                  <wp:posOffset>899159</wp:posOffset>
                </wp:positionV>
                <wp:extent cx="6129020" cy="876427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020" cy="8764270"/>
                          <a:chOff x="0" y="0"/>
                          <a:chExt cx="6129020" cy="8764270"/>
                        </a:xfrm>
                      </wpg:grpSpPr>
                      <wps:wsp>
                        <wps:cNvPr id="3" name="Graphic 3"/>
                        <wps:cNvSpPr/>
                        <wps:spPr>
                          <a:xfrm>
                            <a:off x="0" y="0"/>
                            <a:ext cx="6129020" cy="8764270"/>
                          </a:xfrm>
                          <a:custGeom>
                            <a:avLst/>
                            <a:gdLst/>
                            <a:ahLst/>
                            <a:cxnLst/>
                            <a:rect l="l" t="t" r="r" b="b"/>
                            <a:pathLst>
                              <a:path w="6129020" h="8764270">
                                <a:moveTo>
                                  <a:pt x="6122797" y="8758136"/>
                                </a:moveTo>
                                <a:lnTo>
                                  <a:pt x="6096" y="8758136"/>
                                </a:lnTo>
                                <a:lnTo>
                                  <a:pt x="0" y="8758136"/>
                                </a:lnTo>
                                <a:lnTo>
                                  <a:pt x="0" y="8764219"/>
                                </a:lnTo>
                                <a:lnTo>
                                  <a:pt x="6096" y="8764219"/>
                                </a:lnTo>
                                <a:lnTo>
                                  <a:pt x="6122797" y="8764219"/>
                                </a:lnTo>
                                <a:lnTo>
                                  <a:pt x="6122797" y="8758136"/>
                                </a:lnTo>
                                <a:close/>
                              </a:path>
                              <a:path w="6129020" h="8764270">
                                <a:moveTo>
                                  <a:pt x="6122797" y="0"/>
                                </a:moveTo>
                                <a:lnTo>
                                  <a:pt x="6096" y="0"/>
                                </a:lnTo>
                                <a:lnTo>
                                  <a:pt x="0" y="0"/>
                                </a:lnTo>
                                <a:lnTo>
                                  <a:pt x="0" y="6045"/>
                                </a:lnTo>
                                <a:lnTo>
                                  <a:pt x="0" y="8758123"/>
                                </a:lnTo>
                                <a:lnTo>
                                  <a:pt x="6096" y="8758123"/>
                                </a:lnTo>
                                <a:lnTo>
                                  <a:pt x="6096" y="6096"/>
                                </a:lnTo>
                                <a:lnTo>
                                  <a:pt x="6122797" y="6096"/>
                                </a:lnTo>
                                <a:lnTo>
                                  <a:pt x="6122797" y="0"/>
                                </a:lnTo>
                                <a:close/>
                              </a:path>
                              <a:path w="6129020" h="8764270">
                                <a:moveTo>
                                  <a:pt x="6128956" y="8758136"/>
                                </a:moveTo>
                                <a:lnTo>
                                  <a:pt x="6122873" y="8758136"/>
                                </a:lnTo>
                                <a:lnTo>
                                  <a:pt x="6122873" y="8764219"/>
                                </a:lnTo>
                                <a:lnTo>
                                  <a:pt x="6128956" y="8764219"/>
                                </a:lnTo>
                                <a:lnTo>
                                  <a:pt x="6128956" y="8758136"/>
                                </a:lnTo>
                                <a:close/>
                              </a:path>
                              <a:path w="6129020" h="8764270">
                                <a:moveTo>
                                  <a:pt x="6128956" y="0"/>
                                </a:moveTo>
                                <a:lnTo>
                                  <a:pt x="6122873" y="0"/>
                                </a:lnTo>
                                <a:lnTo>
                                  <a:pt x="6122873" y="6045"/>
                                </a:lnTo>
                                <a:lnTo>
                                  <a:pt x="6122873" y="8758123"/>
                                </a:lnTo>
                                <a:lnTo>
                                  <a:pt x="6128956" y="8758123"/>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6" cstate="print"/>
                          <a:stretch>
                            <a:fillRect/>
                          </a:stretch>
                        </pic:blipFill>
                        <pic:spPr>
                          <a:xfrm>
                            <a:off x="136743" y="608965"/>
                            <a:ext cx="5333984" cy="3566782"/>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555646" y="4869963"/>
                            <a:ext cx="5142895" cy="3471296"/>
                          </a:xfrm>
                          <a:prstGeom prst="rect">
                            <a:avLst/>
                          </a:prstGeom>
                        </pic:spPr>
                      </pic:pic>
                    </wpg:wgp>
                  </a:graphicData>
                </a:graphic>
              </wp:anchor>
            </w:drawing>
          </mc:Choice>
          <mc:Fallback>
            <w:pict>
              <v:group w14:anchorId="25E0854D" id="Group 2" o:spid="_x0000_s1026" style="position:absolute;margin-left:77.8pt;margin-top:70.8pt;width:482.6pt;height:690.1pt;z-index:-21499904;mso-wrap-distance-left:0;mso-wrap-distance-right:0;mso-position-horizontal-relative:page;mso-position-vertical-relative:page" coordsize="61290,87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">
                <v:shape id="Graphic 3" o:spid="_x0000_s1027" style="position:absolute;width:61290;height:87642;visibility:visible;mso-wrap-style:square;v-text-anchor:top" coordsize="6129020,876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" path="m6122797,8758136r-6116701,l,8758136r,6083l6096,8764219r6116701,l6122797,8758136xem6122797,l6096,,,,,6045,,8758123r6096,l6096,6096r6116701,l6122797,xem6128956,8758136r-6083,l6122873,8764219r6083,l6128956,8758136xem6128956,r-6083,l6122873,6045r,8752078l6128956,8758123r,-8752027l6128956,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1367;top:6089;width:53340;height:35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">
                  <v:imagedata r:id="rId8" o:title=""/>
                </v:shape>
                <v:shape id="Image 5" o:spid="_x0000_s1029" type="#_x0000_t75" style="position:absolute;left:5556;top:48699;width:51429;height:34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">
                  <v:imagedata r:id="rId9" o:title=""/>
                </v:shape>
                <w10:wrap anchorx="page" anchory="page"/>
              </v:group>
            </w:pict>
          </mc:Fallback>
        </mc:AlternateContent>
      </w:r>
      <w:r>
        <w:t>enviada</w:t>
      </w:r>
      <w:r>
        <w:rPr>
          <w:spacing w:val="-6"/>
        </w:rPr>
        <w:t xml:space="preserve"> </w:t>
      </w:r>
      <w:r>
        <w:t>a</w:t>
      </w:r>
      <w:r>
        <w:rPr>
          <w:spacing w:val="-6"/>
        </w:rPr>
        <w:t xml:space="preserve"> </w:t>
      </w:r>
      <w:r>
        <w:t>UGE</w:t>
      </w:r>
      <w:r>
        <w:rPr>
          <w:spacing w:val="-5"/>
        </w:rPr>
        <w:t xml:space="preserve"> </w:t>
      </w:r>
      <w:r>
        <w:t>uma</w:t>
      </w:r>
      <w:r>
        <w:rPr>
          <w:spacing w:val="-4"/>
        </w:rPr>
        <w:t xml:space="preserve"> </w:t>
      </w:r>
      <w:r>
        <w:t>proposta</w:t>
      </w:r>
      <w:r>
        <w:rPr>
          <w:spacing w:val="-6"/>
        </w:rPr>
        <w:t xml:space="preserve"> </w:t>
      </w:r>
      <w:r>
        <w:t>de</w:t>
      </w:r>
      <w:r>
        <w:rPr>
          <w:spacing w:val="-7"/>
        </w:rPr>
        <w:t xml:space="preserve"> </w:t>
      </w:r>
      <w:r>
        <w:t>atuação</w:t>
      </w:r>
      <w:r>
        <w:rPr>
          <w:spacing w:val="-6"/>
        </w:rPr>
        <w:t xml:space="preserve"> </w:t>
      </w:r>
      <w:r>
        <w:t>para</w:t>
      </w:r>
      <w:r>
        <w:rPr>
          <w:spacing w:val="-4"/>
        </w:rPr>
        <w:t xml:space="preserve"> </w:t>
      </w:r>
      <w:r>
        <w:t>fomentar</w:t>
      </w:r>
      <w:r>
        <w:rPr>
          <w:spacing w:val="-4"/>
        </w:rPr>
        <w:t xml:space="preserve"> </w:t>
      </w:r>
      <w:r>
        <w:t>a</w:t>
      </w:r>
      <w:r>
        <w:rPr>
          <w:spacing w:val="-5"/>
        </w:rPr>
        <w:t xml:space="preserve"> </w:t>
      </w:r>
      <w:r>
        <w:t>participação</w:t>
      </w:r>
      <w:r>
        <w:rPr>
          <w:spacing w:val="-5"/>
        </w:rPr>
        <w:t xml:space="preserve"> </w:t>
      </w:r>
      <w:r>
        <w:t>do</w:t>
      </w:r>
      <w:r>
        <w:rPr>
          <w:spacing w:val="-7"/>
        </w:rPr>
        <w:t xml:space="preserve"> </w:t>
      </w:r>
      <w:r>
        <w:rPr>
          <w:spacing w:val="-2"/>
        </w:rPr>
        <w:t>público.</w:t>
      </w:r>
    </w:p>
    <w:p w14:paraId="4C8E2F52" w14:textId="77777777" w:rsidR="00F13D84" w:rsidRDefault="00000000">
      <w:pPr>
        <w:pStyle w:val="Corpodetexto"/>
        <w:spacing w:before="242"/>
        <w:ind w:left="228"/>
      </w:pPr>
      <w:r>
        <w:rPr>
          <w:b/>
        </w:rPr>
        <w:t>Meta</w:t>
      </w:r>
      <w:r>
        <w:rPr>
          <w:b/>
          <w:spacing w:val="-7"/>
        </w:rPr>
        <w:t xml:space="preserve"> </w:t>
      </w:r>
      <w:r>
        <w:rPr>
          <w:b/>
        </w:rPr>
        <w:t>3.2:</w:t>
      </w:r>
      <w:r>
        <w:rPr>
          <w:b/>
          <w:spacing w:val="-5"/>
        </w:rPr>
        <w:t xml:space="preserve"> </w:t>
      </w:r>
      <w:r>
        <w:t>Índice</w:t>
      </w:r>
      <w:r>
        <w:rPr>
          <w:spacing w:val="-7"/>
        </w:rPr>
        <w:t xml:space="preserve"> </w:t>
      </w:r>
      <w:r>
        <w:t>resultante</w:t>
      </w:r>
      <w:r>
        <w:rPr>
          <w:spacing w:val="-7"/>
        </w:rPr>
        <w:t xml:space="preserve"> </w:t>
      </w:r>
      <w:r>
        <w:t>da</w:t>
      </w:r>
      <w:r>
        <w:rPr>
          <w:spacing w:val="-6"/>
        </w:rPr>
        <w:t xml:space="preserve"> </w:t>
      </w:r>
      <w:r>
        <w:t>média</w:t>
      </w:r>
      <w:r>
        <w:rPr>
          <w:spacing w:val="-6"/>
        </w:rPr>
        <w:t xml:space="preserve"> </w:t>
      </w:r>
      <w:r>
        <w:t>de</w:t>
      </w:r>
      <w:r>
        <w:rPr>
          <w:spacing w:val="-4"/>
        </w:rPr>
        <w:t xml:space="preserve"> </w:t>
      </w:r>
      <w:r>
        <w:t>avaliação</w:t>
      </w:r>
      <w:r>
        <w:rPr>
          <w:spacing w:val="-8"/>
        </w:rPr>
        <w:t xml:space="preserve"> </w:t>
      </w:r>
      <w:r>
        <w:t>da</w:t>
      </w:r>
      <w:r>
        <w:rPr>
          <w:spacing w:val="-3"/>
        </w:rPr>
        <w:t xml:space="preserve"> </w:t>
      </w:r>
      <w:r>
        <w:t>Pinacoteca</w:t>
      </w:r>
      <w:r>
        <w:rPr>
          <w:spacing w:val="-6"/>
        </w:rPr>
        <w:t xml:space="preserve"> </w:t>
      </w:r>
      <w:r>
        <w:t>Luz</w:t>
      </w:r>
      <w:r>
        <w:rPr>
          <w:spacing w:val="-3"/>
        </w:rPr>
        <w:t xml:space="preserve"> </w:t>
      </w:r>
      <w:r>
        <w:t>e</w:t>
      </w:r>
      <w:r>
        <w:rPr>
          <w:spacing w:val="-6"/>
        </w:rPr>
        <w:t xml:space="preserve"> </w:t>
      </w:r>
      <w:r>
        <w:rPr>
          <w:spacing w:val="-2"/>
        </w:rPr>
        <w:t>Estação.</w:t>
      </w:r>
    </w:p>
    <w:p w14:paraId="05BA2819" w14:textId="77777777" w:rsidR="00F13D84" w:rsidRDefault="00F13D84">
      <w:pPr>
        <w:pStyle w:val="Corpodetexto"/>
      </w:pPr>
    </w:p>
    <w:p w14:paraId="51A0E940" w14:textId="77777777" w:rsidR="00F13D84" w:rsidRDefault="00F13D84">
      <w:pPr>
        <w:pStyle w:val="Corpodetexto"/>
      </w:pPr>
    </w:p>
    <w:p w14:paraId="25210F7F" w14:textId="77777777" w:rsidR="00F13D84" w:rsidRDefault="00F13D84">
      <w:pPr>
        <w:pStyle w:val="Corpodetexto"/>
      </w:pPr>
    </w:p>
    <w:p w14:paraId="005C4D6A" w14:textId="77777777" w:rsidR="00F13D84" w:rsidRDefault="00F13D84">
      <w:pPr>
        <w:pStyle w:val="Corpodetexto"/>
      </w:pPr>
    </w:p>
    <w:p w14:paraId="7012798D" w14:textId="77777777" w:rsidR="00F13D84" w:rsidRDefault="00F13D84">
      <w:pPr>
        <w:pStyle w:val="Corpodetexto"/>
      </w:pPr>
    </w:p>
    <w:p w14:paraId="0FCE1036" w14:textId="77777777" w:rsidR="00F13D84" w:rsidRDefault="00F13D84">
      <w:pPr>
        <w:pStyle w:val="Corpodetexto"/>
      </w:pPr>
    </w:p>
    <w:p w14:paraId="6F509E63" w14:textId="77777777" w:rsidR="00F13D84" w:rsidRDefault="00F13D84">
      <w:pPr>
        <w:pStyle w:val="Corpodetexto"/>
      </w:pPr>
    </w:p>
    <w:p w14:paraId="02D933B4" w14:textId="77777777" w:rsidR="00F13D84" w:rsidRDefault="00F13D84">
      <w:pPr>
        <w:pStyle w:val="Corpodetexto"/>
      </w:pPr>
    </w:p>
    <w:p w14:paraId="61A13E0E" w14:textId="77777777" w:rsidR="00F13D84" w:rsidRDefault="00F13D84">
      <w:pPr>
        <w:pStyle w:val="Corpodetexto"/>
      </w:pPr>
    </w:p>
    <w:p w14:paraId="01D68BBD" w14:textId="77777777" w:rsidR="00F13D84" w:rsidRDefault="00F13D84">
      <w:pPr>
        <w:pStyle w:val="Corpodetexto"/>
      </w:pPr>
    </w:p>
    <w:p w14:paraId="1EBB8450" w14:textId="77777777" w:rsidR="00F13D84" w:rsidRDefault="00F13D84">
      <w:pPr>
        <w:pStyle w:val="Corpodetexto"/>
      </w:pPr>
    </w:p>
    <w:p w14:paraId="1ACFC2D0" w14:textId="77777777" w:rsidR="00F13D84" w:rsidRDefault="00F13D84">
      <w:pPr>
        <w:pStyle w:val="Corpodetexto"/>
      </w:pPr>
    </w:p>
    <w:p w14:paraId="2F717690" w14:textId="77777777" w:rsidR="00F13D84" w:rsidRDefault="00F13D84">
      <w:pPr>
        <w:pStyle w:val="Corpodetexto"/>
      </w:pPr>
    </w:p>
    <w:p w14:paraId="2EDE335A" w14:textId="77777777" w:rsidR="00F13D84" w:rsidRDefault="00F13D84">
      <w:pPr>
        <w:pStyle w:val="Corpodetexto"/>
      </w:pPr>
    </w:p>
    <w:p w14:paraId="1D64D0A6" w14:textId="77777777" w:rsidR="00F13D84" w:rsidRDefault="00F13D84">
      <w:pPr>
        <w:pStyle w:val="Corpodetexto"/>
      </w:pPr>
    </w:p>
    <w:p w14:paraId="3FA538B0" w14:textId="77777777" w:rsidR="00F13D84" w:rsidRDefault="00F13D84">
      <w:pPr>
        <w:pStyle w:val="Corpodetexto"/>
      </w:pPr>
    </w:p>
    <w:p w14:paraId="407C7D3F" w14:textId="77777777" w:rsidR="00F13D84" w:rsidRDefault="00F13D84">
      <w:pPr>
        <w:pStyle w:val="Corpodetexto"/>
      </w:pPr>
    </w:p>
    <w:p w14:paraId="02DDB467" w14:textId="77777777" w:rsidR="00F13D84" w:rsidRDefault="00F13D84">
      <w:pPr>
        <w:pStyle w:val="Corpodetexto"/>
      </w:pPr>
    </w:p>
    <w:p w14:paraId="0E5E9715" w14:textId="77777777" w:rsidR="00F13D84" w:rsidRDefault="00F13D84">
      <w:pPr>
        <w:pStyle w:val="Corpodetexto"/>
      </w:pPr>
    </w:p>
    <w:p w14:paraId="5DD6B4EE" w14:textId="77777777" w:rsidR="00F13D84" w:rsidRDefault="00F13D84">
      <w:pPr>
        <w:pStyle w:val="Corpodetexto"/>
      </w:pPr>
    </w:p>
    <w:p w14:paraId="10E7F710" w14:textId="77777777" w:rsidR="00F13D84" w:rsidRDefault="00F13D84">
      <w:pPr>
        <w:pStyle w:val="Corpodetexto"/>
      </w:pPr>
    </w:p>
    <w:p w14:paraId="2DFDEA2B" w14:textId="77777777" w:rsidR="00F13D84" w:rsidRDefault="00F13D84">
      <w:pPr>
        <w:pStyle w:val="Corpodetexto"/>
      </w:pPr>
    </w:p>
    <w:p w14:paraId="010D46CC" w14:textId="77777777" w:rsidR="00F13D84" w:rsidRDefault="00F13D84">
      <w:pPr>
        <w:pStyle w:val="Corpodetexto"/>
      </w:pPr>
    </w:p>
    <w:p w14:paraId="7561A50C" w14:textId="77777777" w:rsidR="00F13D84" w:rsidRDefault="00F13D84">
      <w:pPr>
        <w:pStyle w:val="Corpodetexto"/>
      </w:pPr>
    </w:p>
    <w:p w14:paraId="3E05AC41" w14:textId="77777777" w:rsidR="00F13D84" w:rsidRDefault="00F13D84">
      <w:pPr>
        <w:pStyle w:val="Corpodetexto"/>
      </w:pPr>
    </w:p>
    <w:p w14:paraId="7AAE1865" w14:textId="77777777" w:rsidR="00F13D84" w:rsidRDefault="00F13D84">
      <w:pPr>
        <w:pStyle w:val="Corpodetexto"/>
      </w:pPr>
    </w:p>
    <w:p w14:paraId="03EAD248" w14:textId="77777777" w:rsidR="00F13D84" w:rsidRDefault="00F13D84">
      <w:pPr>
        <w:pStyle w:val="Corpodetexto"/>
      </w:pPr>
    </w:p>
    <w:p w14:paraId="6291C3BC" w14:textId="77777777" w:rsidR="00F13D84" w:rsidRDefault="00F13D84">
      <w:pPr>
        <w:pStyle w:val="Corpodetexto"/>
      </w:pPr>
    </w:p>
    <w:p w14:paraId="0D0EEA40" w14:textId="77777777" w:rsidR="00F13D84" w:rsidRDefault="00F13D84">
      <w:pPr>
        <w:pStyle w:val="Corpodetexto"/>
      </w:pPr>
    </w:p>
    <w:p w14:paraId="103D62C2" w14:textId="77777777" w:rsidR="00F13D84" w:rsidRDefault="00F13D84">
      <w:pPr>
        <w:pStyle w:val="Corpodetexto"/>
      </w:pPr>
    </w:p>
    <w:p w14:paraId="1E026739" w14:textId="77777777" w:rsidR="00F13D84" w:rsidRDefault="00F13D84">
      <w:pPr>
        <w:pStyle w:val="Corpodetexto"/>
      </w:pPr>
    </w:p>
    <w:p w14:paraId="5D3EB8C4" w14:textId="77777777" w:rsidR="00F13D84" w:rsidRDefault="00F13D84">
      <w:pPr>
        <w:pStyle w:val="Corpodetexto"/>
      </w:pPr>
    </w:p>
    <w:p w14:paraId="4A4326D9" w14:textId="77777777" w:rsidR="00F13D84" w:rsidRDefault="00F13D84">
      <w:pPr>
        <w:pStyle w:val="Corpodetexto"/>
      </w:pPr>
    </w:p>
    <w:p w14:paraId="0D361F0A" w14:textId="77777777" w:rsidR="00F13D84" w:rsidRDefault="00F13D84">
      <w:pPr>
        <w:pStyle w:val="Corpodetexto"/>
      </w:pPr>
    </w:p>
    <w:p w14:paraId="70516BB1" w14:textId="77777777" w:rsidR="00F13D84" w:rsidRDefault="00F13D84">
      <w:pPr>
        <w:pStyle w:val="Corpodetexto"/>
      </w:pPr>
    </w:p>
    <w:p w14:paraId="7E9D53D1" w14:textId="77777777" w:rsidR="00F13D84" w:rsidRDefault="00F13D84">
      <w:pPr>
        <w:pStyle w:val="Corpodetexto"/>
      </w:pPr>
    </w:p>
    <w:p w14:paraId="74A57621" w14:textId="77777777" w:rsidR="00F13D84" w:rsidRDefault="00F13D84">
      <w:pPr>
        <w:pStyle w:val="Corpodetexto"/>
      </w:pPr>
    </w:p>
    <w:p w14:paraId="0AB1BDE9" w14:textId="77777777" w:rsidR="00F13D84" w:rsidRDefault="00F13D84">
      <w:pPr>
        <w:pStyle w:val="Corpodetexto"/>
      </w:pPr>
    </w:p>
    <w:p w14:paraId="5FCF591A" w14:textId="77777777" w:rsidR="00F13D84" w:rsidRDefault="00F13D84">
      <w:pPr>
        <w:pStyle w:val="Corpodetexto"/>
      </w:pPr>
    </w:p>
    <w:p w14:paraId="309A22E6" w14:textId="77777777" w:rsidR="00F13D84" w:rsidRDefault="00F13D84">
      <w:pPr>
        <w:pStyle w:val="Corpodetexto"/>
      </w:pPr>
    </w:p>
    <w:p w14:paraId="24398CFA" w14:textId="77777777" w:rsidR="00F13D84" w:rsidRDefault="00F13D84">
      <w:pPr>
        <w:pStyle w:val="Corpodetexto"/>
      </w:pPr>
    </w:p>
    <w:p w14:paraId="4EE207DE" w14:textId="77777777" w:rsidR="00F13D84" w:rsidRDefault="00F13D84">
      <w:pPr>
        <w:pStyle w:val="Corpodetexto"/>
      </w:pPr>
    </w:p>
    <w:p w14:paraId="5054C091" w14:textId="77777777" w:rsidR="00F13D84" w:rsidRDefault="00F13D84">
      <w:pPr>
        <w:pStyle w:val="Corpodetexto"/>
      </w:pPr>
    </w:p>
    <w:p w14:paraId="5E6C4A40" w14:textId="77777777" w:rsidR="00F13D84" w:rsidRDefault="00F13D84">
      <w:pPr>
        <w:pStyle w:val="Corpodetexto"/>
      </w:pPr>
    </w:p>
    <w:p w14:paraId="7B694F57" w14:textId="77777777" w:rsidR="00F13D84" w:rsidRDefault="00F13D84">
      <w:pPr>
        <w:pStyle w:val="Corpodetexto"/>
      </w:pPr>
    </w:p>
    <w:p w14:paraId="1215B17F" w14:textId="77777777" w:rsidR="00F13D84" w:rsidRDefault="00F13D84">
      <w:pPr>
        <w:pStyle w:val="Corpodetexto"/>
      </w:pPr>
    </w:p>
    <w:p w14:paraId="65471666" w14:textId="77777777" w:rsidR="00F13D84" w:rsidRDefault="00F13D84">
      <w:pPr>
        <w:pStyle w:val="Corpodetexto"/>
      </w:pPr>
    </w:p>
    <w:p w14:paraId="733328E9" w14:textId="77777777" w:rsidR="00F13D84" w:rsidRDefault="00F13D84">
      <w:pPr>
        <w:pStyle w:val="Corpodetexto"/>
      </w:pPr>
    </w:p>
    <w:p w14:paraId="0CB55507" w14:textId="77777777" w:rsidR="00F13D84" w:rsidRDefault="00F13D84">
      <w:pPr>
        <w:pStyle w:val="Corpodetexto"/>
      </w:pPr>
    </w:p>
    <w:p w14:paraId="238BB40D" w14:textId="77777777" w:rsidR="00F13D84" w:rsidRDefault="00F13D84">
      <w:pPr>
        <w:pStyle w:val="Corpodetexto"/>
      </w:pPr>
    </w:p>
    <w:p w14:paraId="41872DA4" w14:textId="77777777" w:rsidR="00F13D84" w:rsidRDefault="00F13D84">
      <w:pPr>
        <w:pStyle w:val="Corpodetexto"/>
      </w:pPr>
    </w:p>
    <w:p w14:paraId="79EEBB06" w14:textId="77777777" w:rsidR="00F13D84" w:rsidRDefault="00F13D84">
      <w:pPr>
        <w:pStyle w:val="Corpodetexto"/>
        <w:spacing w:before="168"/>
      </w:pPr>
    </w:p>
    <w:p w14:paraId="5689DC33" w14:textId="77777777" w:rsidR="00F13D84" w:rsidRDefault="00000000">
      <w:pPr>
        <w:pStyle w:val="Corpodetexto"/>
        <w:ind w:left="228"/>
      </w:pPr>
      <w:r>
        <w:rPr>
          <w:b/>
        </w:rPr>
        <w:t>Meta</w:t>
      </w:r>
      <w:r>
        <w:rPr>
          <w:b/>
          <w:spacing w:val="9"/>
        </w:rPr>
        <w:t xml:space="preserve"> </w:t>
      </w:r>
      <w:r>
        <w:rPr>
          <w:b/>
        </w:rPr>
        <w:t>3.3:</w:t>
      </w:r>
      <w:r>
        <w:rPr>
          <w:b/>
          <w:spacing w:val="10"/>
        </w:rPr>
        <w:t xml:space="preserve"> </w:t>
      </w:r>
      <w:r>
        <w:t>O</w:t>
      </w:r>
      <w:r>
        <w:rPr>
          <w:spacing w:val="9"/>
        </w:rPr>
        <w:t xml:space="preserve"> </w:t>
      </w:r>
      <w:r>
        <w:t>relatório</w:t>
      </w:r>
      <w:r>
        <w:rPr>
          <w:spacing w:val="9"/>
        </w:rPr>
        <w:t xml:space="preserve"> </w:t>
      </w:r>
      <w:r>
        <w:t>sobre</w:t>
      </w:r>
      <w:r>
        <w:rPr>
          <w:spacing w:val="7"/>
        </w:rPr>
        <w:t xml:space="preserve"> </w:t>
      </w:r>
      <w:r>
        <w:t>a</w:t>
      </w:r>
      <w:r>
        <w:rPr>
          <w:spacing w:val="11"/>
        </w:rPr>
        <w:t xml:space="preserve"> </w:t>
      </w:r>
      <w:r>
        <w:t>avaliação</w:t>
      </w:r>
      <w:r>
        <w:rPr>
          <w:spacing w:val="7"/>
        </w:rPr>
        <w:t xml:space="preserve"> </w:t>
      </w:r>
      <w:r>
        <w:t>de</w:t>
      </w:r>
      <w:r>
        <w:rPr>
          <w:spacing w:val="10"/>
        </w:rPr>
        <w:t xml:space="preserve"> </w:t>
      </w:r>
      <w:r>
        <w:t>satisfação</w:t>
      </w:r>
      <w:r>
        <w:rPr>
          <w:spacing w:val="7"/>
        </w:rPr>
        <w:t xml:space="preserve"> </w:t>
      </w:r>
      <w:r>
        <w:t>do</w:t>
      </w:r>
      <w:r>
        <w:rPr>
          <w:spacing w:val="7"/>
        </w:rPr>
        <w:t xml:space="preserve"> </w:t>
      </w:r>
      <w:r>
        <w:t>público</w:t>
      </w:r>
      <w:r>
        <w:rPr>
          <w:spacing w:val="9"/>
        </w:rPr>
        <w:t xml:space="preserve"> </w:t>
      </w:r>
      <w:r>
        <w:t>escolar</w:t>
      </w:r>
      <w:r>
        <w:rPr>
          <w:spacing w:val="13"/>
        </w:rPr>
        <w:t xml:space="preserve"> </w:t>
      </w:r>
      <w:r>
        <w:t>segue</w:t>
      </w:r>
      <w:r>
        <w:rPr>
          <w:spacing w:val="9"/>
        </w:rPr>
        <w:t xml:space="preserve"> </w:t>
      </w:r>
      <w:r>
        <w:t>como</w:t>
      </w:r>
      <w:r>
        <w:rPr>
          <w:spacing w:val="10"/>
        </w:rPr>
        <w:t xml:space="preserve"> </w:t>
      </w:r>
      <w:r>
        <w:rPr>
          <w:spacing w:val="-2"/>
        </w:rPr>
        <w:t>anexo</w:t>
      </w:r>
    </w:p>
    <w:p w14:paraId="01D176A9" w14:textId="77777777" w:rsidR="00F13D84" w:rsidRDefault="00F13D84">
      <w:pPr>
        <w:sectPr w:rsidR="00F13D84" w:rsidSect="00813B35">
          <w:pgSz w:w="11910" w:h="16840"/>
          <w:pgMar w:top="134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356"/>
        <w:gridCol w:w="557"/>
        <w:gridCol w:w="1430"/>
        <w:gridCol w:w="1570"/>
        <w:gridCol w:w="994"/>
        <w:gridCol w:w="1559"/>
        <w:gridCol w:w="1621"/>
      </w:tblGrid>
      <w:tr w:rsidR="00F13D84" w14:paraId="7D97D68D" w14:textId="77777777">
        <w:trPr>
          <w:trHeight w:val="9742"/>
        </w:trPr>
        <w:tc>
          <w:tcPr>
            <w:tcW w:w="9644" w:type="dxa"/>
            <w:gridSpan w:val="8"/>
          </w:tcPr>
          <w:p w14:paraId="5BC1D49C" w14:textId="77777777" w:rsidR="00F13D84" w:rsidRDefault="00000000">
            <w:pPr>
              <w:pStyle w:val="TableParagraph"/>
              <w:spacing w:before="2"/>
              <w:ind w:left="107"/>
              <w:jc w:val="both"/>
              <w:rPr>
                <w:sz w:val="20"/>
              </w:rPr>
            </w:pPr>
            <w:r>
              <w:rPr>
                <w:sz w:val="20"/>
              </w:rPr>
              <w:lastRenderedPageBreak/>
              <w:t>do</w:t>
            </w:r>
            <w:r>
              <w:rPr>
                <w:spacing w:val="-7"/>
                <w:sz w:val="20"/>
              </w:rPr>
              <w:t xml:space="preserve"> </w:t>
            </w:r>
            <w:r>
              <w:rPr>
                <w:sz w:val="20"/>
              </w:rPr>
              <w:t>checklist.</w:t>
            </w:r>
            <w:r>
              <w:rPr>
                <w:spacing w:val="-4"/>
                <w:sz w:val="20"/>
              </w:rPr>
              <w:t xml:space="preserve"> </w:t>
            </w:r>
            <w:r>
              <w:rPr>
                <w:sz w:val="20"/>
              </w:rPr>
              <w:t>O</w:t>
            </w:r>
            <w:r>
              <w:rPr>
                <w:spacing w:val="-7"/>
                <w:sz w:val="20"/>
              </w:rPr>
              <w:t xml:space="preserve"> </w:t>
            </w:r>
            <w:r>
              <w:rPr>
                <w:sz w:val="20"/>
              </w:rPr>
              <w:t>nível</w:t>
            </w:r>
            <w:r>
              <w:rPr>
                <w:spacing w:val="-3"/>
                <w:sz w:val="20"/>
              </w:rPr>
              <w:t xml:space="preserve"> </w:t>
            </w:r>
            <w:r>
              <w:rPr>
                <w:sz w:val="20"/>
              </w:rPr>
              <w:t>de</w:t>
            </w:r>
            <w:r>
              <w:rPr>
                <w:spacing w:val="-5"/>
                <w:sz w:val="20"/>
              </w:rPr>
              <w:t xml:space="preserve"> </w:t>
            </w:r>
            <w:r>
              <w:rPr>
                <w:sz w:val="20"/>
              </w:rPr>
              <w:t>satisfação</w:t>
            </w:r>
            <w:r>
              <w:rPr>
                <w:spacing w:val="-7"/>
                <w:sz w:val="20"/>
              </w:rPr>
              <w:t xml:space="preserve"> </w:t>
            </w:r>
            <w:r>
              <w:rPr>
                <w:sz w:val="20"/>
              </w:rPr>
              <w:t>total</w:t>
            </w:r>
            <w:r>
              <w:rPr>
                <w:spacing w:val="-5"/>
                <w:sz w:val="20"/>
              </w:rPr>
              <w:t xml:space="preserve"> </w:t>
            </w:r>
            <w:r>
              <w:rPr>
                <w:sz w:val="20"/>
              </w:rPr>
              <w:t>foi</w:t>
            </w:r>
            <w:r>
              <w:rPr>
                <w:spacing w:val="-5"/>
                <w:sz w:val="20"/>
              </w:rPr>
              <w:t xml:space="preserve"> </w:t>
            </w:r>
            <w:r>
              <w:rPr>
                <w:sz w:val="20"/>
              </w:rPr>
              <w:t>de</w:t>
            </w:r>
            <w:r>
              <w:rPr>
                <w:spacing w:val="-5"/>
                <w:sz w:val="20"/>
              </w:rPr>
              <w:t xml:space="preserve"> </w:t>
            </w:r>
            <w:r>
              <w:rPr>
                <w:spacing w:val="-2"/>
                <w:sz w:val="20"/>
              </w:rPr>
              <w:t>99,9%.</w:t>
            </w:r>
          </w:p>
          <w:p w14:paraId="36064CC0" w14:textId="77777777" w:rsidR="00F13D84" w:rsidRDefault="00000000">
            <w:pPr>
              <w:pStyle w:val="TableParagraph"/>
              <w:spacing w:before="219"/>
              <w:ind w:left="107" w:right="98"/>
              <w:jc w:val="both"/>
              <w:rPr>
                <w:sz w:val="20"/>
              </w:rPr>
            </w:pPr>
            <w:r>
              <w:rPr>
                <w:b/>
                <w:sz w:val="20"/>
              </w:rPr>
              <w:t>Meta</w:t>
            </w:r>
            <w:r>
              <w:rPr>
                <w:b/>
                <w:spacing w:val="-5"/>
                <w:sz w:val="20"/>
              </w:rPr>
              <w:t xml:space="preserve"> </w:t>
            </w:r>
            <w:r>
              <w:rPr>
                <w:b/>
                <w:sz w:val="20"/>
              </w:rPr>
              <w:t>3.4:</w:t>
            </w:r>
            <w:r>
              <w:rPr>
                <w:b/>
                <w:spacing w:val="-4"/>
                <w:sz w:val="20"/>
              </w:rPr>
              <w:t xml:space="preserve"> </w:t>
            </w:r>
            <w:r>
              <w:rPr>
                <w:sz w:val="20"/>
              </w:rPr>
              <w:t>No</w:t>
            </w:r>
            <w:r>
              <w:rPr>
                <w:spacing w:val="-5"/>
                <w:sz w:val="20"/>
              </w:rPr>
              <w:t xml:space="preserve"> </w:t>
            </w:r>
            <w:r>
              <w:rPr>
                <w:sz w:val="20"/>
              </w:rPr>
              <w:t>dia</w:t>
            </w:r>
            <w:r>
              <w:rPr>
                <w:spacing w:val="-5"/>
                <w:sz w:val="20"/>
              </w:rPr>
              <w:t xml:space="preserve"> </w:t>
            </w:r>
            <w:r>
              <w:rPr>
                <w:sz w:val="20"/>
              </w:rPr>
              <w:t>30</w:t>
            </w:r>
            <w:r>
              <w:rPr>
                <w:spacing w:val="-2"/>
                <w:sz w:val="20"/>
              </w:rPr>
              <w:t xml:space="preserve"> </w:t>
            </w:r>
            <w:r>
              <w:rPr>
                <w:sz w:val="20"/>
              </w:rPr>
              <w:t>de</w:t>
            </w:r>
            <w:r>
              <w:rPr>
                <w:spacing w:val="-5"/>
                <w:sz w:val="20"/>
              </w:rPr>
              <w:t xml:space="preserve"> </w:t>
            </w:r>
            <w:r>
              <w:rPr>
                <w:sz w:val="20"/>
              </w:rPr>
              <w:t>julho,</w:t>
            </w:r>
            <w:r>
              <w:rPr>
                <w:spacing w:val="-6"/>
                <w:sz w:val="20"/>
              </w:rPr>
              <w:t xml:space="preserve"> </w:t>
            </w:r>
            <w:r>
              <w:rPr>
                <w:sz w:val="20"/>
              </w:rPr>
              <w:t>foi</w:t>
            </w:r>
            <w:r>
              <w:rPr>
                <w:spacing w:val="-5"/>
                <w:sz w:val="20"/>
              </w:rPr>
              <w:t xml:space="preserve"> </w:t>
            </w:r>
            <w:r>
              <w:rPr>
                <w:sz w:val="20"/>
              </w:rPr>
              <w:t>promovida</w:t>
            </w:r>
            <w:r>
              <w:rPr>
                <w:spacing w:val="-3"/>
                <w:sz w:val="20"/>
              </w:rPr>
              <w:t xml:space="preserve"> </w:t>
            </w:r>
            <w:r>
              <w:rPr>
                <w:sz w:val="20"/>
              </w:rPr>
              <w:t>uma</w:t>
            </w:r>
            <w:r>
              <w:rPr>
                <w:spacing w:val="-5"/>
                <w:sz w:val="20"/>
              </w:rPr>
              <w:t xml:space="preserve"> </w:t>
            </w:r>
            <w:r>
              <w:rPr>
                <w:sz w:val="20"/>
              </w:rPr>
              <w:t>visita</w:t>
            </w:r>
            <w:r>
              <w:rPr>
                <w:spacing w:val="-3"/>
                <w:sz w:val="20"/>
              </w:rPr>
              <w:t xml:space="preserve"> </w:t>
            </w:r>
            <w:r>
              <w:rPr>
                <w:sz w:val="20"/>
              </w:rPr>
              <w:t>dialógica</w:t>
            </w:r>
            <w:r>
              <w:rPr>
                <w:spacing w:val="-4"/>
                <w:sz w:val="20"/>
              </w:rPr>
              <w:t xml:space="preserve"> </w:t>
            </w:r>
            <w:r>
              <w:rPr>
                <w:sz w:val="20"/>
              </w:rPr>
              <w:t>na</w:t>
            </w:r>
            <w:r>
              <w:rPr>
                <w:spacing w:val="-5"/>
                <w:sz w:val="20"/>
              </w:rPr>
              <w:t xml:space="preserve"> </w:t>
            </w:r>
            <w:r>
              <w:rPr>
                <w:sz w:val="20"/>
              </w:rPr>
              <w:t>mostra</w:t>
            </w:r>
            <w:r>
              <w:rPr>
                <w:spacing w:val="-3"/>
                <w:sz w:val="20"/>
              </w:rPr>
              <w:t xml:space="preserve"> </w:t>
            </w:r>
            <w:r>
              <w:rPr>
                <w:sz w:val="20"/>
              </w:rPr>
              <w:t>de</w:t>
            </w:r>
            <w:r>
              <w:rPr>
                <w:spacing w:val="-7"/>
                <w:sz w:val="20"/>
              </w:rPr>
              <w:t xml:space="preserve"> </w:t>
            </w:r>
            <w:r>
              <w:rPr>
                <w:sz w:val="20"/>
              </w:rPr>
              <w:t>longa</w:t>
            </w:r>
            <w:r>
              <w:rPr>
                <w:spacing w:val="-5"/>
                <w:sz w:val="20"/>
              </w:rPr>
              <w:t xml:space="preserve"> </w:t>
            </w:r>
            <w:r>
              <w:rPr>
                <w:sz w:val="20"/>
              </w:rPr>
              <w:t>duração da</w:t>
            </w:r>
            <w:r>
              <w:rPr>
                <w:spacing w:val="-18"/>
                <w:sz w:val="20"/>
              </w:rPr>
              <w:t xml:space="preserve"> </w:t>
            </w:r>
            <w:r>
              <w:rPr>
                <w:sz w:val="20"/>
              </w:rPr>
              <w:t>Pinacoteca,</w:t>
            </w:r>
            <w:r>
              <w:rPr>
                <w:spacing w:val="-18"/>
                <w:sz w:val="20"/>
              </w:rPr>
              <w:t xml:space="preserve"> </w:t>
            </w:r>
            <w:r>
              <w:rPr>
                <w:sz w:val="20"/>
              </w:rPr>
              <w:t>com</w:t>
            </w:r>
            <w:r>
              <w:rPr>
                <w:spacing w:val="-16"/>
                <w:sz w:val="20"/>
              </w:rPr>
              <w:t xml:space="preserve"> </w:t>
            </w:r>
            <w:r>
              <w:rPr>
                <w:sz w:val="20"/>
              </w:rPr>
              <w:t>temática</w:t>
            </w:r>
            <w:r>
              <w:rPr>
                <w:spacing w:val="-18"/>
                <w:sz w:val="20"/>
              </w:rPr>
              <w:t xml:space="preserve"> </w:t>
            </w:r>
            <w:r>
              <w:rPr>
                <w:sz w:val="20"/>
              </w:rPr>
              <w:t>dirigida</w:t>
            </w:r>
            <w:r>
              <w:rPr>
                <w:spacing w:val="-16"/>
                <w:sz w:val="20"/>
              </w:rPr>
              <w:t xml:space="preserve"> </w:t>
            </w:r>
            <w:r>
              <w:rPr>
                <w:sz w:val="20"/>
              </w:rPr>
              <w:t>às</w:t>
            </w:r>
            <w:r>
              <w:rPr>
                <w:spacing w:val="-18"/>
                <w:sz w:val="20"/>
              </w:rPr>
              <w:t xml:space="preserve"> </w:t>
            </w:r>
            <w:r>
              <w:rPr>
                <w:sz w:val="20"/>
              </w:rPr>
              <w:t>representações</w:t>
            </w:r>
            <w:r>
              <w:rPr>
                <w:spacing w:val="-17"/>
                <w:sz w:val="20"/>
              </w:rPr>
              <w:t xml:space="preserve"> </w:t>
            </w:r>
            <w:r>
              <w:rPr>
                <w:sz w:val="20"/>
              </w:rPr>
              <w:t>de</w:t>
            </w:r>
            <w:r>
              <w:rPr>
                <w:spacing w:val="-18"/>
                <w:sz w:val="20"/>
              </w:rPr>
              <w:t xml:space="preserve"> </w:t>
            </w:r>
            <w:r>
              <w:rPr>
                <w:sz w:val="20"/>
              </w:rPr>
              <w:t>gênero</w:t>
            </w:r>
            <w:r>
              <w:rPr>
                <w:spacing w:val="-16"/>
                <w:sz w:val="20"/>
              </w:rPr>
              <w:t xml:space="preserve"> </w:t>
            </w:r>
            <w:r>
              <w:rPr>
                <w:sz w:val="20"/>
              </w:rPr>
              <w:t>e</w:t>
            </w:r>
            <w:r>
              <w:rPr>
                <w:spacing w:val="-17"/>
                <w:sz w:val="20"/>
              </w:rPr>
              <w:t xml:space="preserve"> </w:t>
            </w:r>
            <w:r>
              <w:rPr>
                <w:sz w:val="20"/>
              </w:rPr>
              <w:t>raça</w:t>
            </w:r>
            <w:r>
              <w:rPr>
                <w:spacing w:val="-17"/>
                <w:sz w:val="20"/>
              </w:rPr>
              <w:t xml:space="preserve"> </w:t>
            </w:r>
            <w:r>
              <w:rPr>
                <w:sz w:val="20"/>
              </w:rPr>
              <w:t>no</w:t>
            </w:r>
            <w:r>
              <w:rPr>
                <w:spacing w:val="-18"/>
                <w:sz w:val="20"/>
              </w:rPr>
              <w:t xml:space="preserve"> </w:t>
            </w:r>
            <w:r>
              <w:rPr>
                <w:sz w:val="20"/>
              </w:rPr>
              <w:t>acervo.</w:t>
            </w:r>
            <w:r>
              <w:rPr>
                <w:spacing w:val="-16"/>
                <w:sz w:val="20"/>
              </w:rPr>
              <w:t xml:space="preserve"> </w:t>
            </w:r>
            <w:r>
              <w:rPr>
                <w:sz w:val="20"/>
              </w:rPr>
              <w:t>Ministrada pela curadora Lorraine Mendes e pela educadora Wilmihara Benevides, o percurso da visita enfocou a presença de mulheres negras enquanto autoras e personagens figuradas e, desta forma, promoveu uma reflexão crítica sobre as narrativas que a exposição (e o acervo a que corresponde)</w:t>
            </w:r>
            <w:r>
              <w:rPr>
                <w:spacing w:val="-5"/>
                <w:sz w:val="20"/>
              </w:rPr>
              <w:t xml:space="preserve"> </w:t>
            </w:r>
            <w:r>
              <w:rPr>
                <w:sz w:val="20"/>
              </w:rPr>
              <w:t>conta</w:t>
            </w:r>
            <w:r>
              <w:rPr>
                <w:spacing w:val="-6"/>
                <w:sz w:val="20"/>
              </w:rPr>
              <w:t xml:space="preserve"> </w:t>
            </w:r>
            <w:r>
              <w:rPr>
                <w:sz w:val="20"/>
              </w:rPr>
              <w:t>ou</w:t>
            </w:r>
            <w:r>
              <w:rPr>
                <w:spacing w:val="-7"/>
                <w:sz w:val="20"/>
              </w:rPr>
              <w:t xml:space="preserve"> </w:t>
            </w:r>
            <w:r>
              <w:rPr>
                <w:sz w:val="20"/>
              </w:rPr>
              <w:t>deixa</w:t>
            </w:r>
            <w:r>
              <w:rPr>
                <w:spacing w:val="-8"/>
                <w:sz w:val="20"/>
              </w:rPr>
              <w:t xml:space="preserve"> </w:t>
            </w:r>
            <w:r>
              <w:rPr>
                <w:sz w:val="20"/>
              </w:rPr>
              <w:t>de</w:t>
            </w:r>
            <w:r>
              <w:rPr>
                <w:spacing w:val="-7"/>
                <w:sz w:val="20"/>
              </w:rPr>
              <w:t xml:space="preserve"> </w:t>
            </w:r>
            <w:r>
              <w:rPr>
                <w:sz w:val="20"/>
              </w:rPr>
              <w:t>contar.</w:t>
            </w:r>
            <w:r>
              <w:rPr>
                <w:spacing w:val="-6"/>
                <w:sz w:val="20"/>
              </w:rPr>
              <w:t xml:space="preserve"> </w:t>
            </w:r>
            <w:r>
              <w:rPr>
                <w:sz w:val="20"/>
              </w:rPr>
              <w:t>Depois</w:t>
            </w:r>
            <w:r>
              <w:rPr>
                <w:spacing w:val="-6"/>
                <w:sz w:val="20"/>
              </w:rPr>
              <w:t xml:space="preserve"> </w:t>
            </w:r>
            <w:r>
              <w:rPr>
                <w:sz w:val="20"/>
              </w:rPr>
              <w:t>de</w:t>
            </w:r>
            <w:r>
              <w:rPr>
                <w:spacing w:val="-9"/>
                <w:sz w:val="20"/>
              </w:rPr>
              <w:t xml:space="preserve"> </w:t>
            </w:r>
            <w:r>
              <w:rPr>
                <w:sz w:val="20"/>
              </w:rPr>
              <w:t>passar</w:t>
            </w:r>
            <w:r>
              <w:rPr>
                <w:spacing w:val="-9"/>
                <w:sz w:val="20"/>
              </w:rPr>
              <w:t xml:space="preserve"> </w:t>
            </w:r>
            <w:r>
              <w:rPr>
                <w:sz w:val="20"/>
              </w:rPr>
              <w:t>pela</w:t>
            </w:r>
            <w:r>
              <w:rPr>
                <w:spacing w:val="-8"/>
                <w:sz w:val="20"/>
              </w:rPr>
              <w:t xml:space="preserve"> </w:t>
            </w:r>
            <w:r>
              <w:rPr>
                <w:sz w:val="20"/>
              </w:rPr>
              <w:t>Pina</w:t>
            </w:r>
            <w:r>
              <w:rPr>
                <w:spacing w:val="-6"/>
                <w:sz w:val="20"/>
              </w:rPr>
              <w:t xml:space="preserve"> </w:t>
            </w:r>
            <w:r>
              <w:rPr>
                <w:sz w:val="20"/>
              </w:rPr>
              <w:t>Luz,</w:t>
            </w:r>
            <w:r>
              <w:rPr>
                <w:spacing w:val="-6"/>
                <w:sz w:val="20"/>
              </w:rPr>
              <w:t xml:space="preserve"> </w:t>
            </w:r>
            <w:r>
              <w:rPr>
                <w:sz w:val="20"/>
              </w:rPr>
              <w:t>o</w:t>
            </w:r>
            <w:r>
              <w:rPr>
                <w:spacing w:val="-9"/>
                <w:sz w:val="20"/>
              </w:rPr>
              <w:t xml:space="preserve"> </w:t>
            </w:r>
            <w:r>
              <w:rPr>
                <w:sz w:val="20"/>
              </w:rPr>
              <w:t>trajeto</w:t>
            </w:r>
            <w:r>
              <w:rPr>
                <w:spacing w:val="-7"/>
                <w:sz w:val="20"/>
              </w:rPr>
              <w:t xml:space="preserve"> </w:t>
            </w:r>
            <w:r>
              <w:rPr>
                <w:sz w:val="20"/>
              </w:rPr>
              <w:t>foi</w:t>
            </w:r>
            <w:r>
              <w:rPr>
                <w:spacing w:val="-5"/>
                <w:sz w:val="20"/>
              </w:rPr>
              <w:t xml:space="preserve"> </w:t>
            </w:r>
            <w:r>
              <w:rPr>
                <w:sz w:val="20"/>
              </w:rPr>
              <w:t>concluído na</w:t>
            </w:r>
            <w:r>
              <w:rPr>
                <w:spacing w:val="-11"/>
                <w:sz w:val="20"/>
              </w:rPr>
              <w:t xml:space="preserve"> </w:t>
            </w:r>
            <w:r>
              <w:rPr>
                <w:sz w:val="20"/>
              </w:rPr>
              <w:t>Grande</w:t>
            </w:r>
            <w:r>
              <w:rPr>
                <w:spacing w:val="-8"/>
                <w:sz w:val="20"/>
              </w:rPr>
              <w:t xml:space="preserve"> </w:t>
            </w:r>
            <w:r>
              <w:rPr>
                <w:sz w:val="20"/>
              </w:rPr>
              <w:t>Galeria</w:t>
            </w:r>
            <w:r>
              <w:rPr>
                <w:spacing w:val="-11"/>
                <w:sz w:val="20"/>
              </w:rPr>
              <w:t xml:space="preserve"> </w:t>
            </w:r>
            <w:r>
              <w:rPr>
                <w:sz w:val="20"/>
              </w:rPr>
              <w:t>da</w:t>
            </w:r>
            <w:r>
              <w:rPr>
                <w:spacing w:val="-9"/>
                <w:sz w:val="20"/>
              </w:rPr>
              <w:t xml:space="preserve"> </w:t>
            </w:r>
            <w:r>
              <w:rPr>
                <w:sz w:val="20"/>
              </w:rPr>
              <w:t>Pina</w:t>
            </w:r>
            <w:r>
              <w:rPr>
                <w:spacing w:val="-11"/>
                <w:sz w:val="20"/>
              </w:rPr>
              <w:t xml:space="preserve"> </w:t>
            </w:r>
            <w:r>
              <w:rPr>
                <w:sz w:val="20"/>
              </w:rPr>
              <w:t>Contemporânea,</w:t>
            </w:r>
            <w:r>
              <w:rPr>
                <w:spacing w:val="-9"/>
                <w:sz w:val="20"/>
              </w:rPr>
              <w:t xml:space="preserve"> </w:t>
            </w:r>
            <w:r>
              <w:rPr>
                <w:sz w:val="20"/>
              </w:rPr>
              <w:t>onde</w:t>
            </w:r>
            <w:r>
              <w:rPr>
                <w:spacing w:val="-10"/>
                <w:sz w:val="20"/>
              </w:rPr>
              <w:t xml:space="preserve"> </w:t>
            </w:r>
            <w:r>
              <w:rPr>
                <w:sz w:val="20"/>
              </w:rPr>
              <w:t>estava</w:t>
            </w:r>
            <w:r>
              <w:rPr>
                <w:spacing w:val="-9"/>
                <w:sz w:val="20"/>
              </w:rPr>
              <w:t xml:space="preserve"> </w:t>
            </w:r>
            <w:r>
              <w:rPr>
                <w:sz w:val="20"/>
              </w:rPr>
              <w:t>então</w:t>
            </w:r>
            <w:r>
              <w:rPr>
                <w:spacing w:val="-7"/>
                <w:sz w:val="20"/>
              </w:rPr>
              <w:t xml:space="preserve"> </w:t>
            </w:r>
            <w:r>
              <w:rPr>
                <w:sz w:val="20"/>
              </w:rPr>
              <w:t>exposta</w:t>
            </w:r>
            <w:r>
              <w:rPr>
                <w:spacing w:val="-7"/>
                <w:sz w:val="20"/>
              </w:rPr>
              <w:t xml:space="preserve"> </w:t>
            </w:r>
            <w:r>
              <w:rPr>
                <w:sz w:val="20"/>
              </w:rPr>
              <w:t>a</w:t>
            </w:r>
            <w:r>
              <w:rPr>
                <w:spacing w:val="-11"/>
                <w:sz w:val="20"/>
              </w:rPr>
              <w:t xml:space="preserve"> </w:t>
            </w:r>
            <w:r>
              <w:rPr>
                <w:sz w:val="20"/>
              </w:rPr>
              <w:t>instalação</w:t>
            </w:r>
            <w:r>
              <w:rPr>
                <w:spacing w:val="-1"/>
                <w:sz w:val="20"/>
              </w:rPr>
              <w:t xml:space="preserve"> </w:t>
            </w:r>
            <w:r>
              <w:rPr>
                <w:i/>
                <w:sz w:val="20"/>
              </w:rPr>
              <w:t>Parede</w:t>
            </w:r>
            <w:r>
              <w:rPr>
                <w:i/>
                <w:spacing w:val="-13"/>
                <w:sz w:val="20"/>
              </w:rPr>
              <w:t xml:space="preserve"> </w:t>
            </w:r>
            <w:r>
              <w:rPr>
                <w:i/>
                <w:sz w:val="20"/>
              </w:rPr>
              <w:t>da Memória</w:t>
            </w:r>
            <w:r>
              <w:rPr>
                <w:sz w:val="20"/>
              </w:rPr>
              <w:t>, de Rosana Paulino, no contexto da coletiva Chão da praça.</w:t>
            </w:r>
          </w:p>
          <w:p w14:paraId="2ABB37B2" w14:textId="77777777" w:rsidR="00F13D84" w:rsidRDefault="00F13D84">
            <w:pPr>
              <w:pStyle w:val="TableParagraph"/>
              <w:spacing w:before="1"/>
              <w:rPr>
                <w:sz w:val="20"/>
              </w:rPr>
            </w:pPr>
          </w:p>
          <w:p w14:paraId="6B546840" w14:textId="77777777" w:rsidR="00F13D84" w:rsidRDefault="00000000">
            <w:pPr>
              <w:pStyle w:val="TableParagraph"/>
              <w:ind w:left="107" w:right="99"/>
              <w:jc w:val="both"/>
              <w:rPr>
                <w:sz w:val="20"/>
              </w:rPr>
            </w:pPr>
            <w:r>
              <w:rPr>
                <w:sz w:val="20"/>
              </w:rPr>
              <w:t>Justificativa: A ação foi antecipada, do 3º quadrimestre para o 2º, para fazer parte da programação</w:t>
            </w:r>
            <w:r>
              <w:rPr>
                <w:spacing w:val="-5"/>
                <w:sz w:val="20"/>
              </w:rPr>
              <w:t xml:space="preserve"> </w:t>
            </w:r>
            <w:r>
              <w:rPr>
                <w:sz w:val="20"/>
              </w:rPr>
              <w:t>do</w:t>
            </w:r>
            <w:r>
              <w:rPr>
                <w:spacing w:val="-2"/>
                <w:sz w:val="20"/>
              </w:rPr>
              <w:t xml:space="preserve"> </w:t>
            </w:r>
            <w:r>
              <w:rPr>
                <w:sz w:val="20"/>
              </w:rPr>
              <w:t>museu</w:t>
            </w:r>
            <w:r>
              <w:rPr>
                <w:spacing w:val="-1"/>
                <w:sz w:val="20"/>
              </w:rPr>
              <w:t xml:space="preserve"> </w:t>
            </w:r>
            <w:r>
              <w:rPr>
                <w:sz w:val="20"/>
              </w:rPr>
              <w:t>para</w:t>
            </w:r>
            <w:r>
              <w:rPr>
                <w:spacing w:val="-2"/>
                <w:sz w:val="20"/>
              </w:rPr>
              <w:t xml:space="preserve"> </w:t>
            </w:r>
            <w:r>
              <w:rPr>
                <w:sz w:val="20"/>
              </w:rPr>
              <w:t>celebrar</w:t>
            </w:r>
            <w:r>
              <w:rPr>
                <w:spacing w:val="-2"/>
                <w:sz w:val="20"/>
              </w:rPr>
              <w:t xml:space="preserve"> </w:t>
            </w:r>
            <w:r>
              <w:rPr>
                <w:sz w:val="20"/>
              </w:rPr>
              <w:t>o Dia</w:t>
            </w:r>
            <w:r>
              <w:rPr>
                <w:spacing w:val="-1"/>
                <w:sz w:val="20"/>
              </w:rPr>
              <w:t xml:space="preserve"> </w:t>
            </w:r>
            <w:r>
              <w:rPr>
                <w:sz w:val="20"/>
              </w:rPr>
              <w:t>da</w:t>
            </w:r>
            <w:r>
              <w:rPr>
                <w:spacing w:val="-1"/>
                <w:sz w:val="20"/>
              </w:rPr>
              <w:t xml:space="preserve"> </w:t>
            </w:r>
            <w:r>
              <w:rPr>
                <w:sz w:val="20"/>
              </w:rPr>
              <w:t>Mulher</w:t>
            </w:r>
            <w:r>
              <w:rPr>
                <w:spacing w:val="-3"/>
                <w:sz w:val="20"/>
              </w:rPr>
              <w:t xml:space="preserve"> </w:t>
            </w:r>
            <w:r>
              <w:rPr>
                <w:sz w:val="20"/>
              </w:rPr>
              <w:t>Negra</w:t>
            </w:r>
            <w:r>
              <w:rPr>
                <w:spacing w:val="-1"/>
                <w:sz w:val="20"/>
              </w:rPr>
              <w:t xml:space="preserve"> </w:t>
            </w:r>
            <w:r>
              <w:rPr>
                <w:sz w:val="20"/>
              </w:rPr>
              <w:t>Latino-Americana</w:t>
            </w:r>
            <w:r>
              <w:rPr>
                <w:spacing w:val="-2"/>
                <w:sz w:val="20"/>
              </w:rPr>
              <w:t xml:space="preserve"> </w:t>
            </w:r>
            <w:r>
              <w:rPr>
                <w:sz w:val="20"/>
              </w:rPr>
              <w:t>e</w:t>
            </w:r>
            <w:r>
              <w:rPr>
                <w:spacing w:val="-3"/>
                <w:sz w:val="20"/>
              </w:rPr>
              <w:t xml:space="preserve"> </w:t>
            </w:r>
            <w:r>
              <w:rPr>
                <w:sz w:val="20"/>
              </w:rPr>
              <w:t>Caribenha</w:t>
            </w:r>
            <w:r>
              <w:rPr>
                <w:spacing w:val="-2"/>
                <w:sz w:val="20"/>
              </w:rPr>
              <w:t xml:space="preserve"> </w:t>
            </w:r>
            <w:r>
              <w:rPr>
                <w:sz w:val="20"/>
              </w:rPr>
              <w:t>e Dia Nacional de Tereza de Benguela.</w:t>
            </w:r>
          </w:p>
          <w:p w14:paraId="20304F1F" w14:textId="77777777" w:rsidR="00F13D84" w:rsidRDefault="00F13D84">
            <w:pPr>
              <w:pStyle w:val="TableParagraph"/>
              <w:spacing w:before="9"/>
              <w:rPr>
                <w:sz w:val="18"/>
              </w:rPr>
            </w:pPr>
          </w:p>
          <w:p w14:paraId="78581314" w14:textId="77777777" w:rsidR="00F13D84" w:rsidRDefault="00000000">
            <w:pPr>
              <w:pStyle w:val="TableParagraph"/>
              <w:ind w:left="566"/>
              <w:rPr>
                <w:sz w:val="20"/>
              </w:rPr>
            </w:pPr>
            <w:r>
              <w:rPr>
                <w:noProof/>
                <w:sz w:val="20"/>
              </w:rPr>
              <w:drawing>
                <wp:inline distT="0" distB="0" distL="0" distR="0" wp14:anchorId="7B0F893C" wp14:editId="1E10B092">
                  <wp:extent cx="5415280" cy="3609975"/>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 cstate="print"/>
                          <a:stretch>
                            <a:fillRect/>
                          </a:stretch>
                        </pic:blipFill>
                        <pic:spPr>
                          <a:xfrm>
                            <a:off x="0" y="0"/>
                            <a:ext cx="5415280" cy="3609975"/>
                          </a:xfrm>
                          <a:prstGeom prst="rect">
                            <a:avLst/>
                          </a:prstGeom>
                        </pic:spPr>
                      </pic:pic>
                    </a:graphicData>
                  </a:graphic>
                </wp:inline>
              </w:drawing>
            </w:r>
          </w:p>
          <w:p w14:paraId="65E0D6A8" w14:textId="77777777" w:rsidR="00F13D84" w:rsidRDefault="00000000">
            <w:pPr>
              <w:pStyle w:val="TableParagraph"/>
              <w:ind w:left="3"/>
              <w:jc w:val="center"/>
              <w:rPr>
                <w:sz w:val="20"/>
              </w:rPr>
            </w:pPr>
            <w:r>
              <w:rPr>
                <w:sz w:val="20"/>
              </w:rPr>
              <w:t>Foto</w:t>
            </w:r>
            <w:r>
              <w:rPr>
                <w:spacing w:val="-4"/>
                <w:sz w:val="20"/>
              </w:rPr>
              <w:t xml:space="preserve"> </w:t>
            </w:r>
            <w:r>
              <w:rPr>
                <w:sz w:val="20"/>
              </w:rPr>
              <w:t>Núcleo</w:t>
            </w:r>
            <w:r>
              <w:rPr>
                <w:spacing w:val="-6"/>
                <w:sz w:val="20"/>
              </w:rPr>
              <w:t xml:space="preserve"> </w:t>
            </w:r>
            <w:r>
              <w:rPr>
                <w:sz w:val="20"/>
              </w:rPr>
              <w:t>de</w:t>
            </w:r>
            <w:r>
              <w:rPr>
                <w:spacing w:val="-6"/>
                <w:sz w:val="20"/>
              </w:rPr>
              <w:t xml:space="preserve"> </w:t>
            </w:r>
            <w:r>
              <w:rPr>
                <w:sz w:val="20"/>
              </w:rPr>
              <w:t>Pesquisa</w:t>
            </w:r>
            <w:r>
              <w:rPr>
                <w:spacing w:val="-4"/>
                <w:sz w:val="20"/>
              </w:rPr>
              <w:t xml:space="preserve"> </w:t>
            </w:r>
            <w:r>
              <w:rPr>
                <w:sz w:val="20"/>
              </w:rPr>
              <w:t>e</w:t>
            </w:r>
            <w:r>
              <w:rPr>
                <w:spacing w:val="-6"/>
                <w:sz w:val="20"/>
              </w:rPr>
              <w:t xml:space="preserve"> </w:t>
            </w:r>
            <w:r>
              <w:rPr>
                <w:spacing w:val="-2"/>
                <w:sz w:val="20"/>
              </w:rPr>
              <w:t>Curadoria.</w:t>
            </w:r>
          </w:p>
        </w:tc>
      </w:tr>
      <w:tr w:rsidR="00F13D84" w14:paraId="139391D7" w14:textId="77777777">
        <w:trPr>
          <w:trHeight w:val="438"/>
        </w:trPr>
        <w:tc>
          <w:tcPr>
            <w:tcW w:w="557" w:type="dxa"/>
            <w:vMerge w:val="restart"/>
          </w:tcPr>
          <w:p w14:paraId="450ED22A" w14:textId="77777777" w:rsidR="00F13D84" w:rsidRDefault="00F13D84">
            <w:pPr>
              <w:pStyle w:val="TableParagraph"/>
              <w:rPr>
                <w:sz w:val="18"/>
              </w:rPr>
            </w:pPr>
          </w:p>
          <w:p w14:paraId="64A1614F" w14:textId="77777777" w:rsidR="00F13D84" w:rsidRDefault="00F13D84">
            <w:pPr>
              <w:pStyle w:val="TableParagraph"/>
              <w:rPr>
                <w:sz w:val="18"/>
              </w:rPr>
            </w:pPr>
          </w:p>
          <w:p w14:paraId="1E1EFB8D" w14:textId="77777777" w:rsidR="00F13D84" w:rsidRDefault="00F13D84">
            <w:pPr>
              <w:pStyle w:val="TableParagraph"/>
              <w:spacing w:before="14"/>
              <w:rPr>
                <w:sz w:val="18"/>
              </w:rPr>
            </w:pPr>
          </w:p>
          <w:p w14:paraId="25A5209F" w14:textId="77777777" w:rsidR="00F13D84" w:rsidRDefault="00000000">
            <w:pPr>
              <w:pStyle w:val="TableParagraph"/>
              <w:ind w:left="8"/>
              <w:jc w:val="center"/>
              <w:rPr>
                <w:sz w:val="18"/>
              </w:rPr>
            </w:pPr>
            <w:r>
              <w:rPr>
                <w:spacing w:val="-10"/>
                <w:sz w:val="18"/>
              </w:rPr>
              <w:t>4</w:t>
            </w:r>
          </w:p>
        </w:tc>
        <w:tc>
          <w:tcPr>
            <w:tcW w:w="1356" w:type="dxa"/>
            <w:vMerge w:val="restart"/>
          </w:tcPr>
          <w:p w14:paraId="4AE149C7" w14:textId="77777777" w:rsidR="00F13D84" w:rsidRDefault="00000000">
            <w:pPr>
              <w:pStyle w:val="TableParagraph"/>
              <w:spacing w:before="123"/>
              <w:ind w:left="107" w:right="98" w:hanging="3"/>
              <w:jc w:val="center"/>
              <w:rPr>
                <w:sz w:val="18"/>
              </w:rPr>
            </w:pPr>
            <w:r>
              <w:rPr>
                <w:sz w:val="18"/>
              </w:rPr>
              <w:t xml:space="preserve">Manual de </w:t>
            </w:r>
            <w:r>
              <w:rPr>
                <w:spacing w:val="-2"/>
                <w:sz w:val="18"/>
              </w:rPr>
              <w:t xml:space="preserve">atendimento </w:t>
            </w:r>
            <w:r>
              <w:rPr>
                <w:sz w:val="18"/>
              </w:rPr>
              <w:t xml:space="preserve">ao público Biblioteca e Centro de </w:t>
            </w:r>
            <w:r>
              <w:rPr>
                <w:spacing w:val="-2"/>
                <w:sz w:val="18"/>
              </w:rPr>
              <w:t>Pesquisa</w:t>
            </w:r>
          </w:p>
        </w:tc>
        <w:tc>
          <w:tcPr>
            <w:tcW w:w="557" w:type="dxa"/>
            <w:vMerge w:val="restart"/>
          </w:tcPr>
          <w:p w14:paraId="3FD84537" w14:textId="77777777" w:rsidR="00F13D84" w:rsidRDefault="00F13D84">
            <w:pPr>
              <w:pStyle w:val="TableParagraph"/>
              <w:rPr>
                <w:sz w:val="18"/>
              </w:rPr>
            </w:pPr>
          </w:p>
          <w:p w14:paraId="66E4145D" w14:textId="77777777" w:rsidR="00F13D84" w:rsidRDefault="00F13D84">
            <w:pPr>
              <w:pStyle w:val="TableParagraph"/>
              <w:rPr>
                <w:sz w:val="18"/>
              </w:rPr>
            </w:pPr>
          </w:p>
          <w:p w14:paraId="56EE1544" w14:textId="77777777" w:rsidR="00F13D84" w:rsidRDefault="00F13D84">
            <w:pPr>
              <w:pStyle w:val="TableParagraph"/>
              <w:spacing w:before="14"/>
              <w:rPr>
                <w:sz w:val="18"/>
              </w:rPr>
            </w:pPr>
          </w:p>
          <w:p w14:paraId="06B2B79C" w14:textId="77777777" w:rsidR="00F13D84" w:rsidRDefault="00000000">
            <w:pPr>
              <w:pStyle w:val="TableParagraph"/>
              <w:ind w:left="131"/>
              <w:rPr>
                <w:sz w:val="18"/>
              </w:rPr>
            </w:pPr>
            <w:r>
              <w:rPr>
                <w:spacing w:val="-5"/>
                <w:sz w:val="18"/>
              </w:rPr>
              <w:t>4.1</w:t>
            </w:r>
          </w:p>
        </w:tc>
        <w:tc>
          <w:tcPr>
            <w:tcW w:w="1430" w:type="dxa"/>
            <w:vMerge w:val="restart"/>
          </w:tcPr>
          <w:p w14:paraId="113A905A" w14:textId="77777777" w:rsidR="00F13D84" w:rsidRDefault="00F13D84">
            <w:pPr>
              <w:pStyle w:val="TableParagraph"/>
              <w:rPr>
                <w:sz w:val="18"/>
              </w:rPr>
            </w:pPr>
          </w:p>
          <w:p w14:paraId="0EC07469" w14:textId="77777777" w:rsidR="00F13D84" w:rsidRDefault="00F13D84">
            <w:pPr>
              <w:pStyle w:val="TableParagraph"/>
              <w:spacing w:before="122"/>
              <w:rPr>
                <w:sz w:val="18"/>
              </w:rPr>
            </w:pPr>
          </w:p>
          <w:p w14:paraId="083E9DF7" w14:textId="77777777" w:rsidR="00F13D84" w:rsidRDefault="00000000">
            <w:pPr>
              <w:pStyle w:val="TableParagraph"/>
              <w:spacing w:before="1" w:line="242" w:lineRule="auto"/>
              <w:ind w:left="362" w:right="351" w:firstLine="91"/>
              <w:rPr>
                <w:sz w:val="18"/>
              </w:rPr>
            </w:pPr>
            <w:r>
              <w:rPr>
                <w:spacing w:val="-2"/>
                <w:sz w:val="18"/>
              </w:rPr>
              <w:t>Meta- Produto</w:t>
            </w:r>
          </w:p>
        </w:tc>
        <w:tc>
          <w:tcPr>
            <w:tcW w:w="1570" w:type="dxa"/>
            <w:vMerge w:val="restart"/>
          </w:tcPr>
          <w:p w14:paraId="653EBA96" w14:textId="77777777" w:rsidR="00F13D84" w:rsidRDefault="00F13D84">
            <w:pPr>
              <w:pStyle w:val="TableParagraph"/>
              <w:rPr>
                <w:sz w:val="18"/>
              </w:rPr>
            </w:pPr>
          </w:p>
          <w:p w14:paraId="3288ECA0" w14:textId="77777777" w:rsidR="00F13D84" w:rsidRDefault="00F13D84">
            <w:pPr>
              <w:pStyle w:val="TableParagraph"/>
              <w:spacing w:before="122"/>
              <w:rPr>
                <w:sz w:val="18"/>
              </w:rPr>
            </w:pPr>
          </w:p>
          <w:p w14:paraId="49EA91B0" w14:textId="77777777" w:rsidR="00F13D84" w:rsidRDefault="00000000">
            <w:pPr>
              <w:pStyle w:val="TableParagraph"/>
              <w:spacing w:before="1" w:line="242" w:lineRule="auto"/>
              <w:ind w:left="321" w:right="312" w:firstLine="139"/>
              <w:rPr>
                <w:sz w:val="18"/>
              </w:rPr>
            </w:pPr>
            <w:r>
              <w:rPr>
                <w:spacing w:val="-2"/>
                <w:sz w:val="18"/>
              </w:rPr>
              <w:t>Manual atualizado</w:t>
            </w:r>
          </w:p>
        </w:tc>
        <w:tc>
          <w:tcPr>
            <w:tcW w:w="994" w:type="dxa"/>
          </w:tcPr>
          <w:p w14:paraId="46E3E56D"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2FE5744B" w14:textId="77777777" w:rsidR="00F13D84" w:rsidRDefault="00000000">
            <w:pPr>
              <w:pStyle w:val="TableParagraph"/>
              <w:spacing w:before="109"/>
              <w:ind w:left="8" w:right="1"/>
              <w:jc w:val="center"/>
              <w:rPr>
                <w:sz w:val="18"/>
              </w:rPr>
            </w:pPr>
            <w:r>
              <w:rPr>
                <w:spacing w:val="-10"/>
                <w:sz w:val="18"/>
              </w:rPr>
              <w:t>-</w:t>
            </w:r>
          </w:p>
        </w:tc>
        <w:tc>
          <w:tcPr>
            <w:tcW w:w="1621" w:type="dxa"/>
          </w:tcPr>
          <w:p w14:paraId="10AB3817" w14:textId="77777777" w:rsidR="00F13D84" w:rsidRDefault="00000000">
            <w:pPr>
              <w:pStyle w:val="TableParagraph"/>
              <w:spacing w:before="109"/>
              <w:ind w:left="3" w:right="3"/>
              <w:jc w:val="center"/>
              <w:rPr>
                <w:sz w:val="18"/>
              </w:rPr>
            </w:pPr>
            <w:r>
              <w:rPr>
                <w:spacing w:val="-10"/>
                <w:sz w:val="18"/>
              </w:rPr>
              <w:t>-</w:t>
            </w:r>
          </w:p>
        </w:tc>
      </w:tr>
      <w:tr w:rsidR="00F13D84" w14:paraId="5C913AB5" w14:textId="77777777">
        <w:trPr>
          <w:trHeight w:val="436"/>
        </w:trPr>
        <w:tc>
          <w:tcPr>
            <w:tcW w:w="557" w:type="dxa"/>
            <w:vMerge/>
            <w:tcBorders>
              <w:top w:val="nil"/>
            </w:tcBorders>
          </w:tcPr>
          <w:p w14:paraId="1F4EA386" w14:textId="77777777" w:rsidR="00F13D84" w:rsidRDefault="00F13D84">
            <w:pPr>
              <w:rPr>
                <w:sz w:val="2"/>
                <w:szCs w:val="2"/>
              </w:rPr>
            </w:pPr>
          </w:p>
        </w:tc>
        <w:tc>
          <w:tcPr>
            <w:tcW w:w="1356" w:type="dxa"/>
            <w:vMerge/>
            <w:tcBorders>
              <w:top w:val="nil"/>
            </w:tcBorders>
          </w:tcPr>
          <w:p w14:paraId="26E40AEC" w14:textId="77777777" w:rsidR="00F13D84" w:rsidRDefault="00F13D84">
            <w:pPr>
              <w:rPr>
                <w:sz w:val="2"/>
                <w:szCs w:val="2"/>
              </w:rPr>
            </w:pPr>
          </w:p>
        </w:tc>
        <w:tc>
          <w:tcPr>
            <w:tcW w:w="557" w:type="dxa"/>
            <w:vMerge/>
            <w:tcBorders>
              <w:top w:val="nil"/>
            </w:tcBorders>
          </w:tcPr>
          <w:p w14:paraId="1583BEE7" w14:textId="77777777" w:rsidR="00F13D84" w:rsidRDefault="00F13D84">
            <w:pPr>
              <w:rPr>
                <w:sz w:val="2"/>
                <w:szCs w:val="2"/>
              </w:rPr>
            </w:pPr>
          </w:p>
        </w:tc>
        <w:tc>
          <w:tcPr>
            <w:tcW w:w="1430" w:type="dxa"/>
            <w:vMerge/>
            <w:tcBorders>
              <w:top w:val="nil"/>
            </w:tcBorders>
          </w:tcPr>
          <w:p w14:paraId="7A3F5C1C" w14:textId="77777777" w:rsidR="00F13D84" w:rsidRDefault="00F13D84">
            <w:pPr>
              <w:rPr>
                <w:sz w:val="2"/>
                <w:szCs w:val="2"/>
              </w:rPr>
            </w:pPr>
          </w:p>
        </w:tc>
        <w:tc>
          <w:tcPr>
            <w:tcW w:w="1570" w:type="dxa"/>
            <w:vMerge/>
            <w:tcBorders>
              <w:top w:val="nil"/>
            </w:tcBorders>
          </w:tcPr>
          <w:p w14:paraId="6BBDA737" w14:textId="77777777" w:rsidR="00F13D84" w:rsidRDefault="00F13D84">
            <w:pPr>
              <w:rPr>
                <w:sz w:val="2"/>
                <w:szCs w:val="2"/>
              </w:rPr>
            </w:pPr>
          </w:p>
        </w:tc>
        <w:tc>
          <w:tcPr>
            <w:tcW w:w="994" w:type="dxa"/>
          </w:tcPr>
          <w:p w14:paraId="65C4CB5C"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49BA754B" w14:textId="77777777" w:rsidR="00F13D84" w:rsidRDefault="00000000">
            <w:pPr>
              <w:pStyle w:val="TableParagraph"/>
              <w:spacing w:before="107"/>
              <w:ind w:left="8" w:right="2"/>
              <w:jc w:val="center"/>
              <w:rPr>
                <w:sz w:val="18"/>
              </w:rPr>
            </w:pPr>
            <w:r>
              <w:rPr>
                <w:spacing w:val="-10"/>
                <w:sz w:val="18"/>
              </w:rPr>
              <w:t>1</w:t>
            </w:r>
          </w:p>
        </w:tc>
        <w:tc>
          <w:tcPr>
            <w:tcW w:w="1621" w:type="dxa"/>
          </w:tcPr>
          <w:p w14:paraId="1132952B" w14:textId="77777777" w:rsidR="00F13D84" w:rsidRDefault="00000000">
            <w:pPr>
              <w:pStyle w:val="TableParagraph"/>
              <w:spacing w:before="107"/>
              <w:ind w:left="3" w:right="3"/>
              <w:jc w:val="center"/>
              <w:rPr>
                <w:sz w:val="18"/>
              </w:rPr>
            </w:pPr>
            <w:r>
              <w:rPr>
                <w:spacing w:val="-10"/>
                <w:sz w:val="18"/>
              </w:rPr>
              <w:t>1</w:t>
            </w:r>
          </w:p>
        </w:tc>
      </w:tr>
      <w:tr w:rsidR="00F13D84" w14:paraId="7EFE0A15" w14:textId="77777777">
        <w:trPr>
          <w:trHeight w:val="436"/>
        </w:trPr>
        <w:tc>
          <w:tcPr>
            <w:tcW w:w="557" w:type="dxa"/>
            <w:vMerge/>
            <w:tcBorders>
              <w:top w:val="nil"/>
            </w:tcBorders>
          </w:tcPr>
          <w:p w14:paraId="4A861269" w14:textId="77777777" w:rsidR="00F13D84" w:rsidRDefault="00F13D84">
            <w:pPr>
              <w:rPr>
                <w:sz w:val="2"/>
                <w:szCs w:val="2"/>
              </w:rPr>
            </w:pPr>
          </w:p>
        </w:tc>
        <w:tc>
          <w:tcPr>
            <w:tcW w:w="1356" w:type="dxa"/>
            <w:vMerge/>
            <w:tcBorders>
              <w:top w:val="nil"/>
            </w:tcBorders>
          </w:tcPr>
          <w:p w14:paraId="147D2C20" w14:textId="77777777" w:rsidR="00F13D84" w:rsidRDefault="00F13D84">
            <w:pPr>
              <w:rPr>
                <w:sz w:val="2"/>
                <w:szCs w:val="2"/>
              </w:rPr>
            </w:pPr>
          </w:p>
        </w:tc>
        <w:tc>
          <w:tcPr>
            <w:tcW w:w="557" w:type="dxa"/>
            <w:vMerge/>
            <w:tcBorders>
              <w:top w:val="nil"/>
            </w:tcBorders>
          </w:tcPr>
          <w:p w14:paraId="21128345" w14:textId="77777777" w:rsidR="00F13D84" w:rsidRDefault="00F13D84">
            <w:pPr>
              <w:rPr>
                <w:sz w:val="2"/>
                <w:szCs w:val="2"/>
              </w:rPr>
            </w:pPr>
          </w:p>
        </w:tc>
        <w:tc>
          <w:tcPr>
            <w:tcW w:w="1430" w:type="dxa"/>
            <w:vMerge/>
            <w:tcBorders>
              <w:top w:val="nil"/>
            </w:tcBorders>
          </w:tcPr>
          <w:p w14:paraId="5E42B805" w14:textId="77777777" w:rsidR="00F13D84" w:rsidRDefault="00F13D84">
            <w:pPr>
              <w:rPr>
                <w:sz w:val="2"/>
                <w:szCs w:val="2"/>
              </w:rPr>
            </w:pPr>
          </w:p>
        </w:tc>
        <w:tc>
          <w:tcPr>
            <w:tcW w:w="1570" w:type="dxa"/>
            <w:vMerge/>
            <w:tcBorders>
              <w:top w:val="nil"/>
            </w:tcBorders>
          </w:tcPr>
          <w:p w14:paraId="409A7C5F" w14:textId="77777777" w:rsidR="00F13D84" w:rsidRDefault="00F13D84">
            <w:pPr>
              <w:rPr>
                <w:sz w:val="2"/>
                <w:szCs w:val="2"/>
              </w:rPr>
            </w:pPr>
          </w:p>
        </w:tc>
        <w:tc>
          <w:tcPr>
            <w:tcW w:w="994" w:type="dxa"/>
          </w:tcPr>
          <w:p w14:paraId="01A21937"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42ADF825" w14:textId="77777777" w:rsidR="00F13D84" w:rsidRDefault="00000000">
            <w:pPr>
              <w:pStyle w:val="TableParagraph"/>
              <w:spacing w:before="110"/>
              <w:ind w:left="8" w:right="2"/>
              <w:jc w:val="center"/>
              <w:rPr>
                <w:sz w:val="18"/>
              </w:rPr>
            </w:pPr>
            <w:r>
              <w:rPr>
                <w:spacing w:val="-10"/>
                <w:sz w:val="18"/>
              </w:rPr>
              <w:t>1</w:t>
            </w:r>
          </w:p>
        </w:tc>
        <w:tc>
          <w:tcPr>
            <w:tcW w:w="1621" w:type="dxa"/>
          </w:tcPr>
          <w:p w14:paraId="271580E1" w14:textId="77777777" w:rsidR="00F13D84" w:rsidRDefault="00000000">
            <w:pPr>
              <w:pStyle w:val="TableParagraph"/>
              <w:spacing w:before="110"/>
              <w:ind w:left="3" w:right="3"/>
              <w:jc w:val="center"/>
              <w:rPr>
                <w:sz w:val="18"/>
              </w:rPr>
            </w:pPr>
            <w:r>
              <w:rPr>
                <w:spacing w:val="-10"/>
                <w:sz w:val="18"/>
              </w:rPr>
              <w:t>1</w:t>
            </w:r>
          </w:p>
        </w:tc>
      </w:tr>
      <w:tr w:rsidR="00F13D84" w14:paraId="0B92B324" w14:textId="77777777">
        <w:trPr>
          <w:trHeight w:val="220"/>
        </w:trPr>
        <w:tc>
          <w:tcPr>
            <w:tcW w:w="557" w:type="dxa"/>
            <w:vMerge/>
            <w:tcBorders>
              <w:top w:val="nil"/>
            </w:tcBorders>
          </w:tcPr>
          <w:p w14:paraId="72D5B95E" w14:textId="77777777" w:rsidR="00F13D84" w:rsidRDefault="00F13D84">
            <w:pPr>
              <w:rPr>
                <w:sz w:val="2"/>
                <w:szCs w:val="2"/>
              </w:rPr>
            </w:pPr>
          </w:p>
        </w:tc>
        <w:tc>
          <w:tcPr>
            <w:tcW w:w="1356" w:type="dxa"/>
            <w:vMerge/>
            <w:tcBorders>
              <w:top w:val="nil"/>
            </w:tcBorders>
          </w:tcPr>
          <w:p w14:paraId="0C35412A" w14:textId="77777777" w:rsidR="00F13D84" w:rsidRDefault="00F13D84">
            <w:pPr>
              <w:rPr>
                <w:sz w:val="2"/>
                <w:szCs w:val="2"/>
              </w:rPr>
            </w:pPr>
          </w:p>
        </w:tc>
        <w:tc>
          <w:tcPr>
            <w:tcW w:w="557" w:type="dxa"/>
            <w:vMerge/>
            <w:tcBorders>
              <w:top w:val="nil"/>
            </w:tcBorders>
          </w:tcPr>
          <w:p w14:paraId="72119F07" w14:textId="77777777" w:rsidR="00F13D84" w:rsidRDefault="00F13D84">
            <w:pPr>
              <w:rPr>
                <w:sz w:val="2"/>
                <w:szCs w:val="2"/>
              </w:rPr>
            </w:pPr>
          </w:p>
        </w:tc>
        <w:tc>
          <w:tcPr>
            <w:tcW w:w="1430" w:type="dxa"/>
            <w:vMerge/>
            <w:tcBorders>
              <w:top w:val="nil"/>
            </w:tcBorders>
          </w:tcPr>
          <w:p w14:paraId="290EC748" w14:textId="77777777" w:rsidR="00F13D84" w:rsidRDefault="00F13D84">
            <w:pPr>
              <w:rPr>
                <w:sz w:val="2"/>
                <w:szCs w:val="2"/>
              </w:rPr>
            </w:pPr>
          </w:p>
        </w:tc>
        <w:tc>
          <w:tcPr>
            <w:tcW w:w="1570" w:type="dxa"/>
            <w:vMerge/>
            <w:tcBorders>
              <w:top w:val="nil"/>
            </w:tcBorders>
          </w:tcPr>
          <w:p w14:paraId="36FFD2D3" w14:textId="77777777" w:rsidR="00F13D84" w:rsidRDefault="00F13D84">
            <w:pPr>
              <w:rPr>
                <w:sz w:val="2"/>
                <w:szCs w:val="2"/>
              </w:rPr>
            </w:pPr>
          </w:p>
        </w:tc>
        <w:tc>
          <w:tcPr>
            <w:tcW w:w="994" w:type="dxa"/>
          </w:tcPr>
          <w:p w14:paraId="0F47AEF0" w14:textId="77777777" w:rsidR="00F13D84" w:rsidRDefault="00000000">
            <w:pPr>
              <w:pStyle w:val="TableParagraph"/>
              <w:spacing w:before="1" w:line="199" w:lineRule="exact"/>
              <w:ind w:left="317"/>
              <w:rPr>
                <w:sz w:val="18"/>
              </w:rPr>
            </w:pPr>
            <w:r>
              <w:rPr>
                <w:spacing w:val="-5"/>
                <w:sz w:val="18"/>
              </w:rPr>
              <w:t>ICM</w:t>
            </w:r>
          </w:p>
        </w:tc>
        <w:tc>
          <w:tcPr>
            <w:tcW w:w="1559" w:type="dxa"/>
          </w:tcPr>
          <w:p w14:paraId="4C0EEF33" w14:textId="77777777" w:rsidR="00F13D84" w:rsidRDefault="00000000">
            <w:pPr>
              <w:pStyle w:val="TableParagraph"/>
              <w:spacing w:before="1" w:line="199" w:lineRule="exact"/>
              <w:ind w:left="8"/>
              <w:jc w:val="center"/>
              <w:rPr>
                <w:sz w:val="18"/>
              </w:rPr>
            </w:pPr>
            <w:r>
              <w:rPr>
                <w:spacing w:val="-4"/>
                <w:sz w:val="18"/>
              </w:rPr>
              <w:t>100%</w:t>
            </w:r>
          </w:p>
        </w:tc>
        <w:tc>
          <w:tcPr>
            <w:tcW w:w="1621" w:type="dxa"/>
          </w:tcPr>
          <w:p w14:paraId="73FB5256" w14:textId="77777777" w:rsidR="00F13D84" w:rsidRDefault="00000000">
            <w:pPr>
              <w:pStyle w:val="TableParagraph"/>
              <w:spacing w:before="1" w:line="199" w:lineRule="exact"/>
              <w:ind w:left="3" w:right="1"/>
              <w:jc w:val="center"/>
              <w:rPr>
                <w:sz w:val="18"/>
              </w:rPr>
            </w:pPr>
            <w:r>
              <w:rPr>
                <w:spacing w:val="-4"/>
                <w:sz w:val="18"/>
              </w:rPr>
              <w:t>100%</w:t>
            </w:r>
          </w:p>
        </w:tc>
      </w:tr>
      <w:tr w:rsidR="00F13D84" w14:paraId="150434F2" w14:textId="77777777">
        <w:trPr>
          <w:trHeight w:val="1165"/>
        </w:trPr>
        <w:tc>
          <w:tcPr>
            <w:tcW w:w="9644" w:type="dxa"/>
            <w:gridSpan w:val="8"/>
          </w:tcPr>
          <w:p w14:paraId="15EF3656" w14:textId="77777777" w:rsidR="00F13D84" w:rsidRDefault="00000000">
            <w:pPr>
              <w:pStyle w:val="TableParagraph"/>
              <w:spacing w:before="218"/>
              <w:ind w:left="107" w:right="101"/>
              <w:jc w:val="both"/>
              <w:rPr>
                <w:sz w:val="20"/>
              </w:rPr>
            </w:pPr>
            <w:r>
              <w:rPr>
                <w:sz w:val="20"/>
              </w:rPr>
              <w:t>O</w:t>
            </w:r>
            <w:r>
              <w:rPr>
                <w:spacing w:val="-15"/>
                <w:sz w:val="20"/>
              </w:rPr>
              <w:t xml:space="preserve"> </w:t>
            </w:r>
            <w:r>
              <w:rPr>
                <w:sz w:val="20"/>
              </w:rPr>
              <w:t>manual</w:t>
            </w:r>
            <w:r>
              <w:rPr>
                <w:spacing w:val="-12"/>
                <w:sz w:val="20"/>
              </w:rPr>
              <w:t xml:space="preserve"> </w:t>
            </w:r>
            <w:r>
              <w:rPr>
                <w:sz w:val="20"/>
              </w:rPr>
              <w:t>de</w:t>
            </w:r>
            <w:r>
              <w:rPr>
                <w:spacing w:val="-15"/>
                <w:sz w:val="20"/>
              </w:rPr>
              <w:t xml:space="preserve"> </w:t>
            </w:r>
            <w:r>
              <w:rPr>
                <w:sz w:val="20"/>
              </w:rPr>
              <w:t>atendimento</w:t>
            </w:r>
            <w:r>
              <w:rPr>
                <w:spacing w:val="-15"/>
                <w:sz w:val="20"/>
              </w:rPr>
              <w:t xml:space="preserve"> </w:t>
            </w:r>
            <w:r>
              <w:rPr>
                <w:sz w:val="20"/>
              </w:rPr>
              <w:t>ao</w:t>
            </w:r>
            <w:r>
              <w:rPr>
                <w:spacing w:val="-14"/>
                <w:sz w:val="20"/>
              </w:rPr>
              <w:t xml:space="preserve"> </w:t>
            </w:r>
            <w:r>
              <w:rPr>
                <w:sz w:val="20"/>
              </w:rPr>
              <w:t>público</w:t>
            </w:r>
            <w:r>
              <w:rPr>
                <w:spacing w:val="-15"/>
                <w:sz w:val="20"/>
              </w:rPr>
              <w:t xml:space="preserve"> </w:t>
            </w:r>
            <w:r>
              <w:rPr>
                <w:sz w:val="20"/>
              </w:rPr>
              <w:t>foi</w:t>
            </w:r>
            <w:r>
              <w:rPr>
                <w:spacing w:val="-10"/>
                <w:sz w:val="20"/>
              </w:rPr>
              <w:t xml:space="preserve"> </w:t>
            </w:r>
            <w:r>
              <w:rPr>
                <w:sz w:val="20"/>
              </w:rPr>
              <w:t>atualizado,</w:t>
            </w:r>
            <w:r>
              <w:rPr>
                <w:spacing w:val="-14"/>
                <w:sz w:val="20"/>
              </w:rPr>
              <w:t xml:space="preserve"> </w:t>
            </w:r>
            <w:r>
              <w:rPr>
                <w:sz w:val="20"/>
              </w:rPr>
              <w:t>tento</w:t>
            </w:r>
            <w:r>
              <w:rPr>
                <w:spacing w:val="-12"/>
                <w:sz w:val="20"/>
              </w:rPr>
              <w:t xml:space="preserve"> </w:t>
            </w:r>
            <w:r>
              <w:rPr>
                <w:sz w:val="20"/>
              </w:rPr>
              <w:t>em</w:t>
            </w:r>
            <w:r>
              <w:rPr>
                <w:spacing w:val="-13"/>
                <w:sz w:val="20"/>
              </w:rPr>
              <w:t xml:space="preserve"> </w:t>
            </w:r>
            <w:r>
              <w:rPr>
                <w:sz w:val="20"/>
              </w:rPr>
              <w:t>vista</w:t>
            </w:r>
            <w:r>
              <w:rPr>
                <w:spacing w:val="-13"/>
                <w:sz w:val="20"/>
              </w:rPr>
              <w:t xml:space="preserve"> </w:t>
            </w:r>
            <w:r>
              <w:rPr>
                <w:sz w:val="20"/>
              </w:rPr>
              <w:t>a</w:t>
            </w:r>
            <w:r>
              <w:rPr>
                <w:spacing w:val="-12"/>
                <w:sz w:val="20"/>
              </w:rPr>
              <w:t xml:space="preserve"> </w:t>
            </w:r>
            <w:r>
              <w:rPr>
                <w:sz w:val="20"/>
              </w:rPr>
              <w:t>inauguração</w:t>
            </w:r>
            <w:r>
              <w:rPr>
                <w:spacing w:val="-15"/>
                <w:sz w:val="20"/>
              </w:rPr>
              <w:t xml:space="preserve"> </w:t>
            </w:r>
            <w:r>
              <w:rPr>
                <w:sz w:val="20"/>
              </w:rPr>
              <w:t>da</w:t>
            </w:r>
            <w:r>
              <w:rPr>
                <w:spacing w:val="-13"/>
                <w:sz w:val="20"/>
              </w:rPr>
              <w:t xml:space="preserve"> </w:t>
            </w:r>
            <w:r>
              <w:rPr>
                <w:sz w:val="20"/>
              </w:rPr>
              <w:t>Biblioteca e Centro de Documentação e Pesquisa na Pinacoteca Contemporânea. O documento será enviado a UGE como anexo desse relatório.</w:t>
            </w:r>
          </w:p>
        </w:tc>
      </w:tr>
      <w:tr w:rsidR="00F13D84" w14:paraId="1E8E8C84" w14:textId="77777777">
        <w:trPr>
          <w:trHeight w:val="438"/>
        </w:trPr>
        <w:tc>
          <w:tcPr>
            <w:tcW w:w="557" w:type="dxa"/>
            <w:vMerge w:val="restart"/>
          </w:tcPr>
          <w:p w14:paraId="5D6FE820" w14:textId="77777777" w:rsidR="00F13D84" w:rsidRDefault="00F13D84">
            <w:pPr>
              <w:pStyle w:val="TableParagraph"/>
              <w:rPr>
                <w:sz w:val="18"/>
              </w:rPr>
            </w:pPr>
          </w:p>
          <w:p w14:paraId="29290704" w14:textId="77777777" w:rsidR="00F13D84" w:rsidRDefault="00F13D84">
            <w:pPr>
              <w:pStyle w:val="TableParagraph"/>
              <w:spacing w:before="118"/>
              <w:rPr>
                <w:sz w:val="18"/>
              </w:rPr>
            </w:pPr>
          </w:p>
          <w:p w14:paraId="25FEF3CE" w14:textId="77777777" w:rsidR="00F13D84" w:rsidRDefault="00000000">
            <w:pPr>
              <w:pStyle w:val="TableParagraph"/>
              <w:ind w:left="8"/>
              <w:jc w:val="center"/>
              <w:rPr>
                <w:sz w:val="18"/>
              </w:rPr>
            </w:pPr>
            <w:r>
              <w:rPr>
                <w:spacing w:val="-10"/>
                <w:sz w:val="18"/>
              </w:rPr>
              <w:t>5</w:t>
            </w:r>
          </w:p>
        </w:tc>
        <w:tc>
          <w:tcPr>
            <w:tcW w:w="1356" w:type="dxa"/>
            <w:vMerge w:val="restart"/>
          </w:tcPr>
          <w:p w14:paraId="40DBE706" w14:textId="77777777" w:rsidR="00F13D84" w:rsidRDefault="00000000">
            <w:pPr>
              <w:pStyle w:val="TableParagraph"/>
              <w:spacing w:before="8"/>
              <w:ind w:left="112" w:right="105" w:firstLine="4"/>
              <w:jc w:val="center"/>
              <w:rPr>
                <w:sz w:val="18"/>
              </w:rPr>
            </w:pPr>
            <w:r>
              <w:rPr>
                <w:spacing w:val="-2"/>
                <w:sz w:val="18"/>
              </w:rPr>
              <w:t>Programa</w:t>
            </w:r>
            <w:r>
              <w:rPr>
                <w:spacing w:val="40"/>
                <w:sz w:val="18"/>
              </w:rPr>
              <w:t xml:space="preserve"> </w:t>
            </w:r>
            <w:r>
              <w:rPr>
                <w:spacing w:val="-6"/>
                <w:sz w:val="18"/>
              </w:rPr>
              <w:t xml:space="preserve">de </w:t>
            </w:r>
            <w:r>
              <w:rPr>
                <w:spacing w:val="-2"/>
                <w:sz w:val="18"/>
              </w:rPr>
              <w:t xml:space="preserve">Diversidade, </w:t>
            </w:r>
            <w:r>
              <w:rPr>
                <w:sz w:val="18"/>
              </w:rPr>
              <w:t>Equidade e</w:t>
            </w:r>
          </w:p>
          <w:p w14:paraId="4F3AAC11" w14:textId="77777777" w:rsidR="00F13D84" w:rsidRDefault="00000000">
            <w:pPr>
              <w:pStyle w:val="TableParagraph"/>
              <w:spacing w:line="218" w:lineRule="exact"/>
              <w:ind w:left="268" w:right="258" w:hanging="1"/>
              <w:jc w:val="center"/>
              <w:rPr>
                <w:sz w:val="18"/>
              </w:rPr>
            </w:pPr>
            <w:r>
              <w:rPr>
                <w:spacing w:val="-2"/>
                <w:sz w:val="18"/>
              </w:rPr>
              <w:t xml:space="preserve">Inclusão </w:t>
            </w:r>
            <w:r>
              <w:rPr>
                <w:sz w:val="18"/>
              </w:rPr>
              <w:t>Social</w:t>
            </w:r>
            <w:r>
              <w:rPr>
                <w:spacing w:val="-4"/>
                <w:sz w:val="18"/>
              </w:rPr>
              <w:t xml:space="preserve"> </w:t>
            </w:r>
            <w:r>
              <w:rPr>
                <w:spacing w:val="-5"/>
                <w:sz w:val="18"/>
              </w:rPr>
              <w:t>da</w:t>
            </w:r>
          </w:p>
        </w:tc>
        <w:tc>
          <w:tcPr>
            <w:tcW w:w="557" w:type="dxa"/>
            <w:vMerge w:val="restart"/>
          </w:tcPr>
          <w:p w14:paraId="18E7EEAE" w14:textId="77777777" w:rsidR="00F13D84" w:rsidRDefault="00F13D84">
            <w:pPr>
              <w:pStyle w:val="TableParagraph"/>
              <w:rPr>
                <w:sz w:val="18"/>
              </w:rPr>
            </w:pPr>
          </w:p>
          <w:p w14:paraId="14BC4F46" w14:textId="77777777" w:rsidR="00F13D84" w:rsidRDefault="00F13D84">
            <w:pPr>
              <w:pStyle w:val="TableParagraph"/>
              <w:spacing w:before="118"/>
              <w:rPr>
                <w:sz w:val="18"/>
              </w:rPr>
            </w:pPr>
          </w:p>
          <w:p w14:paraId="1739DD8A" w14:textId="77777777" w:rsidR="00F13D84" w:rsidRDefault="00000000">
            <w:pPr>
              <w:pStyle w:val="TableParagraph"/>
              <w:ind w:left="131"/>
              <w:rPr>
                <w:sz w:val="18"/>
              </w:rPr>
            </w:pPr>
            <w:r>
              <w:rPr>
                <w:spacing w:val="-5"/>
                <w:sz w:val="18"/>
              </w:rPr>
              <w:t>5.1</w:t>
            </w:r>
          </w:p>
        </w:tc>
        <w:tc>
          <w:tcPr>
            <w:tcW w:w="1430" w:type="dxa"/>
            <w:vMerge w:val="restart"/>
          </w:tcPr>
          <w:p w14:paraId="21F4B7F3" w14:textId="77777777" w:rsidR="00F13D84" w:rsidRDefault="00F13D84">
            <w:pPr>
              <w:pStyle w:val="TableParagraph"/>
              <w:rPr>
                <w:sz w:val="18"/>
              </w:rPr>
            </w:pPr>
          </w:p>
          <w:p w14:paraId="44419D53" w14:textId="77777777" w:rsidR="00F13D84" w:rsidRDefault="00F13D84">
            <w:pPr>
              <w:pStyle w:val="TableParagraph"/>
              <w:spacing w:before="10"/>
              <w:rPr>
                <w:sz w:val="18"/>
              </w:rPr>
            </w:pPr>
          </w:p>
          <w:p w14:paraId="243D4DE6" w14:textId="77777777" w:rsidR="00F13D84" w:rsidRDefault="00000000">
            <w:pPr>
              <w:pStyle w:val="TableParagraph"/>
              <w:ind w:left="362" w:right="351" w:firstLine="91"/>
              <w:rPr>
                <w:sz w:val="18"/>
              </w:rPr>
            </w:pPr>
            <w:r>
              <w:rPr>
                <w:spacing w:val="-2"/>
                <w:sz w:val="18"/>
              </w:rPr>
              <w:t>Meta- Produto</w:t>
            </w:r>
          </w:p>
        </w:tc>
        <w:tc>
          <w:tcPr>
            <w:tcW w:w="1570" w:type="dxa"/>
            <w:vMerge w:val="restart"/>
          </w:tcPr>
          <w:p w14:paraId="5EE234BD" w14:textId="77777777" w:rsidR="00F13D84" w:rsidRDefault="00000000">
            <w:pPr>
              <w:pStyle w:val="TableParagraph"/>
              <w:spacing w:before="119"/>
              <w:ind w:left="156" w:right="144" w:hanging="3"/>
              <w:jc w:val="center"/>
              <w:rPr>
                <w:sz w:val="18"/>
              </w:rPr>
            </w:pPr>
            <w:r>
              <w:rPr>
                <w:sz w:val="18"/>
              </w:rPr>
              <w:t>Programa de Mentoria</w:t>
            </w:r>
            <w:r>
              <w:rPr>
                <w:spacing w:val="-16"/>
                <w:sz w:val="18"/>
              </w:rPr>
              <w:t xml:space="preserve"> </w:t>
            </w:r>
            <w:r>
              <w:rPr>
                <w:sz w:val="18"/>
              </w:rPr>
              <w:t xml:space="preserve">para </w:t>
            </w:r>
            <w:r>
              <w:rPr>
                <w:spacing w:val="-2"/>
                <w:sz w:val="18"/>
              </w:rPr>
              <w:t xml:space="preserve">Fornecedores </w:t>
            </w:r>
            <w:r>
              <w:rPr>
                <w:sz w:val="18"/>
              </w:rPr>
              <w:t xml:space="preserve">N° de </w:t>
            </w:r>
            <w:r>
              <w:rPr>
                <w:spacing w:val="-2"/>
                <w:sz w:val="18"/>
              </w:rPr>
              <w:t>treinamentos</w:t>
            </w:r>
          </w:p>
        </w:tc>
        <w:tc>
          <w:tcPr>
            <w:tcW w:w="994" w:type="dxa"/>
          </w:tcPr>
          <w:p w14:paraId="270E1BBE"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634AFCC5" w14:textId="77777777" w:rsidR="00F13D84" w:rsidRDefault="00000000">
            <w:pPr>
              <w:pStyle w:val="TableParagraph"/>
              <w:spacing w:before="109"/>
              <w:ind w:left="8" w:right="1"/>
              <w:jc w:val="center"/>
              <w:rPr>
                <w:sz w:val="18"/>
              </w:rPr>
            </w:pPr>
            <w:r>
              <w:rPr>
                <w:spacing w:val="-10"/>
                <w:sz w:val="18"/>
              </w:rPr>
              <w:t>-</w:t>
            </w:r>
          </w:p>
        </w:tc>
        <w:tc>
          <w:tcPr>
            <w:tcW w:w="1621" w:type="dxa"/>
          </w:tcPr>
          <w:p w14:paraId="4ED00CF9" w14:textId="77777777" w:rsidR="00F13D84" w:rsidRDefault="00000000">
            <w:pPr>
              <w:pStyle w:val="TableParagraph"/>
              <w:spacing w:before="109"/>
              <w:ind w:left="3" w:right="3"/>
              <w:jc w:val="center"/>
              <w:rPr>
                <w:sz w:val="18"/>
              </w:rPr>
            </w:pPr>
            <w:r>
              <w:rPr>
                <w:spacing w:val="-10"/>
                <w:sz w:val="18"/>
              </w:rPr>
              <w:t>-</w:t>
            </w:r>
          </w:p>
        </w:tc>
      </w:tr>
      <w:tr w:rsidR="00F13D84" w14:paraId="0C609628" w14:textId="77777777">
        <w:trPr>
          <w:trHeight w:val="436"/>
        </w:trPr>
        <w:tc>
          <w:tcPr>
            <w:tcW w:w="557" w:type="dxa"/>
            <w:vMerge/>
            <w:tcBorders>
              <w:top w:val="nil"/>
            </w:tcBorders>
          </w:tcPr>
          <w:p w14:paraId="5DB1788C" w14:textId="77777777" w:rsidR="00F13D84" w:rsidRDefault="00F13D84">
            <w:pPr>
              <w:rPr>
                <w:sz w:val="2"/>
                <w:szCs w:val="2"/>
              </w:rPr>
            </w:pPr>
          </w:p>
        </w:tc>
        <w:tc>
          <w:tcPr>
            <w:tcW w:w="1356" w:type="dxa"/>
            <w:vMerge/>
            <w:tcBorders>
              <w:top w:val="nil"/>
            </w:tcBorders>
          </w:tcPr>
          <w:p w14:paraId="7C6A6F78" w14:textId="77777777" w:rsidR="00F13D84" w:rsidRDefault="00F13D84">
            <w:pPr>
              <w:rPr>
                <w:sz w:val="2"/>
                <w:szCs w:val="2"/>
              </w:rPr>
            </w:pPr>
          </w:p>
        </w:tc>
        <w:tc>
          <w:tcPr>
            <w:tcW w:w="557" w:type="dxa"/>
            <w:vMerge/>
            <w:tcBorders>
              <w:top w:val="nil"/>
            </w:tcBorders>
          </w:tcPr>
          <w:p w14:paraId="1A433BEB" w14:textId="77777777" w:rsidR="00F13D84" w:rsidRDefault="00F13D84">
            <w:pPr>
              <w:rPr>
                <w:sz w:val="2"/>
                <w:szCs w:val="2"/>
              </w:rPr>
            </w:pPr>
          </w:p>
        </w:tc>
        <w:tc>
          <w:tcPr>
            <w:tcW w:w="1430" w:type="dxa"/>
            <w:vMerge/>
            <w:tcBorders>
              <w:top w:val="nil"/>
            </w:tcBorders>
          </w:tcPr>
          <w:p w14:paraId="205E5A73" w14:textId="77777777" w:rsidR="00F13D84" w:rsidRDefault="00F13D84">
            <w:pPr>
              <w:rPr>
                <w:sz w:val="2"/>
                <w:szCs w:val="2"/>
              </w:rPr>
            </w:pPr>
          </w:p>
        </w:tc>
        <w:tc>
          <w:tcPr>
            <w:tcW w:w="1570" w:type="dxa"/>
            <w:vMerge/>
            <w:tcBorders>
              <w:top w:val="nil"/>
            </w:tcBorders>
          </w:tcPr>
          <w:p w14:paraId="5EC0AA78" w14:textId="77777777" w:rsidR="00F13D84" w:rsidRDefault="00F13D84">
            <w:pPr>
              <w:rPr>
                <w:sz w:val="2"/>
                <w:szCs w:val="2"/>
              </w:rPr>
            </w:pPr>
          </w:p>
        </w:tc>
        <w:tc>
          <w:tcPr>
            <w:tcW w:w="994" w:type="dxa"/>
          </w:tcPr>
          <w:p w14:paraId="20589C61"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02740677" w14:textId="77777777" w:rsidR="00F13D84" w:rsidRDefault="00000000">
            <w:pPr>
              <w:pStyle w:val="TableParagraph"/>
              <w:spacing w:before="107"/>
              <w:ind w:left="8" w:right="2"/>
              <w:jc w:val="center"/>
              <w:rPr>
                <w:sz w:val="18"/>
              </w:rPr>
            </w:pPr>
            <w:r>
              <w:rPr>
                <w:spacing w:val="-10"/>
                <w:sz w:val="18"/>
              </w:rPr>
              <w:t>4</w:t>
            </w:r>
          </w:p>
        </w:tc>
        <w:tc>
          <w:tcPr>
            <w:tcW w:w="1621" w:type="dxa"/>
          </w:tcPr>
          <w:p w14:paraId="3828B2D0" w14:textId="77777777" w:rsidR="00F13D84" w:rsidRDefault="00000000">
            <w:pPr>
              <w:pStyle w:val="TableParagraph"/>
              <w:spacing w:before="107"/>
              <w:ind w:left="3" w:right="3"/>
              <w:jc w:val="center"/>
              <w:rPr>
                <w:sz w:val="18"/>
              </w:rPr>
            </w:pPr>
            <w:r>
              <w:rPr>
                <w:spacing w:val="-10"/>
                <w:sz w:val="18"/>
              </w:rPr>
              <w:t>6</w:t>
            </w:r>
          </w:p>
        </w:tc>
      </w:tr>
      <w:tr w:rsidR="00F13D84" w14:paraId="254D29B7" w14:textId="77777777">
        <w:trPr>
          <w:trHeight w:val="438"/>
        </w:trPr>
        <w:tc>
          <w:tcPr>
            <w:tcW w:w="557" w:type="dxa"/>
            <w:vMerge/>
            <w:tcBorders>
              <w:top w:val="nil"/>
            </w:tcBorders>
          </w:tcPr>
          <w:p w14:paraId="706D36AC" w14:textId="77777777" w:rsidR="00F13D84" w:rsidRDefault="00F13D84">
            <w:pPr>
              <w:rPr>
                <w:sz w:val="2"/>
                <w:szCs w:val="2"/>
              </w:rPr>
            </w:pPr>
          </w:p>
        </w:tc>
        <w:tc>
          <w:tcPr>
            <w:tcW w:w="1356" w:type="dxa"/>
            <w:vMerge/>
            <w:tcBorders>
              <w:top w:val="nil"/>
            </w:tcBorders>
          </w:tcPr>
          <w:p w14:paraId="28D762E4" w14:textId="77777777" w:rsidR="00F13D84" w:rsidRDefault="00F13D84">
            <w:pPr>
              <w:rPr>
                <w:sz w:val="2"/>
                <w:szCs w:val="2"/>
              </w:rPr>
            </w:pPr>
          </w:p>
        </w:tc>
        <w:tc>
          <w:tcPr>
            <w:tcW w:w="557" w:type="dxa"/>
            <w:vMerge/>
            <w:tcBorders>
              <w:top w:val="nil"/>
            </w:tcBorders>
          </w:tcPr>
          <w:p w14:paraId="69F988C9" w14:textId="77777777" w:rsidR="00F13D84" w:rsidRDefault="00F13D84">
            <w:pPr>
              <w:rPr>
                <w:sz w:val="2"/>
                <w:szCs w:val="2"/>
              </w:rPr>
            </w:pPr>
          </w:p>
        </w:tc>
        <w:tc>
          <w:tcPr>
            <w:tcW w:w="1430" w:type="dxa"/>
            <w:vMerge/>
            <w:tcBorders>
              <w:top w:val="nil"/>
            </w:tcBorders>
          </w:tcPr>
          <w:p w14:paraId="25017D8F" w14:textId="77777777" w:rsidR="00F13D84" w:rsidRDefault="00F13D84">
            <w:pPr>
              <w:rPr>
                <w:sz w:val="2"/>
                <w:szCs w:val="2"/>
              </w:rPr>
            </w:pPr>
          </w:p>
        </w:tc>
        <w:tc>
          <w:tcPr>
            <w:tcW w:w="1570" w:type="dxa"/>
            <w:vMerge/>
            <w:tcBorders>
              <w:top w:val="nil"/>
            </w:tcBorders>
          </w:tcPr>
          <w:p w14:paraId="453A9810" w14:textId="77777777" w:rsidR="00F13D84" w:rsidRDefault="00F13D84">
            <w:pPr>
              <w:rPr>
                <w:sz w:val="2"/>
                <w:szCs w:val="2"/>
              </w:rPr>
            </w:pPr>
          </w:p>
        </w:tc>
        <w:tc>
          <w:tcPr>
            <w:tcW w:w="994" w:type="dxa"/>
          </w:tcPr>
          <w:p w14:paraId="73E871BB"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375FFD8F" w14:textId="77777777" w:rsidR="00F13D84" w:rsidRDefault="00000000">
            <w:pPr>
              <w:pStyle w:val="TableParagraph"/>
              <w:spacing w:before="109"/>
              <w:ind w:left="8" w:right="2"/>
              <w:jc w:val="center"/>
              <w:rPr>
                <w:sz w:val="18"/>
              </w:rPr>
            </w:pPr>
            <w:r>
              <w:rPr>
                <w:spacing w:val="-10"/>
                <w:sz w:val="18"/>
              </w:rPr>
              <w:t>4</w:t>
            </w:r>
          </w:p>
        </w:tc>
        <w:tc>
          <w:tcPr>
            <w:tcW w:w="1621" w:type="dxa"/>
          </w:tcPr>
          <w:p w14:paraId="788F1CB4" w14:textId="77777777" w:rsidR="00F13D84" w:rsidRDefault="00000000">
            <w:pPr>
              <w:pStyle w:val="TableParagraph"/>
              <w:spacing w:before="109"/>
              <w:ind w:left="3" w:right="3"/>
              <w:jc w:val="center"/>
              <w:rPr>
                <w:sz w:val="18"/>
              </w:rPr>
            </w:pPr>
            <w:r>
              <w:rPr>
                <w:spacing w:val="-10"/>
                <w:sz w:val="18"/>
              </w:rPr>
              <w:t>6</w:t>
            </w:r>
          </w:p>
        </w:tc>
      </w:tr>
    </w:tbl>
    <w:p w14:paraId="1C4622EE" w14:textId="77777777" w:rsidR="00F13D84" w:rsidRDefault="00F13D84">
      <w:pPr>
        <w:jc w:val="center"/>
        <w:rPr>
          <w:sz w:val="18"/>
        </w:rPr>
        <w:sectPr w:rsidR="00F13D84" w:rsidSect="00813B35">
          <w:pgSz w:w="11910" w:h="16840"/>
          <w:pgMar w:top="1380" w:right="100" w:bottom="1465"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356"/>
        <w:gridCol w:w="557"/>
        <w:gridCol w:w="1430"/>
        <w:gridCol w:w="1570"/>
        <w:gridCol w:w="994"/>
        <w:gridCol w:w="1559"/>
        <w:gridCol w:w="1621"/>
      </w:tblGrid>
      <w:tr w:rsidR="00F13D84" w14:paraId="11F6B679" w14:textId="77777777">
        <w:trPr>
          <w:trHeight w:val="290"/>
        </w:trPr>
        <w:tc>
          <w:tcPr>
            <w:tcW w:w="557" w:type="dxa"/>
            <w:vMerge w:val="restart"/>
          </w:tcPr>
          <w:p w14:paraId="49B6C8F2" w14:textId="77777777" w:rsidR="00F13D84" w:rsidRDefault="00F13D84">
            <w:pPr>
              <w:pStyle w:val="TableParagraph"/>
              <w:rPr>
                <w:rFonts w:ascii="Times New Roman"/>
                <w:sz w:val="18"/>
              </w:rPr>
            </w:pPr>
          </w:p>
        </w:tc>
        <w:tc>
          <w:tcPr>
            <w:tcW w:w="1356" w:type="dxa"/>
            <w:vMerge w:val="restart"/>
          </w:tcPr>
          <w:p w14:paraId="0447C682" w14:textId="77777777" w:rsidR="00F13D84" w:rsidRDefault="00000000">
            <w:pPr>
              <w:pStyle w:val="TableParagraph"/>
              <w:spacing w:before="1"/>
              <w:ind w:left="436"/>
              <w:rPr>
                <w:sz w:val="18"/>
              </w:rPr>
            </w:pPr>
            <w:r>
              <w:rPr>
                <w:spacing w:val="-4"/>
                <w:sz w:val="18"/>
              </w:rPr>
              <w:t>APAC</w:t>
            </w:r>
          </w:p>
        </w:tc>
        <w:tc>
          <w:tcPr>
            <w:tcW w:w="557" w:type="dxa"/>
          </w:tcPr>
          <w:p w14:paraId="50970D7E" w14:textId="77777777" w:rsidR="00F13D84" w:rsidRDefault="00F13D84">
            <w:pPr>
              <w:pStyle w:val="TableParagraph"/>
              <w:rPr>
                <w:rFonts w:ascii="Times New Roman"/>
                <w:sz w:val="18"/>
              </w:rPr>
            </w:pPr>
          </w:p>
        </w:tc>
        <w:tc>
          <w:tcPr>
            <w:tcW w:w="1430" w:type="dxa"/>
          </w:tcPr>
          <w:p w14:paraId="4DED7151" w14:textId="77777777" w:rsidR="00F13D84" w:rsidRDefault="00F13D84">
            <w:pPr>
              <w:pStyle w:val="TableParagraph"/>
              <w:rPr>
                <w:rFonts w:ascii="Times New Roman"/>
                <w:sz w:val="18"/>
              </w:rPr>
            </w:pPr>
          </w:p>
        </w:tc>
        <w:tc>
          <w:tcPr>
            <w:tcW w:w="1570" w:type="dxa"/>
          </w:tcPr>
          <w:p w14:paraId="29210266" w14:textId="77777777" w:rsidR="00F13D84" w:rsidRDefault="00F13D84">
            <w:pPr>
              <w:pStyle w:val="TableParagraph"/>
              <w:rPr>
                <w:rFonts w:ascii="Times New Roman"/>
                <w:sz w:val="18"/>
              </w:rPr>
            </w:pPr>
          </w:p>
        </w:tc>
        <w:tc>
          <w:tcPr>
            <w:tcW w:w="994" w:type="dxa"/>
          </w:tcPr>
          <w:p w14:paraId="7265D1F4" w14:textId="77777777" w:rsidR="00F13D84" w:rsidRDefault="00000000">
            <w:pPr>
              <w:pStyle w:val="TableParagraph"/>
              <w:spacing w:before="35"/>
              <w:ind w:left="3"/>
              <w:jc w:val="center"/>
              <w:rPr>
                <w:sz w:val="18"/>
              </w:rPr>
            </w:pPr>
            <w:r>
              <w:rPr>
                <w:spacing w:val="-5"/>
                <w:sz w:val="18"/>
              </w:rPr>
              <w:t>ICM</w:t>
            </w:r>
          </w:p>
        </w:tc>
        <w:tc>
          <w:tcPr>
            <w:tcW w:w="1559" w:type="dxa"/>
          </w:tcPr>
          <w:p w14:paraId="473461BF" w14:textId="77777777" w:rsidR="00F13D84" w:rsidRDefault="00000000">
            <w:pPr>
              <w:pStyle w:val="TableParagraph"/>
              <w:spacing w:before="35"/>
              <w:ind w:left="8"/>
              <w:jc w:val="center"/>
              <w:rPr>
                <w:sz w:val="18"/>
              </w:rPr>
            </w:pPr>
            <w:r>
              <w:rPr>
                <w:spacing w:val="-4"/>
                <w:sz w:val="18"/>
              </w:rPr>
              <w:t>100%</w:t>
            </w:r>
          </w:p>
        </w:tc>
        <w:tc>
          <w:tcPr>
            <w:tcW w:w="1621" w:type="dxa"/>
          </w:tcPr>
          <w:p w14:paraId="3F96A9A3" w14:textId="77777777" w:rsidR="00F13D84" w:rsidRDefault="00000000">
            <w:pPr>
              <w:pStyle w:val="TableParagraph"/>
              <w:spacing w:before="35"/>
              <w:ind w:left="3" w:right="1"/>
              <w:jc w:val="center"/>
              <w:rPr>
                <w:sz w:val="18"/>
              </w:rPr>
            </w:pPr>
            <w:r>
              <w:rPr>
                <w:spacing w:val="-4"/>
                <w:sz w:val="18"/>
              </w:rPr>
              <w:t>150%</w:t>
            </w:r>
          </w:p>
        </w:tc>
      </w:tr>
      <w:tr w:rsidR="00F13D84" w14:paraId="7DC6D990" w14:textId="77777777">
        <w:trPr>
          <w:trHeight w:val="436"/>
        </w:trPr>
        <w:tc>
          <w:tcPr>
            <w:tcW w:w="557" w:type="dxa"/>
            <w:vMerge/>
            <w:tcBorders>
              <w:top w:val="nil"/>
            </w:tcBorders>
          </w:tcPr>
          <w:p w14:paraId="40C2F4C8" w14:textId="77777777" w:rsidR="00F13D84" w:rsidRDefault="00F13D84">
            <w:pPr>
              <w:rPr>
                <w:sz w:val="2"/>
                <w:szCs w:val="2"/>
              </w:rPr>
            </w:pPr>
          </w:p>
        </w:tc>
        <w:tc>
          <w:tcPr>
            <w:tcW w:w="1356" w:type="dxa"/>
            <w:vMerge/>
            <w:tcBorders>
              <w:top w:val="nil"/>
            </w:tcBorders>
          </w:tcPr>
          <w:p w14:paraId="123578AC" w14:textId="77777777" w:rsidR="00F13D84" w:rsidRDefault="00F13D84">
            <w:pPr>
              <w:rPr>
                <w:sz w:val="2"/>
                <w:szCs w:val="2"/>
              </w:rPr>
            </w:pPr>
          </w:p>
        </w:tc>
        <w:tc>
          <w:tcPr>
            <w:tcW w:w="557" w:type="dxa"/>
            <w:vMerge w:val="restart"/>
          </w:tcPr>
          <w:p w14:paraId="2863140F" w14:textId="77777777" w:rsidR="00F13D84" w:rsidRDefault="00F13D84">
            <w:pPr>
              <w:pStyle w:val="TableParagraph"/>
              <w:rPr>
                <w:sz w:val="18"/>
              </w:rPr>
            </w:pPr>
          </w:p>
          <w:p w14:paraId="7C05586A" w14:textId="77777777" w:rsidR="00F13D84" w:rsidRDefault="00F13D84">
            <w:pPr>
              <w:pStyle w:val="TableParagraph"/>
              <w:rPr>
                <w:sz w:val="18"/>
              </w:rPr>
            </w:pPr>
          </w:p>
          <w:p w14:paraId="741DD9F5" w14:textId="77777777" w:rsidR="00F13D84" w:rsidRDefault="00F13D84">
            <w:pPr>
              <w:pStyle w:val="TableParagraph"/>
              <w:spacing w:before="48"/>
              <w:rPr>
                <w:sz w:val="18"/>
              </w:rPr>
            </w:pPr>
          </w:p>
          <w:p w14:paraId="383F8B28" w14:textId="77777777" w:rsidR="00F13D84" w:rsidRDefault="00000000">
            <w:pPr>
              <w:pStyle w:val="TableParagraph"/>
              <w:ind w:left="131"/>
              <w:rPr>
                <w:sz w:val="18"/>
              </w:rPr>
            </w:pPr>
            <w:r>
              <w:rPr>
                <w:spacing w:val="-5"/>
                <w:sz w:val="18"/>
              </w:rPr>
              <w:t>5.2</w:t>
            </w:r>
          </w:p>
        </w:tc>
        <w:tc>
          <w:tcPr>
            <w:tcW w:w="1430" w:type="dxa"/>
            <w:vMerge w:val="restart"/>
          </w:tcPr>
          <w:p w14:paraId="78CA60CF" w14:textId="77777777" w:rsidR="00F13D84" w:rsidRDefault="00F13D84">
            <w:pPr>
              <w:pStyle w:val="TableParagraph"/>
              <w:rPr>
                <w:sz w:val="18"/>
              </w:rPr>
            </w:pPr>
          </w:p>
          <w:p w14:paraId="06F0D8E4" w14:textId="77777777" w:rsidR="00F13D84" w:rsidRDefault="00F13D84">
            <w:pPr>
              <w:pStyle w:val="TableParagraph"/>
              <w:spacing w:before="156"/>
              <w:rPr>
                <w:sz w:val="18"/>
              </w:rPr>
            </w:pPr>
          </w:p>
          <w:p w14:paraId="60BD67B0" w14:textId="77777777" w:rsidR="00F13D84" w:rsidRDefault="00000000">
            <w:pPr>
              <w:pStyle w:val="TableParagraph"/>
              <w:ind w:left="362" w:right="351" w:firstLine="91"/>
              <w:rPr>
                <w:sz w:val="18"/>
              </w:rPr>
            </w:pPr>
            <w:r>
              <w:rPr>
                <w:spacing w:val="-2"/>
                <w:sz w:val="18"/>
              </w:rPr>
              <w:t>Meta- Produto</w:t>
            </w:r>
          </w:p>
        </w:tc>
        <w:tc>
          <w:tcPr>
            <w:tcW w:w="1570" w:type="dxa"/>
            <w:vMerge w:val="restart"/>
          </w:tcPr>
          <w:p w14:paraId="5D3FA201" w14:textId="77777777" w:rsidR="00F13D84" w:rsidRDefault="00F13D84">
            <w:pPr>
              <w:pStyle w:val="TableParagraph"/>
              <w:spacing w:before="48"/>
              <w:rPr>
                <w:sz w:val="18"/>
              </w:rPr>
            </w:pPr>
          </w:p>
          <w:p w14:paraId="6D36DCBF" w14:textId="77777777" w:rsidR="00F13D84" w:rsidRDefault="00000000">
            <w:pPr>
              <w:pStyle w:val="TableParagraph"/>
              <w:spacing w:before="1"/>
              <w:ind w:left="185" w:right="173" w:hanging="3"/>
              <w:jc w:val="center"/>
              <w:rPr>
                <w:sz w:val="18"/>
              </w:rPr>
            </w:pPr>
            <w:r>
              <w:rPr>
                <w:sz w:val="18"/>
              </w:rPr>
              <w:t xml:space="preserve">Programa de </w:t>
            </w:r>
            <w:r>
              <w:rPr>
                <w:spacing w:val="-2"/>
                <w:sz w:val="18"/>
              </w:rPr>
              <w:t xml:space="preserve">Treinamento </w:t>
            </w:r>
            <w:r>
              <w:rPr>
                <w:sz w:val="18"/>
              </w:rPr>
              <w:t xml:space="preserve">liderança N° </w:t>
            </w:r>
            <w:r>
              <w:rPr>
                <w:spacing w:val="-6"/>
                <w:sz w:val="18"/>
              </w:rPr>
              <w:t xml:space="preserve">de </w:t>
            </w:r>
            <w:r>
              <w:rPr>
                <w:spacing w:val="-2"/>
                <w:sz w:val="18"/>
              </w:rPr>
              <w:t>treinamentos</w:t>
            </w:r>
          </w:p>
        </w:tc>
        <w:tc>
          <w:tcPr>
            <w:tcW w:w="994" w:type="dxa"/>
          </w:tcPr>
          <w:p w14:paraId="6CBF8A2A"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0B2453FD" w14:textId="77777777" w:rsidR="00F13D84" w:rsidRDefault="00000000">
            <w:pPr>
              <w:pStyle w:val="TableParagraph"/>
              <w:spacing w:before="107"/>
              <w:ind w:left="8" w:right="1"/>
              <w:jc w:val="center"/>
              <w:rPr>
                <w:sz w:val="18"/>
              </w:rPr>
            </w:pPr>
            <w:r>
              <w:rPr>
                <w:spacing w:val="-10"/>
                <w:sz w:val="18"/>
              </w:rPr>
              <w:t>-</w:t>
            </w:r>
          </w:p>
        </w:tc>
        <w:tc>
          <w:tcPr>
            <w:tcW w:w="1621" w:type="dxa"/>
          </w:tcPr>
          <w:p w14:paraId="0BB6C597" w14:textId="77777777" w:rsidR="00F13D84" w:rsidRDefault="00000000">
            <w:pPr>
              <w:pStyle w:val="TableParagraph"/>
              <w:spacing w:before="107"/>
              <w:ind w:left="3" w:right="3"/>
              <w:jc w:val="center"/>
              <w:rPr>
                <w:sz w:val="18"/>
              </w:rPr>
            </w:pPr>
            <w:r>
              <w:rPr>
                <w:spacing w:val="-10"/>
                <w:sz w:val="18"/>
              </w:rPr>
              <w:t>-</w:t>
            </w:r>
          </w:p>
        </w:tc>
      </w:tr>
      <w:tr w:rsidR="00F13D84" w14:paraId="09B60A64" w14:textId="77777777">
        <w:trPr>
          <w:trHeight w:val="438"/>
        </w:trPr>
        <w:tc>
          <w:tcPr>
            <w:tcW w:w="557" w:type="dxa"/>
            <w:vMerge/>
            <w:tcBorders>
              <w:top w:val="nil"/>
            </w:tcBorders>
          </w:tcPr>
          <w:p w14:paraId="509573DB" w14:textId="77777777" w:rsidR="00F13D84" w:rsidRDefault="00F13D84">
            <w:pPr>
              <w:rPr>
                <w:sz w:val="2"/>
                <w:szCs w:val="2"/>
              </w:rPr>
            </w:pPr>
          </w:p>
        </w:tc>
        <w:tc>
          <w:tcPr>
            <w:tcW w:w="1356" w:type="dxa"/>
            <w:vMerge/>
            <w:tcBorders>
              <w:top w:val="nil"/>
            </w:tcBorders>
          </w:tcPr>
          <w:p w14:paraId="108A6CDB" w14:textId="77777777" w:rsidR="00F13D84" w:rsidRDefault="00F13D84">
            <w:pPr>
              <w:rPr>
                <w:sz w:val="2"/>
                <w:szCs w:val="2"/>
              </w:rPr>
            </w:pPr>
          </w:p>
        </w:tc>
        <w:tc>
          <w:tcPr>
            <w:tcW w:w="557" w:type="dxa"/>
            <w:vMerge/>
            <w:tcBorders>
              <w:top w:val="nil"/>
            </w:tcBorders>
          </w:tcPr>
          <w:p w14:paraId="297ECE4C" w14:textId="77777777" w:rsidR="00F13D84" w:rsidRDefault="00F13D84">
            <w:pPr>
              <w:rPr>
                <w:sz w:val="2"/>
                <w:szCs w:val="2"/>
              </w:rPr>
            </w:pPr>
          </w:p>
        </w:tc>
        <w:tc>
          <w:tcPr>
            <w:tcW w:w="1430" w:type="dxa"/>
            <w:vMerge/>
            <w:tcBorders>
              <w:top w:val="nil"/>
            </w:tcBorders>
          </w:tcPr>
          <w:p w14:paraId="00BD110E" w14:textId="77777777" w:rsidR="00F13D84" w:rsidRDefault="00F13D84">
            <w:pPr>
              <w:rPr>
                <w:sz w:val="2"/>
                <w:szCs w:val="2"/>
              </w:rPr>
            </w:pPr>
          </w:p>
        </w:tc>
        <w:tc>
          <w:tcPr>
            <w:tcW w:w="1570" w:type="dxa"/>
            <w:vMerge/>
            <w:tcBorders>
              <w:top w:val="nil"/>
            </w:tcBorders>
          </w:tcPr>
          <w:p w14:paraId="7043F896" w14:textId="77777777" w:rsidR="00F13D84" w:rsidRDefault="00F13D84">
            <w:pPr>
              <w:rPr>
                <w:sz w:val="2"/>
                <w:szCs w:val="2"/>
              </w:rPr>
            </w:pPr>
          </w:p>
        </w:tc>
        <w:tc>
          <w:tcPr>
            <w:tcW w:w="994" w:type="dxa"/>
          </w:tcPr>
          <w:p w14:paraId="7AA47CAA"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134F79FA" w14:textId="77777777" w:rsidR="00F13D84" w:rsidRDefault="00000000">
            <w:pPr>
              <w:pStyle w:val="TableParagraph"/>
              <w:spacing w:before="109"/>
              <w:ind w:left="8" w:right="2"/>
              <w:jc w:val="center"/>
              <w:rPr>
                <w:sz w:val="18"/>
              </w:rPr>
            </w:pPr>
            <w:r>
              <w:rPr>
                <w:spacing w:val="-10"/>
                <w:sz w:val="18"/>
              </w:rPr>
              <w:t>2</w:t>
            </w:r>
          </w:p>
        </w:tc>
        <w:tc>
          <w:tcPr>
            <w:tcW w:w="1621" w:type="dxa"/>
          </w:tcPr>
          <w:p w14:paraId="6B0714CE" w14:textId="77777777" w:rsidR="00F13D84" w:rsidRDefault="00000000">
            <w:pPr>
              <w:pStyle w:val="TableParagraph"/>
              <w:spacing w:before="109"/>
              <w:ind w:left="3" w:right="3"/>
              <w:jc w:val="center"/>
              <w:rPr>
                <w:sz w:val="18"/>
              </w:rPr>
            </w:pPr>
            <w:r>
              <w:rPr>
                <w:spacing w:val="-10"/>
                <w:sz w:val="18"/>
              </w:rPr>
              <w:t>2</w:t>
            </w:r>
          </w:p>
        </w:tc>
      </w:tr>
      <w:tr w:rsidR="00F13D84" w14:paraId="0B9637AE" w14:textId="77777777">
        <w:trPr>
          <w:trHeight w:val="436"/>
        </w:trPr>
        <w:tc>
          <w:tcPr>
            <w:tcW w:w="557" w:type="dxa"/>
            <w:vMerge/>
            <w:tcBorders>
              <w:top w:val="nil"/>
            </w:tcBorders>
          </w:tcPr>
          <w:p w14:paraId="27B95301" w14:textId="77777777" w:rsidR="00F13D84" w:rsidRDefault="00F13D84">
            <w:pPr>
              <w:rPr>
                <w:sz w:val="2"/>
                <w:szCs w:val="2"/>
              </w:rPr>
            </w:pPr>
          </w:p>
        </w:tc>
        <w:tc>
          <w:tcPr>
            <w:tcW w:w="1356" w:type="dxa"/>
            <w:vMerge/>
            <w:tcBorders>
              <w:top w:val="nil"/>
            </w:tcBorders>
          </w:tcPr>
          <w:p w14:paraId="0BB21B71" w14:textId="77777777" w:rsidR="00F13D84" w:rsidRDefault="00F13D84">
            <w:pPr>
              <w:rPr>
                <w:sz w:val="2"/>
                <w:szCs w:val="2"/>
              </w:rPr>
            </w:pPr>
          </w:p>
        </w:tc>
        <w:tc>
          <w:tcPr>
            <w:tcW w:w="557" w:type="dxa"/>
            <w:vMerge/>
            <w:tcBorders>
              <w:top w:val="nil"/>
            </w:tcBorders>
          </w:tcPr>
          <w:p w14:paraId="4AD37BDE" w14:textId="77777777" w:rsidR="00F13D84" w:rsidRDefault="00F13D84">
            <w:pPr>
              <w:rPr>
                <w:sz w:val="2"/>
                <w:szCs w:val="2"/>
              </w:rPr>
            </w:pPr>
          </w:p>
        </w:tc>
        <w:tc>
          <w:tcPr>
            <w:tcW w:w="1430" w:type="dxa"/>
            <w:vMerge/>
            <w:tcBorders>
              <w:top w:val="nil"/>
            </w:tcBorders>
          </w:tcPr>
          <w:p w14:paraId="2E43C7DF" w14:textId="77777777" w:rsidR="00F13D84" w:rsidRDefault="00F13D84">
            <w:pPr>
              <w:rPr>
                <w:sz w:val="2"/>
                <w:szCs w:val="2"/>
              </w:rPr>
            </w:pPr>
          </w:p>
        </w:tc>
        <w:tc>
          <w:tcPr>
            <w:tcW w:w="1570" w:type="dxa"/>
            <w:vMerge/>
            <w:tcBorders>
              <w:top w:val="nil"/>
            </w:tcBorders>
          </w:tcPr>
          <w:p w14:paraId="79576FC7" w14:textId="77777777" w:rsidR="00F13D84" w:rsidRDefault="00F13D84">
            <w:pPr>
              <w:rPr>
                <w:sz w:val="2"/>
                <w:szCs w:val="2"/>
              </w:rPr>
            </w:pPr>
          </w:p>
        </w:tc>
        <w:tc>
          <w:tcPr>
            <w:tcW w:w="994" w:type="dxa"/>
          </w:tcPr>
          <w:p w14:paraId="2A682738"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78B567FB" w14:textId="77777777" w:rsidR="00F13D84" w:rsidRDefault="00000000">
            <w:pPr>
              <w:pStyle w:val="TableParagraph"/>
              <w:spacing w:before="107"/>
              <w:ind w:left="8" w:right="2"/>
              <w:jc w:val="center"/>
              <w:rPr>
                <w:sz w:val="18"/>
              </w:rPr>
            </w:pPr>
            <w:r>
              <w:rPr>
                <w:spacing w:val="-10"/>
                <w:sz w:val="18"/>
              </w:rPr>
              <w:t>2</w:t>
            </w:r>
          </w:p>
        </w:tc>
        <w:tc>
          <w:tcPr>
            <w:tcW w:w="1621" w:type="dxa"/>
          </w:tcPr>
          <w:p w14:paraId="626303D0" w14:textId="77777777" w:rsidR="00F13D84" w:rsidRDefault="00000000">
            <w:pPr>
              <w:pStyle w:val="TableParagraph"/>
              <w:spacing w:before="107"/>
              <w:ind w:left="3" w:right="3"/>
              <w:jc w:val="center"/>
              <w:rPr>
                <w:sz w:val="18"/>
              </w:rPr>
            </w:pPr>
            <w:r>
              <w:rPr>
                <w:spacing w:val="-10"/>
                <w:sz w:val="18"/>
              </w:rPr>
              <w:t>2</w:t>
            </w:r>
          </w:p>
        </w:tc>
      </w:tr>
      <w:tr w:rsidR="00F13D84" w14:paraId="687B1804" w14:textId="77777777">
        <w:trPr>
          <w:trHeight w:val="287"/>
        </w:trPr>
        <w:tc>
          <w:tcPr>
            <w:tcW w:w="557" w:type="dxa"/>
            <w:vMerge/>
            <w:tcBorders>
              <w:top w:val="nil"/>
            </w:tcBorders>
          </w:tcPr>
          <w:p w14:paraId="1CE2BE05" w14:textId="77777777" w:rsidR="00F13D84" w:rsidRDefault="00F13D84">
            <w:pPr>
              <w:rPr>
                <w:sz w:val="2"/>
                <w:szCs w:val="2"/>
              </w:rPr>
            </w:pPr>
          </w:p>
        </w:tc>
        <w:tc>
          <w:tcPr>
            <w:tcW w:w="1356" w:type="dxa"/>
            <w:vMerge/>
            <w:tcBorders>
              <w:top w:val="nil"/>
            </w:tcBorders>
          </w:tcPr>
          <w:p w14:paraId="41A074F2" w14:textId="77777777" w:rsidR="00F13D84" w:rsidRDefault="00F13D84">
            <w:pPr>
              <w:rPr>
                <w:sz w:val="2"/>
                <w:szCs w:val="2"/>
              </w:rPr>
            </w:pPr>
          </w:p>
        </w:tc>
        <w:tc>
          <w:tcPr>
            <w:tcW w:w="557" w:type="dxa"/>
            <w:vMerge/>
            <w:tcBorders>
              <w:top w:val="nil"/>
            </w:tcBorders>
          </w:tcPr>
          <w:p w14:paraId="43B34B6B" w14:textId="77777777" w:rsidR="00F13D84" w:rsidRDefault="00F13D84">
            <w:pPr>
              <w:rPr>
                <w:sz w:val="2"/>
                <w:szCs w:val="2"/>
              </w:rPr>
            </w:pPr>
          </w:p>
        </w:tc>
        <w:tc>
          <w:tcPr>
            <w:tcW w:w="1430" w:type="dxa"/>
            <w:vMerge/>
            <w:tcBorders>
              <w:top w:val="nil"/>
            </w:tcBorders>
          </w:tcPr>
          <w:p w14:paraId="50612A1A" w14:textId="77777777" w:rsidR="00F13D84" w:rsidRDefault="00F13D84">
            <w:pPr>
              <w:rPr>
                <w:sz w:val="2"/>
                <w:szCs w:val="2"/>
              </w:rPr>
            </w:pPr>
          </w:p>
        </w:tc>
        <w:tc>
          <w:tcPr>
            <w:tcW w:w="1570" w:type="dxa"/>
            <w:vMerge/>
            <w:tcBorders>
              <w:top w:val="nil"/>
            </w:tcBorders>
          </w:tcPr>
          <w:p w14:paraId="3A99064E" w14:textId="77777777" w:rsidR="00F13D84" w:rsidRDefault="00F13D84">
            <w:pPr>
              <w:rPr>
                <w:sz w:val="2"/>
                <w:szCs w:val="2"/>
              </w:rPr>
            </w:pPr>
          </w:p>
        </w:tc>
        <w:tc>
          <w:tcPr>
            <w:tcW w:w="994" w:type="dxa"/>
          </w:tcPr>
          <w:p w14:paraId="1B93B687" w14:textId="77777777" w:rsidR="00F13D84" w:rsidRDefault="00000000">
            <w:pPr>
              <w:pStyle w:val="TableParagraph"/>
              <w:spacing w:before="35"/>
              <w:ind w:left="3"/>
              <w:jc w:val="center"/>
              <w:rPr>
                <w:sz w:val="18"/>
              </w:rPr>
            </w:pPr>
            <w:r>
              <w:rPr>
                <w:spacing w:val="-5"/>
                <w:sz w:val="18"/>
              </w:rPr>
              <w:t>ICM</w:t>
            </w:r>
          </w:p>
        </w:tc>
        <w:tc>
          <w:tcPr>
            <w:tcW w:w="1559" w:type="dxa"/>
          </w:tcPr>
          <w:p w14:paraId="0CCE2ADE" w14:textId="77777777" w:rsidR="00F13D84" w:rsidRDefault="00000000">
            <w:pPr>
              <w:pStyle w:val="TableParagraph"/>
              <w:spacing w:before="35"/>
              <w:ind w:left="8"/>
              <w:jc w:val="center"/>
              <w:rPr>
                <w:sz w:val="18"/>
              </w:rPr>
            </w:pPr>
            <w:r>
              <w:rPr>
                <w:spacing w:val="-4"/>
                <w:sz w:val="18"/>
              </w:rPr>
              <w:t>100%</w:t>
            </w:r>
          </w:p>
        </w:tc>
        <w:tc>
          <w:tcPr>
            <w:tcW w:w="1621" w:type="dxa"/>
          </w:tcPr>
          <w:p w14:paraId="5C4F479C" w14:textId="77777777" w:rsidR="00F13D84" w:rsidRDefault="00000000">
            <w:pPr>
              <w:pStyle w:val="TableParagraph"/>
              <w:spacing w:before="35"/>
              <w:ind w:left="3" w:right="1"/>
              <w:jc w:val="center"/>
              <w:rPr>
                <w:sz w:val="18"/>
              </w:rPr>
            </w:pPr>
            <w:r>
              <w:rPr>
                <w:spacing w:val="-4"/>
                <w:sz w:val="18"/>
              </w:rPr>
              <w:t>100%</w:t>
            </w:r>
          </w:p>
        </w:tc>
      </w:tr>
      <w:tr w:rsidR="00F13D84" w14:paraId="3C91A100" w14:textId="77777777">
        <w:trPr>
          <w:trHeight w:val="438"/>
        </w:trPr>
        <w:tc>
          <w:tcPr>
            <w:tcW w:w="557" w:type="dxa"/>
            <w:vMerge/>
            <w:tcBorders>
              <w:top w:val="nil"/>
            </w:tcBorders>
          </w:tcPr>
          <w:p w14:paraId="55554451" w14:textId="77777777" w:rsidR="00F13D84" w:rsidRDefault="00F13D84">
            <w:pPr>
              <w:rPr>
                <w:sz w:val="2"/>
                <w:szCs w:val="2"/>
              </w:rPr>
            </w:pPr>
          </w:p>
        </w:tc>
        <w:tc>
          <w:tcPr>
            <w:tcW w:w="1356" w:type="dxa"/>
            <w:vMerge/>
            <w:tcBorders>
              <w:top w:val="nil"/>
            </w:tcBorders>
          </w:tcPr>
          <w:p w14:paraId="432AC2B9" w14:textId="77777777" w:rsidR="00F13D84" w:rsidRDefault="00F13D84">
            <w:pPr>
              <w:rPr>
                <w:sz w:val="2"/>
                <w:szCs w:val="2"/>
              </w:rPr>
            </w:pPr>
          </w:p>
        </w:tc>
        <w:tc>
          <w:tcPr>
            <w:tcW w:w="557" w:type="dxa"/>
            <w:vMerge w:val="restart"/>
          </w:tcPr>
          <w:p w14:paraId="5A7D113E" w14:textId="77777777" w:rsidR="00F13D84" w:rsidRDefault="00F13D84">
            <w:pPr>
              <w:pStyle w:val="TableParagraph"/>
              <w:rPr>
                <w:sz w:val="18"/>
              </w:rPr>
            </w:pPr>
          </w:p>
          <w:p w14:paraId="0B0B4FCB" w14:textId="77777777" w:rsidR="00F13D84" w:rsidRDefault="00F13D84">
            <w:pPr>
              <w:pStyle w:val="TableParagraph"/>
              <w:rPr>
                <w:sz w:val="18"/>
              </w:rPr>
            </w:pPr>
          </w:p>
          <w:p w14:paraId="4C00D12C" w14:textId="77777777" w:rsidR="00F13D84" w:rsidRDefault="00F13D84">
            <w:pPr>
              <w:pStyle w:val="TableParagraph"/>
              <w:spacing w:before="14"/>
              <w:rPr>
                <w:sz w:val="18"/>
              </w:rPr>
            </w:pPr>
          </w:p>
          <w:p w14:paraId="56656830" w14:textId="77777777" w:rsidR="00F13D84" w:rsidRDefault="00000000">
            <w:pPr>
              <w:pStyle w:val="TableParagraph"/>
              <w:ind w:left="131"/>
              <w:rPr>
                <w:sz w:val="18"/>
              </w:rPr>
            </w:pPr>
            <w:r>
              <w:rPr>
                <w:spacing w:val="-5"/>
                <w:sz w:val="18"/>
              </w:rPr>
              <w:t>5.3</w:t>
            </w:r>
          </w:p>
        </w:tc>
        <w:tc>
          <w:tcPr>
            <w:tcW w:w="1430" w:type="dxa"/>
            <w:vMerge w:val="restart"/>
          </w:tcPr>
          <w:p w14:paraId="0B5AE629" w14:textId="77777777" w:rsidR="00F13D84" w:rsidRDefault="00F13D84">
            <w:pPr>
              <w:pStyle w:val="TableParagraph"/>
              <w:rPr>
                <w:sz w:val="18"/>
              </w:rPr>
            </w:pPr>
          </w:p>
          <w:p w14:paraId="393C7BE0" w14:textId="77777777" w:rsidR="00F13D84" w:rsidRDefault="00F13D84">
            <w:pPr>
              <w:pStyle w:val="TableParagraph"/>
              <w:spacing w:before="122"/>
              <w:rPr>
                <w:sz w:val="18"/>
              </w:rPr>
            </w:pPr>
          </w:p>
          <w:p w14:paraId="60691711" w14:textId="77777777" w:rsidR="00F13D84" w:rsidRDefault="00000000">
            <w:pPr>
              <w:pStyle w:val="TableParagraph"/>
              <w:spacing w:before="1" w:line="242" w:lineRule="auto"/>
              <w:ind w:left="362" w:right="351" w:firstLine="91"/>
              <w:rPr>
                <w:sz w:val="18"/>
              </w:rPr>
            </w:pPr>
            <w:r>
              <w:rPr>
                <w:spacing w:val="-2"/>
                <w:sz w:val="18"/>
              </w:rPr>
              <w:t>Meta- Produto</w:t>
            </w:r>
          </w:p>
        </w:tc>
        <w:tc>
          <w:tcPr>
            <w:tcW w:w="1570" w:type="dxa"/>
            <w:vMerge w:val="restart"/>
          </w:tcPr>
          <w:p w14:paraId="3AA6C716" w14:textId="77777777" w:rsidR="00F13D84" w:rsidRDefault="00F13D84">
            <w:pPr>
              <w:pStyle w:val="TableParagraph"/>
              <w:spacing w:before="123"/>
              <w:rPr>
                <w:sz w:val="18"/>
              </w:rPr>
            </w:pPr>
          </w:p>
          <w:p w14:paraId="2B305DA7" w14:textId="77777777" w:rsidR="00F13D84" w:rsidRDefault="00000000">
            <w:pPr>
              <w:pStyle w:val="TableParagraph"/>
              <w:ind w:left="108" w:right="94" w:hanging="6"/>
              <w:jc w:val="center"/>
              <w:rPr>
                <w:sz w:val="18"/>
              </w:rPr>
            </w:pPr>
            <w:r>
              <w:rPr>
                <w:spacing w:val="-2"/>
                <w:sz w:val="18"/>
              </w:rPr>
              <w:t xml:space="preserve">Comitê Interdisciplinar </w:t>
            </w:r>
            <w:r>
              <w:rPr>
                <w:sz w:val="18"/>
              </w:rPr>
              <w:t xml:space="preserve">entre Museus </w:t>
            </w:r>
            <w:r>
              <w:rPr>
                <w:spacing w:val="-2"/>
                <w:sz w:val="18"/>
              </w:rPr>
              <w:t>formado</w:t>
            </w:r>
          </w:p>
        </w:tc>
        <w:tc>
          <w:tcPr>
            <w:tcW w:w="994" w:type="dxa"/>
          </w:tcPr>
          <w:p w14:paraId="79858E28" w14:textId="77777777" w:rsidR="00F13D84" w:rsidRDefault="00000000">
            <w:pPr>
              <w:pStyle w:val="TableParagraph"/>
              <w:spacing w:line="218" w:lineRule="exact"/>
              <w:ind w:left="105" w:right="95" w:firstLine="280"/>
              <w:rPr>
                <w:sz w:val="18"/>
              </w:rPr>
            </w:pPr>
            <w:r>
              <w:rPr>
                <w:spacing w:val="-6"/>
                <w:sz w:val="18"/>
              </w:rPr>
              <w:t xml:space="preserve">2º </w:t>
            </w:r>
            <w:r>
              <w:rPr>
                <w:spacing w:val="-2"/>
                <w:sz w:val="18"/>
              </w:rPr>
              <w:t>Quadrim</w:t>
            </w:r>
          </w:p>
        </w:tc>
        <w:tc>
          <w:tcPr>
            <w:tcW w:w="1559" w:type="dxa"/>
          </w:tcPr>
          <w:p w14:paraId="13AB811B" w14:textId="77777777" w:rsidR="00F13D84" w:rsidRDefault="00000000">
            <w:pPr>
              <w:pStyle w:val="TableParagraph"/>
              <w:spacing w:before="109"/>
              <w:ind w:left="8" w:right="1"/>
              <w:jc w:val="center"/>
              <w:rPr>
                <w:sz w:val="18"/>
              </w:rPr>
            </w:pPr>
            <w:r>
              <w:rPr>
                <w:spacing w:val="-10"/>
                <w:sz w:val="18"/>
              </w:rPr>
              <w:t>-</w:t>
            </w:r>
          </w:p>
        </w:tc>
        <w:tc>
          <w:tcPr>
            <w:tcW w:w="1621" w:type="dxa"/>
          </w:tcPr>
          <w:p w14:paraId="3584A3EE" w14:textId="77777777" w:rsidR="00F13D84" w:rsidRDefault="00000000">
            <w:pPr>
              <w:pStyle w:val="TableParagraph"/>
              <w:spacing w:before="109"/>
              <w:ind w:left="3" w:right="3"/>
              <w:jc w:val="center"/>
              <w:rPr>
                <w:sz w:val="18"/>
              </w:rPr>
            </w:pPr>
            <w:r>
              <w:rPr>
                <w:spacing w:val="-10"/>
                <w:sz w:val="18"/>
              </w:rPr>
              <w:t>-</w:t>
            </w:r>
          </w:p>
        </w:tc>
      </w:tr>
      <w:tr w:rsidR="00F13D84" w14:paraId="492E2667" w14:textId="77777777">
        <w:trPr>
          <w:trHeight w:val="436"/>
        </w:trPr>
        <w:tc>
          <w:tcPr>
            <w:tcW w:w="557" w:type="dxa"/>
            <w:vMerge/>
            <w:tcBorders>
              <w:top w:val="nil"/>
            </w:tcBorders>
          </w:tcPr>
          <w:p w14:paraId="39DA580A" w14:textId="77777777" w:rsidR="00F13D84" w:rsidRDefault="00F13D84">
            <w:pPr>
              <w:rPr>
                <w:sz w:val="2"/>
                <w:szCs w:val="2"/>
              </w:rPr>
            </w:pPr>
          </w:p>
        </w:tc>
        <w:tc>
          <w:tcPr>
            <w:tcW w:w="1356" w:type="dxa"/>
            <w:vMerge/>
            <w:tcBorders>
              <w:top w:val="nil"/>
            </w:tcBorders>
          </w:tcPr>
          <w:p w14:paraId="087045B6" w14:textId="77777777" w:rsidR="00F13D84" w:rsidRDefault="00F13D84">
            <w:pPr>
              <w:rPr>
                <w:sz w:val="2"/>
                <w:szCs w:val="2"/>
              </w:rPr>
            </w:pPr>
          </w:p>
        </w:tc>
        <w:tc>
          <w:tcPr>
            <w:tcW w:w="557" w:type="dxa"/>
            <w:vMerge/>
            <w:tcBorders>
              <w:top w:val="nil"/>
            </w:tcBorders>
          </w:tcPr>
          <w:p w14:paraId="562F14EF" w14:textId="77777777" w:rsidR="00F13D84" w:rsidRDefault="00F13D84">
            <w:pPr>
              <w:rPr>
                <w:sz w:val="2"/>
                <w:szCs w:val="2"/>
              </w:rPr>
            </w:pPr>
          </w:p>
        </w:tc>
        <w:tc>
          <w:tcPr>
            <w:tcW w:w="1430" w:type="dxa"/>
            <w:vMerge/>
            <w:tcBorders>
              <w:top w:val="nil"/>
            </w:tcBorders>
          </w:tcPr>
          <w:p w14:paraId="6742E90B" w14:textId="77777777" w:rsidR="00F13D84" w:rsidRDefault="00F13D84">
            <w:pPr>
              <w:rPr>
                <w:sz w:val="2"/>
                <w:szCs w:val="2"/>
              </w:rPr>
            </w:pPr>
          </w:p>
        </w:tc>
        <w:tc>
          <w:tcPr>
            <w:tcW w:w="1570" w:type="dxa"/>
            <w:vMerge/>
            <w:tcBorders>
              <w:top w:val="nil"/>
            </w:tcBorders>
          </w:tcPr>
          <w:p w14:paraId="0CF32B22" w14:textId="77777777" w:rsidR="00F13D84" w:rsidRDefault="00F13D84">
            <w:pPr>
              <w:rPr>
                <w:sz w:val="2"/>
                <w:szCs w:val="2"/>
              </w:rPr>
            </w:pPr>
          </w:p>
        </w:tc>
        <w:tc>
          <w:tcPr>
            <w:tcW w:w="994" w:type="dxa"/>
          </w:tcPr>
          <w:p w14:paraId="67CA6C8C" w14:textId="77777777" w:rsidR="00F13D84" w:rsidRDefault="00000000">
            <w:pPr>
              <w:pStyle w:val="TableParagraph"/>
              <w:spacing w:line="218" w:lineRule="exact"/>
              <w:ind w:left="105" w:right="95" w:firstLine="280"/>
              <w:rPr>
                <w:sz w:val="18"/>
              </w:rPr>
            </w:pPr>
            <w:r>
              <w:rPr>
                <w:spacing w:val="-6"/>
                <w:sz w:val="18"/>
              </w:rPr>
              <w:t xml:space="preserve">3º </w:t>
            </w:r>
            <w:r>
              <w:rPr>
                <w:spacing w:val="-2"/>
                <w:sz w:val="18"/>
              </w:rPr>
              <w:t>Quadrim</w:t>
            </w:r>
          </w:p>
        </w:tc>
        <w:tc>
          <w:tcPr>
            <w:tcW w:w="1559" w:type="dxa"/>
          </w:tcPr>
          <w:p w14:paraId="5BB335B6" w14:textId="77777777" w:rsidR="00F13D84" w:rsidRDefault="00000000">
            <w:pPr>
              <w:pStyle w:val="TableParagraph"/>
              <w:spacing w:before="107"/>
              <w:ind w:left="8" w:right="2"/>
              <w:jc w:val="center"/>
              <w:rPr>
                <w:sz w:val="18"/>
              </w:rPr>
            </w:pPr>
            <w:r>
              <w:rPr>
                <w:spacing w:val="-10"/>
                <w:sz w:val="18"/>
              </w:rPr>
              <w:t>1</w:t>
            </w:r>
          </w:p>
        </w:tc>
        <w:tc>
          <w:tcPr>
            <w:tcW w:w="1621" w:type="dxa"/>
          </w:tcPr>
          <w:p w14:paraId="052074D1" w14:textId="77777777" w:rsidR="00F13D84" w:rsidRDefault="00000000">
            <w:pPr>
              <w:pStyle w:val="TableParagraph"/>
              <w:spacing w:before="107"/>
              <w:ind w:left="3" w:right="3"/>
              <w:jc w:val="center"/>
              <w:rPr>
                <w:sz w:val="18"/>
              </w:rPr>
            </w:pPr>
            <w:r>
              <w:rPr>
                <w:spacing w:val="-10"/>
                <w:sz w:val="18"/>
              </w:rPr>
              <w:t>1</w:t>
            </w:r>
          </w:p>
        </w:tc>
      </w:tr>
      <w:tr w:rsidR="00F13D84" w14:paraId="7071CB3F" w14:textId="77777777">
        <w:trPr>
          <w:trHeight w:val="438"/>
        </w:trPr>
        <w:tc>
          <w:tcPr>
            <w:tcW w:w="557" w:type="dxa"/>
            <w:vMerge/>
            <w:tcBorders>
              <w:top w:val="nil"/>
            </w:tcBorders>
          </w:tcPr>
          <w:p w14:paraId="0A842B44" w14:textId="77777777" w:rsidR="00F13D84" w:rsidRDefault="00F13D84">
            <w:pPr>
              <w:rPr>
                <w:sz w:val="2"/>
                <w:szCs w:val="2"/>
              </w:rPr>
            </w:pPr>
          </w:p>
        </w:tc>
        <w:tc>
          <w:tcPr>
            <w:tcW w:w="1356" w:type="dxa"/>
            <w:vMerge/>
            <w:tcBorders>
              <w:top w:val="nil"/>
            </w:tcBorders>
          </w:tcPr>
          <w:p w14:paraId="0B7C8E1F" w14:textId="77777777" w:rsidR="00F13D84" w:rsidRDefault="00F13D84">
            <w:pPr>
              <w:rPr>
                <w:sz w:val="2"/>
                <w:szCs w:val="2"/>
              </w:rPr>
            </w:pPr>
          </w:p>
        </w:tc>
        <w:tc>
          <w:tcPr>
            <w:tcW w:w="557" w:type="dxa"/>
            <w:vMerge/>
            <w:tcBorders>
              <w:top w:val="nil"/>
            </w:tcBorders>
          </w:tcPr>
          <w:p w14:paraId="4464FA80" w14:textId="77777777" w:rsidR="00F13D84" w:rsidRDefault="00F13D84">
            <w:pPr>
              <w:rPr>
                <w:sz w:val="2"/>
                <w:szCs w:val="2"/>
              </w:rPr>
            </w:pPr>
          </w:p>
        </w:tc>
        <w:tc>
          <w:tcPr>
            <w:tcW w:w="1430" w:type="dxa"/>
            <w:vMerge/>
            <w:tcBorders>
              <w:top w:val="nil"/>
            </w:tcBorders>
          </w:tcPr>
          <w:p w14:paraId="70EAE606" w14:textId="77777777" w:rsidR="00F13D84" w:rsidRDefault="00F13D84">
            <w:pPr>
              <w:rPr>
                <w:sz w:val="2"/>
                <w:szCs w:val="2"/>
              </w:rPr>
            </w:pPr>
          </w:p>
        </w:tc>
        <w:tc>
          <w:tcPr>
            <w:tcW w:w="1570" w:type="dxa"/>
            <w:vMerge/>
            <w:tcBorders>
              <w:top w:val="nil"/>
            </w:tcBorders>
          </w:tcPr>
          <w:p w14:paraId="7E877919" w14:textId="77777777" w:rsidR="00F13D84" w:rsidRDefault="00F13D84">
            <w:pPr>
              <w:rPr>
                <w:sz w:val="2"/>
                <w:szCs w:val="2"/>
              </w:rPr>
            </w:pPr>
          </w:p>
        </w:tc>
        <w:tc>
          <w:tcPr>
            <w:tcW w:w="994" w:type="dxa"/>
          </w:tcPr>
          <w:p w14:paraId="2E3DBD47" w14:textId="77777777" w:rsidR="00F13D84" w:rsidRDefault="00000000">
            <w:pPr>
              <w:pStyle w:val="TableParagraph"/>
              <w:spacing w:line="218" w:lineRule="exact"/>
              <w:ind w:left="187" w:right="174" w:firstLine="57"/>
              <w:rPr>
                <w:sz w:val="18"/>
              </w:rPr>
            </w:pPr>
            <w:r>
              <w:rPr>
                <w:spacing w:val="-4"/>
                <w:sz w:val="18"/>
              </w:rPr>
              <w:t xml:space="preserve">META </w:t>
            </w:r>
            <w:r>
              <w:rPr>
                <w:spacing w:val="-2"/>
                <w:sz w:val="18"/>
              </w:rPr>
              <w:t>ANUAL</w:t>
            </w:r>
          </w:p>
        </w:tc>
        <w:tc>
          <w:tcPr>
            <w:tcW w:w="1559" w:type="dxa"/>
          </w:tcPr>
          <w:p w14:paraId="119316C0" w14:textId="77777777" w:rsidR="00F13D84" w:rsidRDefault="00000000">
            <w:pPr>
              <w:pStyle w:val="TableParagraph"/>
              <w:spacing w:before="109"/>
              <w:ind w:left="8" w:right="2"/>
              <w:jc w:val="center"/>
              <w:rPr>
                <w:sz w:val="18"/>
              </w:rPr>
            </w:pPr>
            <w:r>
              <w:rPr>
                <w:spacing w:val="-10"/>
                <w:sz w:val="18"/>
              </w:rPr>
              <w:t>1</w:t>
            </w:r>
          </w:p>
        </w:tc>
        <w:tc>
          <w:tcPr>
            <w:tcW w:w="1621" w:type="dxa"/>
          </w:tcPr>
          <w:p w14:paraId="52DC81F1" w14:textId="77777777" w:rsidR="00F13D84" w:rsidRDefault="00000000">
            <w:pPr>
              <w:pStyle w:val="TableParagraph"/>
              <w:spacing w:before="109"/>
              <w:ind w:left="3" w:right="3"/>
              <w:jc w:val="center"/>
              <w:rPr>
                <w:sz w:val="18"/>
              </w:rPr>
            </w:pPr>
            <w:r>
              <w:rPr>
                <w:spacing w:val="-10"/>
                <w:sz w:val="18"/>
              </w:rPr>
              <w:t>1</w:t>
            </w:r>
          </w:p>
        </w:tc>
      </w:tr>
      <w:tr w:rsidR="00F13D84" w14:paraId="445AF781" w14:textId="77777777">
        <w:trPr>
          <w:trHeight w:val="218"/>
        </w:trPr>
        <w:tc>
          <w:tcPr>
            <w:tcW w:w="557" w:type="dxa"/>
            <w:vMerge/>
            <w:tcBorders>
              <w:top w:val="nil"/>
            </w:tcBorders>
          </w:tcPr>
          <w:p w14:paraId="588F21C7" w14:textId="77777777" w:rsidR="00F13D84" w:rsidRDefault="00F13D84">
            <w:pPr>
              <w:rPr>
                <w:sz w:val="2"/>
                <w:szCs w:val="2"/>
              </w:rPr>
            </w:pPr>
          </w:p>
        </w:tc>
        <w:tc>
          <w:tcPr>
            <w:tcW w:w="1356" w:type="dxa"/>
            <w:vMerge/>
            <w:tcBorders>
              <w:top w:val="nil"/>
            </w:tcBorders>
          </w:tcPr>
          <w:p w14:paraId="060FACBB" w14:textId="77777777" w:rsidR="00F13D84" w:rsidRDefault="00F13D84">
            <w:pPr>
              <w:rPr>
                <w:sz w:val="2"/>
                <w:szCs w:val="2"/>
              </w:rPr>
            </w:pPr>
          </w:p>
        </w:tc>
        <w:tc>
          <w:tcPr>
            <w:tcW w:w="557" w:type="dxa"/>
            <w:vMerge/>
            <w:tcBorders>
              <w:top w:val="nil"/>
            </w:tcBorders>
          </w:tcPr>
          <w:p w14:paraId="226248D1" w14:textId="77777777" w:rsidR="00F13D84" w:rsidRDefault="00F13D84">
            <w:pPr>
              <w:rPr>
                <w:sz w:val="2"/>
                <w:szCs w:val="2"/>
              </w:rPr>
            </w:pPr>
          </w:p>
        </w:tc>
        <w:tc>
          <w:tcPr>
            <w:tcW w:w="1430" w:type="dxa"/>
            <w:vMerge/>
            <w:tcBorders>
              <w:top w:val="nil"/>
            </w:tcBorders>
          </w:tcPr>
          <w:p w14:paraId="2F904D53" w14:textId="77777777" w:rsidR="00F13D84" w:rsidRDefault="00F13D84">
            <w:pPr>
              <w:rPr>
                <w:sz w:val="2"/>
                <w:szCs w:val="2"/>
              </w:rPr>
            </w:pPr>
          </w:p>
        </w:tc>
        <w:tc>
          <w:tcPr>
            <w:tcW w:w="1570" w:type="dxa"/>
            <w:vMerge/>
            <w:tcBorders>
              <w:top w:val="nil"/>
            </w:tcBorders>
          </w:tcPr>
          <w:p w14:paraId="4DF322FF" w14:textId="77777777" w:rsidR="00F13D84" w:rsidRDefault="00F13D84">
            <w:pPr>
              <w:rPr>
                <w:sz w:val="2"/>
                <w:szCs w:val="2"/>
              </w:rPr>
            </w:pPr>
          </w:p>
        </w:tc>
        <w:tc>
          <w:tcPr>
            <w:tcW w:w="994" w:type="dxa"/>
          </w:tcPr>
          <w:p w14:paraId="0392732C" w14:textId="77777777" w:rsidR="00F13D84" w:rsidRDefault="00000000">
            <w:pPr>
              <w:pStyle w:val="TableParagraph"/>
              <w:spacing w:line="198" w:lineRule="exact"/>
              <w:ind w:left="3"/>
              <w:jc w:val="center"/>
              <w:rPr>
                <w:sz w:val="18"/>
              </w:rPr>
            </w:pPr>
            <w:r>
              <w:rPr>
                <w:spacing w:val="-5"/>
                <w:sz w:val="18"/>
              </w:rPr>
              <w:t>ICM</w:t>
            </w:r>
          </w:p>
        </w:tc>
        <w:tc>
          <w:tcPr>
            <w:tcW w:w="1559" w:type="dxa"/>
          </w:tcPr>
          <w:p w14:paraId="24590CFE" w14:textId="77777777" w:rsidR="00F13D84" w:rsidRDefault="00000000">
            <w:pPr>
              <w:pStyle w:val="TableParagraph"/>
              <w:spacing w:line="198" w:lineRule="exact"/>
              <w:ind w:left="8"/>
              <w:jc w:val="center"/>
              <w:rPr>
                <w:sz w:val="18"/>
              </w:rPr>
            </w:pPr>
            <w:r>
              <w:rPr>
                <w:spacing w:val="-4"/>
                <w:sz w:val="18"/>
              </w:rPr>
              <w:t>100%</w:t>
            </w:r>
          </w:p>
        </w:tc>
        <w:tc>
          <w:tcPr>
            <w:tcW w:w="1621" w:type="dxa"/>
          </w:tcPr>
          <w:p w14:paraId="075433FC" w14:textId="77777777" w:rsidR="00F13D84" w:rsidRDefault="00000000">
            <w:pPr>
              <w:pStyle w:val="TableParagraph"/>
              <w:spacing w:line="198" w:lineRule="exact"/>
              <w:ind w:left="3" w:right="1"/>
              <w:jc w:val="center"/>
              <w:rPr>
                <w:sz w:val="18"/>
              </w:rPr>
            </w:pPr>
            <w:r>
              <w:rPr>
                <w:spacing w:val="-4"/>
                <w:sz w:val="18"/>
              </w:rPr>
              <w:t>100%</w:t>
            </w:r>
          </w:p>
        </w:tc>
      </w:tr>
      <w:tr w:rsidR="00F13D84" w14:paraId="584C6E59" w14:textId="77777777">
        <w:trPr>
          <w:trHeight w:val="6053"/>
        </w:trPr>
        <w:tc>
          <w:tcPr>
            <w:tcW w:w="9644" w:type="dxa"/>
            <w:gridSpan w:val="8"/>
          </w:tcPr>
          <w:p w14:paraId="70D5E91A" w14:textId="77777777" w:rsidR="00F13D84" w:rsidRDefault="00000000">
            <w:pPr>
              <w:pStyle w:val="TableParagraph"/>
              <w:spacing w:before="219" w:line="243" w:lineRule="exact"/>
              <w:ind w:left="107"/>
              <w:jc w:val="both"/>
              <w:rPr>
                <w:b/>
                <w:sz w:val="20"/>
              </w:rPr>
            </w:pPr>
            <w:r>
              <w:rPr>
                <w:b/>
                <w:sz w:val="20"/>
              </w:rPr>
              <w:t>Meta</w:t>
            </w:r>
            <w:r>
              <w:rPr>
                <w:b/>
                <w:spacing w:val="-5"/>
                <w:sz w:val="20"/>
              </w:rPr>
              <w:t xml:space="preserve"> </w:t>
            </w:r>
            <w:r>
              <w:rPr>
                <w:b/>
                <w:sz w:val="20"/>
              </w:rPr>
              <w:t>5.1</w:t>
            </w:r>
            <w:r>
              <w:rPr>
                <w:b/>
                <w:spacing w:val="-3"/>
                <w:sz w:val="20"/>
              </w:rPr>
              <w:t xml:space="preserve"> </w:t>
            </w:r>
            <w:r>
              <w:rPr>
                <w:b/>
                <w:sz w:val="20"/>
              </w:rPr>
              <w:t>e</w:t>
            </w:r>
            <w:r>
              <w:rPr>
                <w:b/>
                <w:spacing w:val="-4"/>
                <w:sz w:val="20"/>
              </w:rPr>
              <w:t xml:space="preserve"> 5.2:</w:t>
            </w:r>
          </w:p>
          <w:p w14:paraId="595C7119" w14:textId="77777777" w:rsidR="00F13D84" w:rsidRDefault="00000000">
            <w:pPr>
              <w:pStyle w:val="TableParagraph"/>
              <w:ind w:left="107" w:right="101"/>
              <w:jc w:val="both"/>
              <w:rPr>
                <w:sz w:val="20"/>
              </w:rPr>
            </w:pPr>
            <w:r>
              <w:rPr>
                <w:sz w:val="20"/>
              </w:rPr>
              <w:t>Foram</w:t>
            </w:r>
            <w:r>
              <w:rPr>
                <w:spacing w:val="-2"/>
                <w:sz w:val="20"/>
              </w:rPr>
              <w:t xml:space="preserve"> </w:t>
            </w:r>
            <w:r>
              <w:rPr>
                <w:sz w:val="20"/>
              </w:rPr>
              <w:t>realizados</w:t>
            </w:r>
            <w:r>
              <w:rPr>
                <w:spacing w:val="-6"/>
                <w:sz w:val="20"/>
              </w:rPr>
              <w:t xml:space="preserve"> </w:t>
            </w:r>
            <w:r>
              <w:rPr>
                <w:sz w:val="20"/>
              </w:rPr>
              <w:t>2</w:t>
            </w:r>
            <w:r>
              <w:rPr>
                <w:spacing w:val="-5"/>
                <w:sz w:val="20"/>
              </w:rPr>
              <w:t xml:space="preserve"> </w:t>
            </w:r>
            <w:r>
              <w:rPr>
                <w:sz w:val="20"/>
              </w:rPr>
              <w:t>treinamentos</w:t>
            </w:r>
            <w:r>
              <w:rPr>
                <w:spacing w:val="-3"/>
                <w:sz w:val="20"/>
              </w:rPr>
              <w:t xml:space="preserve"> </w:t>
            </w:r>
            <w:r>
              <w:rPr>
                <w:sz w:val="20"/>
              </w:rPr>
              <w:t>com</w:t>
            </w:r>
            <w:r>
              <w:rPr>
                <w:spacing w:val="-2"/>
                <w:sz w:val="20"/>
              </w:rPr>
              <w:t xml:space="preserve"> </w:t>
            </w:r>
            <w:r>
              <w:rPr>
                <w:sz w:val="20"/>
              </w:rPr>
              <w:t>colaboradores</w:t>
            </w:r>
            <w:r>
              <w:rPr>
                <w:spacing w:val="-6"/>
                <w:sz w:val="20"/>
              </w:rPr>
              <w:t xml:space="preserve"> </w:t>
            </w:r>
            <w:r>
              <w:rPr>
                <w:sz w:val="20"/>
              </w:rPr>
              <w:t>líderes</w:t>
            </w:r>
            <w:r>
              <w:rPr>
                <w:spacing w:val="-6"/>
                <w:sz w:val="20"/>
              </w:rPr>
              <w:t xml:space="preserve"> </w:t>
            </w:r>
            <w:r>
              <w:rPr>
                <w:sz w:val="20"/>
              </w:rPr>
              <w:t>de</w:t>
            </w:r>
            <w:r>
              <w:rPr>
                <w:spacing w:val="-6"/>
                <w:sz w:val="20"/>
              </w:rPr>
              <w:t xml:space="preserve"> </w:t>
            </w:r>
            <w:r>
              <w:rPr>
                <w:sz w:val="20"/>
              </w:rPr>
              <w:t>núcleos</w:t>
            </w:r>
            <w:r>
              <w:rPr>
                <w:spacing w:val="-3"/>
                <w:sz w:val="20"/>
              </w:rPr>
              <w:t xml:space="preserve"> </w:t>
            </w:r>
            <w:r>
              <w:rPr>
                <w:sz w:val="20"/>
              </w:rPr>
              <w:t>e</w:t>
            </w:r>
            <w:r>
              <w:rPr>
                <w:spacing w:val="-6"/>
                <w:sz w:val="20"/>
              </w:rPr>
              <w:t xml:space="preserve"> </w:t>
            </w:r>
            <w:r>
              <w:rPr>
                <w:sz w:val="20"/>
              </w:rPr>
              <w:t>6 treinamentos</w:t>
            </w:r>
            <w:r>
              <w:rPr>
                <w:spacing w:val="-6"/>
                <w:sz w:val="20"/>
              </w:rPr>
              <w:t xml:space="preserve"> </w:t>
            </w:r>
            <w:r>
              <w:rPr>
                <w:sz w:val="20"/>
              </w:rPr>
              <w:t>com colaboradores das equipes terceirizadas, no âmbito da ação “Trilha de Aprendizagem para Liderança: Sensibilização sobre Assédio Sexual, Assédio Moral e Discriminação” - Tema: Assédio Sexual, Assédio Moral e Discriminação</w:t>
            </w:r>
          </w:p>
          <w:p w14:paraId="4A6BA03A" w14:textId="77777777" w:rsidR="00F13D84" w:rsidRDefault="00000000">
            <w:pPr>
              <w:pStyle w:val="TableParagraph"/>
              <w:spacing w:before="2"/>
              <w:ind w:left="107" w:right="99"/>
              <w:jc w:val="both"/>
              <w:rPr>
                <w:sz w:val="20"/>
              </w:rPr>
            </w:pPr>
            <w:r>
              <w:rPr>
                <w:sz w:val="20"/>
              </w:rPr>
              <w:t>O</w:t>
            </w:r>
            <w:r>
              <w:rPr>
                <w:spacing w:val="-10"/>
                <w:sz w:val="20"/>
              </w:rPr>
              <w:t xml:space="preserve"> </w:t>
            </w:r>
            <w:r>
              <w:rPr>
                <w:sz w:val="20"/>
              </w:rPr>
              <w:t>objetivo</w:t>
            </w:r>
            <w:r>
              <w:rPr>
                <w:spacing w:val="-11"/>
                <w:sz w:val="20"/>
              </w:rPr>
              <w:t xml:space="preserve"> </w:t>
            </w:r>
            <w:r>
              <w:rPr>
                <w:sz w:val="20"/>
              </w:rPr>
              <w:t>foi</w:t>
            </w:r>
            <w:r>
              <w:rPr>
                <w:spacing w:val="-10"/>
                <w:sz w:val="20"/>
              </w:rPr>
              <w:t xml:space="preserve"> </w:t>
            </w:r>
            <w:r>
              <w:rPr>
                <w:sz w:val="20"/>
              </w:rPr>
              <w:t>promover</w:t>
            </w:r>
            <w:r>
              <w:rPr>
                <w:spacing w:val="-8"/>
                <w:sz w:val="20"/>
              </w:rPr>
              <w:t xml:space="preserve"> </w:t>
            </w:r>
            <w:r>
              <w:rPr>
                <w:sz w:val="20"/>
              </w:rPr>
              <w:t>a</w:t>
            </w:r>
            <w:r>
              <w:rPr>
                <w:spacing w:val="-11"/>
                <w:sz w:val="20"/>
              </w:rPr>
              <w:t xml:space="preserve"> </w:t>
            </w:r>
            <w:r>
              <w:rPr>
                <w:sz w:val="20"/>
              </w:rPr>
              <w:t>compreensão</w:t>
            </w:r>
            <w:r>
              <w:rPr>
                <w:spacing w:val="-10"/>
                <w:sz w:val="20"/>
              </w:rPr>
              <w:t xml:space="preserve"> </w:t>
            </w:r>
            <w:r>
              <w:rPr>
                <w:sz w:val="20"/>
              </w:rPr>
              <w:t>conceitual</w:t>
            </w:r>
            <w:r>
              <w:rPr>
                <w:spacing w:val="-11"/>
                <w:sz w:val="20"/>
              </w:rPr>
              <w:t xml:space="preserve"> </w:t>
            </w:r>
            <w:r>
              <w:rPr>
                <w:sz w:val="20"/>
              </w:rPr>
              <w:t>sobre</w:t>
            </w:r>
            <w:r>
              <w:rPr>
                <w:spacing w:val="-13"/>
                <w:sz w:val="20"/>
              </w:rPr>
              <w:t xml:space="preserve"> </w:t>
            </w:r>
            <w:r>
              <w:rPr>
                <w:sz w:val="20"/>
              </w:rPr>
              <w:t>assédio,</w:t>
            </w:r>
            <w:r>
              <w:rPr>
                <w:spacing w:val="-10"/>
                <w:sz w:val="20"/>
              </w:rPr>
              <w:t xml:space="preserve"> </w:t>
            </w:r>
            <w:r>
              <w:rPr>
                <w:sz w:val="20"/>
              </w:rPr>
              <w:t>discriminação</w:t>
            </w:r>
            <w:r>
              <w:rPr>
                <w:spacing w:val="-10"/>
                <w:sz w:val="20"/>
              </w:rPr>
              <w:t xml:space="preserve"> </w:t>
            </w:r>
            <w:r>
              <w:rPr>
                <w:sz w:val="20"/>
              </w:rPr>
              <w:t>e</w:t>
            </w:r>
            <w:r>
              <w:rPr>
                <w:spacing w:val="-4"/>
                <w:sz w:val="20"/>
              </w:rPr>
              <w:t xml:space="preserve"> </w:t>
            </w:r>
            <w:r>
              <w:rPr>
                <w:sz w:val="20"/>
              </w:rPr>
              <w:t>a</w:t>
            </w:r>
            <w:r>
              <w:rPr>
                <w:spacing w:val="-9"/>
                <w:sz w:val="20"/>
              </w:rPr>
              <w:t xml:space="preserve"> </w:t>
            </w:r>
            <w:r>
              <w:rPr>
                <w:sz w:val="20"/>
              </w:rPr>
              <w:t>linha</w:t>
            </w:r>
            <w:r>
              <w:rPr>
                <w:spacing w:val="-11"/>
                <w:sz w:val="20"/>
              </w:rPr>
              <w:t xml:space="preserve"> </w:t>
            </w:r>
            <w:r>
              <w:rPr>
                <w:sz w:val="20"/>
              </w:rPr>
              <w:t>ética da</w:t>
            </w:r>
            <w:r>
              <w:rPr>
                <w:spacing w:val="-5"/>
                <w:sz w:val="20"/>
              </w:rPr>
              <w:t xml:space="preserve"> </w:t>
            </w:r>
            <w:r>
              <w:rPr>
                <w:sz w:val="20"/>
              </w:rPr>
              <w:t>APAC,</w:t>
            </w:r>
            <w:r>
              <w:rPr>
                <w:spacing w:val="-6"/>
                <w:sz w:val="20"/>
              </w:rPr>
              <w:t xml:space="preserve"> </w:t>
            </w:r>
            <w:r>
              <w:rPr>
                <w:sz w:val="20"/>
              </w:rPr>
              <w:t>para</w:t>
            </w:r>
            <w:r>
              <w:rPr>
                <w:spacing w:val="-5"/>
                <w:sz w:val="20"/>
              </w:rPr>
              <w:t xml:space="preserve"> </w:t>
            </w:r>
            <w:r>
              <w:rPr>
                <w:sz w:val="20"/>
              </w:rPr>
              <w:t>melhor</w:t>
            </w:r>
            <w:r>
              <w:rPr>
                <w:spacing w:val="-7"/>
                <w:sz w:val="20"/>
              </w:rPr>
              <w:t xml:space="preserve"> </w:t>
            </w:r>
            <w:r>
              <w:rPr>
                <w:sz w:val="20"/>
              </w:rPr>
              <w:t>análise</w:t>
            </w:r>
            <w:r>
              <w:rPr>
                <w:spacing w:val="-7"/>
                <w:sz w:val="20"/>
              </w:rPr>
              <w:t xml:space="preserve"> </w:t>
            </w:r>
            <w:r>
              <w:rPr>
                <w:sz w:val="20"/>
              </w:rPr>
              <w:t>de</w:t>
            </w:r>
            <w:r>
              <w:rPr>
                <w:spacing w:val="-4"/>
                <w:sz w:val="20"/>
              </w:rPr>
              <w:t xml:space="preserve"> </w:t>
            </w:r>
            <w:r>
              <w:rPr>
                <w:sz w:val="20"/>
              </w:rPr>
              <w:t>contexto</w:t>
            </w:r>
            <w:r>
              <w:rPr>
                <w:spacing w:val="-4"/>
                <w:sz w:val="20"/>
              </w:rPr>
              <w:t xml:space="preserve"> </w:t>
            </w:r>
            <w:r>
              <w:rPr>
                <w:sz w:val="20"/>
              </w:rPr>
              <w:t>e</w:t>
            </w:r>
            <w:r>
              <w:rPr>
                <w:spacing w:val="-7"/>
                <w:sz w:val="20"/>
              </w:rPr>
              <w:t xml:space="preserve"> </w:t>
            </w:r>
            <w:r>
              <w:rPr>
                <w:sz w:val="20"/>
              </w:rPr>
              <w:t>conexões</w:t>
            </w:r>
            <w:r>
              <w:rPr>
                <w:spacing w:val="-6"/>
                <w:sz w:val="20"/>
              </w:rPr>
              <w:t xml:space="preserve"> </w:t>
            </w:r>
            <w:r>
              <w:rPr>
                <w:sz w:val="20"/>
              </w:rPr>
              <w:t>com</w:t>
            </w:r>
            <w:r>
              <w:rPr>
                <w:spacing w:val="-5"/>
                <w:sz w:val="20"/>
              </w:rPr>
              <w:t xml:space="preserve"> </w:t>
            </w:r>
            <w:r>
              <w:rPr>
                <w:sz w:val="20"/>
              </w:rPr>
              <w:t>a</w:t>
            </w:r>
            <w:r>
              <w:rPr>
                <w:spacing w:val="-5"/>
                <w:sz w:val="20"/>
              </w:rPr>
              <w:t xml:space="preserve"> </w:t>
            </w:r>
            <w:r>
              <w:rPr>
                <w:sz w:val="20"/>
              </w:rPr>
              <w:t>realidade</w:t>
            </w:r>
            <w:r>
              <w:rPr>
                <w:spacing w:val="-7"/>
                <w:sz w:val="20"/>
              </w:rPr>
              <w:t xml:space="preserve"> </w:t>
            </w:r>
            <w:r>
              <w:rPr>
                <w:sz w:val="20"/>
              </w:rPr>
              <w:t>do</w:t>
            </w:r>
            <w:r>
              <w:rPr>
                <w:spacing w:val="-7"/>
                <w:sz w:val="20"/>
              </w:rPr>
              <w:t xml:space="preserve"> </w:t>
            </w:r>
            <w:r>
              <w:rPr>
                <w:sz w:val="20"/>
              </w:rPr>
              <w:t>dia-dia</w:t>
            </w:r>
            <w:r>
              <w:rPr>
                <w:spacing w:val="-5"/>
                <w:sz w:val="20"/>
              </w:rPr>
              <w:t xml:space="preserve"> </w:t>
            </w:r>
            <w:r>
              <w:rPr>
                <w:sz w:val="20"/>
              </w:rPr>
              <w:t>de</w:t>
            </w:r>
            <w:r>
              <w:rPr>
                <w:spacing w:val="-7"/>
                <w:sz w:val="20"/>
              </w:rPr>
              <w:t xml:space="preserve"> </w:t>
            </w:r>
            <w:r>
              <w:rPr>
                <w:sz w:val="20"/>
              </w:rPr>
              <w:t>trabalho, estimulando a consciência preventiva e como melhor lidar caso tenha alguma ocorrência, trazendo base e ferramenta sobre como intervir.</w:t>
            </w:r>
          </w:p>
          <w:p w14:paraId="1DEEAA3D" w14:textId="77777777" w:rsidR="00F13D84" w:rsidRDefault="00000000">
            <w:pPr>
              <w:pStyle w:val="TableParagraph"/>
              <w:ind w:left="107" w:right="105"/>
              <w:jc w:val="both"/>
              <w:rPr>
                <w:sz w:val="20"/>
              </w:rPr>
            </w:pPr>
            <w:r>
              <w:rPr>
                <w:sz w:val="20"/>
              </w:rPr>
              <w:t>Fortalecendo</w:t>
            </w:r>
            <w:r>
              <w:rPr>
                <w:spacing w:val="-13"/>
                <w:sz w:val="20"/>
              </w:rPr>
              <w:t xml:space="preserve"> </w:t>
            </w:r>
            <w:r>
              <w:rPr>
                <w:sz w:val="20"/>
              </w:rPr>
              <w:t>o</w:t>
            </w:r>
            <w:r>
              <w:rPr>
                <w:spacing w:val="-14"/>
                <w:sz w:val="20"/>
              </w:rPr>
              <w:t xml:space="preserve"> </w:t>
            </w:r>
            <w:r>
              <w:rPr>
                <w:sz w:val="20"/>
              </w:rPr>
              <w:t>posicionamento</w:t>
            </w:r>
            <w:r>
              <w:rPr>
                <w:spacing w:val="-14"/>
                <w:sz w:val="20"/>
              </w:rPr>
              <w:t xml:space="preserve"> </w:t>
            </w:r>
            <w:r>
              <w:rPr>
                <w:sz w:val="20"/>
              </w:rPr>
              <w:t>institucional</w:t>
            </w:r>
            <w:r>
              <w:rPr>
                <w:spacing w:val="-14"/>
                <w:sz w:val="20"/>
              </w:rPr>
              <w:t xml:space="preserve"> </w:t>
            </w:r>
            <w:r>
              <w:rPr>
                <w:sz w:val="20"/>
              </w:rPr>
              <w:t>da</w:t>
            </w:r>
            <w:r>
              <w:rPr>
                <w:spacing w:val="-10"/>
                <w:sz w:val="20"/>
              </w:rPr>
              <w:t xml:space="preserve"> </w:t>
            </w:r>
            <w:r>
              <w:rPr>
                <w:sz w:val="20"/>
              </w:rPr>
              <w:t>promoção</w:t>
            </w:r>
            <w:r>
              <w:rPr>
                <w:spacing w:val="-16"/>
                <w:sz w:val="20"/>
              </w:rPr>
              <w:t xml:space="preserve"> </w:t>
            </w:r>
            <w:r>
              <w:rPr>
                <w:sz w:val="20"/>
              </w:rPr>
              <w:t>da</w:t>
            </w:r>
            <w:r>
              <w:rPr>
                <w:spacing w:val="-12"/>
                <w:sz w:val="20"/>
              </w:rPr>
              <w:t xml:space="preserve"> </w:t>
            </w:r>
            <w:r>
              <w:rPr>
                <w:sz w:val="20"/>
              </w:rPr>
              <w:t>Diversidade,</w:t>
            </w:r>
            <w:r>
              <w:rPr>
                <w:spacing w:val="-13"/>
                <w:sz w:val="20"/>
              </w:rPr>
              <w:t xml:space="preserve"> </w:t>
            </w:r>
            <w:r>
              <w:rPr>
                <w:sz w:val="20"/>
              </w:rPr>
              <w:t>Equidade</w:t>
            </w:r>
            <w:r>
              <w:rPr>
                <w:spacing w:val="-14"/>
                <w:sz w:val="20"/>
              </w:rPr>
              <w:t xml:space="preserve"> </w:t>
            </w:r>
            <w:r>
              <w:rPr>
                <w:sz w:val="20"/>
              </w:rPr>
              <w:t>e</w:t>
            </w:r>
            <w:r>
              <w:rPr>
                <w:spacing w:val="-16"/>
                <w:sz w:val="20"/>
              </w:rPr>
              <w:t xml:space="preserve"> </w:t>
            </w:r>
            <w:r>
              <w:rPr>
                <w:sz w:val="20"/>
              </w:rPr>
              <w:t>Inclusão Social,</w:t>
            </w:r>
            <w:r>
              <w:rPr>
                <w:spacing w:val="-3"/>
                <w:sz w:val="20"/>
              </w:rPr>
              <w:t xml:space="preserve"> </w:t>
            </w:r>
            <w:r>
              <w:rPr>
                <w:sz w:val="20"/>
              </w:rPr>
              <w:t>respeito</w:t>
            </w:r>
            <w:r>
              <w:rPr>
                <w:spacing w:val="-6"/>
                <w:sz w:val="20"/>
              </w:rPr>
              <w:t xml:space="preserve"> </w:t>
            </w:r>
            <w:r>
              <w:rPr>
                <w:sz w:val="20"/>
              </w:rPr>
              <w:t>aos</w:t>
            </w:r>
            <w:r>
              <w:rPr>
                <w:spacing w:val="-3"/>
                <w:sz w:val="20"/>
              </w:rPr>
              <w:t xml:space="preserve"> </w:t>
            </w:r>
            <w:r>
              <w:rPr>
                <w:sz w:val="20"/>
              </w:rPr>
              <w:t>Direitos</w:t>
            </w:r>
            <w:r>
              <w:rPr>
                <w:spacing w:val="-3"/>
                <w:sz w:val="20"/>
              </w:rPr>
              <w:t xml:space="preserve"> </w:t>
            </w:r>
            <w:r>
              <w:rPr>
                <w:sz w:val="20"/>
              </w:rPr>
              <w:t>Humanos</w:t>
            </w:r>
            <w:r>
              <w:rPr>
                <w:spacing w:val="-3"/>
                <w:sz w:val="20"/>
              </w:rPr>
              <w:t xml:space="preserve"> </w:t>
            </w:r>
            <w:r>
              <w:rPr>
                <w:sz w:val="20"/>
              </w:rPr>
              <w:t>e</w:t>
            </w:r>
            <w:r>
              <w:rPr>
                <w:spacing w:val="-4"/>
                <w:sz w:val="20"/>
              </w:rPr>
              <w:t xml:space="preserve"> </w:t>
            </w:r>
            <w:r>
              <w:rPr>
                <w:sz w:val="20"/>
              </w:rPr>
              <w:t>Culturais.</w:t>
            </w:r>
            <w:r>
              <w:rPr>
                <w:spacing w:val="-6"/>
                <w:sz w:val="20"/>
              </w:rPr>
              <w:t xml:space="preserve"> </w:t>
            </w:r>
            <w:r>
              <w:rPr>
                <w:sz w:val="20"/>
              </w:rPr>
              <w:t>Prevenção</w:t>
            </w:r>
            <w:r>
              <w:rPr>
                <w:spacing w:val="-4"/>
                <w:sz w:val="20"/>
              </w:rPr>
              <w:t xml:space="preserve"> </w:t>
            </w:r>
            <w:r>
              <w:rPr>
                <w:sz w:val="20"/>
              </w:rPr>
              <w:t>e</w:t>
            </w:r>
            <w:r>
              <w:rPr>
                <w:spacing w:val="-4"/>
                <w:sz w:val="20"/>
              </w:rPr>
              <w:t xml:space="preserve"> </w:t>
            </w:r>
            <w:r>
              <w:rPr>
                <w:sz w:val="20"/>
              </w:rPr>
              <w:t>Combate</w:t>
            </w:r>
            <w:r>
              <w:rPr>
                <w:spacing w:val="-4"/>
                <w:sz w:val="20"/>
              </w:rPr>
              <w:t xml:space="preserve"> </w:t>
            </w:r>
            <w:r>
              <w:rPr>
                <w:sz w:val="20"/>
              </w:rPr>
              <w:t>a</w:t>
            </w:r>
            <w:r>
              <w:rPr>
                <w:spacing w:val="-5"/>
                <w:sz w:val="20"/>
              </w:rPr>
              <w:t xml:space="preserve"> </w:t>
            </w:r>
            <w:r>
              <w:rPr>
                <w:sz w:val="20"/>
              </w:rPr>
              <w:t>qualquer</w:t>
            </w:r>
            <w:r>
              <w:rPr>
                <w:spacing w:val="-3"/>
                <w:sz w:val="20"/>
              </w:rPr>
              <w:t xml:space="preserve"> </w:t>
            </w:r>
            <w:r>
              <w:rPr>
                <w:sz w:val="20"/>
              </w:rPr>
              <w:t>forma</w:t>
            </w:r>
            <w:r>
              <w:rPr>
                <w:spacing w:val="-2"/>
                <w:sz w:val="20"/>
              </w:rPr>
              <w:t xml:space="preserve"> </w:t>
            </w:r>
            <w:r>
              <w:rPr>
                <w:sz w:val="20"/>
              </w:rPr>
              <w:t>de Discriminação, Preconceitos e Violência. Atendendo também a determinação das normas regulamentadoras</w:t>
            </w:r>
            <w:r>
              <w:rPr>
                <w:spacing w:val="-18"/>
                <w:sz w:val="20"/>
              </w:rPr>
              <w:t xml:space="preserve"> </w:t>
            </w:r>
            <w:r>
              <w:rPr>
                <w:sz w:val="20"/>
              </w:rPr>
              <w:t>da</w:t>
            </w:r>
            <w:r>
              <w:rPr>
                <w:spacing w:val="-18"/>
                <w:sz w:val="20"/>
              </w:rPr>
              <w:t xml:space="preserve"> </w:t>
            </w:r>
            <w:r>
              <w:rPr>
                <w:sz w:val="20"/>
              </w:rPr>
              <w:t>CIPA</w:t>
            </w:r>
            <w:r>
              <w:rPr>
                <w:spacing w:val="-17"/>
                <w:sz w:val="20"/>
              </w:rPr>
              <w:t xml:space="preserve"> </w:t>
            </w:r>
            <w:r>
              <w:rPr>
                <w:sz w:val="20"/>
              </w:rPr>
              <w:t>em</w:t>
            </w:r>
            <w:r>
              <w:rPr>
                <w:spacing w:val="-18"/>
                <w:sz w:val="20"/>
              </w:rPr>
              <w:t xml:space="preserve"> </w:t>
            </w:r>
            <w:r>
              <w:rPr>
                <w:sz w:val="20"/>
              </w:rPr>
              <w:t>virtude</w:t>
            </w:r>
            <w:r>
              <w:rPr>
                <w:spacing w:val="-17"/>
                <w:sz w:val="20"/>
              </w:rPr>
              <w:t xml:space="preserve"> </w:t>
            </w:r>
            <w:r>
              <w:rPr>
                <w:sz w:val="20"/>
              </w:rPr>
              <w:t>da</w:t>
            </w:r>
            <w:r>
              <w:rPr>
                <w:spacing w:val="-18"/>
                <w:sz w:val="20"/>
              </w:rPr>
              <w:t xml:space="preserve"> </w:t>
            </w:r>
            <w:r>
              <w:rPr>
                <w:sz w:val="20"/>
              </w:rPr>
              <w:t>Lei</w:t>
            </w:r>
            <w:r>
              <w:rPr>
                <w:spacing w:val="-18"/>
                <w:sz w:val="20"/>
              </w:rPr>
              <w:t xml:space="preserve"> </w:t>
            </w:r>
            <w:r>
              <w:rPr>
                <w:sz w:val="20"/>
              </w:rPr>
              <w:t>nº</w:t>
            </w:r>
            <w:r>
              <w:rPr>
                <w:spacing w:val="-17"/>
                <w:sz w:val="20"/>
              </w:rPr>
              <w:t xml:space="preserve"> </w:t>
            </w:r>
            <w:r>
              <w:rPr>
                <w:sz w:val="20"/>
              </w:rPr>
              <w:t>14.457,</w:t>
            </w:r>
            <w:r>
              <w:rPr>
                <w:spacing w:val="-18"/>
                <w:sz w:val="20"/>
              </w:rPr>
              <w:t xml:space="preserve"> </w:t>
            </w:r>
            <w:r>
              <w:rPr>
                <w:sz w:val="20"/>
              </w:rPr>
              <w:t>de</w:t>
            </w:r>
            <w:r>
              <w:rPr>
                <w:spacing w:val="-17"/>
                <w:sz w:val="20"/>
              </w:rPr>
              <w:t xml:space="preserve"> </w:t>
            </w:r>
            <w:r>
              <w:rPr>
                <w:sz w:val="20"/>
              </w:rPr>
              <w:t>21</w:t>
            </w:r>
            <w:r>
              <w:rPr>
                <w:spacing w:val="-18"/>
                <w:sz w:val="20"/>
              </w:rPr>
              <w:t xml:space="preserve"> </w:t>
            </w:r>
            <w:r>
              <w:rPr>
                <w:sz w:val="20"/>
              </w:rPr>
              <w:t>de</w:t>
            </w:r>
            <w:r>
              <w:rPr>
                <w:spacing w:val="-17"/>
                <w:sz w:val="20"/>
              </w:rPr>
              <w:t xml:space="preserve"> </w:t>
            </w:r>
            <w:r>
              <w:rPr>
                <w:sz w:val="20"/>
              </w:rPr>
              <w:t>setembro</w:t>
            </w:r>
            <w:r>
              <w:rPr>
                <w:spacing w:val="-18"/>
                <w:sz w:val="20"/>
              </w:rPr>
              <w:t xml:space="preserve"> </w:t>
            </w:r>
            <w:r>
              <w:rPr>
                <w:sz w:val="20"/>
              </w:rPr>
              <w:t>de</w:t>
            </w:r>
            <w:r>
              <w:rPr>
                <w:spacing w:val="-18"/>
                <w:sz w:val="20"/>
              </w:rPr>
              <w:t xml:space="preserve"> </w:t>
            </w:r>
            <w:r>
              <w:rPr>
                <w:sz w:val="20"/>
              </w:rPr>
              <w:t>2022.</w:t>
            </w:r>
            <w:r>
              <w:rPr>
                <w:spacing w:val="-17"/>
                <w:sz w:val="20"/>
              </w:rPr>
              <w:t xml:space="preserve"> </w:t>
            </w:r>
            <w:r>
              <w:rPr>
                <w:sz w:val="20"/>
              </w:rPr>
              <w:t>(Processo nº 19966.100910/2021-44)</w:t>
            </w:r>
          </w:p>
          <w:p w14:paraId="68059F7A" w14:textId="77777777" w:rsidR="00F13D84" w:rsidRDefault="00000000">
            <w:pPr>
              <w:pStyle w:val="TableParagraph"/>
              <w:spacing w:before="241"/>
              <w:ind w:left="107"/>
              <w:rPr>
                <w:sz w:val="20"/>
              </w:rPr>
            </w:pPr>
            <w:r>
              <w:rPr>
                <w:spacing w:val="-2"/>
                <w:sz w:val="20"/>
              </w:rPr>
              <w:t>Liderança:</w:t>
            </w:r>
          </w:p>
          <w:p w14:paraId="3AC409CD" w14:textId="77777777" w:rsidR="00F13D84" w:rsidRDefault="00000000">
            <w:pPr>
              <w:pStyle w:val="TableParagraph"/>
              <w:spacing w:before="2" w:line="243" w:lineRule="exact"/>
              <w:ind w:left="107"/>
              <w:rPr>
                <w:sz w:val="20"/>
              </w:rPr>
            </w:pPr>
            <w:r>
              <w:rPr>
                <w:sz w:val="20"/>
              </w:rPr>
              <w:t>Data:</w:t>
            </w:r>
            <w:r>
              <w:rPr>
                <w:spacing w:val="-11"/>
                <w:sz w:val="20"/>
              </w:rPr>
              <w:t xml:space="preserve"> </w:t>
            </w:r>
            <w:r>
              <w:rPr>
                <w:sz w:val="20"/>
              </w:rPr>
              <w:t>05/07/2023,</w:t>
            </w:r>
            <w:r>
              <w:rPr>
                <w:spacing w:val="-13"/>
                <w:sz w:val="20"/>
              </w:rPr>
              <w:t xml:space="preserve"> </w:t>
            </w:r>
            <w:r>
              <w:rPr>
                <w:spacing w:val="-2"/>
                <w:sz w:val="20"/>
              </w:rPr>
              <w:t>10/08/2023</w:t>
            </w:r>
          </w:p>
          <w:p w14:paraId="0DB8C854" w14:textId="77777777" w:rsidR="00F13D84" w:rsidRDefault="00000000">
            <w:pPr>
              <w:pStyle w:val="TableParagraph"/>
              <w:spacing w:line="242" w:lineRule="exact"/>
              <w:ind w:left="107"/>
              <w:rPr>
                <w:sz w:val="20"/>
              </w:rPr>
            </w:pPr>
            <w:r>
              <w:rPr>
                <w:sz w:val="20"/>
              </w:rPr>
              <w:t>Duração:</w:t>
            </w:r>
            <w:r>
              <w:rPr>
                <w:spacing w:val="-9"/>
                <w:sz w:val="20"/>
              </w:rPr>
              <w:t xml:space="preserve"> </w:t>
            </w:r>
            <w:r>
              <w:rPr>
                <w:spacing w:val="-4"/>
                <w:sz w:val="20"/>
              </w:rPr>
              <w:t>2:00</w:t>
            </w:r>
          </w:p>
          <w:p w14:paraId="04EA039A" w14:textId="77777777" w:rsidR="00F13D84" w:rsidRDefault="00000000">
            <w:pPr>
              <w:pStyle w:val="TableParagraph"/>
              <w:spacing w:line="243" w:lineRule="exact"/>
              <w:ind w:left="107"/>
              <w:rPr>
                <w:sz w:val="20"/>
              </w:rPr>
            </w:pPr>
            <w:r>
              <w:rPr>
                <w:sz w:val="20"/>
              </w:rPr>
              <w:t>Total</w:t>
            </w:r>
            <w:r>
              <w:rPr>
                <w:spacing w:val="-5"/>
                <w:sz w:val="20"/>
              </w:rPr>
              <w:t xml:space="preserve"> </w:t>
            </w:r>
            <w:r>
              <w:rPr>
                <w:sz w:val="20"/>
              </w:rPr>
              <w:t>horas</w:t>
            </w:r>
            <w:r>
              <w:rPr>
                <w:spacing w:val="-4"/>
                <w:sz w:val="20"/>
              </w:rPr>
              <w:t xml:space="preserve"> </w:t>
            </w:r>
            <w:r>
              <w:rPr>
                <w:sz w:val="20"/>
              </w:rPr>
              <w:t>de</w:t>
            </w:r>
            <w:r>
              <w:rPr>
                <w:spacing w:val="-4"/>
                <w:sz w:val="20"/>
              </w:rPr>
              <w:t xml:space="preserve"> </w:t>
            </w:r>
            <w:r>
              <w:rPr>
                <w:sz w:val="20"/>
              </w:rPr>
              <w:t>formação:</w:t>
            </w:r>
            <w:r>
              <w:rPr>
                <w:spacing w:val="-5"/>
                <w:sz w:val="20"/>
              </w:rPr>
              <w:t xml:space="preserve"> </w:t>
            </w:r>
            <w:r>
              <w:rPr>
                <w:sz w:val="20"/>
              </w:rPr>
              <w:t>10</w:t>
            </w:r>
            <w:r>
              <w:rPr>
                <w:spacing w:val="-5"/>
                <w:sz w:val="20"/>
              </w:rPr>
              <w:t xml:space="preserve"> </w:t>
            </w:r>
            <w:r>
              <w:rPr>
                <w:spacing w:val="-4"/>
                <w:sz w:val="20"/>
              </w:rPr>
              <w:t>horas</w:t>
            </w:r>
          </w:p>
          <w:p w14:paraId="2098F08E" w14:textId="77777777" w:rsidR="00F13D84" w:rsidRDefault="00F13D84">
            <w:pPr>
              <w:pStyle w:val="TableParagraph"/>
              <w:spacing w:before="1"/>
              <w:rPr>
                <w:sz w:val="20"/>
              </w:rPr>
            </w:pPr>
          </w:p>
          <w:p w14:paraId="2651479C" w14:textId="77777777" w:rsidR="00F13D84" w:rsidRDefault="00000000">
            <w:pPr>
              <w:pStyle w:val="TableParagraph"/>
              <w:spacing w:line="243" w:lineRule="exact"/>
              <w:ind w:left="107"/>
              <w:rPr>
                <w:sz w:val="20"/>
              </w:rPr>
            </w:pPr>
            <w:r>
              <w:rPr>
                <w:sz w:val="20"/>
              </w:rPr>
              <w:t>Equipes</w:t>
            </w:r>
            <w:r>
              <w:rPr>
                <w:spacing w:val="-10"/>
                <w:sz w:val="20"/>
              </w:rPr>
              <w:t xml:space="preserve"> </w:t>
            </w:r>
            <w:r>
              <w:rPr>
                <w:spacing w:val="-2"/>
                <w:sz w:val="20"/>
              </w:rPr>
              <w:t>Terceiras</w:t>
            </w:r>
          </w:p>
          <w:p w14:paraId="17350537" w14:textId="77777777" w:rsidR="00F13D84" w:rsidRDefault="00000000">
            <w:pPr>
              <w:pStyle w:val="TableParagraph"/>
              <w:spacing w:line="242" w:lineRule="exact"/>
              <w:ind w:left="107"/>
              <w:rPr>
                <w:sz w:val="20"/>
              </w:rPr>
            </w:pPr>
            <w:r>
              <w:rPr>
                <w:sz w:val="20"/>
              </w:rPr>
              <w:t>Data:</w:t>
            </w:r>
            <w:r>
              <w:rPr>
                <w:spacing w:val="-12"/>
                <w:sz w:val="20"/>
              </w:rPr>
              <w:t xml:space="preserve"> </w:t>
            </w:r>
            <w:r>
              <w:rPr>
                <w:sz w:val="20"/>
              </w:rPr>
              <w:t>29/08/2023,</w:t>
            </w:r>
            <w:r>
              <w:rPr>
                <w:spacing w:val="-13"/>
                <w:sz w:val="20"/>
              </w:rPr>
              <w:t xml:space="preserve"> </w:t>
            </w:r>
            <w:r>
              <w:rPr>
                <w:sz w:val="20"/>
              </w:rPr>
              <w:t>30/08/2023,</w:t>
            </w:r>
            <w:r>
              <w:rPr>
                <w:spacing w:val="-10"/>
                <w:sz w:val="20"/>
              </w:rPr>
              <w:t xml:space="preserve"> </w:t>
            </w:r>
            <w:r>
              <w:rPr>
                <w:sz w:val="20"/>
              </w:rPr>
              <w:t>14/09/2023,</w:t>
            </w:r>
            <w:r>
              <w:rPr>
                <w:spacing w:val="-12"/>
                <w:sz w:val="20"/>
              </w:rPr>
              <w:t xml:space="preserve"> </w:t>
            </w:r>
            <w:r>
              <w:rPr>
                <w:sz w:val="20"/>
              </w:rPr>
              <w:t>20/09/2023,</w:t>
            </w:r>
            <w:r>
              <w:rPr>
                <w:spacing w:val="-13"/>
                <w:sz w:val="20"/>
              </w:rPr>
              <w:t xml:space="preserve"> </w:t>
            </w:r>
            <w:r>
              <w:rPr>
                <w:spacing w:val="-2"/>
                <w:sz w:val="20"/>
              </w:rPr>
              <w:t>10/10/2023</w:t>
            </w:r>
          </w:p>
          <w:p w14:paraId="6815C4C7" w14:textId="77777777" w:rsidR="00F13D84" w:rsidRDefault="00000000">
            <w:pPr>
              <w:pStyle w:val="TableParagraph"/>
              <w:spacing w:line="243" w:lineRule="exact"/>
              <w:ind w:left="107"/>
              <w:rPr>
                <w:sz w:val="20"/>
              </w:rPr>
            </w:pPr>
            <w:r>
              <w:rPr>
                <w:sz w:val="20"/>
              </w:rPr>
              <w:t>Duração:</w:t>
            </w:r>
            <w:r>
              <w:rPr>
                <w:spacing w:val="-9"/>
                <w:sz w:val="20"/>
              </w:rPr>
              <w:t xml:space="preserve"> </w:t>
            </w:r>
            <w:r>
              <w:rPr>
                <w:spacing w:val="-4"/>
                <w:sz w:val="20"/>
              </w:rPr>
              <w:t>2:00</w:t>
            </w:r>
          </w:p>
          <w:p w14:paraId="262AF02B" w14:textId="77777777" w:rsidR="00F13D84" w:rsidRDefault="00000000">
            <w:pPr>
              <w:pStyle w:val="TableParagraph"/>
              <w:spacing w:before="2" w:line="222" w:lineRule="exact"/>
              <w:ind w:left="107"/>
              <w:rPr>
                <w:sz w:val="20"/>
              </w:rPr>
            </w:pPr>
            <w:r>
              <w:rPr>
                <w:sz w:val="20"/>
              </w:rPr>
              <w:t>Total</w:t>
            </w:r>
            <w:r>
              <w:rPr>
                <w:spacing w:val="-6"/>
                <w:sz w:val="20"/>
              </w:rPr>
              <w:t xml:space="preserve"> </w:t>
            </w:r>
            <w:r>
              <w:rPr>
                <w:sz w:val="20"/>
              </w:rPr>
              <w:t>horas</w:t>
            </w:r>
            <w:r>
              <w:rPr>
                <w:spacing w:val="-4"/>
                <w:sz w:val="20"/>
              </w:rPr>
              <w:t xml:space="preserve"> </w:t>
            </w:r>
            <w:r>
              <w:rPr>
                <w:sz w:val="20"/>
              </w:rPr>
              <w:t>de</w:t>
            </w:r>
            <w:r>
              <w:rPr>
                <w:spacing w:val="-4"/>
                <w:sz w:val="20"/>
              </w:rPr>
              <w:t xml:space="preserve"> </w:t>
            </w:r>
            <w:r>
              <w:rPr>
                <w:sz w:val="20"/>
              </w:rPr>
              <w:t>formação:</w:t>
            </w:r>
            <w:r>
              <w:rPr>
                <w:spacing w:val="-5"/>
                <w:sz w:val="20"/>
              </w:rPr>
              <w:t xml:space="preserve"> </w:t>
            </w:r>
            <w:r>
              <w:rPr>
                <w:sz w:val="20"/>
              </w:rPr>
              <w:t>30</w:t>
            </w:r>
            <w:r>
              <w:rPr>
                <w:spacing w:val="-6"/>
                <w:sz w:val="20"/>
              </w:rPr>
              <w:t xml:space="preserve"> </w:t>
            </w:r>
            <w:r>
              <w:rPr>
                <w:spacing w:val="-4"/>
                <w:sz w:val="20"/>
              </w:rPr>
              <w:t>horas</w:t>
            </w:r>
          </w:p>
        </w:tc>
      </w:tr>
    </w:tbl>
    <w:p w14:paraId="0732262D" w14:textId="77777777" w:rsidR="00F13D84" w:rsidRDefault="00F13D84">
      <w:pPr>
        <w:pStyle w:val="Corpodetexto"/>
      </w:pPr>
    </w:p>
    <w:p w14:paraId="29EF37A8" w14:textId="77777777" w:rsidR="00F13D84" w:rsidRDefault="00F13D84">
      <w:pPr>
        <w:pStyle w:val="Corpodetexto"/>
        <w:spacing w:before="66"/>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97"/>
        <w:gridCol w:w="557"/>
        <w:gridCol w:w="1669"/>
        <w:gridCol w:w="1616"/>
        <w:gridCol w:w="1074"/>
        <w:gridCol w:w="754"/>
        <w:gridCol w:w="1222"/>
      </w:tblGrid>
      <w:tr w:rsidR="00F13D84" w14:paraId="29212C9F" w14:textId="77777777">
        <w:trPr>
          <w:trHeight w:val="678"/>
        </w:trPr>
        <w:tc>
          <w:tcPr>
            <w:tcW w:w="8424" w:type="dxa"/>
            <w:gridSpan w:val="7"/>
            <w:tcBorders>
              <w:bottom w:val="nil"/>
            </w:tcBorders>
            <w:shd w:val="clear" w:color="auto" w:fill="000000"/>
          </w:tcPr>
          <w:p w14:paraId="5937016B" w14:textId="77777777" w:rsidR="00F13D84" w:rsidRDefault="00000000">
            <w:pPr>
              <w:pStyle w:val="TableParagraph"/>
              <w:spacing w:line="330" w:lineRule="atLeast"/>
              <w:ind w:left="331" w:right="1609"/>
              <w:rPr>
                <w:b/>
                <w:sz w:val="20"/>
              </w:rPr>
            </w:pPr>
            <w:bookmarkStart w:id="5" w:name="_bookmark5"/>
            <w:bookmarkEnd w:id="5"/>
            <w:r>
              <w:rPr>
                <w:b/>
                <w:color w:val="FFFFFF"/>
                <w:sz w:val="20"/>
              </w:rPr>
              <w:t xml:space="preserve">2.2 PROGRAMA DE GESTÃO DE ACERVOS - PA </w:t>
            </w:r>
            <w:bookmarkStart w:id="6" w:name="_bookmark6"/>
            <w:bookmarkEnd w:id="6"/>
            <w:r>
              <w:rPr>
                <w:b/>
                <w:color w:val="FFFFFF"/>
                <w:sz w:val="20"/>
              </w:rPr>
              <w:t>PINACOTECA</w:t>
            </w:r>
            <w:r>
              <w:rPr>
                <w:b/>
                <w:color w:val="FFFFFF"/>
                <w:spacing w:val="-9"/>
                <w:sz w:val="20"/>
              </w:rPr>
              <w:t xml:space="preserve"> </w:t>
            </w:r>
            <w:r>
              <w:rPr>
                <w:b/>
                <w:color w:val="FFFFFF"/>
                <w:sz w:val="20"/>
              </w:rPr>
              <w:t>DE</w:t>
            </w:r>
            <w:r>
              <w:rPr>
                <w:b/>
                <w:color w:val="FFFFFF"/>
                <w:spacing w:val="-6"/>
                <w:sz w:val="20"/>
              </w:rPr>
              <w:t xml:space="preserve"> </w:t>
            </w:r>
            <w:r>
              <w:rPr>
                <w:b/>
                <w:color w:val="FFFFFF"/>
                <w:sz w:val="20"/>
              </w:rPr>
              <w:t>SÃO</w:t>
            </w:r>
            <w:r>
              <w:rPr>
                <w:b/>
                <w:color w:val="FFFFFF"/>
                <w:spacing w:val="-6"/>
                <w:sz w:val="20"/>
              </w:rPr>
              <w:t xml:space="preserve"> </w:t>
            </w:r>
            <w:r>
              <w:rPr>
                <w:b/>
                <w:color w:val="FFFFFF"/>
                <w:sz w:val="20"/>
              </w:rPr>
              <w:t>PAULO</w:t>
            </w:r>
            <w:r>
              <w:rPr>
                <w:b/>
                <w:color w:val="FFFFFF"/>
                <w:spacing w:val="-5"/>
                <w:sz w:val="20"/>
              </w:rPr>
              <w:t xml:space="preserve"> </w:t>
            </w:r>
            <w:r>
              <w:rPr>
                <w:b/>
                <w:color w:val="FFFFFF"/>
                <w:sz w:val="20"/>
              </w:rPr>
              <w:t>-</w:t>
            </w:r>
            <w:r>
              <w:rPr>
                <w:b/>
                <w:color w:val="FFFFFF"/>
                <w:spacing w:val="-6"/>
                <w:sz w:val="20"/>
              </w:rPr>
              <w:t xml:space="preserve"> </w:t>
            </w:r>
            <w:r>
              <w:rPr>
                <w:b/>
                <w:color w:val="FFFFFF"/>
                <w:sz w:val="20"/>
              </w:rPr>
              <w:t>AÇÕES</w:t>
            </w:r>
            <w:r>
              <w:rPr>
                <w:b/>
                <w:color w:val="FFFFFF"/>
                <w:spacing w:val="-6"/>
                <w:sz w:val="20"/>
              </w:rPr>
              <w:t xml:space="preserve"> </w:t>
            </w:r>
            <w:r>
              <w:rPr>
                <w:b/>
                <w:color w:val="FFFFFF"/>
                <w:sz w:val="20"/>
              </w:rPr>
              <w:t>PACTUADAS</w:t>
            </w:r>
            <w:r>
              <w:rPr>
                <w:b/>
                <w:color w:val="FFFFFF"/>
                <w:spacing w:val="-6"/>
                <w:sz w:val="20"/>
              </w:rPr>
              <w:t xml:space="preserve"> </w:t>
            </w:r>
            <w:r>
              <w:rPr>
                <w:b/>
                <w:color w:val="FFFFFF"/>
                <w:sz w:val="20"/>
              </w:rPr>
              <w:t>(2023)</w:t>
            </w:r>
          </w:p>
        </w:tc>
        <w:tc>
          <w:tcPr>
            <w:tcW w:w="1222" w:type="dxa"/>
            <w:tcBorders>
              <w:bottom w:val="nil"/>
            </w:tcBorders>
            <w:shd w:val="clear" w:color="auto" w:fill="000000"/>
          </w:tcPr>
          <w:p w14:paraId="2E3E5A76" w14:textId="77777777" w:rsidR="00F13D84" w:rsidRDefault="00F13D84">
            <w:pPr>
              <w:pStyle w:val="TableParagraph"/>
              <w:rPr>
                <w:rFonts w:ascii="Times New Roman"/>
                <w:sz w:val="18"/>
              </w:rPr>
            </w:pPr>
          </w:p>
        </w:tc>
      </w:tr>
      <w:tr w:rsidR="00F13D84" w14:paraId="5AF1E19D" w14:textId="77777777">
        <w:trPr>
          <w:trHeight w:val="434"/>
        </w:trPr>
        <w:tc>
          <w:tcPr>
            <w:tcW w:w="557" w:type="dxa"/>
          </w:tcPr>
          <w:p w14:paraId="78B99BBC" w14:textId="77777777" w:rsidR="00F13D84" w:rsidRDefault="00000000">
            <w:pPr>
              <w:pStyle w:val="TableParagraph"/>
              <w:spacing w:before="105"/>
              <w:ind w:left="107"/>
              <w:rPr>
                <w:b/>
                <w:sz w:val="18"/>
              </w:rPr>
            </w:pPr>
            <w:r>
              <w:rPr>
                <w:b/>
                <w:spacing w:val="-5"/>
                <w:sz w:val="18"/>
              </w:rPr>
              <w:t>No.</w:t>
            </w:r>
          </w:p>
        </w:tc>
        <w:tc>
          <w:tcPr>
            <w:tcW w:w="2197" w:type="dxa"/>
          </w:tcPr>
          <w:p w14:paraId="0398828C" w14:textId="77777777" w:rsidR="00F13D84" w:rsidRDefault="00000000">
            <w:pPr>
              <w:pStyle w:val="TableParagraph"/>
              <w:spacing w:before="105"/>
              <w:ind w:left="246"/>
              <w:rPr>
                <w:b/>
                <w:sz w:val="18"/>
              </w:rPr>
            </w:pPr>
            <w:r>
              <w:rPr>
                <w:b/>
                <w:sz w:val="18"/>
              </w:rPr>
              <w:t>Ações</w:t>
            </w:r>
            <w:r>
              <w:rPr>
                <w:b/>
                <w:spacing w:val="-1"/>
                <w:sz w:val="18"/>
              </w:rPr>
              <w:t xml:space="preserve"> </w:t>
            </w:r>
            <w:r>
              <w:rPr>
                <w:b/>
                <w:spacing w:val="-2"/>
                <w:sz w:val="18"/>
              </w:rPr>
              <w:t>Pactuadas</w:t>
            </w:r>
          </w:p>
        </w:tc>
        <w:tc>
          <w:tcPr>
            <w:tcW w:w="557" w:type="dxa"/>
          </w:tcPr>
          <w:p w14:paraId="0CD4E318" w14:textId="77777777" w:rsidR="00F13D84" w:rsidRDefault="00000000">
            <w:pPr>
              <w:pStyle w:val="TableParagraph"/>
              <w:spacing w:before="105"/>
              <w:ind w:left="104"/>
              <w:rPr>
                <w:b/>
                <w:sz w:val="18"/>
              </w:rPr>
            </w:pPr>
            <w:r>
              <w:rPr>
                <w:b/>
                <w:spacing w:val="-5"/>
                <w:sz w:val="18"/>
              </w:rPr>
              <w:t>No.</w:t>
            </w:r>
          </w:p>
        </w:tc>
        <w:tc>
          <w:tcPr>
            <w:tcW w:w="1669" w:type="dxa"/>
          </w:tcPr>
          <w:p w14:paraId="5E18C5F7" w14:textId="77777777" w:rsidR="00F13D84" w:rsidRDefault="00000000">
            <w:pPr>
              <w:pStyle w:val="TableParagraph"/>
              <w:spacing w:line="213" w:lineRule="exact"/>
              <w:ind w:left="262"/>
              <w:rPr>
                <w:b/>
                <w:sz w:val="18"/>
              </w:rPr>
            </w:pPr>
            <w:r>
              <w:rPr>
                <w:b/>
                <w:sz w:val="18"/>
              </w:rPr>
              <w:t>Atributo</w:t>
            </w:r>
            <w:r>
              <w:rPr>
                <w:b/>
                <w:spacing w:val="-4"/>
                <w:sz w:val="18"/>
              </w:rPr>
              <w:t xml:space="preserve"> </w:t>
            </w:r>
            <w:r>
              <w:rPr>
                <w:b/>
                <w:spacing w:val="-5"/>
                <w:sz w:val="18"/>
              </w:rPr>
              <w:t>da</w:t>
            </w:r>
          </w:p>
          <w:p w14:paraId="776F820C" w14:textId="77777777" w:rsidR="00F13D84" w:rsidRDefault="00000000">
            <w:pPr>
              <w:pStyle w:val="TableParagraph"/>
              <w:spacing w:before="2" w:line="199" w:lineRule="exact"/>
              <w:ind w:left="226"/>
              <w:rPr>
                <w:b/>
                <w:sz w:val="18"/>
              </w:rPr>
            </w:pPr>
            <w:r>
              <w:rPr>
                <w:b/>
                <w:spacing w:val="-2"/>
                <w:sz w:val="18"/>
              </w:rPr>
              <w:t>Mensuração</w:t>
            </w:r>
          </w:p>
        </w:tc>
        <w:tc>
          <w:tcPr>
            <w:tcW w:w="1616" w:type="dxa"/>
          </w:tcPr>
          <w:p w14:paraId="0BDD0717" w14:textId="77777777" w:rsidR="00F13D84" w:rsidRDefault="00000000">
            <w:pPr>
              <w:pStyle w:val="TableParagraph"/>
              <w:spacing w:before="105"/>
              <w:ind w:left="197"/>
              <w:rPr>
                <w:b/>
                <w:sz w:val="18"/>
              </w:rPr>
            </w:pPr>
            <w:r>
              <w:rPr>
                <w:b/>
                <w:spacing w:val="-2"/>
                <w:sz w:val="18"/>
              </w:rPr>
              <w:t>Mensuração</w:t>
            </w:r>
          </w:p>
        </w:tc>
        <w:tc>
          <w:tcPr>
            <w:tcW w:w="1828" w:type="dxa"/>
            <w:gridSpan w:val="2"/>
          </w:tcPr>
          <w:p w14:paraId="3965B33B" w14:textId="77777777" w:rsidR="00F13D84" w:rsidRDefault="00000000">
            <w:pPr>
              <w:pStyle w:val="TableParagraph"/>
              <w:spacing w:before="105"/>
              <w:ind w:left="491"/>
              <w:rPr>
                <w:b/>
                <w:sz w:val="18"/>
              </w:rPr>
            </w:pPr>
            <w:r>
              <w:rPr>
                <w:b/>
                <w:spacing w:val="-2"/>
                <w:sz w:val="18"/>
              </w:rPr>
              <w:t>Previsto</w:t>
            </w:r>
          </w:p>
        </w:tc>
        <w:tc>
          <w:tcPr>
            <w:tcW w:w="1222" w:type="dxa"/>
          </w:tcPr>
          <w:p w14:paraId="0D99A8EA" w14:textId="77777777" w:rsidR="00F13D84" w:rsidRDefault="00000000">
            <w:pPr>
              <w:pStyle w:val="TableParagraph"/>
              <w:spacing w:before="105"/>
              <w:ind w:left="5" w:right="2"/>
              <w:jc w:val="center"/>
              <w:rPr>
                <w:b/>
                <w:sz w:val="18"/>
              </w:rPr>
            </w:pPr>
            <w:r>
              <w:rPr>
                <w:b/>
                <w:spacing w:val="-2"/>
                <w:sz w:val="18"/>
              </w:rPr>
              <w:t>Realizado</w:t>
            </w:r>
          </w:p>
        </w:tc>
      </w:tr>
      <w:tr w:rsidR="00F13D84" w14:paraId="5D562517" w14:textId="77777777">
        <w:trPr>
          <w:trHeight w:val="436"/>
        </w:trPr>
        <w:tc>
          <w:tcPr>
            <w:tcW w:w="557" w:type="dxa"/>
            <w:vMerge w:val="restart"/>
          </w:tcPr>
          <w:p w14:paraId="0C691E41" w14:textId="77777777" w:rsidR="00F13D84" w:rsidRDefault="00F13D84">
            <w:pPr>
              <w:pStyle w:val="TableParagraph"/>
              <w:rPr>
                <w:sz w:val="18"/>
              </w:rPr>
            </w:pPr>
          </w:p>
          <w:p w14:paraId="37BA4B67" w14:textId="77777777" w:rsidR="00F13D84" w:rsidRDefault="00F13D84">
            <w:pPr>
              <w:pStyle w:val="TableParagraph"/>
              <w:rPr>
                <w:sz w:val="18"/>
              </w:rPr>
            </w:pPr>
          </w:p>
          <w:p w14:paraId="00EB7335" w14:textId="77777777" w:rsidR="00F13D84" w:rsidRDefault="00F13D84">
            <w:pPr>
              <w:pStyle w:val="TableParagraph"/>
              <w:spacing w:before="14"/>
              <w:rPr>
                <w:sz w:val="18"/>
              </w:rPr>
            </w:pPr>
          </w:p>
          <w:p w14:paraId="63AF61FD" w14:textId="77777777" w:rsidR="00F13D84" w:rsidRDefault="00000000">
            <w:pPr>
              <w:pStyle w:val="TableParagraph"/>
              <w:ind w:left="8"/>
              <w:jc w:val="center"/>
              <w:rPr>
                <w:sz w:val="18"/>
              </w:rPr>
            </w:pPr>
            <w:r>
              <w:rPr>
                <w:spacing w:val="-10"/>
                <w:sz w:val="18"/>
              </w:rPr>
              <w:t>6</w:t>
            </w:r>
          </w:p>
        </w:tc>
        <w:tc>
          <w:tcPr>
            <w:tcW w:w="2197" w:type="dxa"/>
            <w:vMerge w:val="restart"/>
          </w:tcPr>
          <w:p w14:paraId="5A4F076B" w14:textId="77777777" w:rsidR="00F13D84" w:rsidRDefault="00F13D84">
            <w:pPr>
              <w:pStyle w:val="TableParagraph"/>
              <w:rPr>
                <w:sz w:val="18"/>
              </w:rPr>
            </w:pPr>
          </w:p>
          <w:p w14:paraId="24DC7761" w14:textId="77777777" w:rsidR="00F13D84" w:rsidRDefault="00F13D84">
            <w:pPr>
              <w:pStyle w:val="TableParagraph"/>
              <w:spacing w:before="12"/>
              <w:rPr>
                <w:sz w:val="18"/>
              </w:rPr>
            </w:pPr>
          </w:p>
          <w:p w14:paraId="38DC801B" w14:textId="77777777" w:rsidR="00F13D84" w:rsidRDefault="00000000">
            <w:pPr>
              <w:pStyle w:val="TableParagraph"/>
              <w:ind w:left="227" w:right="220" w:hanging="1"/>
              <w:jc w:val="center"/>
              <w:rPr>
                <w:sz w:val="18"/>
              </w:rPr>
            </w:pPr>
            <w:r>
              <w:rPr>
                <w:sz w:val="18"/>
              </w:rPr>
              <w:t>Atualização da Política de Preservação</w:t>
            </w:r>
            <w:r>
              <w:rPr>
                <w:spacing w:val="-16"/>
                <w:sz w:val="18"/>
              </w:rPr>
              <w:t xml:space="preserve"> </w:t>
            </w:r>
            <w:r>
              <w:rPr>
                <w:sz w:val="18"/>
              </w:rPr>
              <w:t>Digital</w:t>
            </w:r>
          </w:p>
        </w:tc>
        <w:tc>
          <w:tcPr>
            <w:tcW w:w="557" w:type="dxa"/>
            <w:vMerge w:val="restart"/>
          </w:tcPr>
          <w:p w14:paraId="7E2B6AAA" w14:textId="77777777" w:rsidR="00F13D84" w:rsidRDefault="00F13D84">
            <w:pPr>
              <w:pStyle w:val="TableParagraph"/>
              <w:rPr>
                <w:sz w:val="18"/>
              </w:rPr>
            </w:pPr>
          </w:p>
          <w:p w14:paraId="62A7FA4F" w14:textId="77777777" w:rsidR="00F13D84" w:rsidRDefault="00F13D84">
            <w:pPr>
              <w:pStyle w:val="TableParagraph"/>
              <w:rPr>
                <w:sz w:val="18"/>
              </w:rPr>
            </w:pPr>
          </w:p>
          <w:p w14:paraId="613AA0F5" w14:textId="77777777" w:rsidR="00F13D84" w:rsidRDefault="00F13D84">
            <w:pPr>
              <w:pStyle w:val="TableParagraph"/>
              <w:spacing w:before="14"/>
              <w:rPr>
                <w:sz w:val="18"/>
              </w:rPr>
            </w:pPr>
          </w:p>
          <w:p w14:paraId="213DC54D" w14:textId="77777777" w:rsidR="00F13D84" w:rsidRDefault="00000000">
            <w:pPr>
              <w:pStyle w:val="TableParagraph"/>
              <w:ind w:left="128"/>
              <w:rPr>
                <w:sz w:val="18"/>
              </w:rPr>
            </w:pPr>
            <w:r>
              <w:rPr>
                <w:spacing w:val="-5"/>
                <w:sz w:val="18"/>
              </w:rPr>
              <w:t>6.1</w:t>
            </w:r>
          </w:p>
        </w:tc>
        <w:tc>
          <w:tcPr>
            <w:tcW w:w="1669" w:type="dxa"/>
            <w:vMerge w:val="restart"/>
          </w:tcPr>
          <w:p w14:paraId="59C6DCD5" w14:textId="77777777" w:rsidR="00F13D84" w:rsidRDefault="00F13D84">
            <w:pPr>
              <w:pStyle w:val="TableParagraph"/>
              <w:rPr>
                <w:sz w:val="18"/>
              </w:rPr>
            </w:pPr>
          </w:p>
          <w:p w14:paraId="3D12CA9E" w14:textId="77777777" w:rsidR="00F13D84" w:rsidRDefault="00F13D84">
            <w:pPr>
              <w:pStyle w:val="TableParagraph"/>
              <w:rPr>
                <w:sz w:val="18"/>
              </w:rPr>
            </w:pPr>
          </w:p>
          <w:p w14:paraId="14F3F72D" w14:textId="77777777" w:rsidR="00F13D84" w:rsidRDefault="00F13D84">
            <w:pPr>
              <w:pStyle w:val="TableParagraph"/>
              <w:spacing w:before="14"/>
              <w:rPr>
                <w:sz w:val="18"/>
              </w:rPr>
            </w:pPr>
          </w:p>
          <w:p w14:paraId="6E5E42C6" w14:textId="77777777" w:rsidR="00F13D84" w:rsidRDefault="00000000">
            <w:pPr>
              <w:pStyle w:val="TableParagraph"/>
              <w:ind w:left="222"/>
              <w:rPr>
                <w:sz w:val="18"/>
              </w:rPr>
            </w:pPr>
            <w:r>
              <w:rPr>
                <w:spacing w:val="-2"/>
                <w:sz w:val="18"/>
              </w:rPr>
              <w:t>Meta-Produto</w:t>
            </w:r>
          </w:p>
        </w:tc>
        <w:tc>
          <w:tcPr>
            <w:tcW w:w="1616" w:type="dxa"/>
            <w:vMerge w:val="restart"/>
          </w:tcPr>
          <w:p w14:paraId="3134A66F" w14:textId="77777777" w:rsidR="00F13D84" w:rsidRDefault="00F13D84">
            <w:pPr>
              <w:pStyle w:val="TableParagraph"/>
              <w:rPr>
                <w:sz w:val="18"/>
              </w:rPr>
            </w:pPr>
          </w:p>
          <w:p w14:paraId="4BE1B795" w14:textId="77777777" w:rsidR="00F13D84" w:rsidRDefault="00F13D84">
            <w:pPr>
              <w:pStyle w:val="TableParagraph"/>
              <w:spacing w:before="122"/>
              <w:rPr>
                <w:sz w:val="18"/>
              </w:rPr>
            </w:pPr>
          </w:p>
          <w:p w14:paraId="2D4C9F01" w14:textId="77777777" w:rsidR="00F13D84" w:rsidRDefault="00000000">
            <w:pPr>
              <w:pStyle w:val="TableParagraph"/>
              <w:spacing w:before="1"/>
              <w:ind w:left="341" w:firstLine="141"/>
              <w:rPr>
                <w:sz w:val="18"/>
              </w:rPr>
            </w:pPr>
            <w:r>
              <w:rPr>
                <w:spacing w:val="-2"/>
                <w:sz w:val="18"/>
              </w:rPr>
              <w:t>Política atualizada</w:t>
            </w:r>
          </w:p>
        </w:tc>
        <w:tc>
          <w:tcPr>
            <w:tcW w:w="1074" w:type="dxa"/>
          </w:tcPr>
          <w:p w14:paraId="6F7CB4F7" w14:textId="77777777" w:rsidR="00F13D84" w:rsidRDefault="00000000">
            <w:pPr>
              <w:pStyle w:val="TableParagraph"/>
              <w:spacing w:line="218" w:lineRule="exact"/>
              <w:ind w:left="141" w:right="139" w:firstLine="283"/>
              <w:rPr>
                <w:sz w:val="18"/>
              </w:rPr>
            </w:pPr>
            <w:r>
              <w:rPr>
                <w:spacing w:val="-6"/>
                <w:sz w:val="18"/>
              </w:rPr>
              <w:t xml:space="preserve">2º </w:t>
            </w:r>
            <w:r>
              <w:rPr>
                <w:spacing w:val="-2"/>
                <w:sz w:val="18"/>
              </w:rPr>
              <w:t>Quadrim</w:t>
            </w:r>
          </w:p>
        </w:tc>
        <w:tc>
          <w:tcPr>
            <w:tcW w:w="754" w:type="dxa"/>
          </w:tcPr>
          <w:p w14:paraId="1E374C23" w14:textId="77777777" w:rsidR="00F13D84" w:rsidRDefault="00000000">
            <w:pPr>
              <w:pStyle w:val="TableParagraph"/>
              <w:spacing w:before="107"/>
              <w:ind w:left="6" w:right="7"/>
              <w:jc w:val="center"/>
              <w:rPr>
                <w:sz w:val="18"/>
              </w:rPr>
            </w:pPr>
            <w:r>
              <w:rPr>
                <w:spacing w:val="-10"/>
                <w:sz w:val="18"/>
              </w:rPr>
              <w:t>-</w:t>
            </w:r>
          </w:p>
        </w:tc>
        <w:tc>
          <w:tcPr>
            <w:tcW w:w="1222" w:type="dxa"/>
          </w:tcPr>
          <w:p w14:paraId="4A709D7A" w14:textId="77777777" w:rsidR="00F13D84" w:rsidRDefault="00000000">
            <w:pPr>
              <w:pStyle w:val="TableParagraph"/>
              <w:spacing w:before="107"/>
              <w:ind w:left="5" w:right="5"/>
              <w:jc w:val="center"/>
              <w:rPr>
                <w:sz w:val="18"/>
              </w:rPr>
            </w:pPr>
            <w:r>
              <w:rPr>
                <w:spacing w:val="-10"/>
                <w:sz w:val="18"/>
              </w:rPr>
              <w:t>-</w:t>
            </w:r>
          </w:p>
        </w:tc>
      </w:tr>
      <w:tr w:rsidR="00F13D84" w14:paraId="7A0D9BCB" w14:textId="77777777">
        <w:trPr>
          <w:trHeight w:val="438"/>
        </w:trPr>
        <w:tc>
          <w:tcPr>
            <w:tcW w:w="557" w:type="dxa"/>
            <w:vMerge/>
            <w:tcBorders>
              <w:top w:val="nil"/>
            </w:tcBorders>
          </w:tcPr>
          <w:p w14:paraId="4CD9C00B" w14:textId="77777777" w:rsidR="00F13D84" w:rsidRDefault="00F13D84">
            <w:pPr>
              <w:rPr>
                <w:sz w:val="2"/>
                <w:szCs w:val="2"/>
              </w:rPr>
            </w:pPr>
          </w:p>
        </w:tc>
        <w:tc>
          <w:tcPr>
            <w:tcW w:w="2197" w:type="dxa"/>
            <w:vMerge/>
            <w:tcBorders>
              <w:top w:val="nil"/>
            </w:tcBorders>
          </w:tcPr>
          <w:p w14:paraId="58A933EC" w14:textId="77777777" w:rsidR="00F13D84" w:rsidRDefault="00F13D84">
            <w:pPr>
              <w:rPr>
                <w:sz w:val="2"/>
                <w:szCs w:val="2"/>
              </w:rPr>
            </w:pPr>
          </w:p>
        </w:tc>
        <w:tc>
          <w:tcPr>
            <w:tcW w:w="557" w:type="dxa"/>
            <w:vMerge/>
            <w:tcBorders>
              <w:top w:val="nil"/>
            </w:tcBorders>
          </w:tcPr>
          <w:p w14:paraId="6E39BAF9" w14:textId="77777777" w:rsidR="00F13D84" w:rsidRDefault="00F13D84">
            <w:pPr>
              <w:rPr>
                <w:sz w:val="2"/>
                <w:szCs w:val="2"/>
              </w:rPr>
            </w:pPr>
          </w:p>
        </w:tc>
        <w:tc>
          <w:tcPr>
            <w:tcW w:w="1669" w:type="dxa"/>
            <w:vMerge/>
            <w:tcBorders>
              <w:top w:val="nil"/>
            </w:tcBorders>
          </w:tcPr>
          <w:p w14:paraId="37C6E548" w14:textId="77777777" w:rsidR="00F13D84" w:rsidRDefault="00F13D84">
            <w:pPr>
              <w:rPr>
                <w:sz w:val="2"/>
                <w:szCs w:val="2"/>
              </w:rPr>
            </w:pPr>
          </w:p>
        </w:tc>
        <w:tc>
          <w:tcPr>
            <w:tcW w:w="1616" w:type="dxa"/>
            <w:vMerge/>
            <w:tcBorders>
              <w:top w:val="nil"/>
            </w:tcBorders>
          </w:tcPr>
          <w:p w14:paraId="6456DAB0" w14:textId="77777777" w:rsidR="00F13D84" w:rsidRDefault="00F13D84">
            <w:pPr>
              <w:rPr>
                <w:sz w:val="2"/>
                <w:szCs w:val="2"/>
              </w:rPr>
            </w:pPr>
          </w:p>
        </w:tc>
        <w:tc>
          <w:tcPr>
            <w:tcW w:w="1074" w:type="dxa"/>
          </w:tcPr>
          <w:p w14:paraId="7310827A" w14:textId="77777777" w:rsidR="00F13D84" w:rsidRDefault="00000000">
            <w:pPr>
              <w:pStyle w:val="TableParagraph"/>
              <w:spacing w:line="218" w:lineRule="exact"/>
              <w:ind w:left="141" w:right="139" w:firstLine="283"/>
              <w:rPr>
                <w:sz w:val="18"/>
              </w:rPr>
            </w:pPr>
            <w:r>
              <w:rPr>
                <w:spacing w:val="-6"/>
                <w:sz w:val="18"/>
              </w:rPr>
              <w:t xml:space="preserve">3º </w:t>
            </w:r>
            <w:r>
              <w:rPr>
                <w:spacing w:val="-2"/>
                <w:sz w:val="18"/>
              </w:rPr>
              <w:t>Quadrim</w:t>
            </w:r>
          </w:p>
        </w:tc>
        <w:tc>
          <w:tcPr>
            <w:tcW w:w="754" w:type="dxa"/>
          </w:tcPr>
          <w:p w14:paraId="5B6A7BC7" w14:textId="77777777" w:rsidR="00F13D84" w:rsidRDefault="00000000">
            <w:pPr>
              <w:pStyle w:val="TableParagraph"/>
              <w:spacing w:before="109"/>
              <w:ind w:left="6" w:right="6"/>
              <w:jc w:val="center"/>
              <w:rPr>
                <w:sz w:val="18"/>
              </w:rPr>
            </w:pPr>
            <w:r>
              <w:rPr>
                <w:spacing w:val="-10"/>
                <w:sz w:val="18"/>
              </w:rPr>
              <w:t>1</w:t>
            </w:r>
          </w:p>
        </w:tc>
        <w:tc>
          <w:tcPr>
            <w:tcW w:w="1222" w:type="dxa"/>
          </w:tcPr>
          <w:p w14:paraId="1F1B6C11" w14:textId="77777777" w:rsidR="00F13D84" w:rsidRDefault="00000000">
            <w:pPr>
              <w:pStyle w:val="TableParagraph"/>
              <w:spacing w:before="109"/>
              <w:ind w:left="5" w:right="5"/>
              <w:jc w:val="center"/>
              <w:rPr>
                <w:sz w:val="18"/>
              </w:rPr>
            </w:pPr>
            <w:r>
              <w:rPr>
                <w:spacing w:val="-10"/>
                <w:sz w:val="18"/>
              </w:rPr>
              <w:t>1</w:t>
            </w:r>
          </w:p>
        </w:tc>
      </w:tr>
      <w:tr w:rsidR="00F13D84" w14:paraId="18B29F0C" w14:textId="77777777">
        <w:trPr>
          <w:trHeight w:val="436"/>
        </w:trPr>
        <w:tc>
          <w:tcPr>
            <w:tcW w:w="557" w:type="dxa"/>
            <w:vMerge/>
            <w:tcBorders>
              <w:top w:val="nil"/>
            </w:tcBorders>
          </w:tcPr>
          <w:p w14:paraId="771EAFDB" w14:textId="77777777" w:rsidR="00F13D84" w:rsidRDefault="00F13D84">
            <w:pPr>
              <w:rPr>
                <w:sz w:val="2"/>
                <w:szCs w:val="2"/>
              </w:rPr>
            </w:pPr>
          </w:p>
        </w:tc>
        <w:tc>
          <w:tcPr>
            <w:tcW w:w="2197" w:type="dxa"/>
            <w:vMerge/>
            <w:tcBorders>
              <w:top w:val="nil"/>
            </w:tcBorders>
          </w:tcPr>
          <w:p w14:paraId="6F4D6129" w14:textId="77777777" w:rsidR="00F13D84" w:rsidRDefault="00F13D84">
            <w:pPr>
              <w:rPr>
                <w:sz w:val="2"/>
                <w:szCs w:val="2"/>
              </w:rPr>
            </w:pPr>
          </w:p>
        </w:tc>
        <w:tc>
          <w:tcPr>
            <w:tcW w:w="557" w:type="dxa"/>
            <w:vMerge/>
            <w:tcBorders>
              <w:top w:val="nil"/>
            </w:tcBorders>
          </w:tcPr>
          <w:p w14:paraId="069564CC" w14:textId="77777777" w:rsidR="00F13D84" w:rsidRDefault="00F13D84">
            <w:pPr>
              <w:rPr>
                <w:sz w:val="2"/>
                <w:szCs w:val="2"/>
              </w:rPr>
            </w:pPr>
          </w:p>
        </w:tc>
        <w:tc>
          <w:tcPr>
            <w:tcW w:w="1669" w:type="dxa"/>
            <w:vMerge/>
            <w:tcBorders>
              <w:top w:val="nil"/>
            </w:tcBorders>
          </w:tcPr>
          <w:p w14:paraId="2C48A62D" w14:textId="77777777" w:rsidR="00F13D84" w:rsidRDefault="00F13D84">
            <w:pPr>
              <w:rPr>
                <w:sz w:val="2"/>
                <w:szCs w:val="2"/>
              </w:rPr>
            </w:pPr>
          </w:p>
        </w:tc>
        <w:tc>
          <w:tcPr>
            <w:tcW w:w="1616" w:type="dxa"/>
            <w:vMerge/>
            <w:tcBorders>
              <w:top w:val="nil"/>
            </w:tcBorders>
          </w:tcPr>
          <w:p w14:paraId="7A1BCB6F" w14:textId="77777777" w:rsidR="00F13D84" w:rsidRDefault="00F13D84">
            <w:pPr>
              <w:rPr>
                <w:sz w:val="2"/>
                <w:szCs w:val="2"/>
              </w:rPr>
            </w:pPr>
          </w:p>
        </w:tc>
        <w:tc>
          <w:tcPr>
            <w:tcW w:w="1074" w:type="dxa"/>
          </w:tcPr>
          <w:p w14:paraId="17585F48" w14:textId="77777777" w:rsidR="00F13D84" w:rsidRDefault="00000000">
            <w:pPr>
              <w:pStyle w:val="TableParagraph"/>
              <w:spacing w:line="218" w:lineRule="exact"/>
              <w:ind w:left="225" w:right="216" w:firstLine="55"/>
              <w:rPr>
                <w:sz w:val="18"/>
              </w:rPr>
            </w:pPr>
            <w:r>
              <w:rPr>
                <w:spacing w:val="-4"/>
                <w:sz w:val="18"/>
              </w:rPr>
              <w:t xml:space="preserve">META </w:t>
            </w:r>
            <w:r>
              <w:rPr>
                <w:spacing w:val="-2"/>
                <w:sz w:val="18"/>
              </w:rPr>
              <w:t>ANUAL</w:t>
            </w:r>
          </w:p>
        </w:tc>
        <w:tc>
          <w:tcPr>
            <w:tcW w:w="754" w:type="dxa"/>
          </w:tcPr>
          <w:p w14:paraId="344C0DAC" w14:textId="77777777" w:rsidR="00F13D84" w:rsidRDefault="00000000">
            <w:pPr>
              <w:pStyle w:val="TableParagraph"/>
              <w:spacing w:before="107"/>
              <w:ind w:left="6" w:right="6"/>
              <w:jc w:val="center"/>
              <w:rPr>
                <w:sz w:val="18"/>
              </w:rPr>
            </w:pPr>
            <w:r>
              <w:rPr>
                <w:spacing w:val="-10"/>
                <w:sz w:val="18"/>
              </w:rPr>
              <w:t>1</w:t>
            </w:r>
          </w:p>
        </w:tc>
        <w:tc>
          <w:tcPr>
            <w:tcW w:w="1222" w:type="dxa"/>
          </w:tcPr>
          <w:p w14:paraId="64B54205" w14:textId="77777777" w:rsidR="00F13D84" w:rsidRDefault="00000000">
            <w:pPr>
              <w:pStyle w:val="TableParagraph"/>
              <w:spacing w:before="107"/>
              <w:ind w:left="5" w:right="5"/>
              <w:jc w:val="center"/>
              <w:rPr>
                <w:sz w:val="18"/>
              </w:rPr>
            </w:pPr>
            <w:r>
              <w:rPr>
                <w:spacing w:val="-10"/>
                <w:sz w:val="18"/>
              </w:rPr>
              <w:t>1</w:t>
            </w:r>
          </w:p>
        </w:tc>
      </w:tr>
      <w:tr w:rsidR="00F13D84" w14:paraId="0DB595F9" w14:textId="77777777">
        <w:trPr>
          <w:trHeight w:val="217"/>
        </w:trPr>
        <w:tc>
          <w:tcPr>
            <w:tcW w:w="557" w:type="dxa"/>
            <w:vMerge/>
            <w:tcBorders>
              <w:top w:val="nil"/>
            </w:tcBorders>
          </w:tcPr>
          <w:p w14:paraId="178C520C" w14:textId="77777777" w:rsidR="00F13D84" w:rsidRDefault="00F13D84">
            <w:pPr>
              <w:rPr>
                <w:sz w:val="2"/>
                <w:szCs w:val="2"/>
              </w:rPr>
            </w:pPr>
          </w:p>
        </w:tc>
        <w:tc>
          <w:tcPr>
            <w:tcW w:w="2197" w:type="dxa"/>
            <w:vMerge/>
            <w:tcBorders>
              <w:top w:val="nil"/>
            </w:tcBorders>
          </w:tcPr>
          <w:p w14:paraId="7D346328" w14:textId="77777777" w:rsidR="00F13D84" w:rsidRDefault="00F13D84">
            <w:pPr>
              <w:rPr>
                <w:sz w:val="2"/>
                <w:szCs w:val="2"/>
              </w:rPr>
            </w:pPr>
          </w:p>
        </w:tc>
        <w:tc>
          <w:tcPr>
            <w:tcW w:w="557" w:type="dxa"/>
            <w:vMerge/>
            <w:tcBorders>
              <w:top w:val="nil"/>
            </w:tcBorders>
          </w:tcPr>
          <w:p w14:paraId="5DCCFCB3" w14:textId="77777777" w:rsidR="00F13D84" w:rsidRDefault="00F13D84">
            <w:pPr>
              <w:rPr>
                <w:sz w:val="2"/>
                <w:szCs w:val="2"/>
              </w:rPr>
            </w:pPr>
          </w:p>
        </w:tc>
        <w:tc>
          <w:tcPr>
            <w:tcW w:w="1669" w:type="dxa"/>
            <w:vMerge/>
            <w:tcBorders>
              <w:top w:val="nil"/>
            </w:tcBorders>
          </w:tcPr>
          <w:p w14:paraId="1C0752F2" w14:textId="77777777" w:rsidR="00F13D84" w:rsidRDefault="00F13D84">
            <w:pPr>
              <w:rPr>
                <w:sz w:val="2"/>
                <w:szCs w:val="2"/>
              </w:rPr>
            </w:pPr>
          </w:p>
        </w:tc>
        <w:tc>
          <w:tcPr>
            <w:tcW w:w="1616" w:type="dxa"/>
            <w:vMerge/>
            <w:tcBorders>
              <w:top w:val="nil"/>
            </w:tcBorders>
          </w:tcPr>
          <w:p w14:paraId="6005C150" w14:textId="77777777" w:rsidR="00F13D84" w:rsidRDefault="00F13D84">
            <w:pPr>
              <w:rPr>
                <w:sz w:val="2"/>
                <w:szCs w:val="2"/>
              </w:rPr>
            </w:pPr>
          </w:p>
        </w:tc>
        <w:tc>
          <w:tcPr>
            <w:tcW w:w="1074" w:type="dxa"/>
          </w:tcPr>
          <w:p w14:paraId="57D60B21" w14:textId="77777777" w:rsidR="00F13D84" w:rsidRDefault="00000000">
            <w:pPr>
              <w:pStyle w:val="TableParagraph"/>
              <w:spacing w:line="198" w:lineRule="exact"/>
              <w:jc w:val="center"/>
              <w:rPr>
                <w:sz w:val="18"/>
              </w:rPr>
            </w:pPr>
            <w:r>
              <w:rPr>
                <w:spacing w:val="-5"/>
                <w:sz w:val="18"/>
              </w:rPr>
              <w:t>ICM</w:t>
            </w:r>
          </w:p>
        </w:tc>
        <w:tc>
          <w:tcPr>
            <w:tcW w:w="754" w:type="dxa"/>
          </w:tcPr>
          <w:p w14:paraId="4975CE80" w14:textId="77777777" w:rsidR="00F13D84" w:rsidRDefault="00000000">
            <w:pPr>
              <w:pStyle w:val="TableParagraph"/>
              <w:spacing w:line="198" w:lineRule="exact"/>
              <w:ind w:left="6" w:right="6"/>
              <w:jc w:val="center"/>
              <w:rPr>
                <w:sz w:val="18"/>
              </w:rPr>
            </w:pPr>
            <w:r>
              <w:rPr>
                <w:spacing w:val="-4"/>
                <w:sz w:val="18"/>
              </w:rPr>
              <w:t>100%</w:t>
            </w:r>
          </w:p>
        </w:tc>
        <w:tc>
          <w:tcPr>
            <w:tcW w:w="1222" w:type="dxa"/>
          </w:tcPr>
          <w:p w14:paraId="477FD25A" w14:textId="77777777" w:rsidR="00F13D84" w:rsidRDefault="00000000">
            <w:pPr>
              <w:pStyle w:val="TableParagraph"/>
              <w:spacing w:line="198" w:lineRule="exact"/>
              <w:ind w:left="5" w:right="3"/>
              <w:jc w:val="center"/>
              <w:rPr>
                <w:sz w:val="18"/>
              </w:rPr>
            </w:pPr>
            <w:r>
              <w:rPr>
                <w:spacing w:val="-4"/>
                <w:sz w:val="18"/>
              </w:rPr>
              <w:t>100%</w:t>
            </w:r>
          </w:p>
        </w:tc>
      </w:tr>
      <w:tr w:rsidR="00F13D84" w14:paraId="67636ADB" w14:textId="77777777">
        <w:trPr>
          <w:trHeight w:val="973"/>
        </w:trPr>
        <w:tc>
          <w:tcPr>
            <w:tcW w:w="9646" w:type="dxa"/>
            <w:gridSpan w:val="8"/>
          </w:tcPr>
          <w:p w14:paraId="0A472BAE" w14:textId="77777777" w:rsidR="00F13D84" w:rsidRDefault="00000000">
            <w:pPr>
              <w:pStyle w:val="TableParagraph"/>
              <w:spacing w:before="228" w:line="242" w:lineRule="exact"/>
              <w:ind w:left="107" w:right="101"/>
              <w:jc w:val="both"/>
              <w:rPr>
                <w:sz w:val="20"/>
              </w:rPr>
            </w:pPr>
            <w:r>
              <w:rPr>
                <w:sz w:val="20"/>
              </w:rPr>
              <w:t>A</w:t>
            </w:r>
            <w:r>
              <w:rPr>
                <w:spacing w:val="-8"/>
                <w:sz w:val="20"/>
              </w:rPr>
              <w:t xml:space="preserve"> </w:t>
            </w:r>
            <w:r>
              <w:rPr>
                <w:sz w:val="20"/>
              </w:rPr>
              <w:t>Política</w:t>
            </w:r>
            <w:r>
              <w:rPr>
                <w:spacing w:val="-7"/>
                <w:sz w:val="20"/>
              </w:rPr>
              <w:t xml:space="preserve"> </w:t>
            </w:r>
            <w:r>
              <w:rPr>
                <w:sz w:val="20"/>
              </w:rPr>
              <w:t>de</w:t>
            </w:r>
            <w:r>
              <w:rPr>
                <w:spacing w:val="-8"/>
                <w:sz w:val="20"/>
              </w:rPr>
              <w:t xml:space="preserve"> </w:t>
            </w:r>
            <w:r>
              <w:rPr>
                <w:sz w:val="20"/>
              </w:rPr>
              <w:t>Preservação</w:t>
            </w:r>
            <w:r>
              <w:rPr>
                <w:spacing w:val="-10"/>
                <w:sz w:val="20"/>
              </w:rPr>
              <w:t xml:space="preserve"> </w:t>
            </w:r>
            <w:r>
              <w:rPr>
                <w:sz w:val="20"/>
              </w:rPr>
              <w:t>Digital</w:t>
            </w:r>
            <w:r>
              <w:rPr>
                <w:spacing w:val="-1"/>
                <w:sz w:val="20"/>
              </w:rPr>
              <w:t xml:space="preserve"> </w:t>
            </w:r>
            <w:r>
              <w:rPr>
                <w:sz w:val="20"/>
              </w:rPr>
              <w:t>estabelece</w:t>
            </w:r>
            <w:r>
              <w:rPr>
                <w:spacing w:val="-10"/>
                <w:sz w:val="20"/>
              </w:rPr>
              <w:t xml:space="preserve"> </w:t>
            </w:r>
            <w:r>
              <w:rPr>
                <w:sz w:val="20"/>
              </w:rPr>
              <w:t>diretrizes</w:t>
            </w:r>
            <w:r>
              <w:rPr>
                <w:spacing w:val="-7"/>
                <w:sz w:val="20"/>
              </w:rPr>
              <w:t xml:space="preserve"> </w:t>
            </w:r>
            <w:r>
              <w:rPr>
                <w:sz w:val="20"/>
              </w:rPr>
              <w:t>para</w:t>
            </w:r>
            <w:r>
              <w:rPr>
                <w:spacing w:val="-7"/>
                <w:sz w:val="20"/>
              </w:rPr>
              <w:t xml:space="preserve"> </w:t>
            </w:r>
            <w:r>
              <w:rPr>
                <w:sz w:val="20"/>
              </w:rPr>
              <w:t>a</w:t>
            </w:r>
            <w:r>
              <w:rPr>
                <w:spacing w:val="-7"/>
                <w:sz w:val="20"/>
              </w:rPr>
              <w:t xml:space="preserve"> </w:t>
            </w:r>
            <w:r>
              <w:rPr>
                <w:sz w:val="20"/>
              </w:rPr>
              <w:t>preservação</w:t>
            </w:r>
            <w:r>
              <w:rPr>
                <w:spacing w:val="-8"/>
                <w:sz w:val="20"/>
              </w:rPr>
              <w:t xml:space="preserve"> </w:t>
            </w:r>
            <w:r>
              <w:rPr>
                <w:sz w:val="20"/>
              </w:rPr>
              <w:t>em</w:t>
            </w:r>
            <w:r>
              <w:rPr>
                <w:spacing w:val="-6"/>
                <w:sz w:val="20"/>
              </w:rPr>
              <w:t xml:space="preserve"> </w:t>
            </w:r>
            <w:r>
              <w:rPr>
                <w:sz w:val="20"/>
              </w:rPr>
              <w:t>longo</w:t>
            </w:r>
            <w:r>
              <w:rPr>
                <w:spacing w:val="-8"/>
                <w:sz w:val="20"/>
              </w:rPr>
              <w:t xml:space="preserve"> </w:t>
            </w:r>
            <w:r>
              <w:rPr>
                <w:sz w:val="20"/>
              </w:rPr>
              <w:t>prazo,</w:t>
            </w:r>
            <w:r>
              <w:rPr>
                <w:spacing w:val="-7"/>
                <w:sz w:val="20"/>
              </w:rPr>
              <w:t xml:space="preserve"> </w:t>
            </w:r>
            <w:r>
              <w:rPr>
                <w:sz w:val="20"/>
              </w:rPr>
              <w:t>por tempo</w:t>
            </w:r>
            <w:r>
              <w:rPr>
                <w:spacing w:val="-7"/>
                <w:sz w:val="20"/>
              </w:rPr>
              <w:t xml:space="preserve"> </w:t>
            </w:r>
            <w:r>
              <w:rPr>
                <w:sz w:val="20"/>
              </w:rPr>
              <w:t>indeterminado,</w:t>
            </w:r>
            <w:r>
              <w:rPr>
                <w:spacing w:val="-7"/>
                <w:sz w:val="20"/>
              </w:rPr>
              <w:t xml:space="preserve"> </w:t>
            </w:r>
            <w:r>
              <w:rPr>
                <w:sz w:val="20"/>
              </w:rPr>
              <w:t>do</w:t>
            </w:r>
            <w:r>
              <w:rPr>
                <w:spacing w:val="-10"/>
                <w:sz w:val="20"/>
              </w:rPr>
              <w:t xml:space="preserve"> </w:t>
            </w:r>
            <w:r>
              <w:rPr>
                <w:sz w:val="20"/>
              </w:rPr>
              <w:t>acervo</w:t>
            </w:r>
            <w:r>
              <w:rPr>
                <w:spacing w:val="-10"/>
                <w:sz w:val="20"/>
              </w:rPr>
              <w:t xml:space="preserve"> </w:t>
            </w:r>
            <w:r>
              <w:rPr>
                <w:sz w:val="20"/>
              </w:rPr>
              <w:t>digital</w:t>
            </w:r>
            <w:r>
              <w:rPr>
                <w:spacing w:val="-8"/>
                <w:sz w:val="20"/>
              </w:rPr>
              <w:t xml:space="preserve"> </w:t>
            </w:r>
            <w:r>
              <w:rPr>
                <w:sz w:val="20"/>
              </w:rPr>
              <w:t>da</w:t>
            </w:r>
            <w:r>
              <w:rPr>
                <w:spacing w:val="-7"/>
                <w:sz w:val="20"/>
              </w:rPr>
              <w:t xml:space="preserve"> </w:t>
            </w:r>
            <w:r>
              <w:rPr>
                <w:sz w:val="20"/>
              </w:rPr>
              <w:t>Pinacoteca</w:t>
            </w:r>
            <w:r>
              <w:rPr>
                <w:spacing w:val="-9"/>
                <w:sz w:val="20"/>
              </w:rPr>
              <w:t xml:space="preserve"> </w:t>
            </w:r>
            <w:r>
              <w:rPr>
                <w:sz w:val="20"/>
              </w:rPr>
              <w:t>de</w:t>
            </w:r>
            <w:r>
              <w:rPr>
                <w:spacing w:val="-10"/>
                <w:sz w:val="20"/>
              </w:rPr>
              <w:t xml:space="preserve"> </w:t>
            </w:r>
            <w:r>
              <w:rPr>
                <w:sz w:val="20"/>
              </w:rPr>
              <w:t>São</w:t>
            </w:r>
            <w:r>
              <w:rPr>
                <w:spacing w:val="-8"/>
                <w:sz w:val="20"/>
              </w:rPr>
              <w:t xml:space="preserve"> </w:t>
            </w:r>
            <w:r>
              <w:rPr>
                <w:sz w:val="20"/>
              </w:rPr>
              <w:t>Paulo</w:t>
            </w:r>
            <w:r>
              <w:rPr>
                <w:spacing w:val="-10"/>
                <w:sz w:val="20"/>
              </w:rPr>
              <w:t xml:space="preserve"> </w:t>
            </w:r>
            <w:r>
              <w:rPr>
                <w:sz w:val="20"/>
              </w:rPr>
              <w:t>(arquivístico,</w:t>
            </w:r>
            <w:r>
              <w:rPr>
                <w:spacing w:val="-7"/>
                <w:sz w:val="20"/>
              </w:rPr>
              <w:t xml:space="preserve"> </w:t>
            </w:r>
            <w:r>
              <w:rPr>
                <w:sz w:val="20"/>
              </w:rPr>
              <w:t>bibliográfico e artístico). O documento será enviado como anexo desse relatório à UPPM.</w:t>
            </w:r>
          </w:p>
        </w:tc>
      </w:tr>
    </w:tbl>
    <w:p w14:paraId="6C0739AF" w14:textId="77777777" w:rsidR="00F13D84" w:rsidRDefault="00F13D84">
      <w:pPr>
        <w:spacing w:line="242" w:lineRule="exact"/>
        <w:jc w:val="both"/>
        <w:rPr>
          <w:sz w:val="20"/>
        </w:rPr>
        <w:sectPr w:rsidR="00F13D84" w:rsidSect="00813B35">
          <w:type w:val="continuous"/>
          <w:pgSz w:w="11910" w:h="16840"/>
          <w:pgMar w:top="1380" w:right="100" w:bottom="1525"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97"/>
        <w:gridCol w:w="557"/>
        <w:gridCol w:w="1669"/>
        <w:gridCol w:w="1616"/>
        <w:gridCol w:w="1074"/>
        <w:gridCol w:w="754"/>
        <w:gridCol w:w="1222"/>
      </w:tblGrid>
      <w:tr w:rsidR="00F13D84" w14:paraId="7631562D" w14:textId="77777777">
        <w:trPr>
          <w:trHeight w:val="220"/>
        </w:trPr>
        <w:tc>
          <w:tcPr>
            <w:tcW w:w="9646" w:type="dxa"/>
            <w:gridSpan w:val="8"/>
          </w:tcPr>
          <w:p w14:paraId="6C3CDE84" w14:textId="77777777" w:rsidR="00F13D84" w:rsidRDefault="00F13D84">
            <w:pPr>
              <w:pStyle w:val="TableParagraph"/>
              <w:rPr>
                <w:rFonts w:ascii="Times New Roman"/>
                <w:sz w:val="14"/>
              </w:rPr>
            </w:pPr>
          </w:p>
        </w:tc>
      </w:tr>
      <w:tr w:rsidR="00F13D84" w14:paraId="26ECB674" w14:textId="77777777">
        <w:trPr>
          <w:trHeight w:val="436"/>
        </w:trPr>
        <w:tc>
          <w:tcPr>
            <w:tcW w:w="557" w:type="dxa"/>
            <w:vMerge w:val="restart"/>
          </w:tcPr>
          <w:p w14:paraId="5DC3EFA9" w14:textId="77777777" w:rsidR="00F13D84" w:rsidRDefault="00F13D84">
            <w:pPr>
              <w:pStyle w:val="TableParagraph"/>
              <w:rPr>
                <w:sz w:val="18"/>
              </w:rPr>
            </w:pPr>
          </w:p>
          <w:p w14:paraId="40CE1537" w14:textId="77777777" w:rsidR="00F13D84" w:rsidRDefault="00F13D84">
            <w:pPr>
              <w:pStyle w:val="TableParagraph"/>
              <w:rPr>
                <w:sz w:val="18"/>
              </w:rPr>
            </w:pPr>
          </w:p>
          <w:p w14:paraId="3D10AB42" w14:textId="77777777" w:rsidR="00F13D84" w:rsidRDefault="00F13D84">
            <w:pPr>
              <w:pStyle w:val="TableParagraph"/>
              <w:spacing w:before="14"/>
              <w:rPr>
                <w:sz w:val="18"/>
              </w:rPr>
            </w:pPr>
          </w:p>
          <w:p w14:paraId="4386D95E" w14:textId="77777777" w:rsidR="00F13D84" w:rsidRDefault="00000000">
            <w:pPr>
              <w:pStyle w:val="TableParagraph"/>
              <w:spacing w:before="1"/>
              <w:ind w:left="8"/>
              <w:jc w:val="center"/>
              <w:rPr>
                <w:sz w:val="18"/>
              </w:rPr>
            </w:pPr>
            <w:r>
              <w:rPr>
                <w:spacing w:val="-10"/>
                <w:sz w:val="18"/>
              </w:rPr>
              <w:t>7</w:t>
            </w:r>
          </w:p>
        </w:tc>
        <w:tc>
          <w:tcPr>
            <w:tcW w:w="2197" w:type="dxa"/>
            <w:vMerge w:val="restart"/>
          </w:tcPr>
          <w:p w14:paraId="274DD58C" w14:textId="77777777" w:rsidR="00F13D84" w:rsidRDefault="00F13D84">
            <w:pPr>
              <w:pStyle w:val="TableParagraph"/>
              <w:rPr>
                <w:sz w:val="18"/>
              </w:rPr>
            </w:pPr>
          </w:p>
          <w:p w14:paraId="70063300" w14:textId="77777777" w:rsidR="00F13D84" w:rsidRDefault="00F13D84">
            <w:pPr>
              <w:pStyle w:val="TableParagraph"/>
              <w:spacing w:before="12"/>
              <w:rPr>
                <w:sz w:val="18"/>
              </w:rPr>
            </w:pPr>
          </w:p>
          <w:p w14:paraId="38DF6A5B" w14:textId="77777777" w:rsidR="00F13D84" w:rsidRDefault="00000000">
            <w:pPr>
              <w:pStyle w:val="TableParagraph"/>
              <w:spacing w:before="1"/>
              <w:ind w:left="51" w:right="48"/>
              <w:jc w:val="center"/>
              <w:rPr>
                <w:sz w:val="18"/>
              </w:rPr>
            </w:pPr>
            <w:r>
              <w:rPr>
                <w:sz w:val="18"/>
              </w:rPr>
              <w:t>Gestão dos Direitos Autorais</w:t>
            </w:r>
            <w:r>
              <w:rPr>
                <w:spacing w:val="-16"/>
                <w:sz w:val="18"/>
              </w:rPr>
              <w:t xml:space="preserve"> </w:t>
            </w:r>
            <w:r>
              <w:rPr>
                <w:sz w:val="18"/>
              </w:rPr>
              <w:t>Patrimoniais do acervo artístico</w:t>
            </w:r>
          </w:p>
        </w:tc>
        <w:tc>
          <w:tcPr>
            <w:tcW w:w="557" w:type="dxa"/>
            <w:vMerge w:val="restart"/>
          </w:tcPr>
          <w:p w14:paraId="6DFFF980" w14:textId="77777777" w:rsidR="00F13D84" w:rsidRDefault="00F13D84">
            <w:pPr>
              <w:pStyle w:val="TableParagraph"/>
              <w:rPr>
                <w:sz w:val="18"/>
              </w:rPr>
            </w:pPr>
          </w:p>
          <w:p w14:paraId="1013988B" w14:textId="77777777" w:rsidR="00F13D84" w:rsidRDefault="00F13D84">
            <w:pPr>
              <w:pStyle w:val="TableParagraph"/>
              <w:rPr>
                <w:sz w:val="18"/>
              </w:rPr>
            </w:pPr>
          </w:p>
          <w:p w14:paraId="5ACFB57B" w14:textId="77777777" w:rsidR="00F13D84" w:rsidRDefault="00F13D84">
            <w:pPr>
              <w:pStyle w:val="TableParagraph"/>
              <w:spacing w:before="14"/>
              <w:rPr>
                <w:sz w:val="18"/>
              </w:rPr>
            </w:pPr>
          </w:p>
          <w:p w14:paraId="6D72173B" w14:textId="77777777" w:rsidR="00F13D84" w:rsidRDefault="00000000">
            <w:pPr>
              <w:pStyle w:val="TableParagraph"/>
              <w:spacing w:before="1"/>
              <w:ind w:left="128"/>
              <w:rPr>
                <w:sz w:val="18"/>
              </w:rPr>
            </w:pPr>
            <w:r>
              <w:rPr>
                <w:spacing w:val="-5"/>
                <w:sz w:val="18"/>
              </w:rPr>
              <w:t>7.1</w:t>
            </w:r>
          </w:p>
        </w:tc>
        <w:tc>
          <w:tcPr>
            <w:tcW w:w="1669" w:type="dxa"/>
            <w:vMerge w:val="restart"/>
          </w:tcPr>
          <w:p w14:paraId="4CF233AF" w14:textId="77777777" w:rsidR="00F13D84" w:rsidRDefault="00F13D84">
            <w:pPr>
              <w:pStyle w:val="TableParagraph"/>
              <w:rPr>
                <w:sz w:val="18"/>
              </w:rPr>
            </w:pPr>
          </w:p>
          <w:p w14:paraId="02B5A728" w14:textId="77777777" w:rsidR="00F13D84" w:rsidRDefault="00F13D84">
            <w:pPr>
              <w:pStyle w:val="TableParagraph"/>
              <w:rPr>
                <w:sz w:val="18"/>
              </w:rPr>
            </w:pPr>
          </w:p>
          <w:p w14:paraId="0DDA5033" w14:textId="77777777" w:rsidR="00F13D84" w:rsidRDefault="00F13D84">
            <w:pPr>
              <w:pStyle w:val="TableParagraph"/>
              <w:spacing w:before="14"/>
              <w:rPr>
                <w:sz w:val="18"/>
              </w:rPr>
            </w:pPr>
          </w:p>
          <w:p w14:paraId="0B435D85" w14:textId="77777777" w:rsidR="00F13D84" w:rsidRDefault="00000000">
            <w:pPr>
              <w:pStyle w:val="TableParagraph"/>
              <w:spacing w:before="1"/>
              <w:ind w:left="222"/>
              <w:rPr>
                <w:sz w:val="18"/>
              </w:rPr>
            </w:pPr>
            <w:r>
              <w:rPr>
                <w:spacing w:val="-2"/>
                <w:sz w:val="18"/>
              </w:rPr>
              <w:t>Meta-Produto</w:t>
            </w:r>
          </w:p>
        </w:tc>
        <w:tc>
          <w:tcPr>
            <w:tcW w:w="1616" w:type="dxa"/>
            <w:vMerge w:val="restart"/>
          </w:tcPr>
          <w:p w14:paraId="32676925" w14:textId="77777777" w:rsidR="00F13D84" w:rsidRDefault="00F13D84">
            <w:pPr>
              <w:pStyle w:val="TableParagraph"/>
              <w:rPr>
                <w:sz w:val="18"/>
              </w:rPr>
            </w:pPr>
          </w:p>
          <w:p w14:paraId="44398243" w14:textId="77777777" w:rsidR="00F13D84" w:rsidRDefault="00F13D84">
            <w:pPr>
              <w:pStyle w:val="TableParagraph"/>
              <w:spacing w:before="123"/>
              <w:rPr>
                <w:sz w:val="18"/>
              </w:rPr>
            </w:pPr>
          </w:p>
          <w:p w14:paraId="6D472BAA" w14:textId="77777777" w:rsidR="00F13D84" w:rsidRDefault="00000000">
            <w:pPr>
              <w:pStyle w:val="TableParagraph"/>
              <w:ind w:left="403" w:hanging="245"/>
              <w:rPr>
                <w:sz w:val="18"/>
              </w:rPr>
            </w:pPr>
            <w:r>
              <w:rPr>
                <w:sz w:val="18"/>
              </w:rPr>
              <w:t>N°</w:t>
            </w:r>
            <w:r>
              <w:rPr>
                <w:spacing w:val="-16"/>
                <w:sz w:val="18"/>
              </w:rPr>
              <w:t xml:space="preserve"> </w:t>
            </w:r>
            <w:r>
              <w:rPr>
                <w:sz w:val="18"/>
              </w:rPr>
              <w:t>de</w:t>
            </w:r>
            <w:r>
              <w:rPr>
                <w:spacing w:val="-16"/>
                <w:sz w:val="18"/>
              </w:rPr>
              <w:t xml:space="preserve"> </w:t>
            </w:r>
            <w:r>
              <w:rPr>
                <w:sz w:val="18"/>
              </w:rPr>
              <w:t xml:space="preserve">licenças </w:t>
            </w:r>
            <w:r>
              <w:rPr>
                <w:spacing w:val="-2"/>
                <w:sz w:val="18"/>
              </w:rPr>
              <w:t>enviadas</w:t>
            </w:r>
          </w:p>
        </w:tc>
        <w:tc>
          <w:tcPr>
            <w:tcW w:w="1074" w:type="dxa"/>
          </w:tcPr>
          <w:p w14:paraId="5E63051A" w14:textId="77777777" w:rsidR="00F13D84" w:rsidRDefault="00000000">
            <w:pPr>
              <w:pStyle w:val="TableParagraph"/>
              <w:spacing w:line="218" w:lineRule="exact"/>
              <w:ind w:left="141" w:right="139" w:firstLine="283"/>
              <w:rPr>
                <w:sz w:val="18"/>
              </w:rPr>
            </w:pPr>
            <w:r>
              <w:rPr>
                <w:spacing w:val="-6"/>
                <w:sz w:val="18"/>
              </w:rPr>
              <w:t xml:space="preserve">2º </w:t>
            </w:r>
            <w:r>
              <w:rPr>
                <w:spacing w:val="-2"/>
                <w:sz w:val="18"/>
              </w:rPr>
              <w:t>Quadrim</w:t>
            </w:r>
          </w:p>
        </w:tc>
        <w:tc>
          <w:tcPr>
            <w:tcW w:w="754" w:type="dxa"/>
          </w:tcPr>
          <w:p w14:paraId="17C7A977" w14:textId="77777777" w:rsidR="00F13D84" w:rsidRDefault="00000000">
            <w:pPr>
              <w:pStyle w:val="TableParagraph"/>
              <w:spacing w:before="107"/>
              <w:ind w:left="6" w:right="7"/>
              <w:jc w:val="center"/>
              <w:rPr>
                <w:sz w:val="18"/>
              </w:rPr>
            </w:pPr>
            <w:r>
              <w:rPr>
                <w:spacing w:val="-10"/>
                <w:sz w:val="18"/>
              </w:rPr>
              <w:t>-</w:t>
            </w:r>
          </w:p>
        </w:tc>
        <w:tc>
          <w:tcPr>
            <w:tcW w:w="1222" w:type="dxa"/>
          </w:tcPr>
          <w:p w14:paraId="61BCE6BC" w14:textId="77777777" w:rsidR="00F13D84" w:rsidRDefault="00000000">
            <w:pPr>
              <w:pStyle w:val="TableParagraph"/>
              <w:spacing w:before="107"/>
              <w:ind w:left="5" w:right="5"/>
              <w:jc w:val="center"/>
              <w:rPr>
                <w:sz w:val="18"/>
              </w:rPr>
            </w:pPr>
            <w:r>
              <w:rPr>
                <w:spacing w:val="-10"/>
                <w:sz w:val="18"/>
              </w:rPr>
              <w:t>-</w:t>
            </w:r>
          </w:p>
        </w:tc>
      </w:tr>
      <w:tr w:rsidR="00F13D84" w14:paraId="11944382" w14:textId="77777777">
        <w:trPr>
          <w:trHeight w:val="438"/>
        </w:trPr>
        <w:tc>
          <w:tcPr>
            <w:tcW w:w="557" w:type="dxa"/>
            <w:vMerge/>
            <w:tcBorders>
              <w:top w:val="nil"/>
            </w:tcBorders>
          </w:tcPr>
          <w:p w14:paraId="62205927" w14:textId="77777777" w:rsidR="00F13D84" w:rsidRDefault="00F13D84">
            <w:pPr>
              <w:rPr>
                <w:sz w:val="2"/>
                <w:szCs w:val="2"/>
              </w:rPr>
            </w:pPr>
          </w:p>
        </w:tc>
        <w:tc>
          <w:tcPr>
            <w:tcW w:w="2197" w:type="dxa"/>
            <w:vMerge/>
            <w:tcBorders>
              <w:top w:val="nil"/>
            </w:tcBorders>
          </w:tcPr>
          <w:p w14:paraId="0E092548" w14:textId="77777777" w:rsidR="00F13D84" w:rsidRDefault="00F13D84">
            <w:pPr>
              <w:rPr>
                <w:sz w:val="2"/>
                <w:szCs w:val="2"/>
              </w:rPr>
            </w:pPr>
          </w:p>
        </w:tc>
        <w:tc>
          <w:tcPr>
            <w:tcW w:w="557" w:type="dxa"/>
            <w:vMerge/>
            <w:tcBorders>
              <w:top w:val="nil"/>
            </w:tcBorders>
          </w:tcPr>
          <w:p w14:paraId="0FE7F527" w14:textId="77777777" w:rsidR="00F13D84" w:rsidRDefault="00F13D84">
            <w:pPr>
              <w:rPr>
                <w:sz w:val="2"/>
                <w:szCs w:val="2"/>
              </w:rPr>
            </w:pPr>
          </w:p>
        </w:tc>
        <w:tc>
          <w:tcPr>
            <w:tcW w:w="1669" w:type="dxa"/>
            <w:vMerge/>
            <w:tcBorders>
              <w:top w:val="nil"/>
            </w:tcBorders>
          </w:tcPr>
          <w:p w14:paraId="50B4A345" w14:textId="77777777" w:rsidR="00F13D84" w:rsidRDefault="00F13D84">
            <w:pPr>
              <w:rPr>
                <w:sz w:val="2"/>
                <w:szCs w:val="2"/>
              </w:rPr>
            </w:pPr>
          </w:p>
        </w:tc>
        <w:tc>
          <w:tcPr>
            <w:tcW w:w="1616" w:type="dxa"/>
            <w:vMerge/>
            <w:tcBorders>
              <w:top w:val="nil"/>
            </w:tcBorders>
          </w:tcPr>
          <w:p w14:paraId="3CE8808F" w14:textId="77777777" w:rsidR="00F13D84" w:rsidRDefault="00F13D84">
            <w:pPr>
              <w:rPr>
                <w:sz w:val="2"/>
                <w:szCs w:val="2"/>
              </w:rPr>
            </w:pPr>
          </w:p>
        </w:tc>
        <w:tc>
          <w:tcPr>
            <w:tcW w:w="1074" w:type="dxa"/>
          </w:tcPr>
          <w:p w14:paraId="3E98B668" w14:textId="77777777" w:rsidR="00F13D84" w:rsidRDefault="00000000">
            <w:pPr>
              <w:pStyle w:val="TableParagraph"/>
              <w:spacing w:line="220" w:lineRule="exact"/>
              <w:ind w:left="141" w:right="139" w:firstLine="283"/>
              <w:rPr>
                <w:sz w:val="18"/>
              </w:rPr>
            </w:pPr>
            <w:r>
              <w:rPr>
                <w:spacing w:val="-6"/>
                <w:sz w:val="18"/>
              </w:rPr>
              <w:t xml:space="preserve">3º </w:t>
            </w:r>
            <w:r>
              <w:rPr>
                <w:spacing w:val="-2"/>
                <w:sz w:val="18"/>
              </w:rPr>
              <w:t>Quadrim</w:t>
            </w:r>
          </w:p>
        </w:tc>
        <w:tc>
          <w:tcPr>
            <w:tcW w:w="754" w:type="dxa"/>
          </w:tcPr>
          <w:p w14:paraId="039A8010" w14:textId="77777777" w:rsidR="00F13D84" w:rsidRDefault="00000000">
            <w:pPr>
              <w:pStyle w:val="TableParagraph"/>
              <w:spacing w:before="109"/>
              <w:ind w:left="6" w:right="7"/>
              <w:jc w:val="center"/>
              <w:rPr>
                <w:sz w:val="18"/>
              </w:rPr>
            </w:pPr>
            <w:r>
              <w:rPr>
                <w:spacing w:val="-10"/>
                <w:sz w:val="18"/>
              </w:rPr>
              <w:t>-</w:t>
            </w:r>
          </w:p>
        </w:tc>
        <w:tc>
          <w:tcPr>
            <w:tcW w:w="1222" w:type="dxa"/>
          </w:tcPr>
          <w:p w14:paraId="592F95D7" w14:textId="77777777" w:rsidR="00F13D84" w:rsidRDefault="00000000">
            <w:pPr>
              <w:pStyle w:val="TableParagraph"/>
              <w:spacing w:before="109"/>
              <w:ind w:left="5"/>
              <w:jc w:val="center"/>
              <w:rPr>
                <w:sz w:val="18"/>
              </w:rPr>
            </w:pPr>
            <w:r>
              <w:rPr>
                <w:spacing w:val="-5"/>
                <w:sz w:val="18"/>
              </w:rPr>
              <w:t>15</w:t>
            </w:r>
          </w:p>
        </w:tc>
      </w:tr>
      <w:tr w:rsidR="00F13D84" w14:paraId="3CF02D1F" w14:textId="77777777">
        <w:trPr>
          <w:trHeight w:val="435"/>
        </w:trPr>
        <w:tc>
          <w:tcPr>
            <w:tcW w:w="557" w:type="dxa"/>
            <w:vMerge/>
            <w:tcBorders>
              <w:top w:val="nil"/>
            </w:tcBorders>
          </w:tcPr>
          <w:p w14:paraId="7FEE8300" w14:textId="77777777" w:rsidR="00F13D84" w:rsidRDefault="00F13D84">
            <w:pPr>
              <w:rPr>
                <w:sz w:val="2"/>
                <w:szCs w:val="2"/>
              </w:rPr>
            </w:pPr>
          </w:p>
        </w:tc>
        <w:tc>
          <w:tcPr>
            <w:tcW w:w="2197" w:type="dxa"/>
            <w:vMerge/>
            <w:tcBorders>
              <w:top w:val="nil"/>
            </w:tcBorders>
          </w:tcPr>
          <w:p w14:paraId="7C24A0B7" w14:textId="77777777" w:rsidR="00F13D84" w:rsidRDefault="00F13D84">
            <w:pPr>
              <w:rPr>
                <w:sz w:val="2"/>
                <w:szCs w:val="2"/>
              </w:rPr>
            </w:pPr>
          </w:p>
        </w:tc>
        <w:tc>
          <w:tcPr>
            <w:tcW w:w="557" w:type="dxa"/>
            <w:vMerge/>
            <w:tcBorders>
              <w:top w:val="nil"/>
            </w:tcBorders>
          </w:tcPr>
          <w:p w14:paraId="2436874A" w14:textId="77777777" w:rsidR="00F13D84" w:rsidRDefault="00F13D84">
            <w:pPr>
              <w:rPr>
                <w:sz w:val="2"/>
                <w:szCs w:val="2"/>
              </w:rPr>
            </w:pPr>
          </w:p>
        </w:tc>
        <w:tc>
          <w:tcPr>
            <w:tcW w:w="1669" w:type="dxa"/>
            <w:vMerge/>
            <w:tcBorders>
              <w:top w:val="nil"/>
            </w:tcBorders>
          </w:tcPr>
          <w:p w14:paraId="5AF0F0A2" w14:textId="77777777" w:rsidR="00F13D84" w:rsidRDefault="00F13D84">
            <w:pPr>
              <w:rPr>
                <w:sz w:val="2"/>
                <w:szCs w:val="2"/>
              </w:rPr>
            </w:pPr>
          </w:p>
        </w:tc>
        <w:tc>
          <w:tcPr>
            <w:tcW w:w="1616" w:type="dxa"/>
            <w:vMerge/>
            <w:tcBorders>
              <w:top w:val="nil"/>
            </w:tcBorders>
          </w:tcPr>
          <w:p w14:paraId="684C4D04" w14:textId="77777777" w:rsidR="00F13D84" w:rsidRDefault="00F13D84">
            <w:pPr>
              <w:rPr>
                <w:sz w:val="2"/>
                <w:szCs w:val="2"/>
              </w:rPr>
            </w:pPr>
          </w:p>
        </w:tc>
        <w:tc>
          <w:tcPr>
            <w:tcW w:w="1074" w:type="dxa"/>
          </w:tcPr>
          <w:p w14:paraId="52338E4F" w14:textId="77777777" w:rsidR="00F13D84" w:rsidRDefault="00000000">
            <w:pPr>
              <w:pStyle w:val="TableParagraph"/>
              <w:spacing w:line="218" w:lineRule="exact"/>
              <w:ind w:left="225" w:right="216" w:firstLine="55"/>
              <w:rPr>
                <w:sz w:val="18"/>
              </w:rPr>
            </w:pPr>
            <w:r>
              <w:rPr>
                <w:spacing w:val="-4"/>
                <w:sz w:val="18"/>
              </w:rPr>
              <w:t xml:space="preserve">META </w:t>
            </w:r>
            <w:r>
              <w:rPr>
                <w:spacing w:val="-2"/>
                <w:sz w:val="18"/>
              </w:rPr>
              <w:t>ANUAL</w:t>
            </w:r>
          </w:p>
        </w:tc>
        <w:tc>
          <w:tcPr>
            <w:tcW w:w="754" w:type="dxa"/>
          </w:tcPr>
          <w:p w14:paraId="1EE75035" w14:textId="77777777" w:rsidR="00F13D84" w:rsidRDefault="00000000">
            <w:pPr>
              <w:pStyle w:val="TableParagraph"/>
              <w:spacing w:before="105"/>
              <w:ind w:left="6" w:right="7"/>
              <w:jc w:val="center"/>
              <w:rPr>
                <w:sz w:val="18"/>
              </w:rPr>
            </w:pPr>
            <w:r>
              <w:rPr>
                <w:spacing w:val="-5"/>
                <w:sz w:val="18"/>
              </w:rPr>
              <w:t>15</w:t>
            </w:r>
          </w:p>
        </w:tc>
        <w:tc>
          <w:tcPr>
            <w:tcW w:w="1222" w:type="dxa"/>
          </w:tcPr>
          <w:p w14:paraId="2AFCBD20" w14:textId="77777777" w:rsidR="00F13D84" w:rsidRDefault="00000000">
            <w:pPr>
              <w:pStyle w:val="TableParagraph"/>
              <w:spacing w:before="105"/>
              <w:ind w:left="5"/>
              <w:jc w:val="center"/>
              <w:rPr>
                <w:sz w:val="18"/>
              </w:rPr>
            </w:pPr>
            <w:r>
              <w:rPr>
                <w:spacing w:val="-5"/>
                <w:sz w:val="18"/>
              </w:rPr>
              <w:t>15</w:t>
            </w:r>
          </w:p>
        </w:tc>
      </w:tr>
      <w:tr w:rsidR="00F13D84" w14:paraId="0055DD3A" w14:textId="77777777">
        <w:trPr>
          <w:trHeight w:val="217"/>
        </w:trPr>
        <w:tc>
          <w:tcPr>
            <w:tcW w:w="557" w:type="dxa"/>
            <w:vMerge/>
            <w:tcBorders>
              <w:top w:val="nil"/>
            </w:tcBorders>
          </w:tcPr>
          <w:p w14:paraId="64FFD673" w14:textId="77777777" w:rsidR="00F13D84" w:rsidRDefault="00F13D84">
            <w:pPr>
              <w:rPr>
                <w:sz w:val="2"/>
                <w:szCs w:val="2"/>
              </w:rPr>
            </w:pPr>
          </w:p>
        </w:tc>
        <w:tc>
          <w:tcPr>
            <w:tcW w:w="2197" w:type="dxa"/>
            <w:vMerge/>
            <w:tcBorders>
              <w:top w:val="nil"/>
            </w:tcBorders>
          </w:tcPr>
          <w:p w14:paraId="45D2F1F6" w14:textId="77777777" w:rsidR="00F13D84" w:rsidRDefault="00F13D84">
            <w:pPr>
              <w:rPr>
                <w:sz w:val="2"/>
                <w:szCs w:val="2"/>
              </w:rPr>
            </w:pPr>
          </w:p>
        </w:tc>
        <w:tc>
          <w:tcPr>
            <w:tcW w:w="557" w:type="dxa"/>
            <w:vMerge/>
            <w:tcBorders>
              <w:top w:val="nil"/>
            </w:tcBorders>
          </w:tcPr>
          <w:p w14:paraId="489951B1" w14:textId="77777777" w:rsidR="00F13D84" w:rsidRDefault="00F13D84">
            <w:pPr>
              <w:rPr>
                <w:sz w:val="2"/>
                <w:szCs w:val="2"/>
              </w:rPr>
            </w:pPr>
          </w:p>
        </w:tc>
        <w:tc>
          <w:tcPr>
            <w:tcW w:w="1669" w:type="dxa"/>
            <w:vMerge/>
            <w:tcBorders>
              <w:top w:val="nil"/>
            </w:tcBorders>
          </w:tcPr>
          <w:p w14:paraId="3CDFDFA6" w14:textId="77777777" w:rsidR="00F13D84" w:rsidRDefault="00F13D84">
            <w:pPr>
              <w:rPr>
                <w:sz w:val="2"/>
                <w:szCs w:val="2"/>
              </w:rPr>
            </w:pPr>
          </w:p>
        </w:tc>
        <w:tc>
          <w:tcPr>
            <w:tcW w:w="1616" w:type="dxa"/>
            <w:vMerge/>
            <w:tcBorders>
              <w:top w:val="nil"/>
            </w:tcBorders>
          </w:tcPr>
          <w:p w14:paraId="7393AFCE" w14:textId="77777777" w:rsidR="00F13D84" w:rsidRDefault="00F13D84">
            <w:pPr>
              <w:rPr>
                <w:sz w:val="2"/>
                <w:szCs w:val="2"/>
              </w:rPr>
            </w:pPr>
          </w:p>
        </w:tc>
        <w:tc>
          <w:tcPr>
            <w:tcW w:w="1074" w:type="dxa"/>
          </w:tcPr>
          <w:p w14:paraId="03CC5D23" w14:textId="77777777" w:rsidR="00F13D84" w:rsidRDefault="00000000">
            <w:pPr>
              <w:pStyle w:val="TableParagraph"/>
              <w:spacing w:line="197" w:lineRule="exact"/>
              <w:jc w:val="center"/>
              <w:rPr>
                <w:sz w:val="18"/>
              </w:rPr>
            </w:pPr>
            <w:r>
              <w:rPr>
                <w:spacing w:val="-5"/>
                <w:sz w:val="18"/>
              </w:rPr>
              <w:t>ICM</w:t>
            </w:r>
          </w:p>
        </w:tc>
        <w:tc>
          <w:tcPr>
            <w:tcW w:w="754" w:type="dxa"/>
          </w:tcPr>
          <w:p w14:paraId="521DBF63" w14:textId="77777777" w:rsidR="00F13D84" w:rsidRDefault="00000000">
            <w:pPr>
              <w:pStyle w:val="TableParagraph"/>
              <w:spacing w:line="197" w:lineRule="exact"/>
              <w:ind w:left="6" w:right="6"/>
              <w:jc w:val="center"/>
              <w:rPr>
                <w:sz w:val="18"/>
              </w:rPr>
            </w:pPr>
            <w:r>
              <w:rPr>
                <w:spacing w:val="-4"/>
                <w:sz w:val="18"/>
              </w:rPr>
              <w:t>100%</w:t>
            </w:r>
          </w:p>
        </w:tc>
        <w:tc>
          <w:tcPr>
            <w:tcW w:w="1222" w:type="dxa"/>
          </w:tcPr>
          <w:p w14:paraId="5A44113B" w14:textId="77777777" w:rsidR="00F13D84" w:rsidRDefault="00000000">
            <w:pPr>
              <w:pStyle w:val="TableParagraph"/>
              <w:spacing w:line="197" w:lineRule="exact"/>
              <w:ind w:left="5" w:right="3"/>
              <w:jc w:val="center"/>
              <w:rPr>
                <w:sz w:val="18"/>
              </w:rPr>
            </w:pPr>
            <w:r>
              <w:rPr>
                <w:spacing w:val="-4"/>
                <w:sz w:val="18"/>
              </w:rPr>
              <w:t>100%</w:t>
            </w:r>
          </w:p>
        </w:tc>
      </w:tr>
      <w:tr w:rsidR="00F13D84" w14:paraId="3B06EE97" w14:textId="77777777">
        <w:trPr>
          <w:trHeight w:val="2484"/>
        </w:trPr>
        <w:tc>
          <w:tcPr>
            <w:tcW w:w="9646" w:type="dxa"/>
            <w:gridSpan w:val="8"/>
          </w:tcPr>
          <w:p w14:paraId="7914B6E9" w14:textId="77777777" w:rsidR="00F13D84" w:rsidRDefault="00000000">
            <w:pPr>
              <w:pStyle w:val="TableParagraph"/>
              <w:spacing w:before="221"/>
              <w:ind w:left="107" w:right="106"/>
              <w:jc w:val="both"/>
              <w:rPr>
                <w:sz w:val="20"/>
              </w:rPr>
            </w:pPr>
            <w:r>
              <w:rPr>
                <w:sz w:val="20"/>
              </w:rPr>
              <w:t>Como parte do desenvolvimento e aplicação da Política de Direito</w:t>
            </w:r>
            <w:r>
              <w:rPr>
                <w:spacing w:val="-1"/>
                <w:sz w:val="20"/>
              </w:rPr>
              <w:t xml:space="preserve"> </w:t>
            </w:r>
            <w:r>
              <w:rPr>
                <w:sz w:val="20"/>
              </w:rPr>
              <w:t>Autoral do</w:t>
            </w:r>
            <w:r>
              <w:rPr>
                <w:spacing w:val="-1"/>
                <w:sz w:val="20"/>
              </w:rPr>
              <w:t xml:space="preserve"> </w:t>
            </w:r>
            <w:r>
              <w:rPr>
                <w:sz w:val="20"/>
              </w:rPr>
              <w:t>Acervo</w:t>
            </w:r>
            <w:r>
              <w:rPr>
                <w:spacing w:val="-1"/>
                <w:sz w:val="20"/>
              </w:rPr>
              <w:t xml:space="preserve"> </w:t>
            </w:r>
            <w:r>
              <w:rPr>
                <w:sz w:val="20"/>
              </w:rPr>
              <w:t>Artístico da Pinacoteca de São Paulo (2020), a cada ano o Núcleo de Acervo Museológico tem como meta o convite ao licenciamento amplo dos direitos autorais patrimoniais aos artistas que compõem o seu acervo.</w:t>
            </w:r>
          </w:p>
          <w:p w14:paraId="2AB9F55E" w14:textId="77777777" w:rsidR="00F13D84" w:rsidRDefault="00000000">
            <w:pPr>
              <w:pStyle w:val="TableParagraph"/>
              <w:spacing w:before="160"/>
              <w:ind w:left="107" w:right="108"/>
              <w:jc w:val="both"/>
              <w:rPr>
                <w:sz w:val="20"/>
              </w:rPr>
            </w:pPr>
            <w:r>
              <w:rPr>
                <w:sz w:val="20"/>
              </w:rPr>
              <w:t>Entende-se que o licenciamento configura uma prática que deve ser anuída pelo artista, detentor dos respectivos direitos autorais patrimoniais sobre cada obra. Assim, convidamos os</w:t>
            </w:r>
            <w:r>
              <w:rPr>
                <w:spacing w:val="-14"/>
                <w:sz w:val="20"/>
              </w:rPr>
              <w:t xml:space="preserve"> </w:t>
            </w:r>
            <w:r>
              <w:rPr>
                <w:sz w:val="20"/>
              </w:rPr>
              <w:t>artistas</w:t>
            </w:r>
            <w:r>
              <w:rPr>
                <w:spacing w:val="-12"/>
                <w:sz w:val="20"/>
              </w:rPr>
              <w:t xml:space="preserve"> </w:t>
            </w:r>
            <w:r>
              <w:rPr>
                <w:sz w:val="20"/>
              </w:rPr>
              <w:t>a</w:t>
            </w:r>
            <w:r>
              <w:rPr>
                <w:spacing w:val="-13"/>
                <w:sz w:val="20"/>
              </w:rPr>
              <w:t xml:space="preserve"> </w:t>
            </w:r>
            <w:r>
              <w:rPr>
                <w:sz w:val="20"/>
              </w:rPr>
              <w:t>tomarem</w:t>
            </w:r>
            <w:r>
              <w:rPr>
                <w:spacing w:val="-11"/>
                <w:sz w:val="20"/>
              </w:rPr>
              <w:t xml:space="preserve"> </w:t>
            </w:r>
            <w:r>
              <w:rPr>
                <w:sz w:val="20"/>
              </w:rPr>
              <w:t>contato</w:t>
            </w:r>
            <w:r>
              <w:rPr>
                <w:spacing w:val="-15"/>
                <w:sz w:val="20"/>
              </w:rPr>
              <w:t xml:space="preserve"> </w:t>
            </w:r>
            <w:r>
              <w:rPr>
                <w:sz w:val="20"/>
              </w:rPr>
              <w:t>com</w:t>
            </w:r>
            <w:r>
              <w:rPr>
                <w:spacing w:val="-11"/>
                <w:sz w:val="20"/>
              </w:rPr>
              <w:t xml:space="preserve"> </w:t>
            </w:r>
            <w:r>
              <w:rPr>
                <w:sz w:val="20"/>
              </w:rPr>
              <w:t>a</w:t>
            </w:r>
            <w:r>
              <w:rPr>
                <w:spacing w:val="-13"/>
                <w:sz w:val="20"/>
              </w:rPr>
              <w:t xml:space="preserve"> </w:t>
            </w:r>
            <w:r>
              <w:rPr>
                <w:sz w:val="20"/>
              </w:rPr>
              <w:t>legislação</w:t>
            </w:r>
            <w:r>
              <w:rPr>
                <w:spacing w:val="-12"/>
                <w:sz w:val="20"/>
              </w:rPr>
              <w:t xml:space="preserve"> </w:t>
            </w:r>
            <w:r>
              <w:rPr>
                <w:sz w:val="20"/>
              </w:rPr>
              <w:t>e</w:t>
            </w:r>
            <w:r>
              <w:rPr>
                <w:spacing w:val="-13"/>
                <w:sz w:val="20"/>
              </w:rPr>
              <w:t xml:space="preserve"> </w:t>
            </w:r>
            <w:r>
              <w:rPr>
                <w:sz w:val="20"/>
              </w:rPr>
              <w:t>os</w:t>
            </w:r>
            <w:r>
              <w:rPr>
                <w:spacing w:val="-14"/>
                <w:sz w:val="20"/>
              </w:rPr>
              <w:t xml:space="preserve"> </w:t>
            </w:r>
            <w:r>
              <w:rPr>
                <w:sz w:val="20"/>
              </w:rPr>
              <w:t>determinados</w:t>
            </w:r>
            <w:r>
              <w:rPr>
                <w:spacing w:val="-14"/>
                <w:sz w:val="20"/>
              </w:rPr>
              <w:t xml:space="preserve"> </w:t>
            </w:r>
            <w:r>
              <w:rPr>
                <w:sz w:val="20"/>
              </w:rPr>
              <w:t>usos</w:t>
            </w:r>
            <w:r>
              <w:rPr>
                <w:spacing w:val="-10"/>
                <w:sz w:val="20"/>
              </w:rPr>
              <w:t xml:space="preserve"> </w:t>
            </w:r>
            <w:r>
              <w:rPr>
                <w:sz w:val="20"/>
              </w:rPr>
              <w:t>que</w:t>
            </w:r>
            <w:r>
              <w:rPr>
                <w:spacing w:val="-15"/>
                <w:sz w:val="20"/>
              </w:rPr>
              <w:t xml:space="preserve"> </w:t>
            </w:r>
            <w:r>
              <w:rPr>
                <w:sz w:val="20"/>
              </w:rPr>
              <w:t>o</w:t>
            </w:r>
            <w:r>
              <w:rPr>
                <w:spacing w:val="-13"/>
                <w:sz w:val="20"/>
              </w:rPr>
              <w:t xml:space="preserve"> </w:t>
            </w:r>
            <w:r>
              <w:rPr>
                <w:sz w:val="20"/>
              </w:rPr>
              <w:t>museu</w:t>
            </w:r>
            <w:r>
              <w:rPr>
                <w:spacing w:val="-13"/>
                <w:sz w:val="20"/>
              </w:rPr>
              <w:t xml:space="preserve"> </w:t>
            </w:r>
            <w:r>
              <w:rPr>
                <w:sz w:val="20"/>
              </w:rPr>
              <w:t>pretende fazer, na sua gestão e extroversão cotidiana do patrimônio público.</w:t>
            </w:r>
          </w:p>
        </w:tc>
      </w:tr>
    </w:tbl>
    <w:p w14:paraId="13FBEFB9" w14:textId="77777777" w:rsidR="00F13D84" w:rsidRDefault="00F13D84">
      <w:pPr>
        <w:pStyle w:val="Corpodetexto"/>
      </w:pPr>
    </w:p>
    <w:p w14:paraId="43285004" w14:textId="77777777" w:rsidR="00F13D84" w:rsidRDefault="00F13D84">
      <w:pPr>
        <w:pStyle w:val="Corpodetexto"/>
        <w:spacing w:before="64"/>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1959"/>
        <w:gridCol w:w="559"/>
        <w:gridCol w:w="1661"/>
        <w:gridCol w:w="1586"/>
        <w:gridCol w:w="1126"/>
        <w:gridCol w:w="969"/>
        <w:gridCol w:w="1221"/>
      </w:tblGrid>
      <w:tr w:rsidR="00F13D84" w14:paraId="17F07E4D" w14:textId="77777777">
        <w:trPr>
          <w:trHeight w:val="686"/>
        </w:trPr>
        <w:tc>
          <w:tcPr>
            <w:tcW w:w="8419" w:type="dxa"/>
            <w:gridSpan w:val="7"/>
            <w:tcBorders>
              <w:top w:val="nil"/>
            </w:tcBorders>
            <w:shd w:val="clear" w:color="auto" w:fill="000000"/>
          </w:tcPr>
          <w:p w14:paraId="7C92920D" w14:textId="77777777" w:rsidR="00F13D84" w:rsidRDefault="00000000">
            <w:pPr>
              <w:pStyle w:val="TableParagraph"/>
              <w:spacing w:before="6" w:line="330" w:lineRule="atLeast"/>
              <w:ind w:left="331"/>
              <w:rPr>
                <w:b/>
                <w:sz w:val="20"/>
              </w:rPr>
            </w:pPr>
            <w:bookmarkStart w:id="7" w:name="_bookmark7"/>
            <w:bookmarkEnd w:id="7"/>
            <w:r>
              <w:rPr>
                <w:b/>
                <w:color w:val="FFFFFF"/>
                <w:sz w:val="20"/>
              </w:rPr>
              <w:t>2.3</w:t>
            </w:r>
            <w:r>
              <w:rPr>
                <w:b/>
                <w:color w:val="FFFFFF"/>
                <w:spacing w:val="-7"/>
                <w:sz w:val="20"/>
              </w:rPr>
              <w:t xml:space="preserve"> </w:t>
            </w:r>
            <w:r>
              <w:rPr>
                <w:b/>
                <w:color w:val="FFFFFF"/>
                <w:sz w:val="20"/>
              </w:rPr>
              <w:t>PROGRAMA</w:t>
            </w:r>
            <w:r>
              <w:rPr>
                <w:b/>
                <w:color w:val="FFFFFF"/>
                <w:spacing w:val="-6"/>
                <w:sz w:val="20"/>
              </w:rPr>
              <w:t xml:space="preserve"> </w:t>
            </w:r>
            <w:r>
              <w:rPr>
                <w:b/>
                <w:color w:val="FFFFFF"/>
                <w:sz w:val="20"/>
              </w:rPr>
              <w:t>DE</w:t>
            </w:r>
            <w:r>
              <w:rPr>
                <w:b/>
                <w:color w:val="FFFFFF"/>
                <w:spacing w:val="-6"/>
                <w:sz w:val="20"/>
              </w:rPr>
              <w:t xml:space="preserve"> </w:t>
            </w:r>
            <w:r>
              <w:rPr>
                <w:b/>
                <w:color w:val="FFFFFF"/>
                <w:sz w:val="20"/>
              </w:rPr>
              <w:t>EXPOSIÇÕES</w:t>
            </w:r>
            <w:r>
              <w:rPr>
                <w:b/>
                <w:color w:val="FFFFFF"/>
                <w:spacing w:val="-7"/>
                <w:sz w:val="20"/>
              </w:rPr>
              <w:t xml:space="preserve"> </w:t>
            </w:r>
            <w:r>
              <w:rPr>
                <w:b/>
                <w:color w:val="FFFFFF"/>
                <w:sz w:val="20"/>
              </w:rPr>
              <w:t>E</w:t>
            </w:r>
            <w:r>
              <w:rPr>
                <w:b/>
                <w:color w:val="FFFFFF"/>
                <w:spacing w:val="-4"/>
                <w:sz w:val="20"/>
              </w:rPr>
              <w:t xml:space="preserve"> </w:t>
            </w:r>
            <w:r>
              <w:rPr>
                <w:b/>
                <w:color w:val="FFFFFF"/>
                <w:sz w:val="20"/>
              </w:rPr>
              <w:t>PROGRAMAÇÃO</w:t>
            </w:r>
            <w:r>
              <w:rPr>
                <w:b/>
                <w:color w:val="FFFFFF"/>
                <w:spacing w:val="-6"/>
                <w:sz w:val="20"/>
              </w:rPr>
              <w:t xml:space="preserve"> </w:t>
            </w:r>
            <w:r>
              <w:rPr>
                <w:b/>
                <w:color w:val="FFFFFF"/>
                <w:sz w:val="20"/>
              </w:rPr>
              <w:t>CULTURAL -</w:t>
            </w:r>
            <w:r>
              <w:rPr>
                <w:b/>
                <w:color w:val="FFFFFF"/>
                <w:spacing w:val="-4"/>
                <w:sz w:val="20"/>
              </w:rPr>
              <w:t xml:space="preserve"> </w:t>
            </w:r>
            <w:r>
              <w:rPr>
                <w:b/>
                <w:color w:val="FFFFFF"/>
                <w:sz w:val="20"/>
              </w:rPr>
              <w:t xml:space="preserve">PEPC </w:t>
            </w:r>
            <w:bookmarkStart w:id="8" w:name="_bookmark8"/>
            <w:bookmarkEnd w:id="8"/>
            <w:r>
              <w:rPr>
                <w:b/>
                <w:color w:val="FFFFFF"/>
                <w:sz w:val="20"/>
              </w:rPr>
              <w:t>PINACOTECA DE SÃO PAULO - AÇÕES PACTUADAS (2023)</w:t>
            </w:r>
          </w:p>
        </w:tc>
        <w:tc>
          <w:tcPr>
            <w:tcW w:w="1221" w:type="dxa"/>
            <w:tcBorders>
              <w:top w:val="nil"/>
            </w:tcBorders>
            <w:shd w:val="clear" w:color="auto" w:fill="000000"/>
          </w:tcPr>
          <w:p w14:paraId="1DF9EC71" w14:textId="77777777" w:rsidR="00F13D84" w:rsidRDefault="00F13D84">
            <w:pPr>
              <w:pStyle w:val="TableParagraph"/>
              <w:rPr>
                <w:rFonts w:ascii="Times New Roman"/>
                <w:sz w:val="18"/>
              </w:rPr>
            </w:pPr>
          </w:p>
        </w:tc>
      </w:tr>
      <w:tr w:rsidR="00F13D84" w14:paraId="54682053" w14:textId="77777777">
        <w:trPr>
          <w:trHeight w:val="431"/>
        </w:trPr>
        <w:tc>
          <w:tcPr>
            <w:tcW w:w="559" w:type="dxa"/>
          </w:tcPr>
          <w:p w14:paraId="0029FBE3" w14:textId="77777777" w:rsidR="00F13D84" w:rsidRDefault="00000000">
            <w:pPr>
              <w:pStyle w:val="TableParagraph"/>
              <w:spacing w:before="102"/>
              <w:ind w:left="107"/>
              <w:rPr>
                <w:b/>
                <w:sz w:val="18"/>
              </w:rPr>
            </w:pPr>
            <w:r>
              <w:rPr>
                <w:b/>
                <w:spacing w:val="-5"/>
                <w:sz w:val="18"/>
              </w:rPr>
              <w:t>No.</w:t>
            </w:r>
          </w:p>
        </w:tc>
        <w:tc>
          <w:tcPr>
            <w:tcW w:w="1959" w:type="dxa"/>
          </w:tcPr>
          <w:p w14:paraId="65B0D182" w14:textId="77777777" w:rsidR="00F13D84" w:rsidRDefault="00000000">
            <w:pPr>
              <w:pStyle w:val="TableParagraph"/>
              <w:spacing w:before="102"/>
              <w:ind w:left="129"/>
              <w:rPr>
                <w:b/>
                <w:sz w:val="18"/>
              </w:rPr>
            </w:pPr>
            <w:r>
              <w:rPr>
                <w:b/>
                <w:sz w:val="18"/>
              </w:rPr>
              <w:t>Ações</w:t>
            </w:r>
            <w:r>
              <w:rPr>
                <w:b/>
                <w:spacing w:val="-1"/>
                <w:sz w:val="18"/>
              </w:rPr>
              <w:t xml:space="preserve"> </w:t>
            </w:r>
            <w:r>
              <w:rPr>
                <w:b/>
                <w:spacing w:val="-2"/>
                <w:sz w:val="18"/>
              </w:rPr>
              <w:t>Pactuadas</w:t>
            </w:r>
          </w:p>
        </w:tc>
        <w:tc>
          <w:tcPr>
            <w:tcW w:w="559" w:type="dxa"/>
          </w:tcPr>
          <w:p w14:paraId="4B626236" w14:textId="77777777" w:rsidR="00F13D84" w:rsidRDefault="00000000">
            <w:pPr>
              <w:pStyle w:val="TableParagraph"/>
              <w:spacing w:before="102"/>
              <w:ind w:left="107"/>
              <w:rPr>
                <w:b/>
                <w:sz w:val="18"/>
              </w:rPr>
            </w:pPr>
            <w:r>
              <w:rPr>
                <w:b/>
                <w:spacing w:val="-5"/>
                <w:sz w:val="18"/>
              </w:rPr>
              <w:t>No.</w:t>
            </w:r>
          </w:p>
        </w:tc>
        <w:tc>
          <w:tcPr>
            <w:tcW w:w="1661" w:type="dxa"/>
          </w:tcPr>
          <w:p w14:paraId="185E8EC1" w14:textId="77777777" w:rsidR="00F13D84" w:rsidRDefault="00000000">
            <w:pPr>
              <w:pStyle w:val="TableParagraph"/>
              <w:spacing w:line="218" w:lineRule="exact"/>
              <w:ind w:left="223" w:right="215" w:firstLine="38"/>
              <w:rPr>
                <w:b/>
                <w:sz w:val="18"/>
              </w:rPr>
            </w:pPr>
            <w:r>
              <w:rPr>
                <w:b/>
                <w:sz w:val="18"/>
              </w:rPr>
              <w:t>Atributo</w:t>
            </w:r>
            <w:r>
              <w:rPr>
                <w:b/>
                <w:spacing w:val="-6"/>
                <w:sz w:val="18"/>
              </w:rPr>
              <w:t xml:space="preserve"> </w:t>
            </w:r>
            <w:r>
              <w:rPr>
                <w:b/>
                <w:sz w:val="18"/>
              </w:rPr>
              <w:t xml:space="preserve">da </w:t>
            </w:r>
            <w:r>
              <w:rPr>
                <w:b/>
                <w:spacing w:val="-2"/>
                <w:sz w:val="18"/>
              </w:rPr>
              <w:t>Mensuração</w:t>
            </w:r>
          </w:p>
        </w:tc>
        <w:tc>
          <w:tcPr>
            <w:tcW w:w="1586" w:type="dxa"/>
          </w:tcPr>
          <w:p w14:paraId="7E97537B" w14:textId="77777777" w:rsidR="00F13D84" w:rsidRDefault="00000000">
            <w:pPr>
              <w:pStyle w:val="TableParagraph"/>
              <w:spacing w:before="102"/>
              <w:ind w:left="187"/>
              <w:rPr>
                <w:b/>
                <w:sz w:val="18"/>
              </w:rPr>
            </w:pPr>
            <w:r>
              <w:rPr>
                <w:b/>
                <w:spacing w:val="-2"/>
                <w:sz w:val="18"/>
              </w:rPr>
              <w:t>Mensuração</w:t>
            </w:r>
          </w:p>
        </w:tc>
        <w:tc>
          <w:tcPr>
            <w:tcW w:w="2095" w:type="dxa"/>
            <w:gridSpan w:val="2"/>
          </w:tcPr>
          <w:p w14:paraId="0E6A9FEE" w14:textId="77777777" w:rsidR="00F13D84" w:rsidRDefault="00000000">
            <w:pPr>
              <w:pStyle w:val="TableParagraph"/>
              <w:spacing w:before="102"/>
              <w:ind w:left="629"/>
              <w:rPr>
                <w:b/>
                <w:sz w:val="18"/>
              </w:rPr>
            </w:pPr>
            <w:r>
              <w:rPr>
                <w:b/>
                <w:spacing w:val="-2"/>
                <w:sz w:val="18"/>
              </w:rPr>
              <w:t>Previsto</w:t>
            </w:r>
          </w:p>
        </w:tc>
        <w:tc>
          <w:tcPr>
            <w:tcW w:w="1221" w:type="dxa"/>
          </w:tcPr>
          <w:p w14:paraId="2B8625E2" w14:textId="77777777" w:rsidR="00F13D84" w:rsidRDefault="00000000">
            <w:pPr>
              <w:pStyle w:val="TableParagraph"/>
              <w:spacing w:before="102"/>
              <w:ind w:left="24" w:right="10"/>
              <w:jc w:val="center"/>
              <w:rPr>
                <w:b/>
                <w:sz w:val="18"/>
              </w:rPr>
            </w:pPr>
            <w:r>
              <w:rPr>
                <w:b/>
                <w:spacing w:val="-2"/>
                <w:sz w:val="18"/>
              </w:rPr>
              <w:t>Realizado</w:t>
            </w:r>
          </w:p>
        </w:tc>
      </w:tr>
      <w:tr w:rsidR="00F13D84" w14:paraId="7E35CEC3" w14:textId="77777777">
        <w:trPr>
          <w:trHeight w:val="434"/>
        </w:trPr>
        <w:tc>
          <w:tcPr>
            <w:tcW w:w="559" w:type="dxa"/>
            <w:vMerge w:val="restart"/>
          </w:tcPr>
          <w:p w14:paraId="39ACE619" w14:textId="77777777" w:rsidR="00F13D84" w:rsidRDefault="00F13D84">
            <w:pPr>
              <w:pStyle w:val="TableParagraph"/>
              <w:rPr>
                <w:sz w:val="18"/>
              </w:rPr>
            </w:pPr>
          </w:p>
          <w:p w14:paraId="39040DAC" w14:textId="77777777" w:rsidR="00F13D84" w:rsidRDefault="00F13D84">
            <w:pPr>
              <w:pStyle w:val="TableParagraph"/>
              <w:rPr>
                <w:sz w:val="18"/>
              </w:rPr>
            </w:pPr>
          </w:p>
          <w:p w14:paraId="6B8D48FD" w14:textId="77777777" w:rsidR="00F13D84" w:rsidRDefault="00F13D84">
            <w:pPr>
              <w:pStyle w:val="TableParagraph"/>
              <w:spacing w:before="10"/>
              <w:rPr>
                <w:sz w:val="18"/>
              </w:rPr>
            </w:pPr>
          </w:p>
          <w:p w14:paraId="2635F305" w14:textId="77777777" w:rsidR="00F13D84" w:rsidRDefault="00000000">
            <w:pPr>
              <w:pStyle w:val="TableParagraph"/>
              <w:ind w:left="6"/>
              <w:jc w:val="center"/>
              <w:rPr>
                <w:sz w:val="18"/>
              </w:rPr>
            </w:pPr>
            <w:r>
              <w:rPr>
                <w:spacing w:val="-10"/>
                <w:sz w:val="18"/>
              </w:rPr>
              <w:t>8</w:t>
            </w:r>
          </w:p>
        </w:tc>
        <w:tc>
          <w:tcPr>
            <w:tcW w:w="1959" w:type="dxa"/>
            <w:vMerge w:val="restart"/>
          </w:tcPr>
          <w:p w14:paraId="7EB8C9E0" w14:textId="77777777" w:rsidR="00F13D84" w:rsidRDefault="00F13D84">
            <w:pPr>
              <w:pStyle w:val="TableParagraph"/>
              <w:rPr>
                <w:sz w:val="18"/>
              </w:rPr>
            </w:pPr>
          </w:p>
          <w:p w14:paraId="12258605" w14:textId="77777777" w:rsidR="00F13D84" w:rsidRDefault="00F13D84">
            <w:pPr>
              <w:pStyle w:val="TableParagraph"/>
              <w:spacing w:before="10"/>
              <w:rPr>
                <w:sz w:val="18"/>
              </w:rPr>
            </w:pPr>
          </w:p>
          <w:p w14:paraId="44933A2B" w14:textId="77777777" w:rsidR="00F13D84" w:rsidRDefault="00000000">
            <w:pPr>
              <w:pStyle w:val="TableParagraph"/>
              <w:ind w:left="148" w:right="137" w:hanging="3"/>
              <w:jc w:val="center"/>
              <w:rPr>
                <w:sz w:val="18"/>
              </w:rPr>
            </w:pPr>
            <w:r>
              <w:rPr>
                <w:sz w:val="18"/>
              </w:rPr>
              <w:t>Participação no Mês da Consciência</w:t>
            </w:r>
            <w:r>
              <w:rPr>
                <w:spacing w:val="-16"/>
                <w:sz w:val="18"/>
              </w:rPr>
              <w:t xml:space="preserve"> </w:t>
            </w:r>
            <w:r>
              <w:rPr>
                <w:sz w:val="18"/>
              </w:rPr>
              <w:t>Negra</w:t>
            </w:r>
          </w:p>
        </w:tc>
        <w:tc>
          <w:tcPr>
            <w:tcW w:w="559" w:type="dxa"/>
            <w:vMerge w:val="restart"/>
          </w:tcPr>
          <w:p w14:paraId="5F2B60FB" w14:textId="77777777" w:rsidR="00F13D84" w:rsidRDefault="00F13D84">
            <w:pPr>
              <w:pStyle w:val="TableParagraph"/>
              <w:rPr>
                <w:sz w:val="18"/>
              </w:rPr>
            </w:pPr>
          </w:p>
          <w:p w14:paraId="1E346377" w14:textId="77777777" w:rsidR="00F13D84" w:rsidRDefault="00F13D84">
            <w:pPr>
              <w:pStyle w:val="TableParagraph"/>
              <w:rPr>
                <w:sz w:val="18"/>
              </w:rPr>
            </w:pPr>
          </w:p>
          <w:p w14:paraId="5AD87D62" w14:textId="77777777" w:rsidR="00F13D84" w:rsidRDefault="00F13D84">
            <w:pPr>
              <w:pStyle w:val="TableParagraph"/>
              <w:spacing w:before="10"/>
              <w:rPr>
                <w:sz w:val="18"/>
              </w:rPr>
            </w:pPr>
          </w:p>
          <w:p w14:paraId="3E4EF86F" w14:textId="77777777" w:rsidR="00F13D84" w:rsidRDefault="00000000">
            <w:pPr>
              <w:pStyle w:val="TableParagraph"/>
              <w:ind w:left="131"/>
              <w:rPr>
                <w:sz w:val="18"/>
              </w:rPr>
            </w:pPr>
            <w:r>
              <w:rPr>
                <w:spacing w:val="-5"/>
                <w:sz w:val="18"/>
              </w:rPr>
              <w:t>8.1</w:t>
            </w:r>
          </w:p>
        </w:tc>
        <w:tc>
          <w:tcPr>
            <w:tcW w:w="1661" w:type="dxa"/>
            <w:vMerge w:val="restart"/>
          </w:tcPr>
          <w:p w14:paraId="769DA060" w14:textId="77777777" w:rsidR="00F13D84" w:rsidRDefault="00F13D84">
            <w:pPr>
              <w:pStyle w:val="TableParagraph"/>
              <w:rPr>
                <w:sz w:val="18"/>
              </w:rPr>
            </w:pPr>
          </w:p>
          <w:p w14:paraId="181E6BDA" w14:textId="77777777" w:rsidR="00F13D84" w:rsidRDefault="00F13D84">
            <w:pPr>
              <w:pStyle w:val="TableParagraph"/>
              <w:rPr>
                <w:sz w:val="18"/>
              </w:rPr>
            </w:pPr>
          </w:p>
          <w:p w14:paraId="621C501A" w14:textId="77777777" w:rsidR="00F13D84" w:rsidRDefault="00F13D84">
            <w:pPr>
              <w:pStyle w:val="TableParagraph"/>
              <w:spacing w:before="10"/>
              <w:rPr>
                <w:sz w:val="18"/>
              </w:rPr>
            </w:pPr>
          </w:p>
          <w:p w14:paraId="7339E157" w14:textId="77777777" w:rsidR="00F13D84" w:rsidRDefault="00000000">
            <w:pPr>
              <w:pStyle w:val="TableParagraph"/>
              <w:ind w:left="218"/>
              <w:rPr>
                <w:sz w:val="18"/>
              </w:rPr>
            </w:pPr>
            <w:r>
              <w:rPr>
                <w:spacing w:val="-2"/>
                <w:sz w:val="18"/>
              </w:rPr>
              <w:t>Meta-Produto</w:t>
            </w:r>
          </w:p>
        </w:tc>
        <w:tc>
          <w:tcPr>
            <w:tcW w:w="1586" w:type="dxa"/>
            <w:vMerge w:val="restart"/>
          </w:tcPr>
          <w:p w14:paraId="0E86B607" w14:textId="77777777" w:rsidR="00F13D84" w:rsidRDefault="00F13D84">
            <w:pPr>
              <w:pStyle w:val="TableParagraph"/>
              <w:rPr>
                <w:sz w:val="18"/>
              </w:rPr>
            </w:pPr>
          </w:p>
          <w:p w14:paraId="6101E1EA" w14:textId="77777777" w:rsidR="00F13D84" w:rsidRDefault="00F13D84">
            <w:pPr>
              <w:pStyle w:val="TableParagraph"/>
              <w:rPr>
                <w:sz w:val="18"/>
              </w:rPr>
            </w:pPr>
          </w:p>
          <w:p w14:paraId="2044B0C4" w14:textId="77777777" w:rsidR="00F13D84" w:rsidRDefault="00F13D84">
            <w:pPr>
              <w:pStyle w:val="TableParagraph"/>
              <w:spacing w:before="10"/>
              <w:rPr>
                <w:sz w:val="18"/>
              </w:rPr>
            </w:pPr>
          </w:p>
          <w:p w14:paraId="063E121E" w14:textId="77777777" w:rsidR="00F13D84" w:rsidRDefault="00000000">
            <w:pPr>
              <w:pStyle w:val="TableParagraph"/>
              <w:ind w:left="149"/>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126" w:type="dxa"/>
          </w:tcPr>
          <w:p w14:paraId="1649C43F" w14:textId="77777777" w:rsidR="00F13D84" w:rsidRDefault="00000000">
            <w:pPr>
              <w:pStyle w:val="TableParagraph"/>
              <w:spacing w:line="218" w:lineRule="exact"/>
              <w:ind w:left="173" w:right="159" w:firstLine="283"/>
              <w:rPr>
                <w:sz w:val="18"/>
              </w:rPr>
            </w:pPr>
            <w:r>
              <w:rPr>
                <w:spacing w:val="-6"/>
                <w:sz w:val="18"/>
              </w:rPr>
              <w:t xml:space="preserve">2º </w:t>
            </w:r>
            <w:r>
              <w:rPr>
                <w:spacing w:val="-2"/>
                <w:sz w:val="18"/>
              </w:rPr>
              <w:t>Quadrim</w:t>
            </w:r>
          </w:p>
        </w:tc>
        <w:tc>
          <w:tcPr>
            <w:tcW w:w="969" w:type="dxa"/>
          </w:tcPr>
          <w:p w14:paraId="26FA52F8" w14:textId="77777777" w:rsidR="00F13D84" w:rsidRDefault="00000000">
            <w:pPr>
              <w:pStyle w:val="TableParagraph"/>
              <w:spacing w:before="105"/>
              <w:ind w:left="14" w:right="2"/>
              <w:jc w:val="center"/>
              <w:rPr>
                <w:sz w:val="18"/>
              </w:rPr>
            </w:pPr>
            <w:r>
              <w:rPr>
                <w:spacing w:val="-10"/>
                <w:sz w:val="18"/>
              </w:rPr>
              <w:t>-</w:t>
            </w:r>
          </w:p>
        </w:tc>
        <w:tc>
          <w:tcPr>
            <w:tcW w:w="1221" w:type="dxa"/>
          </w:tcPr>
          <w:p w14:paraId="6C4DC2C4" w14:textId="77777777" w:rsidR="00F13D84" w:rsidRDefault="00000000">
            <w:pPr>
              <w:pStyle w:val="TableParagraph"/>
              <w:spacing w:before="105"/>
              <w:ind w:left="24" w:right="13"/>
              <w:jc w:val="center"/>
              <w:rPr>
                <w:sz w:val="18"/>
              </w:rPr>
            </w:pPr>
            <w:r>
              <w:rPr>
                <w:spacing w:val="-10"/>
                <w:sz w:val="18"/>
              </w:rPr>
              <w:t>-</w:t>
            </w:r>
          </w:p>
        </w:tc>
      </w:tr>
      <w:tr w:rsidR="00F13D84" w14:paraId="4F8D23D3" w14:textId="77777777">
        <w:trPr>
          <w:trHeight w:val="434"/>
        </w:trPr>
        <w:tc>
          <w:tcPr>
            <w:tcW w:w="559" w:type="dxa"/>
            <w:vMerge/>
            <w:tcBorders>
              <w:top w:val="nil"/>
            </w:tcBorders>
          </w:tcPr>
          <w:p w14:paraId="714A0EE4" w14:textId="77777777" w:rsidR="00F13D84" w:rsidRDefault="00F13D84">
            <w:pPr>
              <w:rPr>
                <w:sz w:val="2"/>
                <w:szCs w:val="2"/>
              </w:rPr>
            </w:pPr>
          </w:p>
        </w:tc>
        <w:tc>
          <w:tcPr>
            <w:tcW w:w="1959" w:type="dxa"/>
            <w:vMerge/>
            <w:tcBorders>
              <w:top w:val="nil"/>
            </w:tcBorders>
          </w:tcPr>
          <w:p w14:paraId="412A2B00" w14:textId="77777777" w:rsidR="00F13D84" w:rsidRDefault="00F13D84">
            <w:pPr>
              <w:rPr>
                <w:sz w:val="2"/>
                <w:szCs w:val="2"/>
              </w:rPr>
            </w:pPr>
          </w:p>
        </w:tc>
        <w:tc>
          <w:tcPr>
            <w:tcW w:w="559" w:type="dxa"/>
            <w:vMerge/>
            <w:tcBorders>
              <w:top w:val="nil"/>
            </w:tcBorders>
          </w:tcPr>
          <w:p w14:paraId="09C087AE" w14:textId="77777777" w:rsidR="00F13D84" w:rsidRDefault="00F13D84">
            <w:pPr>
              <w:rPr>
                <w:sz w:val="2"/>
                <w:szCs w:val="2"/>
              </w:rPr>
            </w:pPr>
          </w:p>
        </w:tc>
        <w:tc>
          <w:tcPr>
            <w:tcW w:w="1661" w:type="dxa"/>
            <w:vMerge/>
            <w:tcBorders>
              <w:top w:val="nil"/>
            </w:tcBorders>
          </w:tcPr>
          <w:p w14:paraId="3A21C82C" w14:textId="77777777" w:rsidR="00F13D84" w:rsidRDefault="00F13D84">
            <w:pPr>
              <w:rPr>
                <w:sz w:val="2"/>
                <w:szCs w:val="2"/>
              </w:rPr>
            </w:pPr>
          </w:p>
        </w:tc>
        <w:tc>
          <w:tcPr>
            <w:tcW w:w="1586" w:type="dxa"/>
            <w:vMerge/>
            <w:tcBorders>
              <w:top w:val="nil"/>
            </w:tcBorders>
          </w:tcPr>
          <w:p w14:paraId="3D090F09" w14:textId="77777777" w:rsidR="00F13D84" w:rsidRDefault="00F13D84">
            <w:pPr>
              <w:rPr>
                <w:sz w:val="2"/>
                <w:szCs w:val="2"/>
              </w:rPr>
            </w:pPr>
          </w:p>
        </w:tc>
        <w:tc>
          <w:tcPr>
            <w:tcW w:w="1126" w:type="dxa"/>
          </w:tcPr>
          <w:p w14:paraId="1F9297F3" w14:textId="77777777" w:rsidR="00F13D84" w:rsidRDefault="00000000">
            <w:pPr>
              <w:pStyle w:val="TableParagraph"/>
              <w:spacing w:line="218" w:lineRule="exact"/>
              <w:ind w:left="173" w:right="159" w:firstLine="283"/>
              <w:rPr>
                <w:sz w:val="18"/>
              </w:rPr>
            </w:pPr>
            <w:r>
              <w:rPr>
                <w:spacing w:val="-6"/>
                <w:sz w:val="18"/>
              </w:rPr>
              <w:t xml:space="preserve">3º </w:t>
            </w:r>
            <w:r>
              <w:rPr>
                <w:spacing w:val="-2"/>
                <w:sz w:val="18"/>
              </w:rPr>
              <w:t>Quadrim</w:t>
            </w:r>
          </w:p>
        </w:tc>
        <w:tc>
          <w:tcPr>
            <w:tcW w:w="969" w:type="dxa"/>
          </w:tcPr>
          <w:p w14:paraId="55DC0A49" w14:textId="77777777" w:rsidR="00F13D84" w:rsidRDefault="00000000">
            <w:pPr>
              <w:pStyle w:val="TableParagraph"/>
              <w:spacing w:before="105"/>
              <w:ind w:left="14" w:right="3"/>
              <w:jc w:val="center"/>
              <w:rPr>
                <w:sz w:val="18"/>
              </w:rPr>
            </w:pPr>
            <w:r>
              <w:rPr>
                <w:spacing w:val="-10"/>
                <w:sz w:val="18"/>
              </w:rPr>
              <w:t>1</w:t>
            </w:r>
          </w:p>
        </w:tc>
        <w:tc>
          <w:tcPr>
            <w:tcW w:w="1221" w:type="dxa"/>
          </w:tcPr>
          <w:p w14:paraId="75837785" w14:textId="77777777" w:rsidR="00F13D84" w:rsidRDefault="00000000">
            <w:pPr>
              <w:pStyle w:val="TableParagraph"/>
              <w:spacing w:before="105"/>
              <w:ind w:left="24" w:right="14"/>
              <w:jc w:val="center"/>
              <w:rPr>
                <w:sz w:val="18"/>
              </w:rPr>
            </w:pPr>
            <w:r>
              <w:rPr>
                <w:spacing w:val="-10"/>
                <w:sz w:val="18"/>
              </w:rPr>
              <w:t>6</w:t>
            </w:r>
          </w:p>
        </w:tc>
      </w:tr>
      <w:tr w:rsidR="00F13D84" w14:paraId="49722477" w14:textId="77777777">
        <w:trPr>
          <w:trHeight w:val="437"/>
        </w:trPr>
        <w:tc>
          <w:tcPr>
            <w:tcW w:w="559" w:type="dxa"/>
            <w:vMerge/>
            <w:tcBorders>
              <w:top w:val="nil"/>
            </w:tcBorders>
          </w:tcPr>
          <w:p w14:paraId="74A42EE4" w14:textId="77777777" w:rsidR="00F13D84" w:rsidRDefault="00F13D84">
            <w:pPr>
              <w:rPr>
                <w:sz w:val="2"/>
                <w:szCs w:val="2"/>
              </w:rPr>
            </w:pPr>
          </w:p>
        </w:tc>
        <w:tc>
          <w:tcPr>
            <w:tcW w:w="1959" w:type="dxa"/>
            <w:vMerge/>
            <w:tcBorders>
              <w:top w:val="nil"/>
            </w:tcBorders>
          </w:tcPr>
          <w:p w14:paraId="59A7C77B" w14:textId="77777777" w:rsidR="00F13D84" w:rsidRDefault="00F13D84">
            <w:pPr>
              <w:rPr>
                <w:sz w:val="2"/>
                <w:szCs w:val="2"/>
              </w:rPr>
            </w:pPr>
          </w:p>
        </w:tc>
        <w:tc>
          <w:tcPr>
            <w:tcW w:w="559" w:type="dxa"/>
            <w:vMerge/>
            <w:tcBorders>
              <w:top w:val="nil"/>
            </w:tcBorders>
          </w:tcPr>
          <w:p w14:paraId="149C8DD5" w14:textId="77777777" w:rsidR="00F13D84" w:rsidRDefault="00F13D84">
            <w:pPr>
              <w:rPr>
                <w:sz w:val="2"/>
                <w:szCs w:val="2"/>
              </w:rPr>
            </w:pPr>
          </w:p>
        </w:tc>
        <w:tc>
          <w:tcPr>
            <w:tcW w:w="1661" w:type="dxa"/>
            <w:vMerge/>
            <w:tcBorders>
              <w:top w:val="nil"/>
            </w:tcBorders>
          </w:tcPr>
          <w:p w14:paraId="54F9D72E" w14:textId="77777777" w:rsidR="00F13D84" w:rsidRDefault="00F13D84">
            <w:pPr>
              <w:rPr>
                <w:sz w:val="2"/>
                <w:szCs w:val="2"/>
              </w:rPr>
            </w:pPr>
          </w:p>
        </w:tc>
        <w:tc>
          <w:tcPr>
            <w:tcW w:w="1586" w:type="dxa"/>
            <w:vMerge/>
            <w:tcBorders>
              <w:top w:val="nil"/>
            </w:tcBorders>
          </w:tcPr>
          <w:p w14:paraId="0FC0DF66" w14:textId="77777777" w:rsidR="00F13D84" w:rsidRDefault="00F13D84">
            <w:pPr>
              <w:rPr>
                <w:sz w:val="2"/>
                <w:szCs w:val="2"/>
              </w:rPr>
            </w:pPr>
          </w:p>
        </w:tc>
        <w:tc>
          <w:tcPr>
            <w:tcW w:w="1126" w:type="dxa"/>
          </w:tcPr>
          <w:p w14:paraId="7546FDCE" w14:textId="77777777" w:rsidR="00F13D84" w:rsidRDefault="00000000">
            <w:pPr>
              <w:pStyle w:val="TableParagraph"/>
              <w:spacing w:line="218" w:lineRule="exact"/>
              <w:ind w:left="257" w:right="236" w:firstLine="55"/>
              <w:rPr>
                <w:sz w:val="18"/>
              </w:rPr>
            </w:pPr>
            <w:r>
              <w:rPr>
                <w:spacing w:val="-4"/>
                <w:sz w:val="18"/>
              </w:rPr>
              <w:t xml:space="preserve">META </w:t>
            </w:r>
            <w:r>
              <w:rPr>
                <w:spacing w:val="-2"/>
                <w:sz w:val="18"/>
              </w:rPr>
              <w:t>ANUAL</w:t>
            </w:r>
          </w:p>
        </w:tc>
        <w:tc>
          <w:tcPr>
            <w:tcW w:w="969" w:type="dxa"/>
          </w:tcPr>
          <w:p w14:paraId="3F83B90E" w14:textId="77777777" w:rsidR="00F13D84" w:rsidRDefault="00000000">
            <w:pPr>
              <w:pStyle w:val="TableParagraph"/>
              <w:spacing w:before="108"/>
              <w:ind w:left="14" w:right="3"/>
              <w:jc w:val="center"/>
              <w:rPr>
                <w:sz w:val="18"/>
              </w:rPr>
            </w:pPr>
            <w:r>
              <w:rPr>
                <w:spacing w:val="-10"/>
                <w:sz w:val="18"/>
              </w:rPr>
              <w:t>1</w:t>
            </w:r>
          </w:p>
        </w:tc>
        <w:tc>
          <w:tcPr>
            <w:tcW w:w="1221" w:type="dxa"/>
          </w:tcPr>
          <w:p w14:paraId="3B5F133F" w14:textId="77777777" w:rsidR="00F13D84" w:rsidRDefault="00000000">
            <w:pPr>
              <w:pStyle w:val="TableParagraph"/>
              <w:spacing w:before="108"/>
              <w:ind w:left="24" w:right="14"/>
              <w:jc w:val="center"/>
              <w:rPr>
                <w:sz w:val="18"/>
              </w:rPr>
            </w:pPr>
            <w:r>
              <w:rPr>
                <w:spacing w:val="-10"/>
                <w:sz w:val="18"/>
              </w:rPr>
              <w:t>6</w:t>
            </w:r>
          </w:p>
        </w:tc>
      </w:tr>
      <w:tr w:rsidR="00F13D84" w14:paraId="6938FC8D" w14:textId="77777777">
        <w:trPr>
          <w:trHeight w:val="218"/>
        </w:trPr>
        <w:tc>
          <w:tcPr>
            <w:tcW w:w="559" w:type="dxa"/>
            <w:vMerge/>
            <w:tcBorders>
              <w:top w:val="nil"/>
            </w:tcBorders>
          </w:tcPr>
          <w:p w14:paraId="3AEDB522" w14:textId="77777777" w:rsidR="00F13D84" w:rsidRDefault="00F13D84">
            <w:pPr>
              <w:rPr>
                <w:sz w:val="2"/>
                <w:szCs w:val="2"/>
              </w:rPr>
            </w:pPr>
          </w:p>
        </w:tc>
        <w:tc>
          <w:tcPr>
            <w:tcW w:w="1959" w:type="dxa"/>
            <w:vMerge/>
            <w:tcBorders>
              <w:top w:val="nil"/>
            </w:tcBorders>
          </w:tcPr>
          <w:p w14:paraId="4C4AB344" w14:textId="77777777" w:rsidR="00F13D84" w:rsidRDefault="00F13D84">
            <w:pPr>
              <w:rPr>
                <w:sz w:val="2"/>
                <w:szCs w:val="2"/>
              </w:rPr>
            </w:pPr>
          </w:p>
        </w:tc>
        <w:tc>
          <w:tcPr>
            <w:tcW w:w="559" w:type="dxa"/>
            <w:vMerge/>
            <w:tcBorders>
              <w:top w:val="nil"/>
            </w:tcBorders>
          </w:tcPr>
          <w:p w14:paraId="68CC1057" w14:textId="77777777" w:rsidR="00F13D84" w:rsidRDefault="00F13D84">
            <w:pPr>
              <w:rPr>
                <w:sz w:val="2"/>
                <w:szCs w:val="2"/>
              </w:rPr>
            </w:pPr>
          </w:p>
        </w:tc>
        <w:tc>
          <w:tcPr>
            <w:tcW w:w="1661" w:type="dxa"/>
            <w:vMerge/>
            <w:tcBorders>
              <w:top w:val="nil"/>
            </w:tcBorders>
          </w:tcPr>
          <w:p w14:paraId="779BD53C" w14:textId="77777777" w:rsidR="00F13D84" w:rsidRDefault="00F13D84">
            <w:pPr>
              <w:rPr>
                <w:sz w:val="2"/>
                <w:szCs w:val="2"/>
              </w:rPr>
            </w:pPr>
          </w:p>
        </w:tc>
        <w:tc>
          <w:tcPr>
            <w:tcW w:w="1586" w:type="dxa"/>
            <w:vMerge/>
            <w:tcBorders>
              <w:top w:val="nil"/>
            </w:tcBorders>
          </w:tcPr>
          <w:p w14:paraId="305053C3" w14:textId="77777777" w:rsidR="00F13D84" w:rsidRDefault="00F13D84">
            <w:pPr>
              <w:rPr>
                <w:sz w:val="2"/>
                <w:szCs w:val="2"/>
              </w:rPr>
            </w:pPr>
          </w:p>
        </w:tc>
        <w:tc>
          <w:tcPr>
            <w:tcW w:w="1126" w:type="dxa"/>
          </w:tcPr>
          <w:p w14:paraId="14AA2826" w14:textId="77777777" w:rsidR="00F13D84" w:rsidRDefault="00000000">
            <w:pPr>
              <w:pStyle w:val="TableParagraph"/>
              <w:spacing w:line="198" w:lineRule="exact"/>
              <w:ind w:left="11"/>
              <w:jc w:val="center"/>
              <w:rPr>
                <w:sz w:val="18"/>
              </w:rPr>
            </w:pPr>
            <w:r>
              <w:rPr>
                <w:spacing w:val="-5"/>
                <w:sz w:val="18"/>
              </w:rPr>
              <w:t>ICM</w:t>
            </w:r>
          </w:p>
        </w:tc>
        <w:tc>
          <w:tcPr>
            <w:tcW w:w="969" w:type="dxa"/>
          </w:tcPr>
          <w:p w14:paraId="5ED2F825" w14:textId="77777777" w:rsidR="00F13D84" w:rsidRDefault="00000000">
            <w:pPr>
              <w:pStyle w:val="TableParagraph"/>
              <w:spacing w:line="198" w:lineRule="exact"/>
              <w:ind w:left="14"/>
              <w:jc w:val="center"/>
              <w:rPr>
                <w:sz w:val="18"/>
              </w:rPr>
            </w:pPr>
            <w:r>
              <w:rPr>
                <w:spacing w:val="-4"/>
                <w:sz w:val="18"/>
              </w:rPr>
              <w:t>100%</w:t>
            </w:r>
          </w:p>
        </w:tc>
        <w:tc>
          <w:tcPr>
            <w:tcW w:w="1221" w:type="dxa"/>
          </w:tcPr>
          <w:p w14:paraId="5E868213" w14:textId="77777777" w:rsidR="00F13D84" w:rsidRDefault="00000000">
            <w:pPr>
              <w:pStyle w:val="TableParagraph"/>
              <w:spacing w:line="198" w:lineRule="exact"/>
              <w:ind w:left="24" w:right="12"/>
              <w:jc w:val="center"/>
              <w:rPr>
                <w:sz w:val="18"/>
              </w:rPr>
            </w:pPr>
            <w:r>
              <w:rPr>
                <w:spacing w:val="-4"/>
                <w:sz w:val="18"/>
              </w:rPr>
              <w:t>600%</w:t>
            </w:r>
          </w:p>
        </w:tc>
      </w:tr>
      <w:tr w:rsidR="00F13D84" w14:paraId="3A360AC2" w14:textId="77777777">
        <w:trPr>
          <w:trHeight w:val="6062"/>
        </w:trPr>
        <w:tc>
          <w:tcPr>
            <w:tcW w:w="9640" w:type="dxa"/>
            <w:gridSpan w:val="8"/>
          </w:tcPr>
          <w:p w14:paraId="4A3D8B68" w14:textId="77777777" w:rsidR="00F13D84" w:rsidRDefault="00000000">
            <w:pPr>
              <w:pStyle w:val="TableParagraph"/>
              <w:spacing w:before="218"/>
              <w:ind w:left="107" w:right="102"/>
              <w:jc w:val="both"/>
              <w:rPr>
                <w:sz w:val="20"/>
              </w:rPr>
            </w:pPr>
            <w:r>
              <w:rPr>
                <w:sz w:val="20"/>
              </w:rPr>
              <w:t>Ao</w:t>
            </w:r>
            <w:r>
              <w:rPr>
                <w:spacing w:val="-14"/>
                <w:sz w:val="20"/>
              </w:rPr>
              <w:t xml:space="preserve"> </w:t>
            </w:r>
            <w:r>
              <w:rPr>
                <w:sz w:val="20"/>
              </w:rPr>
              <w:t>longo</w:t>
            </w:r>
            <w:r>
              <w:rPr>
                <w:spacing w:val="-13"/>
                <w:sz w:val="20"/>
              </w:rPr>
              <w:t xml:space="preserve"> </w:t>
            </w:r>
            <w:r>
              <w:rPr>
                <w:sz w:val="20"/>
              </w:rPr>
              <w:t>de</w:t>
            </w:r>
            <w:r>
              <w:rPr>
                <w:spacing w:val="-13"/>
                <w:sz w:val="20"/>
              </w:rPr>
              <w:t xml:space="preserve"> </w:t>
            </w:r>
            <w:r>
              <w:rPr>
                <w:sz w:val="20"/>
              </w:rPr>
              <w:t>novembro</w:t>
            </w:r>
            <w:r>
              <w:rPr>
                <w:spacing w:val="-15"/>
                <w:sz w:val="20"/>
              </w:rPr>
              <w:t xml:space="preserve"> </w:t>
            </w:r>
            <w:r>
              <w:rPr>
                <w:sz w:val="20"/>
              </w:rPr>
              <w:t>a</w:t>
            </w:r>
            <w:r>
              <w:rPr>
                <w:spacing w:val="-11"/>
                <w:sz w:val="20"/>
              </w:rPr>
              <w:t xml:space="preserve"> </w:t>
            </w:r>
            <w:r>
              <w:rPr>
                <w:sz w:val="20"/>
              </w:rPr>
              <w:t>curadoria</w:t>
            </w:r>
            <w:r>
              <w:rPr>
                <w:spacing w:val="-13"/>
                <w:sz w:val="20"/>
              </w:rPr>
              <w:t xml:space="preserve"> </w:t>
            </w:r>
            <w:r>
              <w:rPr>
                <w:sz w:val="20"/>
              </w:rPr>
              <w:t>de</w:t>
            </w:r>
            <w:r>
              <w:rPr>
                <w:spacing w:val="-13"/>
                <w:sz w:val="20"/>
              </w:rPr>
              <w:t xml:space="preserve"> </w:t>
            </w:r>
            <w:r>
              <w:rPr>
                <w:sz w:val="20"/>
              </w:rPr>
              <w:t>programação</w:t>
            </w:r>
            <w:r>
              <w:rPr>
                <w:spacing w:val="-14"/>
                <w:sz w:val="20"/>
              </w:rPr>
              <w:t xml:space="preserve"> </w:t>
            </w:r>
            <w:r>
              <w:rPr>
                <w:sz w:val="20"/>
              </w:rPr>
              <w:t>da</w:t>
            </w:r>
            <w:r>
              <w:rPr>
                <w:spacing w:val="-11"/>
                <w:sz w:val="20"/>
              </w:rPr>
              <w:t xml:space="preserve"> </w:t>
            </w:r>
            <w:r>
              <w:rPr>
                <w:sz w:val="20"/>
              </w:rPr>
              <w:t>Pinacoteca</w:t>
            </w:r>
            <w:r>
              <w:rPr>
                <w:spacing w:val="-12"/>
                <w:sz w:val="20"/>
              </w:rPr>
              <w:t xml:space="preserve"> </w:t>
            </w:r>
            <w:r>
              <w:rPr>
                <w:sz w:val="20"/>
              </w:rPr>
              <w:t>pensou</w:t>
            </w:r>
            <w:r>
              <w:rPr>
                <w:spacing w:val="-13"/>
                <w:sz w:val="20"/>
              </w:rPr>
              <w:t xml:space="preserve"> </w:t>
            </w:r>
            <w:r>
              <w:rPr>
                <w:sz w:val="20"/>
              </w:rPr>
              <w:t>em</w:t>
            </w:r>
            <w:r>
              <w:rPr>
                <w:spacing w:val="-11"/>
                <w:sz w:val="20"/>
              </w:rPr>
              <w:t xml:space="preserve"> </w:t>
            </w:r>
            <w:r>
              <w:rPr>
                <w:sz w:val="20"/>
              </w:rPr>
              <w:t>uma</w:t>
            </w:r>
            <w:r>
              <w:rPr>
                <w:spacing w:val="-11"/>
                <w:sz w:val="20"/>
              </w:rPr>
              <w:t xml:space="preserve"> </w:t>
            </w:r>
            <w:r>
              <w:rPr>
                <w:sz w:val="20"/>
              </w:rPr>
              <w:t>consistente programação que percorreu o mês inteiro da consciência negra, mesclando diferentes manifestações artísticas e tipos de eventos.</w:t>
            </w:r>
          </w:p>
          <w:p w14:paraId="3619FAFC" w14:textId="77777777" w:rsidR="00F13D84" w:rsidRDefault="00F13D84">
            <w:pPr>
              <w:pStyle w:val="TableParagraph"/>
              <w:rPr>
                <w:sz w:val="20"/>
              </w:rPr>
            </w:pPr>
          </w:p>
          <w:p w14:paraId="1DBE6619" w14:textId="77777777" w:rsidR="00F13D84" w:rsidRDefault="00000000">
            <w:pPr>
              <w:pStyle w:val="TableParagraph"/>
              <w:ind w:left="107" w:right="95"/>
              <w:jc w:val="both"/>
              <w:rPr>
                <w:sz w:val="20"/>
              </w:rPr>
            </w:pPr>
            <w:r>
              <w:rPr>
                <w:sz w:val="20"/>
              </w:rPr>
              <w:t>Justificativa: A meta foi superada uma vez que foi possível custear os eventos com verba de patrocínio via Programa Nacional de Apoio à Cultura – PRONAC.</w:t>
            </w:r>
          </w:p>
          <w:p w14:paraId="2C5F8AAD" w14:textId="77777777" w:rsidR="00F13D84" w:rsidRDefault="00F13D84">
            <w:pPr>
              <w:pStyle w:val="TableParagraph"/>
              <w:rPr>
                <w:sz w:val="20"/>
              </w:rPr>
            </w:pPr>
          </w:p>
          <w:p w14:paraId="6857CE29" w14:textId="77777777" w:rsidR="00F13D84" w:rsidRDefault="00F13D84">
            <w:pPr>
              <w:pStyle w:val="TableParagraph"/>
              <w:rPr>
                <w:sz w:val="20"/>
              </w:rPr>
            </w:pPr>
          </w:p>
          <w:p w14:paraId="0B8CE765" w14:textId="77777777" w:rsidR="00F13D84" w:rsidRDefault="00000000">
            <w:pPr>
              <w:pStyle w:val="TableParagraph"/>
              <w:ind w:left="107"/>
              <w:rPr>
                <w:b/>
                <w:sz w:val="20"/>
              </w:rPr>
            </w:pPr>
            <w:r>
              <w:rPr>
                <w:b/>
                <w:sz w:val="20"/>
              </w:rPr>
              <w:t>Conversa</w:t>
            </w:r>
            <w:r>
              <w:rPr>
                <w:b/>
                <w:spacing w:val="-7"/>
                <w:sz w:val="20"/>
              </w:rPr>
              <w:t xml:space="preserve"> </w:t>
            </w:r>
            <w:r>
              <w:rPr>
                <w:b/>
                <w:sz w:val="20"/>
              </w:rPr>
              <w:t>com</w:t>
            </w:r>
            <w:r>
              <w:rPr>
                <w:b/>
                <w:spacing w:val="-3"/>
                <w:sz w:val="20"/>
              </w:rPr>
              <w:t xml:space="preserve"> </w:t>
            </w:r>
            <w:r>
              <w:rPr>
                <w:b/>
                <w:sz w:val="20"/>
              </w:rPr>
              <w:t>Ana</w:t>
            </w:r>
            <w:r>
              <w:rPr>
                <w:b/>
                <w:spacing w:val="-5"/>
                <w:sz w:val="20"/>
              </w:rPr>
              <w:t xml:space="preserve"> </w:t>
            </w:r>
            <w:r>
              <w:rPr>
                <w:b/>
                <w:sz w:val="20"/>
              </w:rPr>
              <w:t>Paula</w:t>
            </w:r>
            <w:r>
              <w:rPr>
                <w:b/>
                <w:spacing w:val="-5"/>
                <w:sz w:val="20"/>
              </w:rPr>
              <w:t xml:space="preserve"> </w:t>
            </w:r>
            <w:r>
              <w:rPr>
                <w:b/>
                <w:sz w:val="20"/>
              </w:rPr>
              <w:t>Alves</w:t>
            </w:r>
            <w:r>
              <w:rPr>
                <w:b/>
                <w:spacing w:val="-4"/>
                <w:sz w:val="20"/>
              </w:rPr>
              <w:t xml:space="preserve"> </w:t>
            </w:r>
            <w:r>
              <w:rPr>
                <w:b/>
                <w:sz w:val="20"/>
              </w:rPr>
              <w:t>Ribeiro</w:t>
            </w:r>
            <w:r>
              <w:rPr>
                <w:b/>
                <w:spacing w:val="-3"/>
                <w:sz w:val="20"/>
              </w:rPr>
              <w:t xml:space="preserve"> </w:t>
            </w:r>
            <w:r>
              <w:rPr>
                <w:b/>
                <w:sz w:val="20"/>
              </w:rPr>
              <w:t>e</w:t>
            </w:r>
            <w:r>
              <w:rPr>
                <w:b/>
                <w:spacing w:val="-4"/>
                <w:sz w:val="20"/>
              </w:rPr>
              <w:t xml:space="preserve"> </w:t>
            </w:r>
            <w:r>
              <w:rPr>
                <w:b/>
                <w:sz w:val="20"/>
              </w:rPr>
              <w:t>Juliana</w:t>
            </w:r>
            <w:r>
              <w:rPr>
                <w:b/>
                <w:spacing w:val="-7"/>
                <w:sz w:val="20"/>
              </w:rPr>
              <w:t xml:space="preserve"> </w:t>
            </w:r>
            <w:r>
              <w:rPr>
                <w:b/>
                <w:sz w:val="20"/>
              </w:rPr>
              <w:t>dos</w:t>
            </w:r>
            <w:r>
              <w:rPr>
                <w:b/>
                <w:spacing w:val="-4"/>
                <w:sz w:val="20"/>
              </w:rPr>
              <w:t xml:space="preserve"> </w:t>
            </w:r>
            <w:r>
              <w:rPr>
                <w:b/>
                <w:sz w:val="20"/>
              </w:rPr>
              <w:t>Santos</w:t>
            </w:r>
            <w:r>
              <w:rPr>
                <w:b/>
                <w:spacing w:val="-4"/>
                <w:sz w:val="20"/>
              </w:rPr>
              <w:t xml:space="preserve"> </w:t>
            </w:r>
            <w:r>
              <w:rPr>
                <w:b/>
                <w:sz w:val="20"/>
              </w:rPr>
              <w:t>com</w:t>
            </w:r>
            <w:r>
              <w:rPr>
                <w:b/>
                <w:spacing w:val="-1"/>
                <w:sz w:val="20"/>
              </w:rPr>
              <w:t xml:space="preserve"> </w:t>
            </w:r>
            <w:r>
              <w:rPr>
                <w:b/>
                <w:sz w:val="20"/>
              </w:rPr>
              <w:t>mediação</w:t>
            </w:r>
            <w:r>
              <w:rPr>
                <w:b/>
                <w:spacing w:val="-3"/>
                <w:sz w:val="20"/>
              </w:rPr>
              <w:t xml:space="preserve"> </w:t>
            </w:r>
            <w:r>
              <w:rPr>
                <w:b/>
                <w:sz w:val="20"/>
              </w:rPr>
              <w:t>de Lorraine Mendes</w:t>
            </w:r>
          </w:p>
          <w:p w14:paraId="3795C1C4" w14:textId="77777777" w:rsidR="00F13D84" w:rsidRDefault="00000000">
            <w:pPr>
              <w:pStyle w:val="TableParagraph"/>
              <w:spacing w:before="1" w:line="243" w:lineRule="exact"/>
              <w:ind w:left="107"/>
              <w:rPr>
                <w:sz w:val="20"/>
              </w:rPr>
            </w:pPr>
            <w:r>
              <w:rPr>
                <w:sz w:val="20"/>
              </w:rPr>
              <w:t>4/11</w:t>
            </w:r>
            <w:r>
              <w:rPr>
                <w:spacing w:val="-4"/>
                <w:sz w:val="20"/>
              </w:rPr>
              <w:t xml:space="preserve"> </w:t>
            </w:r>
            <w:r>
              <w:rPr>
                <w:sz w:val="20"/>
              </w:rPr>
              <w:t>-</w:t>
            </w:r>
            <w:r>
              <w:rPr>
                <w:spacing w:val="-3"/>
                <w:sz w:val="20"/>
              </w:rPr>
              <w:t xml:space="preserve"> </w:t>
            </w:r>
            <w:r>
              <w:rPr>
                <w:spacing w:val="-5"/>
                <w:sz w:val="20"/>
              </w:rPr>
              <w:t>14h</w:t>
            </w:r>
          </w:p>
          <w:p w14:paraId="07375F43" w14:textId="77777777" w:rsidR="00F13D84" w:rsidRDefault="00000000">
            <w:pPr>
              <w:pStyle w:val="TableParagraph"/>
              <w:spacing w:line="243" w:lineRule="exact"/>
              <w:ind w:left="107"/>
              <w:rPr>
                <w:sz w:val="20"/>
              </w:rPr>
            </w:pPr>
            <w:r>
              <w:rPr>
                <w:sz w:val="20"/>
              </w:rPr>
              <w:t>Auditório</w:t>
            </w:r>
            <w:r>
              <w:rPr>
                <w:spacing w:val="-8"/>
                <w:sz w:val="20"/>
              </w:rPr>
              <w:t xml:space="preserve"> </w:t>
            </w:r>
            <w:r>
              <w:rPr>
                <w:sz w:val="20"/>
              </w:rPr>
              <w:t>da</w:t>
            </w:r>
            <w:r>
              <w:rPr>
                <w:spacing w:val="-4"/>
                <w:sz w:val="20"/>
              </w:rPr>
              <w:t xml:space="preserve"> </w:t>
            </w:r>
            <w:r>
              <w:rPr>
                <w:sz w:val="20"/>
              </w:rPr>
              <w:t>Pina</w:t>
            </w:r>
            <w:r>
              <w:rPr>
                <w:spacing w:val="-4"/>
                <w:sz w:val="20"/>
              </w:rPr>
              <w:t xml:space="preserve"> </w:t>
            </w:r>
            <w:r>
              <w:rPr>
                <w:spacing w:val="-2"/>
                <w:sz w:val="20"/>
              </w:rPr>
              <w:t>Contemporânea</w:t>
            </w:r>
          </w:p>
          <w:p w14:paraId="724E45C2" w14:textId="77777777" w:rsidR="00F13D84" w:rsidRDefault="00F13D84">
            <w:pPr>
              <w:pStyle w:val="TableParagraph"/>
              <w:spacing w:before="1"/>
              <w:rPr>
                <w:sz w:val="20"/>
              </w:rPr>
            </w:pPr>
          </w:p>
          <w:p w14:paraId="3FD71B10" w14:textId="77777777" w:rsidR="00F13D84" w:rsidRDefault="00000000">
            <w:pPr>
              <w:pStyle w:val="TableParagraph"/>
              <w:spacing w:before="1"/>
              <w:ind w:left="107" w:right="96"/>
              <w:jc w:val="both"/>
              <w:rPr>
                <w:sz w:val="20"/>
              </w:rPr>
            </w:pPr>
            <w:r>
              <w:rPr>
                <w:sz w:val="20"/>
              </w:rPr>
              <w:t>Resistindo e construindo historicamente a base da sociedade, as mulheres negras carregam consigo uma força expressiva de resiliência frente a luta contra os lastros históricos do colonialismo. Seja no micro ou na macro política, nas ruas, no ambiente familiar, nas arenas públicas, as mulheres negras seguem caminhando e trilhando rotas que pautam práticas e estratégias importantes para transformar as bases sociais hegemônicas, contribuindo diretamente com a construção de futuros mais plurais e democráticos.</w:t>
            </w:r>
            <w:r>
              <w:rPr>
                <w:spacing w:val="80"/>
                <w:sz w:val="20"/>
              </w:rPr>
              <w:t xml:space="preserve"> </w:t>
            </w:r>
            <w:r>
              <w:rPr>
                <w:sz w:val="20"/>
              </w:rPr>
              <w:t>No sábado, dia 4.11 às 14h, foi realizado um bate papo entre a artista, pesquisadora e educadora Juliana dos Santos e a pesquisadora Ana Paula Alves Ribeiro, mediada pela curadora Lorraine Mendes, trazendo</w:t>
            </w:r>
            <w:r>
              <w:rPr>
                <w:spacing w:val="-11"/>
                <w:sz w:val="20"/>
              </w:rPr>
              <w:t xml:space="preserve"> </w:t>
            </w:r>
            <w:r>
              <w:rPr>
                <w:sz w:val="20"/>
              </w:rPr>
              <w:t>reflexões</w:t>
            </w:r>
            <w:r>
              <w:rPr>
                <w:spacing w:val="-11"/>
                <w:sz w:val="20"/>
              </w:rPr>
              <w:t xml:space="preserve"> </w:t>
            </w:r>
            <w:r>
              <w:rPr>
                <w:sz w:val="20"/>
              </w:rPr>
              <w:t>e</w:t>
            </w:r>
            <w:r>
              <w:rPr>
                <w:spacing w:val="-11"/>
                <w:sz w:val="20"/>
              </w:rPr>
              <w:t xml:space="preserve"> </w:t>
            </w:r>
            <w:r>
              <w:rPr>
                <w:sz w:val="20"/>
              </w:rPr>
              <w:t>compartilhamentos</w:t>
            </w:r>
            <w:r>
              <w:rPr>
                <w:spacing w:val="-11"/>
                <w:sz w:val="20"/>
              </w:rPr>
              <w:t xml:space="preserve"> </w:t>
            </w:r>
            <w:r>
              <w:rPr>
                <w:sz w:val="20"/>
              </w:rPr>
              <w:t>sobre</w:t>
            </w:r>
            <w:r>
              <w:rPr>
                <w:spacing w:val="-11"/>
                <w:sz w:val="20"/>
              </w:rPr>
              <w:t xml:space="preserve"> </w:t>
            </w:r>
            <w:r>
              <w:rPr>
                <w:sz w:val="20"/>
              </w:rPr>
              <w:t>conquistas</w:t>
            </w:r>
            <w:r>
              <w:rPr>
                <w:spacing w:val="-10"/>
                <w:sz w:val="20"/>
              </w:rPr>
              <w:t xml:space="preserve"> </w:t>
            </w:r>
            <w:r>
              <w:rPr>
                <w:sz w:val="20"/>
              </w:rPr>
              <w:t>e</w:t>
            </w:r>
            <w:r>
              <w:rPr>
                <w:spacing w:val="-11"/>
                <w:sz w:val="20"/>
              </w:rPr>
              <w:t xml:space="preserve"> </w:t>
            </w:r>
            <w:r>
              <w:rPr>
                <w:sz w:val="20"/>
              </w:rPr>
              <w:t>trilhas</w:t>
            </w:r>
            <w:r>
              <w:rPr>
                <w:spacing w:val="-13"/>
                <w:sz w:val="20"/>
              </w:rPr>
              <w:t xml:space="preserve"> </w:t>
            </w:r>
            <w:r>
              <w:rPr>
                <w:sz w:val="20"/>
              </w:rPr>
              <w:t>percorridas</w:t>
            </w:r>
            <w:r>
              <w:rPr>
                <w:spacing w:val="-13"/>
                <w:sz w:val="20"/>
              </w:rPr>
              <w:t xml:space="preserve"> </w:t>
            </w:r>
            <w:r>
              <w:rPr>
                <w:sz w:val="20"/>
              </w:rPr>
              <w:t>pelas</w:t>
            </w:r>
            <w:r>
              <w:rPr>
                <w:spacing w:val="-10"/>
                <w:sz w:val="20"/>
              </w:rPr>
              <w:t xml:space="preserve"> </w:t>
            </w:r>
            <w:r>
              <w:rPr>
                <w:sz w:val="20"/>
              </w:rPr>
              <w:t>mulheres negras nas artes e na sociedade.</w:t>
            </w:r>
          </w:p>
        </w:tc>
      </w:tr>
    </w:tbl>
    <w:p w14:paraId="46477511" w14:textId="77777777" w:rsidR="00F13D84" w:rsidRDefault="00F13D84">
      <w:pPr>
        <w:jc w:val="both"/>
        <w:rPr>
          <w:sz w:val="20"/>
        </w:rPr>
        <w:sectPr w:rsidR="00F13D84" w:rsidSect="00813B35">
          <w:type w:val="continuous"/>
          <w:pgSz w:w="11910" w:h="16840"/>
          <w:pgMar w:top="1380" w:right="100" w:bottom="280" w:left="1440" w:header="720" w:footer="720" w:gutter="0"/>
          <w:cols w:space="720"/>
        </w:sectPr>
      </w:pPr>
    </w:p>
    <w:p w14:paraId="3E62D6AE" w14:textId="77777777" w:rsidR="00F13D84" w:rsidRDefault="00000000">
      <w:pPr>
        <w:pStyle w:val="Corpodetexto"/>
        <w:ind w:left="115"/>
      </w:pPr>
      <w:r>
        <w:rPr>
          <w:noProof/>
        </w:rPr>
        <w:lastRenderedPageBreak/>
        <mc:AlternateContent>
          <mc:Choice Requires="wpg">
            <w:drawing>
              <wp:inline distT="0" distB="0" distL="0" distR="0" wp14:anchorId="01528891" wp14:editId="564DC6A4">
                <wp:extent cx="6129020" cy="6567805"/>
                <wp:effectExtent l="9525" t="0" r="0" b="4445"/>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020" cy="6567805"/>
                          <a:chOff x="0" y="0"/>
                          <a:chExt cx="6129020" cy="6567805"/>
                        </a:xfrm>
                      </wpg:grpSpPr>
                      <pic:pic xmlns:pic="http://schemas.openxmlformats.org/drawingml/2006/picture">
                        <pic:nvPicPr>
                          <pic:cNvPr id="8" name="Image 8"/>
                          <pic:cNvPicPr/>
                        </pic:nvPicPr>
                        <pic:blipFill>
                          <a:blip r:embed="rId11" cstate="print"/>
                          <a:stretch>
                            <a:fillRect/>
                          </a:stretch>
                        </pic:blipFill>
                        <pic:spPr>
                          <a:xfrm>
                            <a:off x="362788" y="7619"/>
                            <a:ext cx="5400039" cy="3607434"/>
                          </a:xfrm>
                          <a:prstGeom prst="rect">
                            <a:avLst/>
                          </a:prstGeom>
                        </pic:spPr>
                      </pic:pic>
                      <wps:wsp>
                        <wps:cNvPr id="9" name="Textbox 9"/>
                        <wps:cNvSpPr txBox="1"/>
                        <wps:spPr>
                          <a:xfrm>
                            <a:off x="3047" y="3047"/>
                            <a:ext cx="6123305" cy="6562090"/>
                          </a:xfrm>
                          <a:prstGeom prst="rect">
                            <a:avLst/>
                          </a:prstGeom>
                          <a:ln w="6095">
                            <a:solidFill>
                              <a:srgbClr val="000000"/>
                            </a:solidFill>
                            <a:prstDash val="solid"/>
                          </a:ln>
                        </wps:spPr>
                        <wps:txbx>
                          <w:txbxContent>
                            <w:p w14:paraId="045478F2" w14:textId="77777777" w:rsidR="00F13D84" w:rsidRDefault="00F13D84">
                              <w:pPr>
                                <w:rPr>
                                  <w:sz w:val="20"/>
                                </w:rPr>
                              </w:pPr>
                            </w:p>
                            <w:p w14:paraId="37B08640" w14:textId="77777777" w:rsidR="00F13D84" w:rsidRDefault="00F13D84">
                              <w:pPr>
                                <w:rPr>
                                  <w:sz w:val="20"/>
                                </w:rPr>
                              </w:pPr>
                            </w:p>
                            <w:p w14:paraId="0A1B10C8" w14:textId="77777777" w:rsidR="00F13D84" w:rsidRDefault="00F13D84">
                              <w:pPr>
                                <w:rPr>
                                  <w:sz w:val="20"/>
                                </w:rPr>
                              </w:pPr>
                            </w:p>
                            <w:p w14:paraId="4B5F7FBA" w14:textId="77777777" w:rsidR="00F13D84" w:rsidRDefault="00F13D84">
                              <w:pPr>
                                <w:rPr>
                                  <w:sz w:val="20"/>
                                </w:rPr>
                              </w:pPr>
                            </w:p>
                            <w:p w14:paraId="29B3EFD1" w14:textId="77777777" w:rsidR="00F13D84" w:rsidRDefault="00F13D84">
                              <w:pPr>
                                <w:rPr>
                                  <w:sz w:val="20"/>
                                </w:rPr>
                              </w:pPr>
                            </w:p>
                            <w:p w14:paraId="7703F851" w14:textId="77777777" w:rsidR="00F13D84" w:rsidRDefault="00F13D84">
                              <w:pPr>
                                <w:rPr>
                                  <w:sz w:val="20"/>
                                </w:rPr>
                              </w:pPr>
                            </w:p>
                            <w:p w14:paraId="6E5A41FF" w14:textId="77777777" w:rsidR="00F13D84" w:rsidRDefault="00F13D84">
                              <w:pPr>
                                <w:rPr>
                                  <w:sz w:val="20"/>
                                </w:rPr>
                              </w:pPr>
                            </w:p>
                            <w:p w14:paraId="17A2B62C" w14:textId="77777777" w:rsidR="00F13D84" w:rsidRDefault="00F13D84">
                              <w:pPr>
                                <w:rPr>
                                  <w:sz w:val="20"/>
                                </w:rPr>
                              </w:pPr>
                            </w:p>
                            <w:p w14:paraId="58336410" w14:textId="77777777" w:rsidR="00F13D84" w:rsidRDefault="00F13D84">
                              <w:pPr>
                                <w:rPr>
                                  <w:sz w:val="20"/>
                                </w:rPr>
                              </w:pPr>
                            </w:p>
                            <w:p w14:paraId="4692AEDA" w14:textId="77777777" w:rsidR="00F13D84" w:rsidRDefault="00F13D84">
                              <w:pPr>
                                <w:rPr>
                                  <w:sz w:val="20"/>
                                </w:rPr>
                              </w:pPr>
                            </w:p>
                            <w:p w14:paraId="044AB066" w14:textId="77777777" w:rsidR="00F13D84" w:rsidRDefault="00F13D84">
                              <w:pPr>
                                <w:rPr>
                                  <w:sz w:val="20"/>
                                </w:rPr>
                              </w:pPr>
                            </w:p>
                            <w:p w14:paraId="405DEC4E" w14:textId="77777777" w:rsidR="00F13D84" w:rsidRDefault="00F13D84">
                              <w:pPr>
                                <w:rPr>
                                  <w:sz w:val="20"/>
                                </w:rPr>
                              </w:pPr>
                            </w:p>
                            <w:p w14:paraId="6E3F4F77" w14:textId="77777777" w:rsidR="00F13D84" w:rsidRDefault="00F13D84">
                              <w:pPr>
                                <w:rPr>
                                  <w:sz w:val="20"/>
                                </w:rPr>
                              </w:pPr>
                            </w:p>
                            <w:p w14:paraId="0DD86DFD" w14:textId="77777777" w:rsidR="00F13D84" w:rsidRDefault="00F13D84">
                              <w:pPr>
                                <w:rPr>
                                  <w:sz w:val="20"/>
                                </w:rPr>
                              </w:pPr>
                            </w:p>
                            <w:p w14:paraId="430029CC" w14:textId="77777777" w:rsidR="00F13D84" w:rsidRDefault="00F13D84">
                              <w:pPr>
                                <w:rPr>
                                  <w:sz w:val="20"/>
                                </w:rPr>
                              </w:pPr>
                            </w:p>
                            <w:p w14:paraId="78505B5C" w14:textId="77777777" w:rsidR="00F13D84" w:rsidRDefault="00F13D84">
                              <w:pPr>
                                <w:rPr>
                                  <w:sz w:val="20"/>
                                </w:rPr>
                              </w:pPr>
                            </w:p>
                            <w:p w14:paraId="3DCDD9F9" w14:textId="77777777" w:rsidR="00F13D84" w:rsidRDefault="00F13D84">
                              <w:pPr>
                                <w:rPr>
                                  <w:sz w:val="20"/>
                                </w:rPr>
                              </w:pPr>
                            </w:p>
                            <w:p w14:paraId="1D30018C" w14:textId="77777777" w:rsidR="00F13D84" w:rsidRDefault="00F13D84">
                              <w:pPr>
                                <w:rPr>
                                  <w:sz w:val="20"/>
                                </w:rPr>
                              </w:pPr>
                            </w:p>
                            <w:p w14:paraId="55B81467" w14:textId="77777777" w:rsidR="00F13D84" w:rsidRDefault="00F13D84">
                              <w:pPr>
                                <w:rPr>
                                  <w:sz w:val="20"/>
                                </w:rPr>
                              </w:pPr>
                            </w:p>
                            <w:p w14:paraId="11F38445" w14:textId="77777777" w:rsidR="00F13D84" w:rsidRDefault="00F13D84">
                              <w:pPr>
                                <w:rPr>
                                  <w:sz w:val="20"/>
                                </w:rPr>
                              </w:pPr>
                            </w:p>
                            <w:p w14:paraId="4625FE2B" w14:textId="77777777" w:rsidR="00F13D84" w:rsidRDefault="00F13D84">
                              <w:pPr>
                                <w:rPr>
                                  <w:sz w:val="20"/>
                                </w:rPr>
                              </w:pPr>
                            </w:p>
                            <w:p w14:paraId="3A948CD1" w14:textId="77777777" w:rsidR="00F13D84" w:rsidRDefault="00F13D84">
                              <w:pPr>
                                <w:rPr>
                                  <w:sz w:val="20"/>
                                </w:rPr>
                              </w:pPr>
                            </w:p>
                            <w:p w14:paraId="6FEAF58E" w14:textId="77777777" w:rsidR="00F13D84" w:rsidRDefault="00F13D84">
                              <w:pPr>
                                <w:rPr>
                                  <w:sz w:val="20"/>
                                </w:rPr>
                              </w:pPr>
                            </w:p>
                            <w:p w14:paraId="23DB3B4E" w14:textId="77777777" w:rsidR="00F13D84" w:rsidRDefault="00F13D84">
                              <w:pPr>
                                <w:rPr>
                                  <w:sz w:val="20"/>
                                </w:rPr>
                              </w:pPr>
                            </w:p>
                            <w:p w14:paraId="2C7ED669" w14:textId="77777777" w:rsidR="00F13D84" w:rsidRDefault="00F13D84">
                              <w:pPr>
                                <w:spacing w:before="114"/>
                                <w:rPr>
                                  <w:sz w:val="20"/>
                                </w:rPr>
                              </w:pPr>
                            </w:p>
                            <w:p w14:paraId="18F44108" w14:textId="77777777" w:rsidR="00F13D84" w:rsidRDefault="00000000">
                              <w:pPr>
                                <w:spacing w:line="243" w:lineRule="exact"/>
                                <w:ind w:left="103"/>
                                <w:rPr>
                                  <w:b/>
                                  <w:sz w:val="20"/>
                                </w:rPr>
                              </w:pPr>
                              <w:r>
                                <w:rPr>
                                  <w:b/>
                                  <w:sz w:val="20"/>
                                </w:rPr>
                                <w:t>Show</w:t>
                              </w:r>
                              <w:r>
                                <w:rPr>
                                  <w:b/>
                                  <w:spacing w:val="-9"/>
                                  <w:sz w:val="20"/>
                                </w:rPr>
                                <w:t xml:space="preserve"> </w:t>
                              </w:r>
                              <w:r>
                                <w:rPr>
                                  <w:b/>
                                  <w:sz w:val="20"/>
                                </w:rPr>
                                <w:t>Funmilayô</w:t>
                              </w:r>
                              <w:r>
                                <w:rPr>
                                  <w:b/>
                                  <w:spacing w:val="-9"/>
                                  <w:sz w:val="20"/>
                                </w:rPr>
                                <w:t xml:space="preserve"> </w:t>
                              </w:r>
                              <w:r>
                                <w:rPr>
                                  <w:b/>
                                  <w:spacing w:val="-2"/>
                                  <w:sz w:val="20"/>
                                </w:rPr>
                                <w:t>Afrobeat</w:t>
                              </w:r>
                            </w:p>
                            <w:p w14:paraId="6D6F7CF0" w14:textId="77777777" w:rsidR="00F13D84" w:rsidRDefault="00000000">
                              <w:pPr>
                                <w:spacing w:line="242" w:lineRule="exact"/>
                                <w:ind w:left="103"/>
                                <w:rPr>
                                  <w:sz w:val="20"/>
                                </w:rPr>
                              </w:pPr>
                              <w:r>
                                <w:rPr>
                                  <w:sz w:val="20"/>
                                </w:rPr>
                                <w:t>4/11,</w:t>
                              </w:r>
                              <w:r>
                                <w:rPr>
                                  <w:spacing w:val="-9"/>
                                  <w:sz w:val="20"/>
                                </w:rPr>
                                <w:t xml:space="preserve"> </w:t>
                              </w:r>
                              <w:r>
                                <w:rPr>
                                  <w:spacing w:val="-5"/>
                                  <w:sz w:val="20"/>
                                </w:rPr>
                                <w:t>16h</w:t>
                              </w:r>
                            </w:p>
                            <w:p w14:paraId="6918E365" w14:textId="77777777" w:rsidR="00F13D84" w:rsidRDefault="00000000">
                              <w:pPr>
                                <w:spacing w:line="243" w:lineRule="exact"/>
                                <w:ind w:left="103"/>
                                <w:rPr>
                                  <w:sz w:val="20"/>
                                </w:rPr>
                              </w:pPr>
                              <w:r>
                                <w:rPr>
                                  <w:sz w:val="20"/>
                                </w:rPr>
                                <w:t>Praça</w:t>
                              </w:r>
                              <w:r>
                                <w:rPr>
                                  <w:spacing w:val="-6"/>
                                  <w:sz w:val="20"/>
                                </w:rPr>
                                <w:t xml:space="preserve"> </w:t>
                              </w:r>
                              <w:r>
                                <w:rPr>
                                  <w:sz w:val="20"/>
                                </w:rPr>
                                <w:t>Pina</w:t>
                              </w:r>
                              <w:r>
                                <w:rPr>
                                  <w:spacing w:val="-7"/>
                                  <w:sz w:val="20"/>
                                </w:rPr>
                                <w:t xml:space="preserve"> </w:t>
                              </w:r>
                              <w:r>
                                <w:rPr>
                                  <w:spacing w:val="-2"/>
                                  <w:sz w:val="20"/>
                                </w:rPr>
                                <w:t>Contemporânea</w:t>
                              </w:r>
                            </w:p>
                            <w:p w14:paraId="7AD87C38" w14:textId="77777777" w:rsidR="00F13D84" w:rsidRDefault="00F13D84">
                              <w:pPr>
                                <w:spacing w:before="1"/>
                                <w:rPr>
                                  <w:sz w:val="20"/>
                                </w:rPr>
                              </w:pPr>
                            </w:p>
                            <w:p w14:paraId="5E226B13" w14:textId="77777777" w:rsidR="00F13D84" w:rsidRDefault="00000000">
                              <w:pPr>
                                <w:ind w:left="103" w:right="104"/>
                                <w:jc w:val="both"/>
                                <w:rPr>
                                  <w:sz w:val="20"/>
                                </w:rPr>
                              </w:pPr>
                              <w:r>
                                <w:rPr>
                                  <w:sz w:val="20"/>
                                </w:rPr>
                                <w:t>Como parte da programação especial do mês da Consciência Negra, recebemos a Funmilayô Afrobeat Orquestra</w:t>
                              </w:r>
                              <w:r>
                                <w:rPr>
                                  <w:spacing w:val="-1"/>
                                  <w:sz w:val="20"/>
                                </w:rPr>
                                <w:t xml:space="preserve"> </w:t>
                              </w:r>
                              <w:r>
                                <w:rPr>
                                  <w:sz w:val="20"/>
                                </w:rPr>
                                <w:t>para um show gratuito na Praça da Pina Contemporânea. O grupo é uma banda de afrobeat brasileiro formada em 2019 pela cantora e saxofonista Stela Nesrine e trompetista Larissa Oliveira. Provocada pela ausência de mulheres negras no afrobeat, um gênero</w:t>
                              </w:r>
                              <w:r>
                                <w:rPr>
                                  <w:spacing w:val="-18"/>
                                  <w:sz w:val="20"/>
                                </w:rPr>
                                <w:t xml:space="preserve"> </w:t>
                              </w:r>
                              <w:r>
                                <w:rPr>
                                  <w:sz w:val="20"/>
                                </w:rPr>
                                <w:t>essencialmente</w:t>
                              </w:r>
                              <w:r>
                                <w:rPr>
                                  <w:spacing w:val="-18"/>
                                  <w:sz w:val="20"/>
                                </w:rPr>
                                <w:t xml:space="preserve"> </w:t>
                              </w:r>
                              <w:r>
                                <w:rPr>
                                  <w:sz w:val="20"/>
                                </w:rPr>
                                <w:t>negro,</w:t>
                              </w:r>
                              <w:r>
                                <w:rPr>
                                  <w:spacing w:val="-17"/>
                                  <w:sz w:val="20"/>
                                </w:rPr>
                                <w:t xml:space="preserve"> </w:t>
                              </w:r>
                              <w:r>
                                <w:rPr>
                                  <w:sz w:val="20"/>
                                </w:rPr>
                                <w:t>buscaram</w:t>
                              </w:r>
                              <w:r>
                                <w:rPr>
                                  <w:spacing w:val="-18"/>
                                  <w:sz w:val="20"/>
                                </w:rPr>
                                <w:t xml:space="preserve"> </w:t>
                              </w:r>
                              <w:r>
                                <w:rPr>
                                  <w:sz w:val="20"/>
                                </w:rPr>
                                <w:t>outras</w:t>
                              </w:r>
                              <w:r>
                                <w:rPr>
                                  <w:spacing w:val="-15"/>
                                  <w:sz w:val="20"/>
                                </w:rPr>
                                <w:t xml:space="preserve"> </w:t>
                              </w:r>
                              <w:r>
                                <w:rPr>
                                  <w:sz w:val="20"/>
                                </w:rPr>
                                <w:t>pessoas</w:t>
                              </w:r>
                              <w:r>
                                <w:rPr>
                                  <w:spacing w:val="-17"/>
                                  <w:sz w:val="20"/>
                                </w:rPr>
                                <w:t xml:space="preserve"> </w:t>
                              </w:r>
                              <w:r>
                                <w:rPr>
                                  <w:sz w:val="20"/>
                                </w:rPr>
                                <w:t>artistas</w:t>
                              </w:r>
                              <w:r>
                                <w:rPr>
                                  <w:spacing w:val="-17"/>
                                  <w:sz w:val="20"/>
                                </w:rPr>
                                <w:t xml:space="preserve"> </w:t>
                              </w:r>
                              <w:r>
                                <w:rPr>
                                  <w:sz w:val="20"/>
                                </w:rPr>
                                <w:t>para</w:t>
                              </w:r>
                              <w:r>
                                <w:rPr>
                                  <w:spacing w:val="-16"/>
                                  <w:sz w:val="20"/>
                                </w:rPr>
                                <w:t xml:space="preserve"> </w:t>
                              </w:r>
                              <w:r>
                                <w:rPr>
                                  <w:sz w:val="20"/>
                                </w:rPr>
                                <w:t>dar</w:t>
                              </w:r>
                              <w:r>
                                <w:rPr>
                                  <w:spacing w:val="-18"/>
                                  <w:sz w:val="20"/>
                                </w:rPr>
                                <w:t xml:space="preserve"> </w:t>
                              </w:r>
                              <w:r>
                                <w:rPr>
                                  <w:sz w:val="20"/>
                                </w:rPr>
                                <w:t>vida</w:t>
                              </w:r>
                              <w:r>
                                <w:rPr>
                                  <w:spacing w:val="-16"/>
                                  <w:sz w:val="20"/>
                                </w:rPr>
                                <w:t xml:space="preserve"> </w:t>
                              </w:r>
                              <w:r>
                                <w:rPr>
                                  <w:sz w:val="20"/>
                                </w:rPr>
                                <w:t>ao</w:t>
                              </w:r>
                              <w:r>
                                <w:rPr>
                                  <w:spacing w:val="-18"/>
                                  <w:sz w:val="20"/>
                                </w:rPr>
                                <w:t xml:space="preserve"> </w:t>
                              </w:r>
                              <w:r>
                                <w:rPr>
                                  <w:sz w:val="20"/>
                                </w:rPr>
                                <w:t>projeto.</w:t>
                              </w:r>
                              <w:r>
                                <w:rPr>
                                  <w:spacing w:val="-17"/>
                                  <w:sz w:val="20"/>
                                </w:rPr>
                                <w:t xml:space="preserve"> </w:t>
                              </w:r>
                              <w:r>
                                <w:rPr>
                                  <w:sz w:val="20"/>
                                </w:rPr>
                                <w:t>Sthe Araújo e AfroJu Rodrigues na percussão, Ana Goes no sax tenor, Priscila Hilário na bateria, Bruna</w:t>
                              </w:r>
                              <w:r>
                                <w:rPr>
                                  <w:spacing w:val="-18"/>
                                  <w:sz w:val="20"/>
                                </w:rPr>
                                <w:t xml:space="preserve"> </w:t>
                              </w:r>
                              <w:r>
                                <w:rPr>
                                  <w:sz w:val="20"/>
                                </w:rPr>
                                <w:t>Duarte</w:t>
                              </w:r>
                              <w:r>
                                <w:rPr>
                                  <w:spacing w:val="-18"/>
                                  <w:sz w:val="20"/>
                                </w:rPr>
                                <w:t xml:space="preserve"> </w:t>
                              </w:r>
                              <w:r>
                                <w:rPr>
                                  <w:sz w:val="20"/>
                                </w:rPr>
                                <w:t>no</w:t>
                              </w:r>
                              <w:r>
                                <w:rPr>
                                  <w:spacing w:val="-17"/>
                                  <w:sz w:val="20"/>
                                </w:rPr>
                                <w:t xml:space="preserve"> </w:t>
                              </w:r>
                              <w:r>
                                <w:rPr>
                                  <w:sz w:val="20"/>
                                </w:rPr>
                                <w:t>baixo,</w:t>
                              </w:r>
                              <w:r>
                                <w:rPr>
                                  <w:spacing w:val="-18"/>
                                  <w:sz w:val="20"/>
                                </w:rPr>
                                <w:t xml:space="preserve"> </w:t>
                              </w:r>
                              <w:r>
                                <w:rPr>
                                  <w:sz w:val="20"/>
                                </w:rPr>
                                <w:t>Jasper</w:t>
                              </w:r>
                              <w:r>
                                <w:rPr>
                                  <w:spacing w:val="-17"/>
                                  <w:sz w:val="20"/>
                                </w:rPr>
                                <w:t xml:space="preserve"> </w:t>
                              </w:r>
                              <w:r>
                                <w:rPr>
                                  <w:sz w:val="20"/>
                                </w:rPr>
                                <w:t>Okan</w:t>
                              </w:r>
                              <w:r>
                                <w:rPr>
                                  <w:spacing w:val="-18"/>
                                  <w:sz w:val="20"/>
                                </w:rPr>
                                <w:t xml:space="preserve"> </w:t>
                              </w:r>
                              <w:r>
                                <w:rPr>
                                  <w:sz w:val="20"/>
                                </w:rPr>
                                <w:t>na</w:t>
                              </w:r>
                              <w:r>
                                <w:rPr>
                                  <w:spacing w:val="-18"/>
                                  <w:sz w:val="20"/>
                                </w:rPr>
                                <w:t xml:space="preserve"> </w:t>
                              </w:r>
                              <w:r>
                                <w:rPr>
                                  <w:sz w:val="20"/>
                                </w:rPr>
                                <w:t>guitarra,</w:t>
                              </w:r>
                              <w:r>
                                <w:rPr>
                                  <w:spacing w:val="-17"/>
                                  <w:sz w:val="20"/>
                                </w:rPr>
                                <w:t xml:space="preserve"> </w:t>
                              </w:r>
                              <w:r>
                                <w:rPr>
                                  <w:sz w:val="20"/>
                                </w:rPr>
                                <w:t>Rosa</w:t>
                              </w:r>
                              <w:r>
                                <w:rPr>
                                  <w:spacing w:val="-18"/>
                                  <w:sz w:val="20"/>
                                </w:rPr>
                                <w:t xml:space="preserve"> </w:t>
                              </w:r>
                              <w:r>
                                <w:rPr>
                                  <w:sz w:val="20"/>
                                </w:rPr>
                                <w:t>Couto</w:t>
                              </w:r>
                              <w:r>
                                <w:rPr>
                                  <w:spacing w:val="-17"/>
                                  <w:sz w:val="20"/>
                                </w:rPr>
                                <w:t xml:space="preserve"> </w:t>
                              </w:r>
                              <w:r>
                                <w:rPr>
                                  <w:sz w:val="20"/>
                                </w:rPr>
                                <w:t>nos</w:t>
                              </w:r>
                              <w:r>
                                <w:rPr>
                                  <w:spacing w:val="-18"/>
                                  <w:sz w:val="20"/>
                                </w:rPr>
                                <w:t xml:space="preserve"> </w:t>
                              </w:r>
                              <w:r>
                                <w:rPr>
                                  <w:sz w:val="20"/>
                                </w:rPr>
                                <w:t>vocais</w:t>
                              </w:r>
                              <w:r>
                                <w:rPr>
                                  <w:spacing w:val="-17"/>
                                  <w:sz w:val="20"/>
                                </w:rPr>
                                <w:t xml:space="preserve"> </w:t>
                              </w:r>
                              <w:r>
                                <w:rPr>
                                  <w:sz w:val="20"/>
                                </w:rPr>
                                <w:t>e</w:t>
                              </w:r>
                              <w:r>
                                <w:rPr>
                                  <w:spacing w:val="-18"/>
                                  <w:sz w:val="20"/>
                                </w:rPr>
                                <w:t xml:space="preserve"> </w:t>
                              </w:r>
                              <w:r>
                                <w:rPr>
                                  <w:sz w:val="20"/>
                                </w:rPr>
                                <w:t>bloco</w:t>
                              </w:r>
                              <w:r>
                                <w:rPr>
                                  <w:spacing w:val="-18"/>
                                  <w:sz w:val="20"/>
                                </w:rPr>
                                <w:t xml:space="preserve"> </w:t>
                              </w:r>
                              <w:r>
                                <w:rPr>
                                  <w:sz w:val="20"/>
                                </w:rPr>
                                <w:t>sonoro,</w:t>
                              </w:r>
                              <w:r>
                                <w:rPr>
                                  <w:spacing w:val="-17"/>
                                  <w:sz w:val="20"/>
                                </w:rPr>
                                <w:t xml:space="preserve"> </w:t>
                              </w:r>
                              <w:r>
                                <w:rPr>
                                  <w:sz w:val="20"/>
                                </w:rPr>
                                <w:t>Tamiris Silveira nos teclados e Vanessa Soares na dança.</w:t>
                              </w:r>
                            </w:p>
                          </w:txbxContent>
                        </wps:txbx>
                        <wps:bodyPr wrap="square" lIns="0" tIns="0" rIns="0" bIns="0" rtlCol="0">
                          <a:noAutofit/>
                        </wps:bodyPr>
                      </wps:wsp>
                    </wpg:wgp>
                  </a:graphicData>
                </a:graphic>
              </wp:inline>
            </w:drawing>
          </mc:Choice>
          <mc:Fallback>
            <w:pict>
              <v:group w14:anchorId="01528891" id="Group 7" o:spid="_x0000_s1026" style="width:482.6pt;height:517.15pt;mso-position-horizontal-relative:char;mso-position-vertical-relative:line" coordsize="61290,65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">
                <v:shape id="Image 8" o:spid="_x0000_s1027" type="#_x0000_t75" style="position:absolute;left:3627;top:76;width:54001;height:36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">
                  <v:imagedata r:id="rId12" o:title=""/>
                </v:shape>
                <v:shapetype id="_x0000_t202" coordsize="21600,21600" o:spt="202" path="m,l,21600r21600,l21600,xe">
                  <v:stroke joinstyle="miter"/>
                  <v:path gradientshapeok="t" o:connecttype="rect"/>
                </v:shapetype>
                <v:shape id="Textbox 9" o:spid="_x0000_s1028" type="#_x0000_t202" style="position:absolute;left:30;top:30;width:61233;height:6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" filled="f" strokeweight=".16931mm">
                  <v:textbox inset="0,0,0,0">
                    <w:txbxContent>
                      <w:p w14:paraId="045478F2" w14:textId="77777777" w:rsidR="00F13D84" w:rsidRDefault="00F13D84">
                        <w:pPr>
                          <w:rPr>
                            <w:sz w:val="20"/>
                          </w:rPr>
                        </w:pPr>
                      </w:p>
                      <w:p w14:paraId="37B08640" w14:textId="77777777" w:rsidR="00F13D84" w:rsidRDefault="00F13D84">
                        <w:pPr>
                          <w:rPr>
                            <w:sz w:val="20"/>
                          </w:rPr>
                        </w:pPr>
                      </w:p>
                      <w:p w14:paraId="0A1B10C8" w14:textId="77777777" w:rsidR="00F13D84" w:rsidRDefault="00F13D84">
                        <w:pPr>
                          <w:rPr>
                            <w:sz w:val="20"/>
                          </w:rPr>
                        </w:pPr>
                      </w:p>
                      <w:p w14:paraId="4B5F7FBA" w14:textId="77777777" w:rsidR="00F13D84" w:rsidRDefault="00F13D84">
                        <w:pPr>
                          <w:rPr>
                            <w:sz w:val="20"/>
                          </w:rPr>
                        </w:pPr>
                      </w:p>
                      <w:p w14:paraId="29B3EFD1" w14:textId="77777777" w:rsidR="00F13D84" w:rsidRDefault="00F13D84">
                        <w:pPr>
                          <w:rPr>
                            <w:sz w:val="20"/>
                          </w:rPr>
                        </w:pPr>
                      </w:p>
                      <w:p w14:paraId="7703F851" w14:textId="77777777" w:rsidR="00F13D84" w:rsidRDefault="00F13D84">
                        <w:pPr>
                          <w:rPr>
                            <w:sz w:val="20"/>
                          </w:rPr>
                        </w:pPr>
                      </w:p>
                      <w:p w14:paraId="6E5A41FF" w14:textId="77777777" w:rsidR="00F13D84" w:rsidRDefault="00F13D84">
                        <w:pPr>
                          <w:rPr>
                            <w:sz w:val="20"/>
                          </w:rPr>
                        </w:pPr>
                      </w:p>
                      <w:p w14:paraId="17A2B62C" w14:textId="77777777" w:rsidR="00F13D84" w:rsidRDefault="00F13D84">
                        <w:pPr>
                          <w:rPr>
                            <w:sz w:val="20"/>
                          </w:rPr>
                        </w:pPr>
                      </w:p>
                      <w:p w14:paraId="58336410" w14:textId="77777777" w:rsidR="00F13D84" w:rsidRDefault="00F13D84">
                        <w:pPr>
                          <w:rPr>
                            <w:sz w:val="20"/>
                          </w:rPr>
                        </w:pPr>
                      </w:p>
                      <w:p w14:paraId="4692AEDA" w14:textId="77777777" w:rsidR="00F13D84" w:rsidRDefault="00F13D84">
                        <w:pPr>
                          <w:rPr>
                            <w:sz w:val="20"/>
                          </w:rPr>
                        </w:pPr>
                      </w:p>
                      <w:p w14:paraId="044AB066" w14:textId="77777777" w:rsidR="00F13D84" w:rsidRDefault="00F13D84">
                        <w:pPr>
                          <w:rPr>
                            <w:sz w:val="20"/>
                          </w:rPr>
                        </w:pPr>
                      </w:p>
                      <w:p w14:paraId="405DEC4E" w14:textId="77777777" w:rsidR="00F13D84" w:rsidRDefault="00F13D84">
                        <w:pPr>
                          <w:rPr>
                            <w:sz w:val="20"/>
                          </w:rPr>
                        </w:pPr>
                      </w:p>
                      <w:p w14:paraId="6E3F4F77" w14:textId="77777777" w:rsidR="00F13D84" w:rsidRDefault="00F13D84">
                        <w:pPr>
                          <w:rPr>
                            <w:sz w:val="20"/>
                          </w:rPr>
                        </w:pPr>
                      </w:p>
                      <w:p w14:paraId="0DD86DFD" w14:textId="77777777" w:rsidR="00F13D84" w:rsidRDefault="00F13D84">
                        <w:pPr>
                          <w:rPr>
                            <w:sz w:val="20"/>
                          </w:rPr>
                        </w:pPr>
                      </w:p>
                      <w:p w14:paraId="430029CC" w14:textId="77777777" w:rsidR="00F13D84" w:rsidRDefault="00F13D84">
                        <w:pPr>
                          <w:rPr>
                            <w:sz w:val="20"/>
                          </w:rPr>
                        </w:pPr>
                      </w:p>
                      <w:p w14:paraId="78505B5C" w14:textId="77777777" w:rsidR="00F13D84" w:rsidRDefault="00F13D84">
                        <w:pPr>
                          <w:rPr>
                            <w:sz w:val="20"/>
                          </w:rPr>
                        </w:pPr>
                      </w:p>
                      <w:p w14:paraId="3DCDD9F9" w14:textId="77777777" w:rsidR="00F13D84" w:rsidRDefault="00F13D84">
                        <w:pPr>
                          <w:rPr>
                            <w:sz w:val="20"/>
                          </w:rPr>
                        </w:pPr>
                      </w:p>
                      <w:p w14:paraId="1D30018C" w14:textId="77777777" w:rsidR="00F13D84" w:rsidRDefault="00F13D84">
                        <w:pPr>
                          <w:rPr>
                            <w:sz w:val="20"/>
                          </w:rPr>
                        </w:pPr>
                      </w:p>
                      <w:p w14:paraId="55B81467" w14:textId="77777777" w:rsidR="00F13D84" w:rsidRDefault="00F13D84">
                        <w:pPr>
                          <w:rPr>
                            <w:sz w:val="20"/>
                          </w:rPr>
                        </w:pPr>
                      </w:p>
                      <w:p w14:paraId="11F38445" w14:textId="77777777" w:rsidR="00F13D84" w:rsidRDefault="00F13D84">
                        <w:pPr>
                          <w:rPr>
                            <w:sz w:val="20"/>
                          </w:rPr>
                        </w:pPr>
                      </w:p>
                      <w:p w14:paraId="4625FE2B" w14:textId="77777777" w:rsidR="00F13D84" w:rsidRDefault="00F13D84">
                        <w:pPr>
                          <w:rPr>
                            <w:sz w:val="20"/>
                          </w:rPr>
                        </w:pPr>
                      </w:p>
                      <w:p w14:paraId="3A948CD1" w14:textId="77777777" w:rsidR="00F13D84" w:rsidRDefault="00F13D84">
                        <w:pPr>
                          <w:rPr>
                            <w:sz w:val="20"/>
                          </w:rPr>
                        </w:pPr>
                      </w:p>
                      <w:p w14:paraId="6FEAF58E" w14:textId="77777777" w:rsidR="00F13D84" w:rsidRDefault="00F13D84">
                        <w:pPr>
                          <w:rPr>
                            <w:sz w:val="20"/>
                          </w:rPr>
                        </w:pPr>
                      </w:p>
                      <w:p w14:paraId="23DB3B4E" w14:textId="77777777" w:rsidR="00F13D84" w:rsidRDefault="00F13D84">
                        <w:pPr>
                          <w:rPr>
                            <w:sz w:val="20"/>
                          </w:rPr>
                        </w:pPr>
                      </w:p>
                      <w:p w14:paraId="2C7ED669" w14:textId="77777777" w:rsidR="00F13D84" w:rsidRDefault="00F13D84">
                        <w:pPr>
                          <w:spacing w:before="114"/>
                          <w:rPr>
                            <w:sz w:val="20"/>
                          </w:rPr>
                        </w:pPr>
                      </w:p>
                      <w:p w14:paraId="18F44108" w14:textId="77777777" w:rsidR="00F13D84" w:rsidRDefault="00000000">
                        <w:pPr>
                          <w:spacing w:line="243" w:lineRule="exact"/>
                          <w:ind w:left="103"/>
                          <w:rPr>
                            <w:b/>
                            <w:sz w:val="20"/>
                          </w:rPr>
                        </w:pPr>
                        <w:r>
                          <w:rPr>
                            <w:b/>
                            <w:sz w:val="20"/>
                          </w:rPr>
                          <w:t>Show</w:t>
                        </w:r>
                        <w:r>
                          <w:rPr>
                            <w:b/>
                            <w:spacing w:val="-9"/>
                            <w:sz w:val="20"/>
                          </w:rPr>
                          <w:t xml:space="preserve"> </w:t>
                        </w:r>
                        <w:r>
                          <w:rPr>
                            <w:b/>
                            <w:sz w:val="20"/>
                          </w:rPr>
                          <w:t>Funmilayô</w:t>
                        </w:r>
                        <w:r>
                          <w:rPr>
                            <w:b/>
                            <w:spacing w:val="-9"/>
                            <w:sz w:val="20"/>
                          </w:rPr>
                          <w:t xml:space="preserve"> </w:t>
                        </w:r>
                        <w:r>
                          <w:rPr>
                            <w:b/>
                            <w:spacing w:val="-2"/>
                            <w:sz w:val="20"/>
                          </w:rPr>
                          <w:t>Afrobeat</w:t>
                        </w:r>
                      </w:p>
                      <w:p w14:paraId="6D6F7CF0" w14:textId="77777777" w:rsidR="00F13D84" w:rsidRDefault="00000000">
                        <w:pPr>
                          <w:spacing w:line="242" w:lineRule="exact"/>
                          <w:ind w:left="103"/>
                          <w:rPr>
                            <w:sz w:val="20"/>
                          </w:rPr>
                        </w:pPr>
                        <w:r>
                          <w:rPr>
                            <w:sz w:val="20"/>
                          </w:rPr>
                          <w:t>4/11,</w:t>
                        </w:r>
                        <w:r>
                          <w:rPr>
                            <w:spacing w:val="-9"/>
                            <w:sz w:val="20"/>
                          </w:rPr>
                          <w:t xml:space="preserve"> </w:t>
                        </w:r>
                        <w:r>
                          <w:rPr>
                            <w:spacing w:val="-5"/>
                            <w:sz w:val="20"/>
                          </w:rPr>
                          <w:t>16h</w:t>
                        </w:r>
                      </w:p>
                      <w:p w14:paraId="6918E365" w14:textId="77777777" w:rsidR="00F13D84" w:rsidRDefault="00000000">
                        <w:pPr>
                          <w:spacing w:line="243" w:lineRule="exact"/>
                          <w:ind w:left="103"/>
                          <w:rPr>
                            <w:sz w:val="20"/>
                          </w:rPr>
                        </w:pPr>
                        <w:r>
                          <w:rPr>
                            <w:sz w:val="20"/>
                          </w:rPr>
                          <w:t>Praça</w:t>
                        </w:r>
                        <w:r>
                          <w:rPr>
                            <w:spacing w:val="-6"/>
                            <w:sz w:val="20"/>
                          </w:rPr>
                          <w:t xml:space="preserve"> </w:t>
                        </w:r>
                        <w:r>
                          <w:rPr>
                            <w:sz w:val="20"/>
                          </w:rPr>
                          <w:t>Pina</w:t>
                        </w:r>
                        <w:r>
                          <w:rPr>
                            <w:spacing w:val="-7"/>
                            <w:sz w:val="20"/>
                          </w:rPr>
                          <w:t xml:space="preserve"> </w:t>
                        </w:r>
                        <w:r>
                          <w:rPr>
                            <w:spacing w:val="-2"/>
                            <w:sz w:val="20"/>
                          </w:rPr>
                          <w:t>Contemporânea</w:t>
                        </w:r>
                      </w:p>
                      <w:p w14:paraId="7AD87C38" w14:textId="77777777" w:rsidR="00F13D84" w:rsidRDefault="00F13D84">
                        <w:pPr>
                          <w:spacing w:before="1"/>
                          <w:rPr>
                            <w:sz w:val="20"/>
                          </w:rPr>
                        </w:pPr>
                      </w:p>
                      <w:p w14:paraId="5E226B13" w14:textId="77777777" w:rsidR="00F13D84" w:rsidRDefault="00000000">
                        <w:pPr>
                          <w:ind w:left="103" w:right="104"/>
                          <w:jc w:val="both"/>
                          <w:rPr>
                            <w:sz w:val="20"/>
                          </w:rPr>
                        </w:pPr>
                        <w:r>
                          <w:rPr>
                            <w:sz w:val="20"/>
                          </w:rPr>
                          <w:t>Como parte da programação especial do mês da Consciência Negra, recebemos a Funmilayô Afrobeat Orquestra</w:t>
                        </w:r>
                        <w:r>
                          <w:rPr>
                            <w:spacing w:val="-1"/>
                            <w:sz w:val="20"/>
                          </w:rPr>
                          <w:t xml:space="preserve"> </w:t>
                        </w:r>
                        <w:r>
                          <w:rPr>
                            <w:sz w:val="20"/>
                          </w:rPr>
                          <w:t>para um show gratuito na Praça da Pina Contemporânea. O grupo é uma banda de afrobeat brasileiro formada em 2019 pela cantora e saxofonista Stela Nesrine e trompetista Larissa Oliveira. Provocada pela ausência de mulheres negras no afrobeat, um gênero</w:t>
                        </w:r>
                        <w:r>
                          <w:rPr>
                            <w:spacing w:val="-18"/>
                            <w:sz w:val="20"/>
                          </w:rPr>
                          <w:t xml:space="preserve"> </w:t>
                        </w:r>
                        <w:r>
                          <w:rPr>
                            <w:sz w:val="20"/>
                          </w:rPr>
                          <w:t>essencialmente</w:t>
                        </w:r>
                        <w:r>
                          <w:rPr>
                            <w:spacing w:val="-18"/>
                            <w:sz w:val="20"/>
                          </w:rPr>
                          <w:t xml:space="preserve"> </w:t>
                        </w:r>
                        <w:r>
                          <w:rPr>
                            <w:sz w:val="20"/>
                          </w:rPr>
                          <w:t>negro,</w:t>
                        </w:r>
                        <w:r>
                          <w:rPr>
                            <w:spacing w:val="-17"/>
                            <w:sz w:val="20"/>
                          </w:rPr>
                          <w:t xml:space="preserve"> </w:t>
                        </w:r>
                        <w:r>
                          <w:rPr>
                            <w:sz w:val="20"/>
                          </w:rPr>
                          <w:t>buscaram</w:t>
                        </w:r>
                        <w:r>
                          <w:rPr>
                            <w:spacing w:val="-18"/>
                            <w:sz w:val="20"/>
                          </w:rPr>
                          <w:t xml:space="preserve"> </w:t>
                        </w:r>
                        <w:r>
                          <w:rPr>
                            <w:sz w:val="20"/>
                          </w:rPr>
                          <w:t>outras</w:t>
                        </w:r>
                        <w:r>
                          <w:rPr>
                            <w:spacing w:val="-15"/>
                            <w:sz w:val="20"/>
                          </w:rPr>
                          <w:t xml:space="preserve"> </w:t>
                        </w:r>
                        <w:r>
                          <w:rPr>
                            <w:sz w:val="20"/>
                          </w:rPr>
                          <w:t>pessoas</w:t>
                        </w:r>
                        <w:r>
                          <w:rPr>
                            <w:spacing w:val="-17"/>
                            <w:sz w:val="20"/>
                          </w:rPr>
                          <w:t xml:space="preserve"> </w:t>
                        </w:r>
                        <w:r>
                          <w:rPr>
                            <w:sz w:val="20"/>
                          </w:rPr>
                          <w:t>artistas</w:t>
                        </w:r>
                        <w:r>
                          <w:rPr>
                            <w:spacing w:val="-17"/>
                            <w:sz w:val="20"/>
                          </w:rPr>
                          <w:t xml:space="preserve"> </w:t>
                        </w:r>
                        <w:r>
                          <w:rPr>
                            <w:sz w:val="20"/>
                          </w:rPr>
                          <w:t>para</w:t>
                        </w:r>
                        <w:r>
                          <w:rPr>
                            <w:spacing w:val="-16"/>
                            <w:sz w:val="20"/>
                          </w:rPr>
                          <w:t xml:space="preserve"> </w:t>
                        </w:r>
                        <w:r>
                          <w:rPr>
                            <w:sz w:val="20"/>
                          </w:rPr>
                          <w:t>dar</w:t>
                        </w:r>
                        <w:r>
                          <w:rPr>
                            <w:spacing w:val="-18"/>
                            <w:sz w:val="20"/>
                          </w:rPr>
                          <w:t xml:space="preserve"> </w:t>
                        </w:r>
                        <w:r>
                          <w:rPr>
                            <w:sz w:val="20"/>
                          </w:rPr>
                          <w:t>vida</w:t>
                        </w:r>
                        <w:r>
                          <w:rPr>
                            <w:spacing w:val="-16"/>
                            <w:sz w:val="20"/>
                          </w:rPr>
                          <w:t xml:space="preserve"> </w:t>
                        </w:r>
                        <w:r>
                          <w:rPr>
                            <w:sz w:val="20"/>
                          </w:rPr>
                          <w:t>ao</w:t>
                        </w:r>
                        <w:r>
                          <w:rPr>
                            <w:spacing w:val="-18"/>
                            <w:sz w:val="20"/>
                          </w:rPr>
                          <w:t xml:space="preserve"> </w:t>
                        </w:r>
                        <w:r>
                          <w:rPr>
                            <w:sz w:val="20"/>
                          </w:rPr>
                          <w:t>projeto.</w:t>
                        </w:r>
                        <w:r>
                          <w:rPr>
                            <w:spacing w:val="-17"/>
                            <w:sz w:val="20"/>
                          </w:rPr>
                          <w:t xml:space="preserve"> </w:t>
                        </w:r>
                        <w:r>
                          <w:rPr>
                            <w:sz w:val="20"/>
                          </w:rPr>
                          <w:t>Sthe Araújo e AfroJu Rodrigues na percussão, Ana Goes no sax tenor, Priscila Hilário na bateria, Bruna</w:t>
                        </w:r>
                        <w:r>
                          <w:rPr>
                            <w:spacing w:val="-18"/>
                            <w:sz w:val="20"/>
                          </w:rPr>
                          <w:t xml:space="preserve"> </w:t>
                        </w:r>
                        <w:r>
                          <w:rPr>
                            <w:sz w:val="20"/>
                          </w:rPr>
                          <w:t>Duarte</w:t>
                        </w:r>
                        <w:r>
                          <w:rPr>
                            <w:spacing w:val="-18"/>
                            <w:sz w:val="20"/>
                          </w:rPr>
                          <w:t xml:space="preserve"> </w:t>
                        </w:r>
                        <w:r>
                          <w:rPr>
                            <w:sz w:val="20"/>
                          </w:rPr>
                          <w:t>no</w:t>
                        </w:r>
                        <w:r>
                          <w:rPr>
                            <w:spacing w:val="-17"/>
                            <w:sz w:val="20"/>
                          </w:rPr>
                          <w:t xml:space="preserve"> </w:t>
                        </w:r>
                        <w:r>
                          <w:rPr>
                            <w:sz w:val="20"/>
                          </w:rPr>
                          <w:t>baixo,</w:t>
                        </w:r>
                        <w:r>
                          <w:rPr>
                            <w:spacing w:val="-18"/>
                            <w:sz w:val="20"/>
                          </w:rPr>
                          <w:t xml:space="preserve"> </w:t>
                        </w:r>
                        <w:r>
                          <w:rPr>
                            <w:sz w:val="20"/>
                          </w:rPr>
                          <w:t>Jasper</w:t>
                        </w:r>
                        <w:r>
                          <w:rPr>
                            <w:spacing w:val="-17"/>
                            <w:sz w:val="20"/>
                          </w:rPr>
                          <w:t xml:space="preserve"> </w:t>
                        </w:r>
                        <w:r>
                          <w:rPr>
                            <w:sz w:val="20"/>
                          </w:rPr>
                          <w:t>Okan</w:t>
                        </w:r>
                        <w:r>
                          <w:rPr>
                            <w:spacing w:val="-18"/>
                            <w:sz w:val="20"/>
                          </w:rPr>
                          <w:t xml:space="preserve"> </w:t>
                        </w:r>
                        <w:r>
                          <w:rPr>
                            <w:sz w:val="20"/>
                          </w:rPr>
                          <w:t>na</w:t>
                        </w:r>
                        <w:r>
                          <w:rPr>
                            <w:spacing w:val="-18"/>
                            <w:sz w:val="20"/>
                          </w:rPr>
                          <w:t xml:space="preserve"> </w:t>
                        </w:r>
                        <w:r>
                          <w:rPr>
                            <w:sz w:val="20"/>
                          </w:rPr>
                          <w:t>guitarra,</w:t>
                        </w:r>
                        <w:r>
                          <w:rPr>
                            <w:spacing w:val="-17"/>
                            <w:sz w:val="20"/>
                          </w:rPr>
                          <w:t xml:space="preserve"> </w:t>
                        </w:r>
                        <w:r>
                          <w:rPr>
                            <w:sz w:val="20"/>
                          </w:rPr>
                          <w:t>Rosa</w:t>
                        </w:r>
                        <w:r>
                          <w:rPr>
                            <w:spacing w:val="-18"/>
                            <w:sz w:val="20"/>
                          </w:rPr>
                          <w:t xml:space="preserve"> </w:t>
                        </w:r>
                        <w:r>
                          <w:rPr>
                            <w:sz w:val="20"/>
                          </w:rPr>
                          <w:t>Couto</w:t>
                        </w:r>
                        <w:r>
                          <w:rPr>
                            <w:spacing w:val="-17"/>
                            <w:sz w:val="20"/>
                          </w:rPr>
                          <w:t xml:space="preserve"> </w:t>
                        </w:r>
                        <w:r>
                          <w:rPr>
                            <w:sz w:val="20"/>
                          </w:rPr>
                          <w:t>nos</w:t>
                        </w:r>
                        <w:r>
                          <w:rPr>
                            <w:spacing w:val="-18"/>
                            <w:sz w:val="20"/>
                          </w:rPr>
                          <w:t xml:space="preserve"> </w:t>
                        </w:r>
                        <w:r>
                          <w:rPr>
                            <w:sz w:val="20"/>
                          </w:rPr>
                          <w:t>vocais</w:t>
                        </w:r>
                        <w:r>
                          <w:rPr>
                            <w:spacing w:val="-17"/>
                            <w:sz w:val="20"/>
                          </w:rPr>
                          <w:t xml:space="preserve"> </w:t>
                        </w:r>
                        <w:r>
                          <w:rPr>
                            <w:sz w:val="20"/>
                          </w:rPr>
                          <w:t>e</w:t>
                        </w:r>
                        <w:r>
                          <w:rPr>
                            <w:spacing w:val="-18"/>
                            <w:sz w:val="20"/>
                          </w:rPr>
                          <w:t xml:space="preserve"> </w:t>
                        </w:r>
                        <w:r>
                          <w:rPr>
                            <w:sz w:val="20"/>
                          </w:rPr>
                          <w:t>bloco</w:t>
                        </w:r>
                        <w:r>
                          <w:rPr>
                            <w:spacing w:val="-18"/>
                            <w:sz w:val="20"/>
                          </w:rPr>
                          <w:t xml:space="preserve"> </w:t>
                        </w:r>
                        <w:r>
                          <w:rPr>
                            <w:sz w:val="20"/>
                          </w:rPr>
                          <w:t>sonoro,</w:t>
                        </w:r>
                        <w:r>
                          <w:rPr>
                            <w:spacing w:val="-17"/>
                            <w:sz w:val="20"/>
                          </w:rPr>
                          <w:t xml:space="preserve"> </w:t>
                        </w:r>
                        <w:r>
                          <w:rPr>
                            <w:sz w:val="20"/>
                          </w:rPr>
                          <w:t>Tamiris Silveira nos teclados e Vanessa Soares na dança.</w:t>
                        </w:r>
                      </w:p>
                    </w:txbxContent>
                  </v:textbox>
                </v:shape>
                <w10:anchorlock/>
              </v:group>
            </w:pict>
          </mc:Fallback>
        </mc:AlternateContent>
      </w:r>
    </w:p>
    <w:p w14:paraId="70D2B251" w14:textId="77777777" w:rsidR="00F13D84" w:rsidRDefault="00F13D84">
      <w:pPr>
        <w:sectPr w:rsidR="00F13D84" w:rsidSect="00813B35">
          <w:pgSz w:w="11910" w:h="16840"/>
          <w:pgMar w:top="1400" w:right="100" w:bottom="280" w:left="1440" w:header="720" w:footer="720" w:gutter="0"/>
          <w:cols w:space="720"/>
        </w:sectPr>
      </w:pPr>
    </w:p>
    <w:p w14:paraId="5E0FB6D9" w14:textId="77777777" w:rsidR="00F13D84" w:rsidRDefault="00F13D84">
      <w:pPr>
        <w:pStyle w:val="Corpodetexto"/>
      </w:pPr>
    </w:p>
    <w:p w14:paraId="1BE6928D" w14:textId="77777777" w:rsidR="00F13D84" w:rsidRDefault="00F13D84">
      <w:pPr>
        <w:pStyle w:val="Corpodetexto"/>
      </w:pPr>
    </w:p>
    <w:p w14:paraId="7790FE64" w14:textId="77777777" w:rsidR="00F13D84" w:rsidRDefault="00F13D84">
      <w:pPr>
        <w:pStyle w:val="Corpodetexto"/>
      </w:pPr>
    </w:p>
    <w:p w14:paraId="107C33FF" w14:textId="77777777" w:rsidR="00F13D84" w:rsidRDefault="00F13D84">
      <w:pPr>
        <w:pStyle w:val="Corpodetexto"/>
      </w:pPr>
    </w:p>
    <w:p w14:paraId="07E3863F" w14:textId="77777777" w:rsidR="00F13D84" w:rsidRDefault="00F13D84">
      <w:pPr>
        <w:pStyle w:val="Corpodetexto"/>
      </w:pPr>
    </w:p>
    <w:p w14:paraId="3EA1D2BD" w14:textId="77777777" w:rsidR="00F13D84" w:rsidRDefault="00F13D84">
      <w:pPr>
        <w:pStyle w:val="Corpodetexto"/>
      </w:pPr>
    </w:p>
    <w:p w14:paraId="611E6ACF" w14:textId="77777777" w:rsidR="00F13D84" w:rsidRDefault="00F13D84">
      <w:pPr>
        <w:pStyle w:val="Corpodetexto"/>
      </w:pPr>
    </w:p>
    <w:p w14:paraId="66F47258" w14:textId="77777777" w:rsidR="00F13D84" w:rsidRDefault="00F13D84">
      <w:pPr>
        <w:pStyle w:val="Corpodetexto"/>
      </w:pPr>
    </w:p>
    <w:p w14:paraId="4AD3906E" w14:textId="77777777" w:rsidR="00F13D84" w:rsidRDefault="00F13D84">
      <w:pPr>
        <w:pStyle w:val="Corpodetexto"/>
      </w:pPr>
    </w:p>
    <w:p w14:paraId="3158AC78" w14:textId="77777777" w:rsidR="00F13D84" w:rsidRDefault="00F13D84">
      <w:pPr>
        <w:pStyle w:val="Corpodetexto"/>
      </w:pPr>
    </w:p>
    <w:p w14:paraId="31DD4FA3" w14:textId="77777777" w:rsidR="00F13D84" w:rsidRDefault="00F13D84">
      <w:pPr>
        <w:pStyle w:val="Corpodetexto"/>
      </w:pPr>
    </w:p>
    <w:p w14:paraId="1244E41A" w14:textId="77777777" w:rsidR="00F13D84" w:rsidRDefault="00F13D84">
      <w:pPr>
        <w:pStyle w:val="Corpodetexto"/>
      </w:pPr>
    </w:p>
    <w:p w14:paraId="77EF82A6" w14:textId="77777777" w:rsidR="00F13D84" w:rsidRDefault="00F13D84">
      <w:pPr>
        <w:pStyle w:val="Corpodetexto"/>
      </w:pPr>
    </w:p>
    <w:p w14:paraId="3A7405E7" w14:textId="77777777" w:rsidR="00F13D84" w:rsidRDefault="00F13D84">
      <w:pPr>
        <w:pStyle w:val="Corpodetexto"/>
      </w:pPr>
    </w:p>
    <w:p w14:paraId="10134277" w14:textId="77777777" w:rsidR="00F13D84" w:rsidRDefault="00F13D84">
      <w:pPr>
        <w:pStyle w:val="Corpodetexto"/>
      </w:pPr>
    </w:p>
    <w:p w14:paraId="4DE99703" w14:textId="77777777" w:rsidR="00F13D84" w:rsidRDefault="00F13D84">
      <w:pPr>
        <w:pStyle w:val="Corpodetexto"/>
      </w:pPr>
    </w:p>
    <w:p w14:paraId="15532862" w14:textId="77777777" w:rsidR="00F13D84" w:rsidRDefault="00F13D84">
      <w:pPr>
        <w:pStyle w:val="Corpodetexto"/>
      </w:pPr>
    </w:p>
    <w:p w14:paraId="3240E65C" w14:textId="77777777" w:rsidR="00F13D84" w:rsidRDefault="00F13D84">
      <w:pPr>
        <w:pStyle w:val="Corpodetexto"/>
      </w:pPr>
    </w:p>
    <w:p w14:paraId="7ED21815" w14:textId="77777777" w:rsidR="00F13D84" w:rsidRDefault="00F13D84">
      <w:pPr>
        <w:pStyle w:val="Corpodetexto"/>
      </w:pPr>
    </w:p>
    <w:p w14:paraId="5CF2D477" w14:textId="77777777" w:rsidR="00F13D84" w:rsidRDefault="00F13D84">
      <w:pPr>
        <w:pStyle w:val="Corpodetexto"/>
      </w:pPr>
    </w:p>
    <w:p w14:paraId="6ACDB65D" w14:textId="77777777" w:rsidR="00F13D84" w:rsidRDefault="00F13D84">
      <w:pPr>
        <w:pStyle w:val="Corpodetexto"/>
      </w:pPr>
    </w:p>
    <w:p w14:paraId="70DA0585" w14:textId="77777777" w:rsidR="00F13D84" w:rsidRDefault="00F13D84">
      <w:pPr>
        <w:pStyle w:val="Corpodetexto"/>
      </w:pPr>
    </w:p>
    <w:p w14:paraId="7712A358" w14:textId="77777777" w:rsidR="00F13D84" w:rsidRDefault="00F13D84">
      <w:pPr>
        <w:pStyle w:val="Corpodetexto"/>
        <w:spacing w:before="101"/>
      </w:pPr>
    </w:p>
    <w:p w14:paraId="211153B1" w14:textId="77777777" w:rsidR="00F13D84" w:rsidRDefault="00000000">
      <w:pPr>
        <w:pStyle w:val="Corpodetexto"/>
        <w:ind w:right="487"/>
        <w:jc w:val="center"/>
      </w:pPr>
      <w:r>
        <w:rPr>
          <w:noProof/>
        </w:rPr>
        <mc:AlternateContent>
          <mc:Choice Requires="wpg">
            <w:drawing>
              <wp:anchor distT="0" distB="0" distL="0" distR="0" simplePos="0" relativeHeight="481817600" behindDoc="1" locked="0" layoutInCell="1" allowOverlap="1" wp14:anchorId="00CA629E" wp14:editId="6F35E897">
                <wp:simplePos x="0" y="0"/>
                <wp:positionH relativeFrom="page">
                  <wp:posOffset>987856</wp:posOffset>
                </wp:positionH>
                <wp:positionV relativeFrom="paragraph">
                  <wp:posOffset>-3615644</wp:posOffset>
                </wp:positionV>
                <wp:extent cx="6129020" cy="780923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020" cy="7809230"/>
                          <a:chOff x="0" y="0"/>
                          <a:chExt cx="6129020" cy="7809230"/>
                        </a:xfrm>
                      </wpg:grpSpPr>
                      <wps:wsp>
                        <wps:cNvPr id="11" name="Graphic 11"/>
                        <wps:cNvSpPr/>
                        <wps:spPr>
                          <a:xfrm>
                            <a:off x="0" y="0"/>
                            <a:ext cx="6129020" cy="7809230"/>
                          </a:xfrm>
                          <a:custGeom>
                            <a:avLst/>
                            <a:gdLst/>
                            <a:ahLst/>
                            <a:cxnLst/>
                            <a:rect l="l" t="t" r="r" b="b"/>
                            <a:pathLst>
                              <a:path w="6129020" h="7809230">
                                <a:moveTo>
                                  <a:pt x="6122797" y="7802639"/>
                                </a:moveTo>
                                <a:lnTo>
                                  <a:pt x="6096" y="7802639"/>
                                </a:lnTo>
                                <a:lnTo>
                                  <a:pt x="0" y="7802639"/>
                                </a:lnTo>
                                <a:lnTo>
                                  <a:pt x="0" y="7808722"/>
                                </a:lnTo>
                                <a:lnTo>
                                  <a:pt x="6096" y="7808722"/>
                                </a:lnTo>
                                <a:lnTo>
                                  <a:pt x="6122797" y="7808722"/>
                                </a:lnTo>
                                <a:lnTo>
                                  <a:pt x="6122797" y="7802639"/>
                                </a:lnTo>
                                <a:close/>
                              </a:path>
                              <a:path w="6129020" h="7809230">
                                <a:moveTo>
                                  <a:pt x="6122797" y="0"/>
                                </a:moveTo>
                                <a:lnTo>
                                  <a:pt x="6096" y="0"/>
                                </a:lnTo>
                                <a:lnTo>
                                  <a:pt x="0" y="0"/>
                                </a:lnTo>
                                <a:lnTo>
                                  <a:pt x="0" y="6096"/>
                                </a:lnTo>
                                <a:lnTo>
                                  <a:pt x="0" y="7802626"/>
                                </a:lnTo>
                                <a:lnTo>
                                  <a:pt x="6096" y="7802626"/>
                                </a:lnTo>
                                <a:lnTo>
                                  <a:pt x="6096" y="6096"/>
                                </a:lnTo>
                                <a:lnTo>
                                  <a:pt x="6122797" y="6096"/>
                                </a:lnTo>
                                <a:lnTo>
                                  <a:pt x="6122797" y="0"/>
                                </a:lnTo>
                                <a:close/>
                              </a:path>
                              <a:path w="6129020" h="7809230">
                                <a:moveTo>
                                  <a:pt x="6128956" y="7802639"/>
                                </a:moveTo>
                                <a:lnTo>
                                  <a:pt x="6122873" y="7802639"/>
                                </a:lnTo>
                                <a:lnTo>
                                  <a:pt x="6122873" y="7808722"/>
                                </a:lnTo>
                                <a:lnTo>
                                  <a:pt x="6128956" y="7808722"/>
                                </a:lnTo>
                                <a:lnTo>
                                  <a:pt x="6128956" y="7802639"/>
                                </a:lnTo>
                                <a:close/>
                              </a:path>
                              <a:path w="6129020" h="7809230">
                                <a:moveTo>
                                  <a:pt x="6128956" y="0"/>
                                </a:moveTo>
                                <a:lnTo>
                                  <a:pt x="6122873" y="0"/>
                                </a:lnTo>
                                <a:lnTo>
                                  <a:pt x="6122873" y="6096"/>
                                </a:lnTo>
                                <a:lnTo>
                                  <a:pt x="6122873" y="7802626"/>
                                </a:lnTo>
                                <a:lnTo>
                                  <a:pt x="6128956" y="7802626"/>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3" cstate="print"/>
                          <a:stretch>
                            <a:fillRect/>
                          </a:stretch>
                        </pic:blipFill>
                        <pic:spPr>
                          <a:xfrm>
                            <a:off x="362788" y="7620"/>
                            <a:ext cx="5400039" cy="3607434"/>
                          </a:xfrm>
                          <a:prstGeom prst="rect">
                            <a:avLst/>
                          </a:prstGeom>
                        </pic:spPr>
                      </pic:pic>
                    </wpg:wgp>
                  </a:graphicData>
                </a:graphic>
              </wp:anchor>
            </w:drawing>
          </mc:Choice>
          <mc:Fallback>
            <w:pict>
              <v:group w14:anchorId="0199CB9A" id="Group 10" o:spid="_x0000_s1026" style="position:absolute;margin-left:77.8pt;margin-top:-284.7pt;width:482.6pt;height:614.9pt;z-index:-21498880;mso-wrap-distance-left:0;mso-wrap-distance-right:0;mso-position-horizontal-relative:page" coordsize="61290,78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">
                <v:shape id="Graphic 11" o:spid="_x0000_s1027" style="position:absolute;width:61290;height:78092;visibility:visible;mso-wrap-style:square;v-text-anchor:top" coordsize="6129020,780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" path="m6122797,7802639r-6116701,l,7802639r,6083l6096,7808722r6116701,l6122797,7802639xem6122797,l6096,,,,,6096,,7802626r6096,l6096,6096r6116701,l6122797,xem6128956,7802639r-6083,l6122873,7808722r6083,l6128956,7802639xem6128956,r-6083,l6122873,6096r,7796530l6128956,7802626r,-7796530l6128956,xe" fillcolor="black" stroked="f">
                  <v:path arrowok="t"/>
                </v:shape>
                <v:shape id="Image 12" o:spid="_x0000_s1028" type="#_x0000_t75" style="position:absolute;left:3627;top:76;width:54001;height:36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">
                  <v:imagedata r:id="rId14" o:title=""/>
                </v:shape>
                <w10:wrap anchorx="page"/>
              </v:group>
            </w:pict>
          </mc:Fallback>
        </mc:AlternateContent>
      </w:r>
      <w:r>
        <w:t>Show</w:t>
      </w:r>
      <w:r>
        <w:rPr>
          <w:spacing w:val="-9"/>
        </w:rPr>
        <w:t xml:space="preserve"> </w:t>
      </w:r>
      <w:r>
        <w:t>Funmilayô</w:t>
      </w:r>
      <w:r>
        <w:rPr>
          <w:spacing w:val="-9"/>
        </w:rPr>
        <w:t xml:space="preserve"> </w:t>
      </w:r>
      <w:r>
        <w:rPr>
          <w:spacing w:val="-2"/>
        </w:rPr>
        <w:t>Afrobeat</w:t>
      </w:r>
    </w:p>
    <w:p w14:paraId="30C4765B" w14:textId="77777777" w:rsidR="00F13D84" w:rsidRDefault="00F13D84">
      <w:pPr>
        <w:pStyle w:val="Corpodetexto"/>
        <w:spacing w:before="11"/>
      </w:pPr>
    </w:p>
    <w:p w14:paraId="7BFD5EB7" w14:textId="77777777" w:rsidR="00F13D84" w:rsidRDefault="00000000">
      <w:pPr>
        <w:ind w:left="228" w:right="2213"/>
        <w:rPr>
          <w:sz w:val="20"/>
        </w:rPr>
      </w:pPr>
      <w:r>
        <w:rPr>
          <w:b/>
          <w:sz w:val="20"/>
        </w:rPr>
        <w:t xml:space="preserve">Entre a estrutura e a vida cotidiana: reflexões sobre o racismo </w:t>
      </w:r>
      <w:r>
        <w:rPr>
          <w:sz w:val="20"/>
        </w:rPr>
        <w:t>Conversa</w:t>
      </w:r>
      <w:r>
        <w:rPr>
          <w:spacing w:val="-5"/>
          <w:sz w:val="20"/>
        </w:rPr>
        <w:t xml:space="preserve"> </w:t>
      </w:r>
      <w:r>
        <w:rPr>
          <w:sz w:val="20"/>
        </w:rPr>
        <w:t>com</w:t>
      </w:r>
      <w:r>
        <w:rPr>
          <w:spacing w:val="-5"/>
          <w:sz w:val="20"/>
        </w:rPr>
        <w:t xml:space="preserve"> </w:t>
      </w:r>
      <w:r>
        <w:rPr>
          <w:sz w:val="20"/>
        </w:rPr>
        <w:t>Dennis</w:t>
      </w:r>
      <w:r>
        <w:rPr>
          <w:spacing w:val="-6"/>
          <w:sz w:val="20"/>
        </w:rPr>
        <w:t xml:space="preserve"> </w:t>
      </w:r>
      <w:r>
        <w:rPr>
          <w:sz w:val="20"/>
        </w:rPr>
        <w:t>de</w:t>
      </w:r>
      <w:r>
        <w:rPr>
          <w:spacing w:val="-4"/>
          <w:sz w:val="20"/>
        </w:rPr>
        <w:t xml:space="preserve"> </w:t>
      </w:r>
      <w:r>
        <w:rPr>
          <w:sz w:val="20"/>
        </w:rPr>
        <w:t>Oliveira</w:t>
      </w:r>
      <w:r>
        <w:rPr>
          <w:spacing w:val="-3"/>
          <w:sz w:val="20"/>
        </w:rPr>
        <w:t xml:space="preserve"> </w:t>
      </w:r>
      <w:r>
        <w:rPr>
          <w:sz w:val="20"/>
        </w:rPr>
        <w:t>e</w:t>
      </w:r>
      <w:r>
        <w:rPr>
          <w:spacing w:val="-6"/>
          <w:sz w:val="20"/>
        </w:rPr>
        <w:t xml:space="preserve"> </w:t>
      </w:r>
      <w:r>
        <w:rPr>
          <w:sz w:val="20"/>
        </w:rPr>
        <w:t>Rosane</w:t>
      </w:r>
      <w:r>
        <w:rPr>
          <w:spacing w:val="-4"/>
          <w:sz w:val="20"/>
        </w:rPr>
        <w:t xml:space="preserve"> </w:t>
      </w:r>
      <w:r>
        <w:rPr>
          <w:sz w:val="20"/>
        </w:rPr>
        <w:t>Borges, mediação</w:t>
      </w:r>
      <w:r>
        <w:rPr>
          <w:spacing w:val="-4"/>
          <w:sz w:val="20"/>
        </w:rPr>
        <w:t xml:space="preserve"> </w:t>
      </w:r>
      <w:r>
        <w:rPr>
          <w:sz w:val="20"/>
        </w:rPr>
        <w:t>de</w:t>
      </w:r>
      <w:r>
        <w:rPr>
          <w:spacing w:val="-4"/>
          <w:sz w:val="20"/>
        </w:rPr>
        <w:t xml:space="preserve"> </w:t>
      </w:r>
      <w:r>
        <w:rPr>
          <w:sz w:val="20"/>
        </w:rPr>
        <w:t>Camões</w:t>
      </w:r>
      <w:r>
        <w:rPr>
          <w:spacing w:val="-3"/>
          <w:sz w:val="20"/>
        </w:rPr>
        <w:t xml:space="preserve"> </w:t>
      </w:r>
      <w:r>
        <w:rPr>
          <w:sz w:val="20"/>
        </w:rPr>
        <w:t>Dias 11.11, 15h</w:t>
      </w:r>
    </w:p>
    <w:p w14:paraId="422794A2" w14:textId="77777777" w:rsidR="00F13D84" w:rsidRDefault="00000000">
      <w:pPr>
        <w:pStyle w:val="Corpodetexto"/>
        <w:ind w:left="228"/>
      </w:pPr>
      <w:r>
        <w:t>Auditório</w:t>
      </w:r>
      <w:r>
        <w:rPr>
          <w:spacing w:val="-9"/>
        </w:rPr>
        <w:t xml:space="preserve"> </w:t>
      </w:r>
      <w:r>
        <w:t>Pina</w:t>
      </w:r>
      <w:r>
        <w:rPr>
          <w:spacing w:val="-7"/>
        </w:rPr>
        <w:t xml:space="preserve"> </w:t>
      </w:r>
      <w:r>
        <w:rPr>
          <w:spacing w:val="-2"/>
        </w:rPr>
        <w:t>Contemporânea</w:t>
      </w:r>
    </w:p>
    <w:p w14:paraId="037DD1F6" w14:textId="77777777" w:rsidR="00F13D84" w:rsidRDefault="00000000">
      <w:pPr>
        <w:pStyle w:val="Corpodetexto"/>
        <w:spacing w:before="242"/>
        <w:ind w:left="228" w:right="720"/>
        <w:jc w:val="both"/>
      </w:pPr>
      <w:r>
        <w:t>A conversa ofereceu uma análise aprofundada das interconexões entre o racismo como uma estrutura sistêmica e suas manifestações na vida cotidiana da sociedade. Foi abordada a complexa teia do racismo, demonstrando como ele está presente não apenas em incidentes isolados,</w:t>
      </w:r>
      <w:r>
        <w:rPr>
          <w:spacing w:val="-18"/>
        </w:rPr>
        <w:t xml:space="preserve"> </w:t>
      </w:r>
      <w:r>
        <w:t>mas</w:t>
      </w:r>
      <w:r>
        <w:rPr>
          <w:spacing w:val="-18"/>
        </w:rPr>
        <w:t xml:space="preserve"> </w:t>
      </w:r>
      <w:r>
        <w:t>como</w:t>
      </w:r>
      <w:r>
        <w:rPr>
          <w:spacing w:val="-17"/>
        </w:rPr>
        <w:t xml:space="preserve"> </w:t>
      </w:r>
      <w:r>
        <w:t>uma</w:t>
      </w:r>
      <w:r>
        <w:rPr>
          <w:spacing w:val="-18"/>
        </w:rPr>
        <w:t xml:space="preserve"> </w:t>
      </w:r>
      <w:r>
        <w:t>força</w:t>
      </w:r>
      <w:r>
        <w:rPr>
          <w:spacing w:val="-17"/>
        </w:rPr>
        <w:t xml:space="preserve"> </w:t>
      </w:r>
      <w:r>
        <w:t>que</w:t>
      </w:r>
      <w:r>
        <w:rPr>
          <w:spacing w:val="-18"/>
        </w:rPr>
        <w:t xml:space="preserve"> </w:t>
      </w:r>
      <w:r>
        <w:t>molda</w:t>
      </w:r>
      <w:r>
        <w:rPr>
          <w:spacing w:val="-18"/>
        </w:rPr>
        <w:t xml:space="preserve"> </w:t>
      </w:r>
      <w:r>
        <w:t>a</w:t>
      </w:r>
      <w:r>
        <w:rPr>
          <w:spacing w:val="-17"/>
        </w:rPr>
        <w:t xml:space="preserve"> </w:t>
      </w:r>
      <w:r>
        <w:t>sociedade</w:t>
      </w:r>
      <w:r>
        <w:rPr>
          <w:spacing w:val="-18"/>
        </w:rPr>
        <w:t xml:space="preserve"> </w:t>
      </w:r>
      <w:r>
        <w:t>de</w:t>
      </w:r>
      <w:r>
        <w:rPr>
          <w:spacing w:val="-17"/>
        </w:rPr>
        <w:t xml:space="preserve"> </w:t>
      </w:r>
      <w:r>
        <w:t>maneira</w:t>
      </w:r>
      <w:r>
        <w:rPr>
          <w:spacing w:val="-18"/>
        </w:rPr>
        <w:t xml:space="preserve"> </w:t>
      </w:r>
      <w:r>
        <w:t>abrangente,</w:t>
      </w:r>
      <w:r>
        <w:rPr>
          <w:spacing w:val="-17"/>
        </w:rPr>
        <w:t xml:space="preserve"> </w:t>
      </w:r>
      <w:r>
        <w:t>e</w:t>
      </w:r>
      <w:r>
        <w:rPr>
          <w:spacing w:val="-18"/>
        </w:rPr>
        <w:t xml:space="preserve"> </w:t>
      </w:r>
      <w:r>
        <w:t>como</w:t>
      </w:r>
      <w:r>
        <w:rPr>
          <w:spacing w:val="-18"/>
        </w:rPr>
        <w:t xml:space="preserve"> </w:t>
      </w:r>
      <w:r>
        <w:t>é</w:t>
      </w:r>
      <w:r>
        <w:rPr>
          <w:spacing w:val="-17"/>
        </w:rPr>
        <w:t xml:space="preserve"> </w:t>
      </w:r>
      <w:r>
        <w:t>crucial a conscientização e ação para superar essa estrutura profundamente enraizada.</w:t>
      </w:r>
    </w:p>
    <w:p w14:paraId="0CEC8C4F" w14:textId="77777777" w:rsidR="00F13D84" w:rsidRDefault="00F13D84">
      <w:pPr>
        <w:pStyle w:val="Corpodetexto"/>
        <w:spacing w:before="11"/>
      </w:pPr>
    </w:p>
    <w:p w14:paraId="69CF602E" w14:textId="77777777" w:rsidR="00F13D84" w:rsidRDefault="00000000">
      <w:pPr>
        <w:ind w:left="228" w:right="6278"/>
        <w:rPr>
          <w:sz w:val="20"/>
        </w:rPr>
      </w:pPr>
      <w:r>
        <w:rPr>
          <w:b/>
          <w:sz w:val="20"/>
        </w:rPr>
        <w:t>Yabás</w:t>
      </w:r>
      <w:r>
        <w:rPr>
          <w:b/>
          <w:spacing w:val="-10"/>
          <w:sz w:val="20"/>
        </w:rPr>
        <w:t xml:space="preserve"> </w:t>
      </w:r>
      <w:r>
        <w:rPr>
          <w:b/>
          <w:sz w:val="20"/>
        </w:rPr>
        <w:t>–</w:t>
      </w:r>
      <w:r>
        <w:rPr>
          <w:b/>
          <w:spacing w:val="-9"/>
          <w:sz w:val="20"/>
        </w:rPr>
        <w:t xml:space="preserve"> </w:t>
      </w:r>
      <w:r>
        <w:rPr>
          <w:b/>
          <w:sz w:val="20"/>
        </w:rPr>
        <w:t>Grandes</w:t>
      </w:r>
      <w:r>
        <w:rPr>
          <w:b/>
          <w:spacing w:val="-11"/>
          <w:sz w:val="20"/>
        </w:rPr>
        <w:t xml:space="preserve"> </w:t>
      </w:r>
      <w:r>
        <w:rPr>
          <w:b/>
          <w:sz w:val="20"/>
        </w:rPr>
        <w:t>Deusas</w:t>
      </w:r>
      <w:r>
        <w:rPr>
          <w:b/>
          <w:spacing w:val="-10"/>
          <w:sz w:val="20"/>
        </w:rPr>
        <w:t xml:space="preserve"> </w:t>
      </w:r>
      <w:r>
        <w:rPr>
          <w:b/>
          <w:sz w:val="20"/>
        </w:rPr>
        <w:t xml:space="preserve">Africanas </w:t>
      </w:r>
      <w:r>
        <w:rPr>
          <w:sz w:val="20"/>
        </w:rPr>
        <w:t>Performance com Aretha Sadick</w:t>
      </w:r>
      <w:r>
        <w:rPr>
          <w:spacing w:val="40"/>
          <w:sz w:val="20"/>
        </w:rPr>
        <w:t xml:space="preserve"> </w:t>
      </w:r>
      <w:r>
        <w:rPr>
          <w:sz w:val="20"/>
        </w:rPr>
        <w:t>18/11 - 15h</w:t>
      </w:r>
    </w:p>
    <w:p w14:paraId="53A9A85D" w14:textId="77777777" w:rsidR="00F13D84" w:rsidRDefault="00000000">
      <w:pPr>
        <w:pStyle w:val="Corpodetexto"/>
        <w:ind w:left="228"/>
      </w:pPr>
      <w:r>
        <w:t>Octógono</w:t>
      </w:r>
      <w:r>
        <w:rPr>
          <w:spacing w:val="-5"/>
        </w:rPr>
        <w:t xml:space="preserve"> </w:t>
      </w:r>
      <w:r>
        <w:t>–</w:t>
      </w:r>
      <w:r>
        <w:rPr>
          <w:spacing w:val="-6"/>
        </w:rPr>
        <w:t xml:space="preserve"> </w:t>
      </w:r>
      <w:r>
        <w:t>Pinacoteca</w:t>
      </w:r>
      <w:r>
        <w:rPr>
          <w:spacing w:val="-5"/>
        </w:rPr>
        <w:t xml:space="preserve"> </w:t>
      </w:r>
      <w:r>
        <w:t>da</w:t>
      </w:r>
      <w:r>
        <w:rPr>
          <w:spacing w:val="-6"/>
        </w:rPr>
        <w:t xml:space="preserve"> </w:t>
      </w:r>
      <w:r>
        <w:rPr>
          <w:spacing w:val="-5"/>
        </w:rPr>
        <w:t>Luz</w:t>
      </w:r>
    </w:p>
    <w:p w14:paraId="2EACE7F4" w14:textId="77777777" w:rsidR="00F13D84" w:rsidRDefault="00000000">
      <w:pPr>
        <w:pStyle w:val="Corpodetexto"/>
        <w:spacing w:before="242"/>
        <w:ind w:left="228" w:right="713"/>
        <w:jc w:val="both"/>
      </w:pPr>
      <w:r>
        <w:t>A artista e griot Aretha Sadick convidou o público para um encontro de um para um, onde o ouvinte pôde se encantar com as aventuras, sabedorias e magias de Oxum, Yansã, Nanã e Yemanjá</w:t>
      </w:r>
      <w:r>
        <w:rPr>
          <w:spacing w:val="-15"/>
        </w:rPr>
        <w:t xml:space="preserve"> </w:t>
      </w:r>
      <w:r>
        <w:t>–</w:t>
      </w:r>
      <w:r>
        <w:rPr>
          <w:spacing w:val="-13"/>
        </w:rPr>
        <w:t xml:space="preserve"> </w:t>
      </w:r>
      <w:r>
        <w:t>Yabás,</w:t>
      </w:r>
      <w:r>
        <w:rPr>
          <w:spacing w:val="-15"/>
        </w:rPr>
        <w:t xml:space="preserve"> </w:t>
      </w:r>
      <w:r>
        <w:t>as</w:t>
      </w:r>
      <w:r>
        <w:rPr>
          <w:spacing w:val="-14"/>
        </w:rPr>
        <w:t xml:space="preserve"> </w:t>
      </w:r>
      <w:r>
        <w:t>grandes</w:t>
      </w:r>
      <w:r>
        <w:rPr>
          <w:spacing w:val="-14"/>
        </w:rPr>
        <w:t xml:space="preserve"> </w:t>
      </w:r>
      <w:r>
        <w:t>Deusas</w:t>
      </w:r>
      <w:r>
        <w:rPr>
          <w:spacing w:val="-14"/>
        </w:rPr>
        <w:t xml:space="preserve"> </w:t>
      </w:r>
      <w:r>
        <w:t>africanas</w:t>
      </w:r>
      <w:r>
        <w:rPr>
          <w:spacing w:val="-14"/>
        </w:rPr>
        <w:t xml:space="preserve"> </w:t>
      </w:r>
      <w:r>
        <w:t>do</w:t>
      </w:r>
      <w:r>
        <w:rPr>
          <w:spacing w:val="-17"/>
        </w:rPr>
        <w:t xml:space="preserve"> </w:t>
      </w:r>
      <w:r>
        <w:t>Brasil.</w:t>
      </w:r>
      <w:r>
        <w:rPr>
          <w:spacing w:val="40"/>
        </w:rPr>
        <w:t xml:space="preserve"> </w:t>
      </w:r>
      <w:r>
        <w:t>Aretha</w:t>
      </w:r>
      <w:r>
        <w:rPr>
          <w:spacing w:val="-16"/>
        </w:rPr>
        <w:t xml:space="preserve"> </w:t>
      </w:r>
      <w:r>
        <w:t>Sadick</w:t>
      </w:r>
      <w:r>
        <w:rPr>
          <w:spacing w:val="-14"/>
        </w:rPr>
        <w:t xml:space="preserve"> </w:t>
      </w:r>
      <w:r>
        <w:t>é</w:t>
      </w:r>
      <w:r>
        <w:rPr>
          <w:spacing w:val="-17"/>
        </w:rPr>
        <w:t xml:space="preserve"> </w:t>
      </w:r>
      <w:r>
        <w:t>multiartista</w:t>
      </w:r>
      <w:r>
        <w:rPr>
          <w:spacing w:val="-11"/>
        </w:rPr>
        <w:t xml:space="preserve"> </w:t>
      </w:r>
      <w:r>
        <w:t>carioca. Manifesta-se</w:t>
      </w:r>
      <w:r>
        <w:rPr>
          <w:spacing w:val="-13"/>
        </w:rPr>
        <w:t xml:space="preserve"> </w:t>
      </w:r>
      <w:r>
        <w:t>por</w:t>
      </w:r>
      <w:r>
        <w:rPr>
          <w:spacing w:val="-14"/>
        </w:rPr>
        <w:t xml:space="preserve"> </w:t>
      </w:r>
      <w:r>
        <w:t>meio</w:t>
      </w:r>
      <w:r>
        <w:rPr>
          <w:spacing w:val="-13"/>
        </w:rPr>
        <w:t xml:space="preserve"> </w:t>
      </w:r>
      <w:r>
        <w:t>da</w:t>
      </w:r>
      <w:r>
        <w:rPr>
          <w:spacing w:val="-13"/>
        </w:rPr>
        <w:t xml:space="preserve"> </w:t>
      </w:r>
      <w:r>
        <w:t>cena</w:t>
      </w:r>
      <w:r>
        <w:rPr>
          <w:spacing w:val="-13"/>
        </w:rPr>
        <w:t xml:space="preserve"> </w:t>
      </w:r>
      <w:r>
        <w:t>artística</w:t>
      </w:r>
      <w:r>
        <w:rPr>
          <w:spacing w:val="-12"/>
        </w:rPr>
        <w:t xml:space="preserve"> </w:t>
      </w:r>
      <w:r>
        <w:t>como</w:t>
      </w:r>
      <w:r>
        <w:rPr>
          <w:spacing w:val="-14"/>
        </w:rPr>
        <w:t xml:space="preserve"> </w:t>
      </w:r>
      <w:r>
        <w:t>intérprete</w:t>
      </w:r>
      <w:r>
        <w:rPr>
          <w:spacing w:val="-14"/>
        </w:rPr>
        <w:t xml:space="preserve"> </w:t>
      </w:r>
      <w:r>
        <w:t>na</w:t>
      </w:r>
      <w:r>
        <w:rPr>
          <w:spacing w:val="-13"/>
        </w:rPr>
        <w:t xml:space="preserve"> </w:t>
      </w:r>
      <w:r>
        <w:t>performance,</w:t>
      </w:r>
      <w:r>
        <w:rPr>
          <w:spacing w:val="-12"/>
        </w:rPr>
        <w:t xml:space="preserve"> </w:t>
      </w:r>
      <w:r>
        <w:t>música</w:t>
      </w:r>
      <w:r>
        <w:rPr>
          <w:spacing w:val="-11"/>
        </w:rPr>
        <w:t xml:space="preserve"> </w:t>
      </w:r>
      <w:r>
        <w:t>e</w:t>
      </w:r>
      <w:r>
        <w:rPr>
          <w:spacing w:val="-13"/>
        </w:rPr>
        <w:t xml:space="preserve"> </w:t>
      </w:r>
      <w:r>
        <w:t>tecnologias griot, apontando para a urgência na retomada de poder de pessoas negras na construção de suas imagens e de seus imaginários para produzir cura. Em seu trabalho visual, questiona a performatividade do feminino, em diálogo com suas pesquisas sobre a diáspora e como isso atravessa as vivências da artista enquanto mulher negra e trans no Brasil.</w:t>
      </w:r>
    </w:p>
    <w:p w14:paraId="3A4B5242" w14:textId="77777777" w:rsidR="00F13D84" w:rsidRDefault="00F13D84">
      <w:pPr>
        <w:jc w:val="both"/>
        <w:sectPr w:rsidR="00F13D84" w:rsidSect="00813B35">
          <w:pgSz w:w="11910" w:h="16840"/>
          <w:pgMar w:top="1400" w:right="100" w:bottom="280" w:left="1440" w:header="720" w:footer="720" w:gutter="0"/>
          <w:cols w:space="720"/>
        </w:sectPr>
      </w:pPr>
    </w:p>
    <w:p w14:paraId="769F86EA" w14:textId="77777777" w:rsidR="00F13D84" w:rsidRDefault="00000000">
      <w:pPr>
        <w:pStyle w:val="Corpodetexto"/>
      </w:pPr>
      <w:r>
        <w:rPr>
          <w:noProof/>
        </w:rPr>
        <w:lastRenderedPageBreak/>
        <mc:AlternateContent>
          <mc:Choice Requires="wpg">
            <w:drawing>
              <wp:anchor distT="0" distB="0" distL="0" distR="0" simplePos="0" relativeHeight="481818112" behindDoc="1" locked="0" layoutInCell="1" allowOverlap="1" wp14:anchorId="0228D49C" wp14:editId="737104F7">
                <wp:simplePos x="0" y="0"/>
                <wp:positionH relativeFrom="page">
                  <wp:posOffset>987856</wp:posOffset>
                </wp:positionH>
                <wp:positionV relativeFrom="page">
                  <wp:posOffset>899159</wp:posOffset>
                </wp:positionV>
                <wp:extent cx="6129020" cy="875220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020" cy="8752205"/>
                          <a:chOff x="0" y="0"/>
                          <a:chExt cx="6129020" cy="8752205"/>
                        </a:xfrm>
                      </wpg:grpSpPr>
                      <wps:wsp>
                        <wps:cNvPr id="14" name="Graphic 14"/>
                        <wps:cNvSpPr/>
                        <wps:spPr>
                          <a:xfrm>
                            <a:off x="0" y="0"/>
                            <a:ext cx="6129020" cy="8752205"/>
                          </a:xfrm>
                          <a:custGeom>
                            <a:avLst/>
                            <a:gdLst/>
                            <a:ahLst/>
                            <a:cxnLst/>
                            <a:rect l="l" t="t" r="r" b="b"/>
                            <a:pathLst>
                              <a:path w="6129020" h="8752205">
                                <a:moveTo>
                                  <a:pt x="6122797" y="0"/>
                                </a:moveTo>
                                <a:lnTo>
                                  <a:pt x="6096" y="0"/>
                                </a:lnTo>
                                <a:lnTo>
                                  <a:pt x="0" y="0"/>
                                </a:lnTo>
                                <a:lnTo>
                                  <a:pt x="0" y="6045"/>
                                </a:lnTo>
                                <a:lnTo>
                                  <a:pt x="0" y="8745931"/>
                                </a:lnTo>
                                <a:lnTo>
                                  <a:pt x="0" y="8752027"/>
                                </a:lnTo>
                                <a:lnTo>
                                  <a:pt x="6096" y="8752027"/>
                                </a:lnTo>
                                <a:lnTo>
                                  <a:pt x="6122797" y="8752027"/>
                                </a:lnTo>
                                <a:lnTo>
                                  <a:pt x="6122797" y="8745931"/>
                                </a:lnTo>
                                <a:lnTo>
                                  <a:pt x="6096" y="8745931"/>
                                </a:lnTo>
                                <a:lnTo>
                                  <a:pt x="6096" y="6096"/>
                                </a:lnTo>
                                <a:lnTo>
                                  <a:pt x="6122797" y="6096"/>
                                </a:lnTo>
                                <a:lnTo>
                                  <a:pt x="6122797" y="0"/>
                                </a:lnTo>
                                <a:close/>
                              </a:path>
                              <a:path w="6129020" h="8752205">
                                <a:moveTo>
                                  <a:pt x="6128956" y="0"/>
                                </a:moveTo>
                                <a:lnTo>
                                  <a:pt x="6122873" y="0"/>
                                </a:lnTo>
                                <a:lnTo>
                                  <a:pt x="6122873" y="6045"/>
                                </a:lnTo>
                                <a:lnTo>
                                  <a:pt x="6122873" y="8745931"/>
                                </a:lnTo>
                                <a:lnTo>
                                  <a:pt x="6122873" y="8752027"/>
                                </a:lnTo>
                                <a:lnTo>
                                  <a:pt x="6128956" y="8752027"/>
                                </a:lnTo>
                                <a:lnTo>
                                  <a:pt x="6128956" y="8745931"/>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5" cstate="print"/>
                          <a:stretch>
                            <a:fillRect/>
                          </a:stretch>
                        </pic:blipFill>
                        <pic:spPr>
                          <a:xfrm>
                            <a:off x="362788" y="7620"/>
                            <a:ext cx="5400039" cy="3607434"/>
                          </a:xfrm>
                          <a:prstGeom prst="rect">
                            <a:avLst/>
                          </a:prstGeom>
                        </pic:spPr>
                      </pic:pic>
                      <pic:pic xmlns:pic="http://schemas.openxmlformats.org/drawingml/2006/picture">
                        <pic:nvPicPr>
                          <pic:cNvPr id="16" name="Image 16"/>
                          <pic:cNvPicPr/>
                        </pic:nvPicPr>
                        <pic:blipFill>
                          <a:blip r:embed="rId16" cstate="print"/>
                          <a:stretch>
                            <a:fillRect/>
                          </a:stretch>
                        </pic:blipFill>
                        <pic:spPr>
                          <a:xfrm>
                            <a:off x="1305382" y="6245250"/>
                            <a:ext cx="3514344" cy="2345054"/>
                          </a:xfrm>
                          <a:prstGeom prst="rect">
                            <a:avLst/>
                          </a:prstGeom>
                        </pic:spPr>
                      </pic:pic>
                    </wpg:wgp>
                  </a:graphicData>
                </a:graphic>
              </wp:anchor>
            </w:drawing>
          </mc:Choice>
          <mc:Fallback>
            <w:pict>
              <v:group w14:anchorId="71286824" id="Group 13" o:spid="_x0000_s1026" style="position:absolute;margin-left:77.8pt;margin-top:70.8pt;width:482.6pt;height:689.15pt;z-index:-21498368;mso-wrap-distance-left:0;mso-wrap-distance-right:0;mso-position-horizontal-relative:page;mso-position-vertical-relative:page" coordsize="61290,87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">
                <v:shape id="Graphic 14" o:spid="_x0000_s1027" style="position:absolute;width:61290;height:87522;visibility:visible;mso-wrap-style:square;v-text-anchor:top" coordsize="6129020,875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" path="m6122797,l6096,,,,,6045,,8745931r,6096l6096,8752027r6116701,l6122797,8745931r-6116701,l6096,6096r6116701,l6122797,xem6128956,r-6083,l6122873,6045r,8739886l6122873,8752027r6083,l6128956,8745931r,-8739835l6128956,xe" fillcolor="black" stroked="f">
                  <v:path arrowok="t"/>
                </v:shape>
                <v:shape id="Image 15" o:spid="_x0000_s1028" type="#_x0000_t75" style="position:absolute;left:3627;top:76;width:54001;height:36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">
                  <v:imagedata r:id="rId17" o:title=""/>
                </v:shape>
                <v:shape id="Image 16" o:spid="_x0000_s1029" type="#_x0000_t75" style="position:absolute;left:13053;top:62452;width:35144;height:23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">
                  <v:imagedata r:id="rId18" o:title=""/>
                </v:shape>
                <w10:wrap anchorx="page" anchory="page"/>
              </v:group>
            </w:pict>
          </mc:Fallback>
        </mc:AlternateContent>
      </w:r>
    </w:p>
    <w:p w14:paraId="6107B026" w14:textId="77777777" w:rsidR="00F13D84" w:rsidRDefault="00F13D84">
      <w:pPr>
        <w:pStyle w:val="Corpodetexto"/>
      </w:pPr>
    </w:p>
    <w:p w14:paraId="7EFD866E" w14:textId="77777777" w:rsidR="00F13D84" w:rsidRDefault="00F13D84">
      <w:pPr>
        <w:pStyle w:val="Corpodetexto"/>
      </w:pPr>
    </w:p>
    <w:p w14:paraId="5F1B27FD" w14:textId="77777777" w:rsidR="00F13D84" w:rsidRDefault="00F13D84">
      <w:pPr>
        <w:pStyle w:val="Corpodetexto"/>
      </w:pPr>
    </w:p>
    <w:p w14:paraId="2FDA02D5" w14:textId="77777777" w:rsidR="00F13D84" w:rsidRDefault="00F13D84">
      <w:pPr>
        <w:pStyle w:val="Corpodetexto"/>
      </w:pPr>
    </w:p>
    <w:p w14:paraId="59AB6AC3" w14:textId="77777777" w:rsidR="00F13D84" w:rsidRDefault="00F13D84">
      <w:pPr>
        <w:pStyle w:val="Corpodetexto"/>
      </w:pPr>
    </w:p>
    <w:p w14:paraId="202B9C53" w14:textId="77777777" w:rsidR="00F13D84" w:rsidRDefault="00F13D84">
      <w:pPr>
        <w:pStyle w:val="Corpodetexto"/>
      </w:pPr>
    </w:p>
    <w:p w14:paraId="4418DBB1" w14:textId="77777777" w:rsidR="00F13D84" w:rsidRDefault="00F13D84">
      <w:pPr>
        <w:pStyle w:val="Corpodetexto"/>
      </w:pPr>
    </w:p>
    <w:p w14:paraId="08B0F058" w14:textId="77777777" w:rsidR="00F13D84" w:rsidRDefault="00F13D84">
      <w:pPr>
        <w:pStyle w:val="Corpodetexto"/>
      </w:pPr>
    </w:p>
    <w:p w14:paraId="070107AF" w14:textId="77777777" w:rsidR="00F13D84" w:rsidRDefault="00F13D84">
      <w:pPr>
        <w:pStyle w:val="Corpodetexto"/>
      </w:pPr>
    </w:p>
    <w:p w14:paraId="4D908264" w14:textId="77777777" w:rsidR="00F13D84" w:rsidRDefault="00F13D84">
      <w:pPr>
        <w:pStyle w:val="Corpodetexto"/>
      </w:pPr>
    </w:p>
    <w:p w14:paraId="3BE70A8C" w14:textId="77777777" w:rsidR="00F13D84" w:rsidRDefault="00F13D84">
      <w:pPr>
        <w:pStyle w:val="Corpodetexto"/>
      </w:pPr>
    </w:p>
    <w:p w14:paraId="298C7CFE" w14:textId="77777777" w:rsidR="00F13D84" w:rsidRDefault="00F13D84">
      <w:pPr>
        <w:pStyle w:val="Corpodetexto"/>
      </w:pPr>
    </w:p>
    <w:p w14:paraId="0DA3F7D7" w14:textId="77777777" w:rsidR="00F13D84" w:rsidRDefault="00F13D84">
      <w:pPr>
        <w:pStyle w:val="Corpodetexto"/>
      </w:pPr>
    </w:p>
    <w:p w14:paraId="6667A53B" w14:textId="77777777" w:rsidR="00F13D84" w:rsidRDefault="00F13D84">
      <w:pPr>
        <w:pStyle w:val="Corpodetexto"/>
      </w:pPr>
    </w:p>
    <w:p w14:paraId="313AB621" w14:textId="77777777" w:rsidR="00F13D84" w:rsidRDefault="00F13D84">
      <w:pPr>
        <w:pStyle w:val="Corpodetexto"/>
      </w:pPr>
    </w:p>
    <w:p w14:paraId="3469E6D5" w14:textId="77777777" w:rsidR="00F13D84" w:rsidRDefault="00F13D84">
      <w:pPr>
        <w:pStyle w:val="Corpodetexto"/>
      </w:pPr>
    </w:p>
    <w:p w14:paraId="5DC940DC" w14:textId="77777777" w:rsidR="00F13D84" w:rsidRDefault="00F13D84">
      <w:pPr>
        <w:pStyle w:val="Corpodetexto"/>
      </w:pPr>
    </w:p>
    <w:p w14:paraId="0CCA1CB4" w14:textId="77777777" w:rsidR="00F13D84" w:rsidRDefault="00F13D84">
      <w:pPr>
        <w:pStyle w:val="Corpodetexto"/>
      </w:pPr>
    </w:p>
    <w:p w14:paraId="40BBE4A1" w14:textId="77777777" w:rsidR="00F13D84" w:rsidRDefault="00F13D84">
      <w:pPr>
        <w:pStyle w:val="Corpodetexto"/>
      </w:pPr>
    </w:p>
    <w:p w14:paraId="033EDA05" w14:textId="77777777" w:rsidR="00F13D84" w:rsidRDefault="00F13D84">
      <w:pPr>
        <w:pStyle w:val="Corpodetexto"/>
      </w:pPr>
    </w:p>
    <w:p w14:paraId="1D3EAA04" w14:textId="77777777" w:rsidR="00F13D84" w:rsidRDefault="00F13D84">
      <w:pPr>
        <w:pStyle w:val="Corpodetexto"/>
      </w:pPr>
    </w:p>
    <w:p w14:paraId="080D17C7" w14:textId="77777777" w:rsidR="00F13D84" w:rsidRDefault="00F13D84">
      <w:pPr>
        <w:pStyle w:val="Corpodetexto"/>
        <w:spacing w:before="101"/>
      </w:pPr>
    </w:p>
    <w:p w14:paraId="7955D9DF" w14:textId="77777777" w:rsidR="00F13D84" w:rsidRDefault="00000000">
      <w:pPr>
        <w:pStyle w:val="Corpodetexto"/>
        <w:ind w:left="3197"/>
      </w:pPr>
      <w:r>
        <w:t>Yabás</w:t>
      </w:r>
      <w:r>
        <w:rPr>
          <w:spacing w:val="-7"/>
        </w:rPr>
        <w:t xml:space="preserve"> </w:t>
      </w:r>
      <w:r>
        <w:t>–</w:t>
      </w:r>
      <w:r>
        <w:rPr>
          <w:spacing w:val="-3"/>
        </w:rPr>
        <w:t xml:space="preserve"> </w:t>
      </w:r>
      <w:r>
        <w:t>Grandes</w:t>
      </w:r>
      <w:r>
        <w:rPr>
          <w:spacing w:val="-4"/>
        </w:rPr>
        <w:t xml:space="preserve"> </w:t>
      </w:r>
      <w:r>
        <w:t>Deusas</w:t>
      </w:r>
      <w:r>
        <w:rPr>
          <w:spacing w:val="-7"/>
        </w:rPr>
        <w:t xml:space="preserve"> </w:t>
      </w:r>
      <w:r>
        <w:rPr>
          <w:spacing w:val="-2"/>
        </w:rPr>
        <w:t>Africanas</w:t>
      </w:r>
    </w:p>
    <w:p w14:paraId="6D944322" w14:textId="77777777" w:rsidR="00F13D84" w:rsidRDefault="00F13D84">
      <w:pPr>
        <w:pStyle w:val="Corpodetexto"/>
        <w:spacing w:before="11"/>
      </w:pPr>
    </w:p>
    <w:p w14:paraId="6BE06AC2" w14:textId="77777777" w:rsidR="00F13D84" w:rsidRDefault="00000000">
      <w:pPr>
        <w:pStyle w:val="Ttulo2"/>
        <w:spacing w:line="243" w:lineRule="exact"/>
      </w:pPr>
      <w:r>
        <w:rPr>
          <w:spacing w:val="-2"/>
        </w:rPr>
        <w:t>Descarrego</w:t>
      </w:r>
    </w:p>
    <w:p w14:paraId="1B6C749D" w14:textId="77777777" w:rsidR="00F13D84" w:rsidRDefault="00000000">
      <w:pPr>
        <w:pStyle w:val="Corpodetexto"/>
        <w:ind w:left="228" w:right="5828"/>
      </w:pPr>
      <w:r>
        <w:t>Performance</w:t>
      </w:r>
      <w:r>
        <w:rPr>
          <w:spacing w:val="-7"/>
        </w:rPr>
        <w:t xml:space="preserve"> </w:t>
      </w:r>
      <w:r>
        <w:t>e</w:t>
      </w:r>
      <w:r>
        <w:rPr>
          <w:spacing w:val="-9"/>
        </w:rPr>
        <w:t xml:space="preserve"> </w:t>
      </w:r>
      <w:r>
        <w:t>dança</w:t>
      </w:r>
      <w:r>
        <w:rPr>
          <w:spacing w:val="-6"/>
        </w:rPr>
        <w:t xml:space="preserve"> </w:t>
      </w:r>
      <w:r>
        <w:t>com</w:t>
      </w:r>
      <w:r>
        <w:rPr>
          <w:spacing w:val="-8"/>
        </w:rPr>
        <w:t xml:space="preserve"> </w:t>
      </w:r>
      <w:r>
        <w:t>Núcleo</w:t>
      </w:r>
      <w:r>
        <w:rPr>
          <w:spacing w:val="-9"/>
        </w:rPr>
        <w:t xml:space="preserve"> </w:t>
      </w:r>
      <w:r>
        <w:t>Ajeum 25/11 - 15h</w:t>
      </w:r>
    </w:p>
    <w:p w14:paraId="2AC26050" w14:textId="77777777" w:rsidR="00F13D84" w:rsidRDefault="00000000">
      <w:pPr>
        <w:pStyle w:val="Corpodetexto"/>
        <w:ind w:left="228"/>
      </w:pPr>
      <w:r>
        <w:t>Praça</w:t>
      </w:r>
      <w:r>
        <w:rPr>
          <w:spacing w:val="-4"/>
        </w:rPr>
        <w:t xml:space="preserve"> </w:t>
      </w:r>
      <w:r>
        <w:t>Pina</w:t>
      </w:r>
      <w:r>
        <w:rPr>
          <w:spacing w:val="-7"/>
        </w:rPr>
        <w:t xml:space="preserve"> </w:t>
      </w:r>
      <w:r>
        <w:rPr>
          <w:spacing w:val="-2"/>
        </w:rPr>
        <w:t>Contemporânea</w:t>
      </w:r>
    </w:p>
    <w:p w14:paraId="7DF59628" w14:textId="77777777" w:rsidR="00F13D84" w:rsidRDefault="00000000">
      <w:pPr>
        <w:pStyle w:val="Corpodetexto"/>
        <w:spacing w:before="243"/>
        <w:ind w:left="228" w:right="711"/>
        <w:jc w:val="both"/>
      </w:pPr>
      <w:r>
        <w:t>Núcleo</w:t>
      </w:r>
      <w:r>
        <w:rPr>
          <w:spacing w:val="-16"/>
        </w:rPr>
        <w:t xml:space="preserve"> </w:t>
      </w:r>
      <w:r>
        <w:t>criado</w:t>
      </w:r>
      <w:r>
        <w:rPr>
          <w:spacing w:val="-14"/>
        </w:rPr>
        <w:t xml:space="preserve"> </w:t>
      </w:r>
      <w:r>
        <w:t>em</w:t>
      </w:r>
      <w:r>
        <w:rPr>
          <w:spacing w:val="-15"/>
        </w:rPr>
        <w:t xml:space="preserve"> </w:t>
      </w:r>
      <w:r>
        <w:t>2014</w:t>
      </w:r>
      <w:r>
        <w:rPr>
          <w:spacing w:val="-12"/>
        </w:rPr>
        <w:t xml:space="preserve"> </w:t>
      </w:r>
      <w:r>
        <w:t>no</w:t>
      </w:r>
      <w:r>
        <w:rPr>
          <w:spacing w:val="-16"/>
        </w:rPr>
        <w:t xml:space="preserve"> </w:t>
      </w:r>
      <w:r>
        <w:t>bolsão</w:t>
      </w:r>
      <w:r>
        <w:rPr>
          <w:spacing w:val="-16"/>
        </w:rPr>
        <w:t xml:space="preserve"> </w:t>
      </w:r>
      <w:r>
        <w:t>periférico</w:t>
      </w:r>
      <w:r>
        <w:rPr>
          <w:spacing w:val="-14"/>
        </w:rPr>
        <w:t xml:space="preserve"> </w:t>
      </w:r>
      <w:r>
        <w:t>da</w:t>
      </w:r>
      <w:r>
        <w:rPr>
          <w:spacing w:val="-15"/>
        </w:rPr>
        <w:t xml:space="preserve"> </w:t>
      </w:r>
      <w:r>
        <w:t>zona</w:t>
      </w:r>
      <w:r>
        <w:rPr>
          <w:spacing w:val="-15"/>
        </w:rPr>
        <w:t xml:space="preserve"> </w:t>
      </w:r>
      <w:r>
        <w:t>sul</w:t>
      </w:r>
      <w:r>
        <w:rPr>
          <w:spacing w:val="-14"/>
        </w:rPr>
        <w:t xml:space="preserve"> </w:t>
      </w:r>
      <w:r>
        <w:t>da</w:t>
      </w:r>
      <w:r>
        <w:rPr>
          <w:spacing w:val="-15"/>
        </w:rPr>
        <w:t xml:space="preserve"> </w:t>
      </w:r>
      <w:r>
        <w:t>idade</w:t>
      </w:r>
      <w:r>
        <w:rPr>
          <w:spacing w:val="-16"/>
        </w:rPr>
        <w:t xml:space="preserve"> </w:t>
      </w:r>
      <w:r>
        <w:t>de</w:t>
      </w:r>
      <w:r>
        <w:rPr>
          <w:spacing w:val="-16"/>
        </w:rPr>
        <w:t xml:space="preserve"> </w:t>
      </w:r>
      <w:r>
        <w:t>São</w:t>
      </w:r>
      <w:r>
        <w:rPr>
          <w:spacing w:val="-14"/>
        </w:rPr>
        <w:t xml:space="preserve"> </w:t>
      </w:r>
      <w:r>
        <w:t>Paulo,</w:t>
      </w:r>
      <w:r>
        <w:rPr>
          <w:spacing w:val="-13"/>
        </w:rPr>
        <w:t xml:space="preserve"> </w:t>
      </w:r>
      <w:r>
        <w:t>o</w:t>
      </w:r>
      <w:r>
        <w:rPr>
          <w:spacing w:val="-16"/>
        </w:rPr>
        <w:t xml:space="preserve"> </w:t>
      </w:r>
      <w:r>
        <w:t>Núcleo</w:t>
      </w:r>
      <w:r>
        <w:rPr>
          <w:spacing w:val="-16"/>
        </w:rPr>
        <w:t xml:space="preserve"> </w:t>
      </w:r>
      <w:r>
        <w:t>AJEUM pesquisa</w:t>
      </w:r>
      <w:r>
        <w:rPr>
          <w:spacing w:val="-12"/>
        </w:rPr>
        <w:t xml:space="preserve"> </w:t>
      </w:r>
      <w:r>
        <w:t>o</w:t>
      </w:r>
      <w:r>
        <w:rPr>
          <w:spacing w:val="-10"/>
        </w:rPr>
        <w:t xml:space="preserve"> </w:t>
      </w:r>
      <w:r>
        <w:t>corpo</w:t>
      </w:r>
      <w:r>
        <w:rPr>
          <w:spacing w:val="-12"/>
        </w:rPr>
        <w:t xml:space="preserve"> </w:t>
      </w:r>
      <w:r>
        <w:t>negro</w:t>
      </w:r>
      <w:r>
        <w:rPr>
          <w:spacing w:val="-10"/>
        </w:rPr>
        <w:t xml:space="preserve"> </w:t>
      </w:r>
      <w:r>
        <w:t>e</w:t>
      </w:r>
      <w:r>
        <w:rPr>
          <w:spacing w:val="-13"/>
        </w:rPr>
        <w:t xml:space="preserve"> </w:t>
      </w:r>
      <w:r>
        <w:t>sua</w:t>
      </w:r>
      <w:r>
        <w:rPr>
          <w:spacing w:val="-11"/>
        </w:rPr>
        <w:t xml:space="preserve"> </w:t>
      </w:r>
      <w:r>
        <w:t>cosmovisão</w:t>
      </w:r>
      <w:r>
        <w:rPr>
          <w:spacing w:val="-12"/>
        </w:rPr>
        <w:t xml:space="preserve"> </w:t>
      </w:r>
      <w:r>
        <w:t>de</w:t>
      </w:r>
      <w:r>
        <w:rPr>
          <w:spacing w:val="-13"/>
        </w:rPr>
        <w:t xml:space="preserve"> </w:t>
      </w:r>
      <w:r>
        <w:t>mundo,</w:t>
      </w:r>
      <w:r>
        <w:rPr>
          <w:spacing w:val="-12"/>
        </w:rPr>
        <w:t xml:space="preserve"> </w:t>
      </w:r>
      <w:r>
        <w:t>investigando</w:t>
      </w:r>
      <w:r>
        <w:rPr>
          <w:spacing w:val="-10"/>
        </w:rPr>
        <w:t xml:space="preserve"> </w:t>
      </w:r>
      <w:r>
        <w:t>o</w:t>
      </w:r>
      <w:r>
        <w:rPr>
          <w:spacing w:val="-12"/>
        </w:rPr>
        <w:t xml:space="preserve"> </w:t>
      </w:r>
      <w:r>
        <w:t>universo</w:t>
      </w:r>
      <w:r>
        <w:rPr>
          <w:spacing w:val="-13"/>
        </w:rPr>
        <w:t xml:space="preserve"> </w:t>
      </w:r>
      <w:r>
        <w:t>pluridimensional dos terreiros e seus afros sentidos, tendo as liturgias africanas e afrobrasileiras como atravessamento em suas pesquisas. Descarrego é uma dança que tem como potência a restituição</w:t>
      </w:r>
      <w:r>
        <w:rPr>
          <w:spacing w:val="-2"/>
        </w:rPr>
        <w:t xml:space="preserve"> </w:t>
      </w:r>
      <w:r>
        <w:t>dos</w:t>
      </w:r>
      <w:r>
        <w:rPr>
          <w:spacing w:val="-1"/>
        </w:rPr>
        <w:t xml:space="preserve"> </w:t>
      </w:r>
      <w:r>
        <w:t>poderes de</w:t>
      </w:r>
      <w:r>
        <w:rPr>
          <w:spacing w:val="-2"/>
        </w:rPr>
        <w:t xml:space="preserve"> </w:t>
      </w:r>
      <w:r>
        <w:t>atração, limpeza</w:t>
      </w:r>
      <w:r>
        <w:rPr>
          <w:spacing w:val="-1"/>
        </w:rPr>
        <w:t xml:space="preserve"> </w:t>
      </w:r>
      <w:r>
        <w:t>e equilíbrio.</w:t>
      </w:r>
      <w:r>
        <w:rPr>
          <w:spacing w:val="-1"/>
        </w:rPr>
        <w:t xml:space="preserve"> </w:t>
      </w:r>
      <w:r>
        <w:t>A partir</w:t>
      </w:r>
      <w:r>
        <w:rPr>
          <w:spacing w:val="-2"/>
        </w:rPr>
        <w:t xml:space="preserve"> </w:t>
      </w:r>
      <w:r>
        <w:t>dos estudos</w:t>
      </w:r>
      <w:r>
        <w:rPr>
          <w:spacing w:val="-1"/>
        </w:rPr>
        <w:t xml:space="preserve"> </w:t>
      </w:r>
      <w:r>
        <w:t>sobre</w:t>
      </w:r>
      <w:r>
        <w:rPr>
          <w:spacing w:val="-2"/>
        </w:rPr>
        <w:t xml:space="preserve"> </w:t>
      </w:r>
      <w:r>
        <w:t>pulsão</w:t>
      </w:r>
      <w:r>
        <w:rPr>
          <w:spacing w:val="-2"/>
        </w:rPr>
        <w:t xml:space="preserve"> </w:t>
      </w:r>
      <w:r>
        <w:t>de vida, sua manutenção e desejo de usufruir as potencialidades de uma existência plena, homens negros descarregam seus sonhos, desejos, impulsos e vontades diante ao mundo, numa fissura no tempo e espaço que se abre em busca de saúde e respiro que objetiva a estrutura digna de uma vida plena a corpos marginalizados.</w:t>
      </w:r>
    </w:p>
    <w:p w14:paraId="518E661B" w14:textId="77777777" w:rsidR="00F13D84" w:rsidRDefault="00F13D84">
      <w:pPr>
        <w:jc w:val="both"/>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1959"/>
        <w:gridCol w:w="559"/>
        <w:gridCol w:w="1661"/>
        <w:gridCol w:w="1586"/>
        <w:gridCol w:w="1126"/>
        <w:gridCol w:w="969"/>
        <w:gridCol w:w="1221"/>
      </w:tblGrid>
      <w:tr w:rsidR="00F13D84" w14:paraId="6BB52E34" w14:textId="77777777">
        <w:trPr>
          <w:trHeight w:val="3379"/>
        </w:trPr>
        <w:tc>
          <w:tcPr>
            <w:tcW w:w="9640" w:type="dxa"/>
            <w:gridSpan w:val="8"/>
          </w:tcPr>
          <w:p w14:paraId="5EEFF119" w14:textId="77777777" w:rsidR="00F13D84" w:rsidRDefault="00F13D84">
            <w:pPr>
              <w:pStyle w:val="TableParagraph"/>
              <w:spacing w:before="2"/>
              <w:rPr>
                <w:sz w:val="20"/>
              </w:rPr>
            </w:pPr>
          </w:p>
          <w:p w14:paraId="36013D60" w14:textId="77777777" w:rsidR="00F13D84" w:rsidRDefault="00000000">
            <w:pPr>
              <w:pStyle w:val="TableParagraph"/>
              <w:spacing w:line="243" w:lineRule="exact"/>
              <w:ind w:left="107"/>
              <w:rPr>
                <w:b/>
                <w:sz w:val="20"/>
              </w:rPr>
            </w:pPr>
            <w:r>
              <w:rPr>
                <w:b/>
                <w:sz w:val="20"/>
              </w:rPr>
              <w:t>Decretos</w:t>
            </w:r>
            <w:r>
              <w:rPr>
                <w:b/>
                <w:spacing w:val="-9"/>
                <w:sz w:val="20"/>
              </w:rPr>
              <w:t xml:space="preserve"> </w:t>
            </w:r>
            <w:r>
              <w:rPr>
                <w:b/>
                <w:spacing w:val="-2"/>
                <w:sz w:val="20"/>
              </w:rPr>
              <w:t>Amefricanos</w:t>
            </w:r>
          </w:p>
          <w:p w14:paraId="689C57ED" w14:textId="77777777" w:rsidR="00F13D84" w:rsidRDefault="00000000">
            <w:pPr>
              <w:pStyle w:val="TableParagraph"/>
              <w:spacing w:line="242" w:lineRule="exact"/>
              <w:ind w:left="107"/>
              <w:rPr>
                <w:sz w:val="20"/>
              </w:rPr>
            </w:pPr>
            <w:r>
              <w:rPr>
                <w:sz w:val="20"/>
              </w:rPr>
              <w:t>Performance</w:t>
            </w:r>
            <w:r>
              <w:rPr>
                <w:spacing w:val="-10"/>
                <w:sz w:val="20"/>
              </w:rPr>
              <w:t xml:space="preserve"> </w:t>
            </w:r>
            <w:r>
              <w:rPr>
                <w:sz w:val="20"/>
              </w:rPr>
              <w:t>do</w:t>
            </w:r>
            <w:r>
              <w:rPr>
                <w:spacing w:val="-10"/>
                <w:sz w:val="20"/>
              </w:rPr>
              <w:t xml:space="preserve"> </w:t>
            </w:r>
            <w:r>
              <w:rPr>
                <w:sz w:val="20"/>
              </w:rPr>
              <w:t>Coletivo</w:t>
            </w:r>
            <w:r>
              <w:rPr>
                <w:spacing w:val="-10"/>
                <w:sz w:val="20"/>
              </w:rPr>
              <w:t xml:space="preserve"> </w:t>
            </w:r>
            <w:r>
              <w:rPr>
                <w:sz w:val="20"/>
              </w:rPr>
              <w:t>Legítima</w:t>
            </w:r>
            <w:r>
              <w:rPr>
                <w:spacing w:val="-8"/>
                <w:sz w:val="20"/>
              </w:rPr>
              <w:t xml:space="preserve"> </w:t>
            </w:r>
            <w:r>
              <w:rPr>
                <w:spacing w:val="-2"/>
                <w:sz w:val="20"/>
              </w:rPr>
              <w:t>Defesa</w:t>
            </w:r>
          </w:p>
          <w:p w14:paraId="50E606F3" w14:textId="77777777" w:rsidR="00F13D84" w:rsidRDefault="00000000">
            <w:pPr>
              <w:pStyle w:val="TableParagraph"/>
              <w:spacing w:line="243" w:lineRule="exact"/>
              <w:ind w:left="107"/>
              <w:rPr>
                <w:sz w:val="20"/>
              </w:rPr>
            </w:pPr>
            <w:r>
              <w:rPr>
                <w:sz w:val="20"/>
              </w:rPr>
              <w:t>25/11,</w:t>
            </w:r>
            <w:r>
              <w:rPr>
                <w:spacing w:val="-8"/>
                <w:sz w:val="20"/>
              </w:rPr>
              <w:t xml:space="preserve"> </w:t>
            </w:r>
            <w:r>
              <w:rPr>
                <w:sz w:val="20"/>
              </w:rPr>
              <w:t>18h</w:t>
            </w:r>
            <w:r>
              <w:rPr>
                <w:spacing w:val="-5"/>
                <w:sz w:val="20"/>
              </w:rPr>
              <w:t xml:space="preserve"> </w:t>
            </w:r>
            <w:r>
              <w:rPr>
                <w:sz w:val="20"/>
              </w:rPr>
              <w:t>(evento</w:t>
            </w:r>
            <w:r>
              <w:rPr>
                <w:spacing w:val="-7"/>
                <w:sz w:val="20"/>
              </w:rPr>
              <w:t xml:space="preserve"> </w:t>
            </w:r>
            <w:r>
              <w:rPr>
                <w:sz w:val="20"/>
              </w:rPr>
              <w:t>adiado</w:t>
            </w:r>
            <w:r>
              <w:rPr>
                <w:spacing w:val="-6"/>
                <w:sz w:val="20"/>
              </w:rPr>
              <w:t xml:space="preserve"> </w:t>
            </w:r>
            <w:r>
              <w:rPr>
                <w:sz w:val="20"/>
              </w:rPr>
              <w:t>e</w:t>
            </w:r>
            <w:r>
              <w:rPr>
                <w:spacing w:val="-7"/>
                <w:sz w:val="20"/>
              </w:rPr>
              <w:t xml:space="preserve"> </w:t>
            </w:r>
            <w:r>
              <w:rPr>
                <w:sz w:val="20"/>
              </w:rPr>
              <w:t>realizado</w:t>
            </w:r>
            <w:r>
              <w:rPr>
                <w:spacing w:val="-7"/>
                <w:sz w:val="20"/>
              </w:rPr>
              <w:t xml:space="preserve"> </w:t>
            </w:r>
            <w:r>
              <w:rPr>
                <w:sz w:val="20"/>
              </w:rPr>
              <w:t>no</w:t>
            </w:r>
            <w:r>
              <w:rPr>
                <w:spacing w:val="-8"/>
                <w:sz w:val="20"/>
              </w:rPr>
              <w:t xml:space="preserve"> </w:t>
            </w:r>
            <w:r>
              <w:rPr>
                <w:sz w:val="20"/>
              </w:rPr>
              <w:t>dia</w:t>
            </w:r>
            <w:r>
              <w:rPr>
                <w:spacing w:val="-6"/>
                <w:sz w:val="20"/>
              </w:rPr>
              <w:t xml:space="preserve"> </w:t>
            </w:r>
            <w:r>
              <w:rPr>
                <w:spacing w:val="-2"/>
                <w:sz w:val="20"/>
              </w:rPr>
              <w:t>9/12)</w:t>
            </w:r>
          </w:p>
          <w:p w14:paraId="23A568AD" w14:textId="77777777" w:rsidR="00F13D84" w:rsidRDefault="00F13D84">
            <w:pPr>
              <w:pStyle w:val="TableParagraph"/>
              <w:spacing w:before="1"/>
              <w:rPr>
                <w:sz w:val="20"/>
              </w:rPr>
            </w:pPr>
          </w:p>
          <w:p w14:paraId="1BAD8ADE" w14:textId="77777777" w:rsidR="00F13D84" w:rsidRDefault="00000000">
            <w:pPr>
              <w:pStyle w:val="TableParagraph"/>
              <w:ind w:left="107" w:right="97"/>
              <w:jc w:val="both"/>
              <w:rPr>
                <w:sz w:val="20"/>
              </w:rPr>
            </w:pPr>
            <w:r>
              <w:rPr>
                <w:sz w:val="20"/>
              </w:rPr>
              <w:t>A performance Decretos Amefricanos fundamenta-se em uma narrativa épica/ fantástica criada</w:t>
            </w:r>
            <w:r>
              <w:rPr>
                <w:spacing w:val="-4"/>
                <w:sz w:val="20"/>
              </w:rPr>
              <w:t xml:space="preserve"> </w:t>
            </w:r>
            <w:r>
              <w:rPr>
                <w:sz w:val="20"/>
              </w:rPr>
              <w:t>a</w:t>
            </w:r>
            <w:r>
              <w:rPr>
                <w:spacing w:val="-4"/>
                <w:sz w:val="20"/>
              </w:rPr>
              <w:t xml:space="preserve"> </w:t>
            </w:r>
            <w:r>
              <w:rPr>
                <w:sz w:val="20"/>
              </w:rPr>
              <w:t>partir</w:t>
            </w:r>
            <w:r>
              <w:rPr>
                <w:spacing w:val="-5"/>
                <w:sz w:val="20"/>
              </w:rPr>
              <w:t xml:space="preserve"> </w:t>
            </w:r>
            <w:r>
              <w:rPr>
                <w:sz w:val="20"/>
              </w:rPr>
              <w:t>de</w:t>
            </w:r>
            <w:r>
              <w:rPr>
                <w:spacing w:val="-5"/>
                <w:sz w:val="20"/>
              </w:rPr>
              <w:t xml:space="preserve"> </w:t>
            </w:r>
            <w:r>
              <w:rPr>
                <w:sz w:val="20"/>
              </w:rPr>
              <w:t>histórias</w:t>
            </w:r>
            <w:r>
              <w:rPr>
                <w:spacing w:val="-4"/>
                <w:sz w:val="20"/>
              </w:rPr>
              <w:t xml:space="preserve"> </w:t>
            </w:r>
            <w:r>
              <w:rPr>
                <w:sz w:val="20"/>
              </w:rPr>
              <w:t>diversas</w:t>
            </w:r>
            <w:r>
              <w:rPr>
                <w:spacing w:val="-5"/>
                <w:sz w:val="20"/>
              </w:rPr>
              <w:t xml:space="preserve"> </w:t>
            </w:r>
            <w:r>
              <w:rPr>
                <w:sz w:val="20"/>
              </w:rPr>
              <w:t>sobre</w:t>
            </w:r>
            <w:r>
              <w:rPr>
                <w:spacing w:val="-5"/>
                <w:sz w:val="20"/>
              </w:rPr>
              <w:t xml:space="preserve"> </w:t>
            </w:r>
            <w:r>
              <w:rPr>
                <w:sz w:val="20"/>
              </w:rPr>
              <w:t>personagens</w:t>
            </w:r>
            <w:r>
              <w:rPr>
                <w:spacing w:val="-5"/>
                <w:sz w:val="20"/>
              </w:rPr>
              <w:t xml:space="preserve"> </w:t>
            </w:r>
            <w:r>
              <w:rPr>
                <w:sz w:val="20"/>
              </w:rPr>
              <w:t>presentes</w:t>
            </w:r>
            <w:r>
              <w:rPr>
                <w:spacing w:val="-5"/>
                <w:sz w:val="20"/>
              </w:rPr>
              <w:t xml:space="preserve"> </w:t>
            </w:r>
            <w:r>
              <w:rPr>
                <w:sz w:val="20"/>
              </w:rPr>
              <w:t>nos</w:t>
            </w:r>
            <w:r>
              <w:rPr>
                <w:spacing w:val="-5"/>
                <w:sz w:val="20"/>
              </w:rPr>
              <w:t xml:space="preserve"> </w:t>
            </w:r>
            <w:r>
              <w:rPr>
                <w:sz w:val="20"/>
              </w:rPr>
              <w:t>levantes</w:t>
            </w:r>
            <w:r>
              <w:rPr>
                <w:spacing w:val="-5"/>
                <w:sz w:val="20"/>
              </w:rPr>
              <w:t xml:space="preserve"> </w:t>
            </w:r>
            <w:r>
              <w:rPr>
                <w:sz w:val="20"/>
              </w:rPr>
              <w:t>históricos,</w:t>
            </w:r>
            <w:r>
              <w:rPr>
                <w:spacing w:val="-5"/>
                <w:sz w:val="20"/>
              </w:rPr>
              <w:t xml:space="preserve"> </w:t>
            </w:r>
            <w:r>
              <w:rPr>
                <w:sz w:val="20"/>
              </w:rPr>
              <w:t>nas cosmovisões e nas narrativas negras e indígenas. A partir da noção de Amefricanidade, cunhada por Lélia Gonzalez, do Conceituação de Retomada, dos Tupinambás da Serra do Padeiro</w:t>
            </w:r>
            <w:r>
              <w:rPr>
                <w:spacing w:val="-3"/>
                <w:sz w:val="20"/>
              </w:rPr>
              <w:t xml:space="preserve"> </w:t>
            </w:r>
            <w:r>
              <w:rPr>
                <w:sz w:val="20"/>
              </w:rPr>
              <w:t>e</w:t>
            </w:r>
            <w:r>
              <w:rPr>
                <w:spacing w:val="-5"/>
                <w:sz w:val="20"/>
              </w:rPr>
              <w:t xml:space="preserve"> </w:t>
            </w:r>
            <w:r>
              <w:rPr>
                <w:sz w:val="20"/>
              </w:rPr>
              <w:t>do</w:t>
            </w:r>
            <w:r>
              <w:rPr>
                <w:spacing w:val="-2"/>
                <w:sz w:val="20"/>
              </w:rPr>
              <w:t xml:space="preserve"> </w:t>
            </w:r>
            <w:r>
              <w:rPr>
                <w:sz w:val="20"/>
              </w:rPr>
              <w:t>Conceito</w:t>
            </w:r>
            <w:r>
              <w:rPr>
                <w:spacing w:val="-2"/>
                <w:sz w:val="20"/>
              </w:rPr>
              <w:t xml:space="preserve"> </w:t>
            </w:r>
            <w:r>
              <w:rPr>
                <w:sz w:val="20"/>
              </w:rPr>
              <w:t>de</w:t>
            </w:r>
            <w:r>
              <w:rPr>
                <w:spacing w:val="-5"/>
                <w:sz w:val="20"/>
              </w:rPr>
              <w:t xml:space="preserve"> </w:t>
            </w:r>
            <w:r>
              <w:rPr>
                <w:sz w:val="20"/>
              </w:rPr>
              <w:t>Confluência,</w:t>
            </w:r>
            <w:r>
              <w:rPr>
                <w:spacing w:val="-2"/>
                <w:sz w:val="20"/>
              </w:rPr>
              <w:t xml:space="preserve"> </w:t>
            </w:r>
            <w:r>
              <w:rPr>
                <w:sz w:val="20"/>
              </w:rPr>
              <w:t>elaborado</w:t>
            </w:r>
            <w:r>
              <w:rPr>
                <w:spacing w:val="-5"/>
                <w:sz w:val="20"/>
              </w:rPr>
              <w:t xml:space="preserve"> </w:t>
            </w:r>
            <w:r>
              <w:rPr>
                <w:sz w:val="20"/>
              </w:rPr>
              <w:t>por</w:t>
            </w:r>
            <w:r>
              <w:rPr>
                <w:spacing w:val="-5"/>
                <w:sz w:val="20"/>
              </w:rPr>
              <w:t xml:space="preserve"> </w:t>
            </w:r>
            <w:r>
              <w:rPr>
                <w:sz w:val="20"/>
              </w:rPr>
              <w:t>Antônio</w:t>
            </w:r>
            <w:r>
              <w:rPr>
                <w:spacing w:val="-3"/>
                <w:sz w:val="20"/>
              </w:rPr>
              <w:t xml:space="preserve"> </w:t>
            </w:r>
            <w:r>
              <w:rPr>
                <w:sz w:val="20"/>
              </w:rPr>
              <w:t>“Nego</w:t>
            </w:r>
            <w:r>
              <w:rPr>
                <w:spacing w:val="-5"/>
                <w:sz w:val="20"/>
              </w:rPr>
              <w:t xml:space="preserve"> </w:t>
            </w:r>
            <w:r>
              <w:rPr>
                <w:sz w:val="20"/>
              </w:rPr>
              <w:t>Bispo”.</w:t>
            </w:r>
            <w:r>
              <w:rPr>
                <w:spacing w:val="-4"/>
                <w:sz w:val="20"/>
              </w:rPr>
              <w:t xml:space="preserve"> </w:t>
            </w:r>
            <w:r>
              <w:rPr>
                <w:sz w:val="20"/>
              </w:rPr>
              <w:t>A</w:t>
            </w:r>
            <w:r>
              <w:rPr>
                <w:spacing w:val="-4"/>
                <w:sz w:val="20"/>
              </w:rPr>
              <w:t xml:space="preserve"> </w:t>
            </w:r>
            <w:r>
              <w:rPr>
                <w:sz w:val="20"/>
              </w:rPr>
              <w:t>performance</w:t>
            </w:r>
            <w:r>
              <w:rPr>
                <w:spacing w:val="-5"/>
                <w:sz w:val="20"/>
              </w:rPr>
              <w:t xml:space="preserve"> </w:t>
            </w:r>
            <w:r>
              <w:rPr>
                <w:sz w:val="20"/>
              </w:rPr>
              <w:t>foi uma ativação do espaço público, uma travessia/cortejo em 9 estações que percorreram os espaços da Pinacoteca da Luz, Parque e Pina Contemporânea.</w:t>
            </w:r>
          </w:p>
        </w:tc>
      </w:tr>
      <w:tr w:rsidR="00F13D84" w14:paraId="19E1B3F5" w14:textId="77777777">
        <w:trPr>
          <w:trHeight w:val="214"/>
        </w:trPr>
        <w:tc>
          <w:tcPr>
            <w:tcW w:w="559" w:type="dxa"/>
            <w:tcBorders>
              <w:bottom w:val="nil"/>
            </w:tcBorders>
          </w:tcPr>
          <w:p w14:paraId="20BA6CA4" w14:textId="77777777" w:rsidR="00F13D84" w:rsidRDefault="00F13D84">
            <w:pPr>
              <w:pStyle w:val="TableParagraph"/>
              <w:rPr>
                <w:rFonts w:ascii="Times New Roman"/>
                <w:sz w:val="14"/>
              </w:rPr>
            </w:pPr>
          </w:p>
        </w:tc>
        <w:tc>
          <w:tcPr>
            <w:tcW w:w="1959" w:type="dxa"/>
            <w:tcBorders>
              <w:bottom w:val="nil"/>
            </w:tcBorders>
          </w:tcPr>
          <w:p w14:paraId="2AE68AD9" w14:textId="77777777" w:rsidR="00F13D84" w:rsidRDefault="00F13D84">
            <w:pPr>
              <w:pStyle w:val="TableParagraph"/>
              <w:rPr>
                <w:rFonts w:ascii="Times New Roman"/>
                <w:sz w:val="14"/>
              </w:rPr>
            </w:pPr>
          </w:p>
        </w:tc>
        <w:tc>
          <w:tcPr>
            <w:tcW w:w="559" w:type="dxa"/>
            <w:tcBorders>
              <w:bottom w:val="nil"/>
            </w:tcBorders>
          </w:tcPr>
          <w:p w14:paraId="6969744E" w14:textId="77777777" w:rsidR="00F13D84" w:rsidRDefault="00F13D84">
            <w:pPr>
              <w:pStyle w:val="TableParagraph"/>
              <w:rPr>
                <w:rFonts w:ascii="Times New Roman"/>
                <w:sz w:val="14"/>
              </w:rPr>
            </w:pPr>
          </w:p>
        </w:tc>
        <w:tc>
          <w:tcPr>
            <w:tcW w:w="1661" w:type="dxa"/>
            <w:tcBorders>
              <w:bottom w:val="nil"/>
            </w:tcBorders>
          </w:tcPr>
          <w:p w14:paraId="0D9FCD80" w14:textId="77777777" w:rsidR="00F13D84" w:rsidRDefault="00F13D84">
            <w:pPr>
              <w:pStyle w:val="TableParagraph"/>
              <w:rPr>
                <w:rFonts w:ascii="Times New Roman"/>
                <w:sz w:val="14"/>
              </w:rPr>
            </w:pPr>
          </w:p>
        </w:tc>
        <w:tc>
          <w:tcPr>
            <w:tcW w:w="1586" w:type="dxa"/>
            <w:vMerge w:val="restart"/>
          </w:tcPr>
          <w:p w14:paraId="469B4FF6" w14:textId="77777777" w:rsidR="00F13D84" w:rsidRDefault="00F13D84">
            <w:pPr>
              <w:pStyle w:val="TableParagraph"/>
              <w:rPr>
                <w:sz w:val="18"/>
              </w:rPr>
            </w:pPr>
          </w:p>
          <w:p w14:paraId="4F576D81" w14:textId="77777777" w:rsidR="00F13D84" w:rsidRDefault="00F13D84">
            <w:pPr>
              <w:pStyle w:val="TableParagraph"/>
              <w:spacing w:before="157"/>
              <w:rPr>
                <w:sz w:val="18"/>
              </w:rPr>
            </w:pPr>
          </w:p>
          <w:p w14:paraId="6810BF3C" w14:textId="77777777" w:rsidR="00F13D84" w:rsidRDefault="00000000">
            <w:pPr>
              <w:pStyle w:val="TableParagraph"/>
              <w:ind w:left="360" w:firstLine="175"/>
              <w:rPr>
                <w:sz w:val="18"/>
              </w:rPr>
            </w:pPr>
            <w:r>
              <w:rPr>
                <w:sz w:val="18"/>
              </w:rPr>
              <w:t xml:space="preserve">N° de </w:t>
            </w:r>
            <w:r>
              <w:rPr>
                <w:spacing w:val="-2"/>
                <w:sz w:val="18"/>
              </w:rPr>
              <w:t>visitantes</w:t>
            </w:r>
          </w:p>
        </w:tc>
        <w:tc>
          <w:tcPr>
            <w:tcW w:w="1126" w:type="dxa"/>
            <w:tcBorders>
              <w:bottom w:val="nil"/>
            </w:tcBorders>
          </w:tcPr>
          <w:p w14:paraId="658544AD" w14:textId="77777777" w:rsidR="00F13D84" w:rsidRDefault="00000000">
            <w:pPr>
              <w:pStyle w:val="TableParagraph"/>
              <w:spacing w:before="1" w:line="194" w:lineRule="exact"/>
              <w:ind w:left="11" w:right="1"/>
              <w:jc w:val="center"/>
              <w:rPr>
                <w:sz w:val="18"/>
              </w:rPr>
            </w:pPr>
            <w:r>
              <w:rPr>
                <w:spacing w:val="-5"/>
                <w:sz w:val="18"/>
              </w:rPr>
              <w:t>2º</w:t>
            </w:r>
          </w:p>
        </w:tc>
        <w:tc>
          <w:tcPr>
            <w:tcW w:w="969" w:type="dxa"/>
            <w:vMerge w:val="restart"/>
          </w:tcPr>
          <w:p w14:paraId="44A87F8F" w14:textId="77777777" w:rsidR="00F13D84" w:rsidRDefault="00000000">
            <w:pPr>
              <w:pStyle w:val="TableParagraph"/>
              <w:spacing w:before="109"/>
              <w:ind w:left="12"/>
              <w:jc w:val="center"/>
              <w:rPr>
                <w:sz w:val="18"/>
              </w:rPr>
            </w:pPr>
            <w:r>
              <w:rPr>
                <w:spacing w:val="-10"/>
                <w:sz w:val="18"/>
              </w:rPr>
              <w:t>-</w:t>
            </w:r>
          </w:p>
        </w:tc>
        <w:tc>
          <w:tcPr>
            <w:tcW w:w="1221" w:type="dxa"/>
            <w:vMerge w:val="restart"/>
          </w:tcPr>
          <w:p w14:paraId="0F325B35" w14:textId="77777777" w:rsidR="00F13D84" w:rsidRDefault="00000000">
            <w:pPr>
              <w:pStyle w:val="TableParagraph"/>
              <w:spacing w:before="109"/>
              <w:ind w:left="236"/>
              <w:rPr>
                <w:sz w:val="18"/>
              </w:rPr>
            </w:pPr>
            <w:r>
              <w:rPr>
                <w:spacing w:val="-2"/>
                <w:sz w:val="18"/>
              </w:rPr>
              <w:t>138.409</w:t>
            </w:r>
          </w:p>
        </w:tc>
      </w:tr>
      <w:tr w:rsidR="00F13D84" w14:paraId="49BF3BAB" w14:textId="77777777">
        <w:trPr>
          <w:trHeight w:val="214"/>
        </w:trPr>
        <w:tc>
          <w:tcPr>
            <w:tcW w:w="559" w:type="dxa"/>
            <w:vMerge w:val="restart"/>
            <w:tcBorders>
              <w:top w:val="nil"/>
            </w:tcBorders>
          </w:tcPr>
          <w:p w14:paraId="02C17E39" w14:textId="77777777" w:rsidR="00F13D84" w:rsidRDefault="00F13D84">
            <w:pPr>
              <w:pStyle w:val="TableParagraph"/>
              <w:rPr>
                <w:sz w:val="18"/>
              </w:rPr>
            </w:pPr>
          </w:p>
          <w:p w14:paraId="5413F75E" w14:textId="77777777" w:rsidR="00F13D84" w:rsidRDefault="00F13D84">
            <w:pPr>
              <w:pStyle w:val="TableParagraph"/>
              <w:spacing w:before="42"/>
              <w:rPr>
                <w:sz w:val="18"/>
              </w:rPr>
            </w:pPr>
          </w:p>
          <w:p w14:paraId="1D05C6DE" w14:textId="77777777" w:rsidR="00F13D84" w:rsidRDefault="00000000">
            <w:pPr>
              <w:pStyle w:val="TableParagraph"/>
              <w:ind w:left="6"/>
              <w:jc w:val="center"/>
              <w:rPr>
                <w:sz w:val="18"/>
              </w:rPr>
            </w:pPr>
            <w:r>
              <w:rPr>
                <w:spacing w:val="-10"/>
                <w:sz w:val="18"/>
              </w:rPr>
              <w:t>9</w:t>
            </w:r>
          </w:p>
        </w:tc>
        <w:tc>
          <w:tcPr>
            <w:tcW w:w="1959" w:type="dxa"/>
            <w:vMerge w:val="restart"/>
            <w:tcBorders>
              <w:top w:val="nil"/>
            </w:tcBorders>
          </w:tcPr>
          <w:p w14:paraId="01AAE47B" w14:textId="77777777" w:rsidR="00F13D84" w:rsidRDefault="00000000">
            <w:pPr>
              <w:pStyle w:val="TableParagraph"/>
              <w:spacing w:before="43"/>
              <w:ind w:left="120" w:right="108"/>
              <w:jc w:val="center"/>
              <w:rPr>
                <w:sz w:val="18"/>
              </w:rPr>
            </w:pPr>
            <w:r>
              <w:rPr>
                <w:sz w:val="18"/>
              </w:rPr>
              <w:t>Recebimento</w:t>
            </w:r>
            <w:r>
              <w:rPr>
                <w:spacing w:val="-16"/>
                <w:sz w:val="18"/>
              </w:rPr>
              <w:t xml:space="preserve"> </w:t>
            </w:r>
            <w:r>
              <w:rPr>
                <w:sz w:val="18"/>
              </w:rPr>
              <w:t xml:space="preserve">de </w:t>
            </w:r>
            <w:r>
              <w:rPr>
                <w:spacing w:val="-2"/>
                <w:sz w:val="18"/>
              </w:rPr>
              <w:t xml:space="preserve">visitantes </w:t>
            </w:r>
            <w:r>
              <w:rPr>
                <w:sz w:val="18"/>
              </w:rPr>
              <w:t xml:space="preserve">presenciais na Pinacoteca e </w:t>
            </w:r>
            <w:r>
              <w:rPr>
                <w:spacing w:val="-2"/>
                <w:sz w:val="18"/>
              </w:rPr>
              <w:t>anexos</w:t>
            </w:r>
          </w:p>
        </w:tc>
        <w:tc>
          <w:tcPr>
            <w:tcW w:w="559" w:type="dxa"/>
            <w:vMerge w:val="restart"/>
            <w:tcBorders>
              <w:top w:val="nil"/>
            </w:tcBorders>
          </w:tcPr>
          <w:p w14:paraId="140BEE25" w14:textId="77777777" w:rsidR="00F13D84" w:rsidRDefault="00F13D84">
            <w:pPr>
              <w:pStyle w:val="TableParagraph"/>
              <w:rPr>
                <w:sz w:val="18"/>
              </w:rPr>
            </w:pPr>
          </w:p>
          <w:p w14:paraId="28BBC269" w14:textId="77777777" w:rsidR="00F13D84" w:rsidRDefault="00F13D84">
            <w:pPr>
              <w:pStyle w:val="TableParagraph"/>
              <w:spacing w:before="42"/>
              <w:rPr>
                <w:sz w:val="18"/>
              </w:rPr>
            </w:pPr>
          </w:p>
          <w:p w14:paraId="461DECC4" w14:textId="77777777" w:rsidR="00F13D84" w:rsidRDefault="00000000">
            <w:pPr>
              <w:pStyle w:val="TableParagraph"/>
              <w:ind w:left="131"/>
              <w:rPr>
                <w:sz w:val="18"/>
              </w:rPr>
            </w:pPr>
            <w:r>
              <w:rPr>
                <w:spacing w:val="-5"/>
                <w:sz w:val="18"/>
              </w:rPr>
              <w:t>9.1</w:t>
            </w:r>
          </w:p>
        </w:tc>
        <w:tc>
          <w:tcPr>
            <w:tcW w:w="1661" w:type="dxa"/>
            <w:vMerge w:val="restart"/>
            <w:tcBorders>
              <w:top w:val="nil"/>
            </w:tcBorders>
          </w:tcPr>
          <w:p w14:paraId="05110501" w14:textId="77777777" w:rsidR="00F13D84" w:rsidRDefault="00F13D84">
            <w:pPr>
              <w:pStyle w:val="TableParagraph"/>
              <w:rPr>
                <w:sz w:val="18"/>
              </w:rPr>
            </w:pPr>
          </w:p>
          <w:p w14:paraId="78F9BD1E" w14:textId="77777777" w:rsidR="00F13D84" w:rsidRDefault="00F13D84">
            <w:pPr>
              <w:pStyle w:val="TableParagraph"/>
              <w:spacing w:before="42"/>
              <w:rPr>
                <w:sz w:val="18"/>
              </w:rPr>
            </w:pPr>
          </w:p>
          <w:p w14:paraId="1FD92C39" w14:textId="77777777" w:rsidR="00F13D84" w:rsidRDefault="00000000">
            <w:pPr>
              <w:pStyle w:val="TableParagraph"/>
              <w:ind w:left="124"/>
              <w:rPr>
                <w:sz w:val="18"/>
              </w:rPr>
            </w:pPr>
            <w:r>
              <w:rPr>
                <w:spacing w:val="-2"/>
                <w:sz w:val="18"/>
              </w:rPr>
              <w:t>Meta-Resultado</w:t>
            </w:r>
          </w:p>
        </w:tc>
        <w:tc>
          <w:tcPr>
            <w:tcW w:w="1586" w:type="dxa"/>
            <w:vMerge/>
            <w:tcBorders>
              <w:top w:val="nil"/>
            </w:tcBorders>
          </w:tcPr>
          <w:p w14:paraId="69825827" w14:textId="77777777" w:rsidR="00F13D84" w:rsidRDefault="00F13D84">
            <w:pPr>
              <w:rPr>
                <w:sz w:val="2"/>
                <w:szCs w:val="2"/>
              </w:rPr>
            </w:pPr>
          </w:p>
        </w:tc>
        <w:tc>
          <w:tcPr>
            <w:tcW w:w="1126" w:type="dxa"/>
            <w:tcBorders>
              <w:top w:val="nil"/>
            </w:tcBorders>
          </w:tcPr>
          <w:p w14:paraId="487CBB04" w14:textId="77777777" w:rsidR="00F13D84" w:rsidRDefault="00000000">
            <w:pPr>
              <w:pStyle w:val="TableParagraph"/>
              <w:spacing w:line="195" w:lineRule="exact"/>
              <w:ind w:left="11" w:right="2"/>
              <w:jc w:val="center"/>
              <w:rPr>
                <w:sz w:val="18"/>
              </w:rPr>
            </w:pPr>
            <w:r>
              <w:rPr>
                <w:spacing w:val="-2"/>
                <w:sz w:val="18"/>
              </w:rPr>
              <w:t>Quadrim</w:t>
            </w:r>
          </w:p>
        </w:tc>
        <w:tc>
          <w:tcPr>
            <w:tcW w:w="969" w:type="dxa"/>
            <w:vMerge/>
            <w:tcBorders>
              <w:top w:val="nil"/>
            </w:tcBorders>
          </w:tcPr>
          <w:p w14:paraId="741F630A" w14:textId="77777777" w:rsidR="00F13D84" w:rsidRDefault="00F13D84">
            <w:pPr>
              <w:rPr>
                <w:sz w:val="2"/>
                <w:szCs w:val="2"/>
              </w:rPr>
            </w:pPr>
          </w:p>
        </w:tc>
        <w:tc>
          <w:tcPr>
            <w:tcW w:w="1221" w:type="dxa"/>
            <w:vMerge/>
            <w:tcBorders>
              <w:top w:val="nil"/>
            </w:tcBorders>
          </w:tcPr>
          <w:p w14:paraId="7327679F" w14:textId="77777777" w:rsidR="00F13D84" w:rsidRDefault="00F13D84">
            <w:pPr>
              <w:rPr>
                <w:sz w:val="2"/>
                <w:szCs w:val="2"/>
              </w:rPr>
            </w:pPr>
          </w:p>
        </w:tc>
      </w:tr>
      <w:tr w:rsidR="00F13D84" w14:paraId="19585C09" w14:textId="77777777">
        <w:trPr>
          <w:trHeight w:val="436"/>
        </w:trPr>
        <w:tc>
          <w:tcPr>
            <w:tcW w:w="559" w:type="dxa"/>
            <w:vMerge/>
            <w:tcBorders>
              <w:top w:val="nil"/>
            </w:tcBorders>
          </w:tcPr>
          <w:p w14:paraId="4860E12B" w14:textId="77777777" w:rsidR="00F13D84" w:rsidRDefault="00F13D84">
            <w:pPr>
              <w:rPr>
                <w:sz w:val="2"/>
                <w:szCs w:val="2"/>
              </w:rPr>
            </w:pPr>
          </w:p>
        </w:tc>
        <w:tc>
          <w:tcPr>
            <w:tcW w:w="1959" w:type="dxa"/>
            <w:vMerge/>
            <w:tcBorders>
              <w:top w:val="nil"/>
            </w:tcBorders>
          </w:tcPr>
          <w:p w14:paraId="47AB047D" w14:textId="77777777" w:rsidR="00F13D84" w:rsidRDefault="00F13D84">
            <w:pPr>
              <w:rPr>
                <w:sz w:val="2"/>
                <w:szCs w:val="2"/>
              </w:rPr>
            </w:pPr>
          </w:p>
        </w:tc>
        <w:tc>
          <w:tcPr>
            <w:tcW w:w="559" w:type="dxa"/>
            <w:vMerge/>
            <w:tcBorders>
              <w:top w:val="nil"/>
            </w:tcBorders>
          </w:tcPr>
          <w:p w14:paraId="06D80F66" w14:textId="77777777" w:rsidR="00F13D84" w:rsidRDefault="00F13D84">
            <w:pPr>
              <w:rPr>
                <w:sz w:val="2"/>
                <w:szCs w:val="2"/>
              </w:rPr>
            </w:pPr>
          </w:p>
        </w:tc>
        <w:tc>
          <w:tcPr>
            <w:tcW w:w="1661" w:type="dxa"/>
            <w:vMerge/>
            <w:tcBorders>
              <w:top w:val="nil"/>
            </w:tcBorders>
          </w:tcPr>
          <w:p w14:paraId="29D36352" w14:textId="77777777" w:rsidR="00F13D84" w:rsidRDefault="00F13D84">
            <w:pPr>
              <w:rPr>
                <w:sz w:val="2"/>
                <w:szCs w:val="2"/>
              </w:rPr>
            </w:pPr>
          </w:p>
        </w:tc>
        <w:tc>
          <w:tcPr>
            <w:tcW w:w="1586" w:type="dxa"/>
            <w:vMerge/>
            <w:tcBorders>
              <w:top w:val="nil"/>
            </w:tcBorders>
          </w:tcPr>
          <w:p w14:paraId="2D95FB29" w14:textId="77777777" w:rsidR="00F13D84" w:rsidRDefault="00F13D84">
            <w:pPr>
              <w:rPr>
                <w:sz w:val="2"/>
                <w:szCs w:val="2"/>
              </w:rPr>
            </w:pPr>
          </w:p>
        </w:tc>
        <w:tc>
          <w:tcPr>
            <w:tcW w:w="1126" w:type="dxa"/>
          </w:tcPr>
          <w:p w14:paraId="6DD11A79" w14:textId="77777777" w:rsidR="00F13D84" w:rsidRDefault="00000000">
            <w:pPr>
              <w:pStyle w:val="TableParagraph"/>
              <w:spacing w:line="218" w:lineRule="exact"/>
              <w:ind w:left="173" w:right="159" w:firstLine="283"/>
              <w:rPr>
                <w:sz w:val="18"/>
              </w:rPr>
            </w:pPr>
            <w:r>
              <w:rPr>
                <w:spacing w:val="-6"/>
                <w:sz w:val="18"/>
              </w:rPr>
              <w:t xml:space="preserve">3º </w:t>
            </w:r>
            <w:r>
              <w:rPr>
                <w:spacing w:val="-2"/>
                <w:sz w:val="18"/>
              </w:rPr>
              <w:t>Quadrim</w:t>
            </w:r>
          </w:p>
        </w:tc>
        <w:tc>
          <w:tcPr>
            <w:tcW w:w="969" w:type="dxa"/>
          </w:tcPr>
          <w:p w14:paraId="09F19836" w14:textId="77777777" w:rsidR="00F13D84" w:rsidRDefault="00000000">
            <w:pPr>
              <w:pStyle w:val="TableParagraph"/>
              <w:spacing w:before="109"/>
              <w:ind w:left="14" w:right="2"/>
              <w:jc w:val="center"/>
              <w:rPr>
                <w:sz w:val="18"/>
              </w:rPr>
            </w:pPr>
            <w:r>
              <w:rPr>
                <w:spacing w:val="-10"/>
                <w:sz w:val="18"/>
              </w:rPr>
              <w:t>-</w:t>
            </w:r>
          </w:p>
        </w:tc>
        <w:tc>
          <w:tcPr>
            <w:tcW w:w="1221" w:type="dxa"/>
          </w:tcPr>
          <w:p w14:paraId="1468F3A9" w14:textId="77777777" w:rsidR="00F13D84" w:rsidRDefault="00000000">
            <w:pPr>
              <w:pStyle w:val="TableParagraph"/>
              <w:spacing w:before="109"/>
              <w:ind w:left="24" w:right="10"/>
              <w:jc w:val="center"/>
              <w:rPr>
                <w:sz w:val="18"/>
              </w:rPr>
            </w:pPr>
            <w:r>
              <w:rPr>
                <w:spacing w:val="-2"/>
                <w:sz w:val="18"/>
              </w:rPr>
              <w:t>315.163</w:t>
            </w:r>
          </w:p>
        </w:tc>
      </w:tr>
      <w:tr w:rsidR="00F13D84" w14:paraId="52C01898" w14:textId="77777777">
        <w:trPr>
          <w:trHeight w:val="438"/>
        </w:trPr>
        <w:tc>
          <w:tcPr>
            <w:tcW w:w="559" w:type="dxa"/>
            <w:vMerge/>
            <w:tcBorders>
              <w:top w:val="nil"/>
            </w:tcBorders>
          </w:tcPr>
          <w:p w14:paraId="6DCF7D3D" w14:textId="77777777" w:rsidR="00F13D84" w:rsidRDefault="00F13D84">
            <w:pPr>
              <w:rPr>
                <w:sz w:val="2"/>
                <w:szCs w:val="2"/>
              </w:rPr>
            </w:pPr>
          </w:p>
        </w:tc>
        <w:tc>
          <w:tcPr>
            <w:tcW w:w="1959" w:type="dxa"/>
            <w:vMerge/>
            <w:tcBorders>
              <w:top w:val="nil"/>
            </w:tcBorders>
          </w:tcPr>
          <w:p w14:paraId="4C04814C" w14:textId="77777777" w:rsidR="00F13D84" w:rsidRDefault="00F13D84">
            <w:pPr>
              <w:rPr>
                <w:sz w:val="2"/>
                <w:szCs w:val="2"/>
              </w:rPr>
            </w:pPr>
          </w:p>
        </w:tc>
        <w:tc>
          <w:tcPr>
            <w:tcW w:w="559" w:type="dxa"/>
            <w:vMerge/>
            <w:tcBorders>
              <w:top w:val="nil"/>
            </w:tcBorders>
          </w:tcPr>
          <w:p w14:paraId="63E12F6D" w14:textId="77777777" w:rsidR="00F13D84" w:rsidRDefault="00F13D84">
            <w:pPr>
              <w:rPr>
                <w:sz w:val="2"/>
                <w:szCs w:val="2"/>
              </w:rPr>
            </w:pPr>
          </w:p>
        </w:tc>
        <w:tc>
          <w:tcPr>
            <w:tcW w:w="1661" w:type="dxa"/>
            <w:vMerge/>
            <w:tcBorders>
              <w:top w:val="nil"/>
            </w:tcBorders>
          </w:tcPr>
          <w:p w14:paraId="50E55B3D" w14:textId="77777777" w:rsidR="00F13D84" w:rsidRDefault="00F13D84">
            <w:pPr>
              <w:rPr>
                <w:sz w:val="2"/>
                <w:szCs w:val="2"/>
              </w:rPr>
            </w:pPr>
          </w:p>
        </w:tc>
        <w:tc>
          <w:tcPr>
            <w:tcW w:w="1586" w:type="dxa"/>
            <w:vMerge/>
            <w:tcBorders>
              <w:top w:val="nil"/>
            </w:tcBorders>
          </w:tcPr>
          <w:p w14:paraId="09EA098E" w14:textId="77777777" w:rsidR="00F13D84" w:rsidRDefault="00F13D84">
            <w:pPr>
              <w:rPr>
                <w:sz w:val="2"/>
                <w:szCs w:val="2"/>
              </w:rPr>
            </w:pPr>
          </w:p>
        </w:tc>
        <w:tc>
          <w:tcPr>
            <w:tcW w:w="1126" w:type="dxa"/>
          </w:tcPr>
          <w:p w14:paraId="727D509E" w14:textId="77777777" w:rsidR="00F13D84" w:rsidRDefault="00000000">
            <w:pPr>
              <w:pStyle w:val="TableParagraph"/>
              <w:spacing w:line="220" w:lineRule="exact"/>
              <w:ind w:left="257" w:right="236" w:firstLine="55"/>
              <w:rPr>
                <w:sz w:val="18"/>
              </w:rPr>
            </w:pPr>
            <w:r>
              <w:rPr>
                <w:spacing w:val="-4"/>
                <w:sz w:val="18"/>
              </w:rPr>
              <w:t xml:space="preserve">META </w:t>
            </w:r>
            <w:r>
              <w:rPr>
                <w:spacing w:val="-2"/>
                <w:sz w:val="18"/>
              </w:rPr>
              <w:t>ANUAL</w:t>
            </w:r>
          </w:p>
        </w:tc>
        <w:tc>
          <w:tcPr>
            <w:tcW w:w="969" w:type="dxa"/>
          </w:tcPr>
          <w:p w14:paraId="4C8ABAE7" w14:textId="77777777" w:rsidR="00F13D84" w:rsidRDefault="00000000">
            <w:pPr>
              <w:pStyle w:val="TableParagraph"/>
              <w:spacing w:before="109"/>
              <w:ind w:left="14" w:right="3"/>
              <w:jc w:val="center"/>
              <w:rPr>
                <w:sz w:val="18"/>
              </w:rPr>
            </w:pPr>
            <w:r>
              <w:rPr>
                <w:spacing w:val="-2"/>
                <w:sz w:val="18"/>
              </w:rPr>
              <w:t>410.000</w:t>
            </w:r>
          </w:p>
        </w:tc>
        <w:tc>
          <w:tcPr>
            <w:tcW w:w="1221" w:type="dxa"/>
          </w:tcPr>
          <w:p w14:paraId="0131135A" w14:textId="77777777" w:rsidR="00F13D84" w:rsidRDefault="00000000">
            <w:pPr>
              <w:pStyle w:val="TableParagraph"/>
              <w:spacing w:before="109"/>
              <w:ind w:left="24" w:right="10"/>
              <w:jc w:val="center"/>
              <w:rPr>
                <w:sz w:val="18"/>
              </w:rPr>
            </w:pPr>
            <w:r>
              <w:rPr>
                <w:spacing w:val="-2"/>
                <w:sz w:val="18"/>
              </w:rPr>
              <w:t>453.572</w:t>
            </w:r>
          </w:p>
        </w:tc>
      </w:tr>
      <w:tr w:rsidR="00F13D84" w14:paraId="5F2B72FF" w14:textId="77777777">
        <w:trPr>
          <w:trHeight w:val="281"/>
        </w:trPr>
        <w:tc>
          <w:tcPr>
            <w:tcW w:w="559" w:type="dxa"/>
            <w:vMerge/>
            <w:tcBorders>
              <w:top w:val="nil"/>
            </w:tcBorders>
          </w:tcPr>
          <w:p w14:paraId="2E7C6234" w14:textId="77777777" w:rsidR="00F13D84" w:rsidRDefault="00F13D84">
            <w:pPr>
              <w:rPr>
                <w:sz w:val="2"/>
                <w:szCs w:val="2"/>
              </w:rPr>
            </w:pPr>
          </w:p>
        </w:tc>
        <w:tc>
          <w:tcPr>
            <w:tcW w:w="1959" w:type="dxa"/>
            <w:vMerge/>
            <w:tcBorders>
              <w:top w:val="nil"/>
            </w:tcBorders>
          </w:tcPr>
          <w:p w14:paraId="74D021CE" w14:textId="77777777" w:rsidR="00F13D84" w:rsidRDefault="00F13D84">
            <w:pPr>
              <w:rPr>
                <w:sz w:val="2"/>
                <w:szCs w:val="2"/>
              </w:rPr>
            </w:pPr>
          </w:p>
        </w:tc>
        <w:tc>
          <w:tcPr>
            <w:tcW w:w="559" w:type="dxa"/>
            <w:vMerge/>
            <w:tcBorders>
              <w:top w:val="nil"/>
            </w:tcBorders>
          </w:tcPr>
          <w:p w14:paraId="6FADCF86" w14:textId="77777777" w:rsidR="00F13D84" w:rsidRDefault="00F13D84">
            <w:pPr>
              <w:rPr>
                <w:sz w:val="2"/>
                <w:szCs w:val="2"/>
              </w:rPr>
            </w:pPr>
          </w:p>
        </w:tc>
        <w:tc>
          <w:tcPr>
            <w:tcW w:w="1661" w:type="dxa"/>
            <w:vMerge/>
            <w:tcBorders>
              <w:top w:val="nil"/>
            </w:tcBorders>
          </w:tcPr>
          <w:p w14:paraId="79FF32E6" w14:textId="77777777" w:rsidR="00F13D84" w:rsidRDefault="00F13D84">
            <w:pPr>
              <w:rPr>
                <w:sz w:val="2"/>
                <w:szCs w:val="2"/>
              </w:rPr>
            </w:pPr>
          </w:p>
        </w:tc>
        <w:tc>
          <w:tcPr>
            <w:tcW w:w="1586" w:type="dxa"/>
            <w:vMerge/>
            <w:tcBorders>
              <w:top w:val="nil"/>
            </w:tcBorders>
          </w:tcPr>
          <w:p w14:paraId="4E509F0F" w14:textId="77777777" w:rsidR="00F13D84" w:rsidRDefault="00F13D84">
            <w:pPr>
              <w:rPr>
                <w:sz w:val="2"/>
                <w:szCs w:val="2"/>
              </w:rPr>
            </w:pPr>
          </w:p>
        </w:tc>
        <w:tc>
          <w:tcPr>
            <w:tcW w:w="1126" w:type="dxa"/>
          </w:tcPr>
          <w:p w14:paraId="05F2E5E2" w14:textId="77777777" w:rsidR="00F13D84" w:rsidRDefault="00000000">
            <w:pPr>
              <w:pStyle w:val="TableParagraph"/>
              <w:spacing w:before="31"/>
              <w:ind w:left="11"/>
              <w:jc w:val="center"/>
              <w:rPr>
                <w:sz w:val="18"/>
              </w:rPr>
            </w:pPr>
            <w:r>
              <w:rPr>
                <w:spacing w:val="-5"/>
                <w:sz w:val="18"/>
              </w:rPr>
              <w:t>ICM</w:t>
            </w:r>
          </w:p>
        </w:tc>
        <w:tc>
          <w:tcPr>
            <w:tcW w:w="969" w:type="dxa"/>
          </w:tcPr>
          <w:p w14:paraId="5269C400" w14:textId="77777777" w:rsidR="00F13D84" w:rsidRDefault="00000000">
            <w:pPr>
              <w:pStyle w:val="TableParagraph"/>
              <w:spacing w:before="31"/>
              <w:ind w:left="14"/>
              <w:jc w:val="center"/>
              <w:rPr>
                <w:sz w:val="18"/>
              </w:rPr>
            </w:pPr>
            <w:r>
              <w:rPr>
                <w:spacing w:val="-4"/>
                <w:sz w:val="18"/>
              </w:rPr>
              <w:t>100%</w:t>
            </w:r>
          </w:p>
        </w:tc>
        <w:tc>
          <w:tcPr>
            <w:tcW w:w="1221" w:type="dxa"/>
          </w:tcPr>
          <w:p w14:paraId="3E9116FB" w14:textId="77777777" w:rsidR="00F13D84" w:rsidRDefault="00000000">
            <w:pPr>
              <w:pStyle w:val="TableParagraph"/>
              <w:spacing w:before="31"/>
              <w:ind w:left="24" w:right="12"/>
              <w:jc w:val="center"/>
              <w:rPr>
                <w:sz w:val="18"/>
              </w:rPr>
            </w:pPr>
            <w:r>
              <w:rPr>
                <w:spacing w:val="-4"/>
                <w:sz w:val="18"/>
              </w:rPr>
              <w:t>111%</w:t>
            </w:r>
          </w:p>
        </w:tc>
      </w:tr>
      <w:tr w:rsidR="00F13D84" w14:paraId="4D5A7B8D" w14:textId="77777777">
        <w:trPr>
          <w:trHeight w:val="6970"/>
        </w:trPr>
        <w:tc>
          <w:tcPr>
            <w:tcW w:w="9640" w:type="dxa"/>
            <w:gridSpan w:val="8"/>
          </w:tcPr>
          <w:p w14:paraId="20E79C58" w14:textId="77777777" w:rsidR="00F13D84" w:rsidRDefault="00F13D84">
            <w:pPr>
              <w:pStyle w:val="TableParagraph"/>
              <w:spacing w:before="2"/>
              <w:rPr>
                <w:sz w:val="20"/>
              </w:rPr>
            </w:pPr>
          </w:p>
          <w:p w14:paraId="7065B189" w14:textId="77777777" w:rsidR="00F13D84" w:rsidRDefault="00000000">
            <w:pPr>
              <w:pStyle w:val="TableParagraph"/>
              <w:ind w:left="107" w:right="98"/>
              <w:jc w:val="both"/>
              <w:rPr>
                <w:sz w:val="20"/>
              </w:rPr>
            </w:pPr>
            <w:r>
              <w:rPr>
                <w:color w:val="1F2129"/>
                <w:sz w:val="20"/>
              </w:rPr>
              <w:t>Justificativa: Acreditamos que a superação da meta de visitação se deu pela programação cultural variada e pelo sucesso da exposição “Marta Minujín: Ao vivo” que recebeu 319.991 pessoas, ficando em 2º lugar dentre as mais visitadas na história da Pinacoteca.</w:t>
            </w:r>
          </w:p>
          <w:p w14:paraId="0858BF3F" w14:textId="77777777" w:rsidR="00F13D84" w:rsidRDefault="00F13D84">
            <w:pPr>
              <w:pStyle w:val="TableParagraph"/>
              <w:spacing w:before="9" w:after="1"/>
              <w:rPr>
                <w:sz w:val="19"/>
              </w:rPr>
            </w:pPr>
          </w:p>
          <w:p w14:paraId="4FAD8BB5" w14:textId="77777777" w:rsidR="00F13D84" w:rsidRDefault="00000000">
            <w:pPr>
              <w:pStyle w:val="TableParagraph"/>
              <w:ind w:left="106"/>
              <w:rPr>
                <w:sz w:val="20"/>
              </w:rPr>
            </w:pPr>
            <w:r>
              <w:rPr>
                <w:noProof/>
                <w:sz w:val="20"/>
              </w:rPr>
              <w:drawing>
                <wp:inline distT="0" distB="0" distL="0" distR="0" wp14:anchorId="51D85C96" wp14:editId="7464C3C6">
                  <wp:extent cx="5922781" cy="3510915"/>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9" cstate="print"/>
                          <a:stretch>
                            <a:fillRect/>
                          </a:stretch>
                        </pic:blipFill>
                        <pic:spPr>
                          <a:xfrm>
                            <a:off x="0" y="0"/>
                            <a:ext cx="5922781" cy="3510915"/>
                          </a:xfrm>
                          <a:prstGeom prst="rect">
                            <a:avLst/>
                          </a:prstGeom>
                        </pic:spPr>
                      </pic:pic>
                    </a:graphicData>
                  </a:graphic>
                </wp:inline>
              </w:drawing>
            </w:r>
          </w:p>
          <w:p w14:paraId="4FD584F5" w14:textId="77777777" w:rsidR="00F13D84" w:rsidRDefault="00F13D84">
            <w:pPr>
              <w:pStyle w:val="TableParagraph"/>
              <w:spacing w:before="7"/>
              <w:rPr>
                <w:sz w:val="18"/>
              </w:rPr>
            </w:pPr>
          </w:p>
        </w:tc>
      </w:tr>
    </w:tbl>
    <w:p w14:paraId="2342B42E" w14:textId="77777777" w:rsidR="00F13D84" w:rsidRDefault="00F13D84">
      <w:pPr>
        <w:rPr>
          <w:sz w:val="18"/>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1995"/>
        <w:gridCol w:w="626"/>
        <w:gridCol w:w="1562"/>
        <w:gridCol w:w="1674"/>
        <w:gridCol w:w="1051"/>
        <w:gridCol w:w="755"/>
        <w:gridCol w:w="1696"/>
      </w:tblGrid>
      <w:tr w:rsidR="00F13D84" w14:paraId="43C55949" w14:textId="77777777">
        <w:trPr>
          <w:trHeight w:val="683"/>
        </w:trPr>
        <w:tc>
          <w:tcPr>
            <w:tcW w:w="8222" w:type="dxa"/>
            <w:gridSpan w:val="7"/>
            <w:tcBorders>
              <w:top w:val="nil"/>
              <w:bottom w:val="nil"/>
            </w:tcBorders>
            <w:shd w:val="clear" w:color="auto" w:fill="000000"/>
          </w:tcPr>
          <w:p w14:paraId="51070806" w14:textId="77777777" w:rsidR="00F13D84" w:rsidRDefault="00000000">
            <w:pPr>
              <w:pStyle w:val="TableParagraph"/>
              <w:spacing w:before="4" w:line="330" w:lineRule="atLeast"/>
              <w:ind w:left="331" w:right="188"/>
              <w:rPr>
                <w:b/>
                <w:sz w:val="20"/>
              </w:rPr>
            </w:pPr>
            <w:bookmarkStart w:id="9" w:name="_bookmark9"/>
            <w:bookmarkEnd w:id="9"/>
            <w:r>
              <w:rPr>
                <w:b/>
                <w:color w:val="FFFFFF"/>
                <w:sz w:val="20"/>
              </w:rPr>
              <w:lastRenderedPageBreak/>
              <w:t>2.3</w:t>
            </w:r>
            <w:r>
              <w:rPr>
                <w:b/>
                <w:color w:val="FFFFFF"/>
                <w:spacing w:val="-7"/>
                <w:sz w:val="20"/>
              </w:rPr>
              <w:t xml:space="preserve"> </w:t>
            </w:r>
            <w:r>
              <w:rPr>
                <w:b/>
                <w:color w:val="FFFFFF"/>
                <w:sz w:val="20"/>
              </w:rPr>
              <w:t>PROGRAMA</w:t>
            </w:r>
            <w:r>
              <w:rPr>
                <w:b/>
                <w:color w:val="FFFFFF"/>
                <w:spacing w:val="-6"/>
                <w:sz w:val="20"/>
              </w:rPr>
              <w:t xml:space="preserve"> </w:t>
            </w:r>
            <w:r>
              <w:rPr>
                <w:b/>
                <w:color w:val="FFFFFF"/>
                <w:sz w:val="20"/>
              </w:rPr>
              <w:t>DE</w:t>
            </w:r>
            <w:r>
              <w:rPr>
                <w:b/>
                <w:color w:val="FFFFFF"/>
                <w:spacing w:val="-6"/>
                <w:sz w:val="20"/>
              </w:rPr>
              <w:t xml:space="preserve"> </w:t>
            </w:r>
            <w:r>
              <w:rPr>
                <w:b/>
                <w:color w:val="FFFFFF"/>
                <w:sz w:val="20"/>
              </w:rPr>
              <w:t>EXPOSIÇÕES</w:t>
            </w:r>
            <w:r>
              <w:rPr>
                <w:b/>
                <w:color w:val="FFFFFF"/>
                <w:spacing w:val="-7"/>
                <w:sz w:val="20"/>
              </w:rPr>
              <w:t xml:space="preserve"> </w:t>
            </w:r>
            <w:r>
              <w:rPr>
                <w:b/>
                <w:color w:val="FFFFFF"/>
                <w:sz w:val="20"/>
              </w:rPr>
              <w:t>E</w:t>
            </w:r>
            <w:r>
              <w:rPr>
                <w:b/>
                <w:color w:val="FFFFFF"/>
                <w:spacing w:val="-4"/>
                <w:sz w:val="20"/>
              </w:rPr>
              <w:t xml:space="preserve"> </w:t>
            </w:r>
            <w:r>
              <w:rPr>
                <w:b/>
                <w:color w:val="FFFFFF"/>
                <w:sz w:val="20"/>
              </w:rPr>
              <w:t>PROGRAMAÇÃO</w:t>
            </w:r>
            <w:r>
              <w:rPr>
                <w:b/>
                <w:color w:val="FFFFFF"/>
                <w:spacing w:val="-6"/>
                <w:sz w:val="20"/>
              </w:rPr>
              <w:t xml:space="preserve"> </w:t>
            </w:r>
            <w:r>
              <w:rPr>
                <w:b/>
                <w:color w:val="FFFFFF"/>
                <w:sz w:val="20"/>
              </w:rPr>
              <w:t>CULTURAL -</w:t>
            </w:r>
            <w:r>
              <w:rPr>
                <w:b/>
                <w:color w:val="FFFFFF"/>
                <w:spacing w:val="-4"/>
                <w:sz w:val="20"/>
              </w:rPr>
              <w:t xml:space="preserve"> </w:t>
            </w:r>
            <w:r>
              <w:rPr>
                <w:b/>
                <w:color w:val="FFFFFF"/>
                <w:sz w:val="20"/>
              </w:rPr>
              <w:t xml:space="preserve">PEPC </w:t>
            </w:r>
            <w:bookmarkStart w:id="10" w:name="_bookmark10"/>
            <w:bookmarkEnd w:id="10"/>
            <w:r>
              <w:rPr>
                <w:b/>
                <w:color w:val="FFFFFF"/>
                <w:sz w:val="20"/>
              </w:rPr>
              <w:t>PINACOTECA DE SÃO PAULO - AÇÕES CONDICIONADAS (2023)</w:t>
            </w:r>
          </w:p>
        </w:tc>
        <w:tc>
          <w:tcPr>
            <w:tcW w:w="1696" w:type="dxa"/>
            <w:tcBorders>
              <w:top w:val="nil"/>
              <w:bottom w:val="nil"/>
            </w:tcBorders>
            <w:shd w:val="clear" w:color="auto" w:fill="000000"/>
          </w:tcPr>
          <w:p w14:paraId="15CBBAAE" w14:textId="77777777" w:rsidR="00F13D84" w:rsidRDefault="00F13D84">
            <w:pPr>
              <w:pStyle w:val="TableParagraph"/>
              <w:rPr>
                <w:rFonts w:ascii="Times New Roman"/>
                <w:sz w:val="18"/>
              </w:rPr>
            </w:pPr>
          </w:p>
        </w:tc>
      </w:tr>
      <w:tr w:rsidR="00F13D84" w14:paraId="3B2031D0" w14:textId="77777777">
        <w:trPr>
          <w:trHeight w:val="434"/>
        </w:trPr>
        <w:tc>
          <w:tcPr>
            <w:tcW w:w="559" w:type="dxa"/>
          </w:tcPr>
          <w:p w14:paraId="04FF2894" w14:textId="77777777" w:rsidR="00F13D84" w:rsidRDefault="00000000">
            <w:pPr>
              <w:pStyle w:val="TableParagraph"/>
              <w:spacing w:before="104"/>
              <w:ind w:left="107"/>
              <w:rPr>
                <w:b/>
                <w:sz w:val="18"/>
              </w:rPr>
            </w:pPr>
            <w:r>
              <w:rPr>
                <w:b/>
                <w:spacing w:val="-5"/>
                <w:sz w:val="18"/>
              </w:rPr>
              <w:t>No.</w:t>
            </w:r>
          </w:p>
        </w:tc>
        <w:tc>
          <w:tcPr>
            <w:tcW w:w="1995" w:type="dxa"/>
          </w:tcPr>
          <w:p w14:paraId="4BC46E30" w14:textId="77777777" w:rsidR="00F13D84" w:rsidRDefault="00000000">
            <w:pPr>
              <w:pStyle w:val="TableParagraph"/>
              <w:spacing w:line="213" w:lineRule="exact"/>
              <w:ind w:left="7"/>
              <w:jc w:val="center"/>
              <w:rPr>
                <w:b/>
                <w:sz w:val="18"/>
              </w:rPr>
            </w:pPr>
            <w:r>
              <w:rPr>
                <w:b/>
                <w:spacing w:val="-4"/>
                <w:sz w:val="18"/>
              </w:rPr>
              <w:t>Ações</w:t>
            </w:r>
          </w:p>
          <w:p w14:paraId="49C3F8A9" w14:textId="77777777" w:rsidR="00F13D84" w:rsidRDefault="00000000">
            <w:pPr>
              <w:pStyle w:val="TableParagraph"/>
              <w:spacing w:before="2" w:line="199" w:lineRule="exact"/>
              <w:ind w:left="7"/>
              <w:jc w:val="center"/>
              <w:rPr>
                <w:b/>
                <w:sz w:val="18"/>
              </w:rPr>
            </w:pPr>
            <w:r>
              <w:rPr>
                <w:b/>
                <w:spacing w:val="-2"/>
                <w:sz w:val="18"/>
              </w:rPr>
              <w:t>Condicionadas</w:t>
            </w:r>
          </w:p>
        </w:tc>
        <w:tc>
          <w:tcPr>
            <w:tcW w:w="626" w:type="dxa"/>
          </w:tcPr>
          <w:p w14:paraId="7E274155" w14:textId="77777777" w:rsidR="00F13D84" w:rsidRDefault="00000000">
            <w:pPr>
              <w:pStyle w:val="TableParagraph"/>
              <w:spacing w:before="104"/>
              <w:ind w:left="141"/>
              <w:rPr>
                <w:b/>
                <w:sz w:val="18"/>
              </w:rPr>
            </w:pPr>
            <w:r>
              <w:rPr>
                <w:b/>
                <w:spacing w:val="-5"/>
                <w:sz w:val="18"/>
              </w:rPr>
              <w:t>No.</w:t>
            </w:r>
          </w:p>
        </w:tc>
        <w:tc>
          <w:tcPr>
            <w:tcW w:w="1562" w:type="dxa"/>
          </w:tcPr>
          <w:p w14:paraId="43026732" w14:textId="77777777" w:rsidR="00F13D84" w:rsidRDefault="00000000">
            <w:pPr>
              <w:pStyle w:val="TableParagraph"/>
              <w:spacing w:line="213" w:lineRule="exact"/>
              <w:ind w:left="211"/>
              <w:rPr>
                <w:b/>
                <w:sz w:val="18"/>
              </w:rPr>
            </w:pPr>
            <w:r>
              <w:rPr>
                <w:b/>
                <w:sz w:val="18"/>
              </w:rPr>
              <w:t>Atributo</w:t>
            </w:r>
            <w:r>
              <w:rPr>
                <w:b/>
                <w:spacing w:val="-4"/>
                <w:sz w:val="18"/>
              </w:rPr>
              <w:t xml:space="preserve"> </w:t>
            </w:r>
            <w:r>
              <w:rPr>
                <w:b/>
                <w:spacing w:val="-5"/>
                <w:sz w:val="18"/>
              </w:rPr>
              <w:t>da</w:t>
            </w:r>
          </w:p>
          <w:p w14:paraId="4E3DB2D1" w14:textId="77777777" w:rsidR="00F13D84" w:rsidRDefault="00000000">
            <w:pPr>
              <w:pStyle w:val="TableParagraph"/>
              <w:spacing w:before="2" w:line="199" w:lineRule="exact"/>
              <w:ind w:left="175"/>
              <w:rPr>
                <w:b/>
                <w:sz w:val="18"/>
              </w:rPr>
            </w:pPr>
            <w:r>
              <w:rPr>
                <w:b/>
                <w:spacing w:val="-2"/>
                <w:sz w:val="18"/>
              </w:rPr>
              <w:t>Mensuração</w:t>
            </w:r>
          </w:p>
        </w:tc>
        <w:tc>
          <w:tcPr>
            <w:tcW w:w="1674" w:type="dxa"/>
          </w:tcPr>
          <w:p w14:paraId="3001EAF9" w14:textId="77777777" w:rsidR="00F13D84" w:rsidRDefault="00000000">
            <w:pPr>
              <w:pStyle w:val="TableParagraph"/>
              <w:spacing w:before="104"/>
              <w:ind w:left="231"/>
              <w:rPr>
                <w:b/>
                <w:sz w:val="18"/>
              </w:rPr>
            </w:pPr>
            <w:r>
              <w:rPr>
                <w:b/>
                <w:spacing w:val="-2"/>
                <w:sz w:val="18"/>
              </w:rPr>
              <w:t>Mensuração</w:t>
            </w:r>
          </w:p>
        </w:tc>
        <w:tc>
          <w:tcPr>
            <w:tcW w:w="1806" w:type="dxa"/>
            <w:gridSpan w:val="2"/>
          </w:tcPr>
          <w:p w14:paraId="54A00D46" w14:textId="77777777" w:rsidR="00F13D84" w:rsidRDefault="00000000">
            <w:pPr>
              <w:pStyle w:val="TableParagraph"/>
              <w:spacing w:before="104"/>
              <w:ind w:left="487"/>
              <w:rPr>
                <w:b/>
                <w:sz w:val="18"/>
              </w:rPr>
            </w:pPr>
            <w:r>
              <w:rPr>
                <w:b/>
                <w:spacing w:val="-2"/>
                <w:sz w:val="18"/>
              </w:rPr>
              <w:t>Previsto</w:t>
            </w:r>
          </w:p>
        </w:tc>
        <w:tc>
          <w:tcPr>
            <w:tcW w:w="1696" w:type="dxa"/>
          </w:tcPr>
          <w:p w14:paraId="1B2A26D3" w14:textId="77777777" w:rsidR="00F13D84" w:rsidRDefault="00000000">
            <w:pPr>
              <w:pStyle w:val="TableParagraph"/>
              <w:spacing w:before="104"/>
              <w:ind w:left="18" w:right="4"/>
              <w:jc w:val="center"/>
              <w:rPr>
                <w:b/>
                <w:sz w:val="18"/>
              </w:rPr>
            </w:pPr>
            <w:r>
              <w:rPr>
                <w:b/>
                <w:spacing w:val="-2"/>
                <w:sz w:val="18"/>
              </w:rPr>
              <w:t>Realizado</w:t>
            </w:r>
          </w:p>
        </w:tc>
      </w:tr>
      <w:tr w:rsidR="00F13D84" w14:paraId="2D01D2BE" w14:textId="77777777">
        <w:trPr>
          <w:trHeight w:val="436"/>
        </w:trPr>
        <w:tc>
          <w:tcPr>
            <w:tcW w:w="559" w:type="dxa"/>
            <w:vMerge w:val="restart"/>
          </w:tcPr>
          <w:p w14:paraId="5D23C523" w14:textId="77777777" w:rsidR="00F13D84" w:rsidRDefault="00F13D84">
            <w:pPr>
              <w:pStyle w:val="TableParagraph"/>
              <w:rPr>
                <w:sz w:val="18"/>
              </w:rPr>
            </w:pPr>
          </w:p>
          <w:p w14:paraId="404EC1FB" w14:textId="77777777" w:rsidR="00F13D84" w:rsidRDefault="00F13D84">
            <w:pPr>
              <w:pStyle w:val="TableParagraph"/>
              <w:rPr>
                <w:sz w:val="18"/>
              </w:rPr>
            </w:pPr>
          </w:p>
          <w:p w14:paraId="28749419" w14:textId="77777777" w:rsidR="00F13D84" w:rsidRDefault="00F13D84">
            <w:pPr>
              <w:pStyle w:val="TableParagraph"/>
              <w:spacing w:before="14"/>
              <w:rPr>
                <w:sz w:val="18"/>
              </w:rPr>
            </w:pPr>
          </w:p>
          <w:p w14:paraId="1B625BBA" w14:textId="77777777" w:rsidR="00F13D84" w:rsidRDefault="00000000">
            <w:pPr>
              <w:pStyle w:val="TableParagraph"/>
              <w:ind w:left="165"/>
              <w:rPr>
                <w:sz w:val="18"/>
              </w:rPr>
            </w:pPr>
            <w:r>
              <w:rPr>
                <w:spacing w:val="-5"/>
                <w:sz w:val="18"/>
              </w:rPr>
              <w:t>10</w:t>
            </w:r>
          </w:p>
        </w:tc>
        <w:tc>
          <w:tcPr>
            <w:tcW w:w="1995" w:type="dxa"/>
            <w:vMerge w:val="restart"/>
          </w:tcPr>
          <w:p w14:paraId="27659D7A" w14:textId="77777777" w:rsidR="00F13D84" w:rsidRDefault="00F13D84">
            <w:pPr>
              <w:pStyle w:val="TableParagraph"/>
              <w:rPr>
                <w:sz w:val="18"/>
              </w:rPr>
            </w:pPr>
          </w:p>
          <w:p w14:paraId="00571FED" w14:textId="77777777" w:rsidR="00F13D84" w:rsidRDefault="00F13D84">
            <w:pPr>
              <w:pStyle w:val="TableParagraph"/>
              <w:spacing w:before="12"/>
              <w:rPr>
                <w:sz w:val="18"/>
              </w:rPr>
            </w:pPr>
          </w:p>
          <w:p w14:paraId="297068F8" w14:textId="77777777" w:rsidR="00F13D84" w:rsidRDefault="00000000">
            <w:pPr>
              <w:pStyle w:val="TableParagraph"/>
              <w:ind w:left="331" w:right="315" w:hanging="6"/>
              <w:jc w:val="center"/>
              <w:rPr>
                <w:sz w:val="18"/>
              </w:rPr>
            </w:pPr>
            <w:r>
              <w:rPr>
                <w:spacing w:val="-2"/>
                <w:sz w:val="18"/>
              </w:rPr>
              <w:t xml:space="preserve">Exposições </w:t>
            </w:r>
            <w:r>
              <w:rPr>
                <w:sz w:val="18"/>
              </w:rPr>
              <w:t>temporárias - Pinacoteca</w:t>
            </w:r>
            <w:r>
              <w:rPr>
                <w:spacing w:val="-16"/>
                <w:sz w:val="18"/>
              </w:rPr>
              <w:t xml:space="preserve"> </w:t>
            </w:r>
            <w:r>
              <w:rPr>
                <w:sz w:val="18"/>
              </w:rPr>
              <w:t>Luz</w:t>
            </w:r>
          </w:p>
        </w:tc>
        <w:tc>
          <w:tcPr>
            <w:tcW w:w="626" w:type="dxa"/>
            <w:vMerge w:val="restart"/>
          </w:tcPr>
          <w:p w14:paraId="5877A977" w14:textId="77777777" w:rsidR="00F13D84" w:rsidRDefault="00F13D84">
            <w:pPr>
              <w:pStyle w:val="TableParagraph"/>
              <w:rPr>
                <w:sz w:val="18"/>
              </w:rPr>
            </w:pPr>
          </w:p>
          <w:p w14:paraId="01AD2B60" w14:textId="77777777" w:rsidR="00F13D84" w:rsidRDefault="00F13D84">
            <w:pPr>
              <w:pStyle w:val="TableParagraph"/>
              <w:rPr>
                <w:sz w:val="18"/>
              </w:rPr>
            </w:pPr>
          </w:p>
          <w:p w14:paraId="6B65BFFD" w14:textId="77777777" w:rsidR="00F13D84" w:rsidRDefault="00F13D84">
            <w:pPr>
              <w:pStyle w:val="TableParagraph"/>
              <w:spacing w:before="14"/>
              <w:rPr>
                <w:sz w:val="18"/>
              </w:rPr>
            </w:pPr>
          </w:p>
          <w:p w14:paraId="39833D02" w14:textId="77777777" w:rsidR="00F13D84" w:rsidRDefault="00000000">
            <w:pPr>
              <w:pStyle w:val="TableParagraph"/>
              <w:ind w:left="107"/>
              <w:rPr>
                <w:sz w:val="18"/>
              </w:rPr>
            </w:pPr>
            <w:r>
              <w:rPr>
                <w:spacing w:val="-4"/>
                <w:sz w:val="18"/>
              </w:rPr>
              <w:t>10.1</w:t>
            </w:r>
          </w:p>
        </w:tc>
        <w:tc>
          <w:tcPr>
            <w:tcW w:w="1562" w:type="dxa"/>
            <w:vMerge w:val="restart"/>
          </w:tcPr>
          <w:p w14:paraId="7AC83616" w14:textId="77777777" w:rsidR="00F13D84" w:rsidRDefault="00F13D84">
            <w:pPr>
              <w:pStyle w:val="TableParagraph"/>
              <w:rPr>
                <w:sz w:val="18"/>
              </w:rPr>
            </w:pPr>
          </w:p>
          <w:p w14:paraId="6DCFEB51" w14:textId="77777777" w:rsidR="00F13D84" w:rsidRDefault="00F13D84">
            <w:pPr>
              <w:pStyle w:val="TableParagraph"/>
              <w:rPr>
                <w:sz w:val="18"/>
              </w:rPr>
            </w:pPr>
          </w:p>
          <w:p w14:paraId="5C83700B" w14:textId="77777777" w:rsidR="00F13D84" w:rsidRDefault="00F13D84">
            <w:pPr>
              <w:pStyle w:val="TableParagraph"/>
              <w:spacing w:before="14"/>
              <w:rPr>
                <w:sz w:val="18"/>
              </w:rPr>
            </w:pPr>
          </w:p>
          <w:p w14:paraId="396E4C4F" w14:textId="77777777" w:rsidR="00F13D84" w:rsidRDefault="00000000">
            <w:pPr>
              <w:pStyle w:val="TableParagraph"/>
              <w:ind w:left="170"/>
              <w:rPr>
                <w:sz w:val="18"/>
              </w:rPr>
            </w:pPr>
            <w:r>
              <w:rPr>
                <w:spacing w:val="-2"/>
                <w:sz w:val="18"/>
              </w:rPr>
              <w:t>Meta-Produto</w:t>
            </w:r>
          </w:p>
        </w:tc>
        <w:tc>
          <w:tcPr>
            <w:tcW w:w="1674" w:type="dxa"/>
            <w:vMerge w:val="restart"/>
          </w:tcPr>
          <w:p w14:paraId="57724545" w14:textId="77777777" w:rsidR="00F13D84" w:rsidRDefault="00F13D84">
            <w:pPr>
              <w:pStyle w:val="TableParagraph"/>
              <w:rPr>
                <w:sz w:val="18"/>
              </w:rPr>
            </w:pPr>
          </w:p>
          <w:p w14:paraId="55D84859" w14:textId="77777777" w:rsidR="00F13D84" w:rsidRDefault="00F13D84">
            <w:pPr>
              <w:pStyle w:val="TableParagraph"/>
              <w:spacing w:before="122"/>
              <w:rPr>
                <w:sz w:val="18"/>
              </w:rPr>
            </w:pPr>
          </w:p>
          <w:p w14:paraId="655C67D4" w14:textId="77777777" w:rsidR="00F13D84" w:rsidRDefault="00000000">
            <w:pPr>
              <w:pStyle w:val="TableParagraph"/>
              <w:spacing w:before="1"/>
              <w:ind w:left="346" w:firstLine="232"/>
              <w:rPr>
                <w:sz w:val="18"/>
              </w:rPr>
            </w:pPr>
            <w:r>
              <w:rPr>
                <w:sz w:val="18"/>
              </w:rPr>
              <w:t xml:space="preserve">N° de </w:t>
            </w:r>
            <w:r>
              <w:rPr>
                <w:spacing w:val="-2"/>
                <w:sz w:val="18"/>
              </w:rPr>
              <w:t>exposições</w:t>
            </w:r>
          </w:p>
        </w:tc>
        <w:tc>
          <w:tcPr>
            <w:tcW w:w="1051" w:type="dxa"/>
          </w:tcPr>
          <w:p w14:paraId="250826A1" w14:textId="77777777" w:rsidR="00F13D84" w:rsidRDefault="00000000">
            <w:pPr>
              <w:pStyle w:val="TableParagraph"/>
              <w:spacing w:line="218" w:lineRule="exact"/>
              <w:ind w:left="136" w:right="121" w:firstLine="283"/>
              <w:rPr>
                <w:sz w:val="18"/>
              </w:rPr>
            </w:pPr>
            <w:r>
              <w:rPr>
                <w:spacing w:val="-6"/>
                <w:sz w:val="18"/>
              </w:rPr>
              <w:t xml:space="preserve">2º </w:t>
            </w:r>
            <w:r>
              <w:rPr>
                <w:spacing w:val="-2"/>
                <w:sz w:val="18"/>
              </w:rPr>
              <w:t>Quadrim</w:t>
            </w:r>
          </w:p>
        </w:tc>
        <w:tc>
          <w:tcPr>
            <w:tcW w:w="755" w:type="dxa"/>
          </w:tcPr>
          <w:p w14:paraId="44BEB692" w14:textId="77777777" w:rsidR="00F13D84" w:rsidRDefault="00000000">
            <w:pPr>
              <w:pStyle w:val="TableParagraph"/>
              <w:spacing w:before="107"/>
              <w:ind w:left="21" w:right="7"/>
              <w:jc w:val="center"/>
              <w:rPr>
                <w:sz w:val="18"/>
              </w:rPr>
            </w:pPr>
            <w:r>
              <w:rPr>
                <w:spacing w:val="-10"/>
                <w:sz w:val="18"/>
              </w:rPr>
              <w:t>1</w:t>
            </w:r>
          </w:p>
        </w:tc>
        <w:tc>
          <w:tcPr>
            <w:tcW w:w="1696" w:type="dxa"/>
          </w:tcPr>
          <w:p w14:paraId="636ECED6" w14:textId="77777777" w:rsidR="00F13D84" w:rsidRDefault="00000000">
            <w:pPr>
              <w:pStyle w:val="TableParagraph"/>
              <w:spacing w:before="107"/>
              <w:ind w:left="18" w:right="3"/>
              <w:jc w:val="center"/>
              <w:rPr>
                <w:sz w:val="18"/>
              </w:rPr>
            </w:pPr>
            <w:r>
              <w:rPr>
                <w:spacing w:val="-10"/>
                <w:sz w:val="18"/>
              </w:rPr>
              <w:t>1</w:t>
            </w:r>
          </w:p>
        </w:tc>
      </w:tr>
      <w:tr w:rsidR="00F13D84" w14:paraId="2B5BE819" w14:textId="77777777">
        <w:trPr>
          <w:trHeight w:val="438"/>
        </w:trPr>
        <w:tc>
          <w:tcPr>
            <w:tcW w:w="559" w:type="dxa"/>
            <w:vMerge/>
            <w:tcBorders>
              <w:top w:val="nil"/>
            </w:tcBorders>
          </w:tcPr>
          <w:p w14:paraId="39FE8530" w14:textId="77777777" w:rsidR="00F13D84" w:rsidRDefault="00F13D84">
            <w:pPr>
              <w:rPr>
                <w:sz w:val="2"/>
                <w:szCs w:val="2"/>
              </w:rPr>
            </w:pPr>
          </w:p>
        </w:tc>
        <w:tc>
          <w:tcPr>
            <w:tcW w:w="1995" w:type="dxa"/>
            <w:vMerge/>
            <w:tcBorders>
              <w:top w:val="nil"/>
            </w:tcBorders>
          </w:tcPr>
          <w:p w14:paraId="744844D2" w14:textId="77777777" w:rsidR="00F13D84" w:rsidRDefault="00F13D84">
            <w:pPr>
              <w:rPr>
                <w:sz w:val="2"/>
                <w:szCs w:val="2"/>
              </w:rPr>
            </w:pPr>
          </w:p>
        </w:tc>
        <w:tc>
          <w:tcPr>
            <w:tcW w:w="626" w:type="dxa"/>
            <w:vMerge/>
            <w:tcBorders>
              <w:top w:val="nil"/>
            </w:tcBorders>
          </w:tcPr>
          <w:p w14:paraId="138529F2" w14:textId="77777777" w:rsidR="00F13D84" w:rsidRDefault="00F13D84">
            <w:pPr>
              <w:rPr>
                <w:sz w:val="2"/>
                <w:szCs w:val="2"/>
              </w:rPr>
            </w:pPr>
          </w:p>
        </w:tc>
        <w:tc>
          <w:tcPr>
            <w:tcW w:w="1562" w:type="dxa"/>
            <w:vMerge/>
            <w:tcBorders>
              <w:top w:val="nil"/>
            </w:tcBorders>
          </w:tcPr>
          <w:p w14:paraId="76A6F3EA" w14:textId="77777777" w:rsidR="00F13D84" w:rsidRDefault="00F13D84">
            <w:pPr>
              <w:rPr>
                <w:sz w:val="2"/>
                <w:szCs w:val="2"/>
              </w:rPr>
            </w:pPr>
          </w:p>
        </w:tc>
        <w:tc>
          <w:tcPr>
            <w:tcW w:w="1674" w:type="dxa"/>
            <w:vMerge/>
            <w:tcBorders>
              <w:top w:val="nil"/>
            </w:tcBorders>
          </w:tcPr>
          <w:p w14:paraId="7DE85163" w14:textId="77777777" w:rsidR="00F13D84" w:rsidRDefault="00F13D84">
            <w:pPr>
              <w:rPr>
                <w:sz w:val="2"/>
                <w:szCs w:val="2"/>
              </w:rPr>
            </w:pPr>
          </w:p>
        </w:tc>
        <w:tc>
          <w:tcPr>
            <w:tcW w:w="1051" w:type="dxa"/>
          </w:tcPr>
          <w:p w14:paraId="54874D0F" w14:textId="77777777" w:rsidR="00F13D84" w:rsidRDefault="00000000">
            <w:pPr>
              <w:pStyle w:val="TableParagraph"/>
              <w:spacing w:line="218" w:lineRule="exact"/>
              <w:ind w:left="136" w:right="121" w:firstLine="283"/>
              <w:rPr>
                <w:sz w:val="18"/>
              </w:rPr>
            </w:pPr>
            <w:r>
              <w:rPr>
                <w:spacing w:val="-6"/>
                <w:sz w:val="18"/>
              </w:rPr>
              <w:t xml:space="preserve">3º </w:t>
            </w:r>
            <w:r>
              <w:rPr>
                <w:spacing w:val="-2"/>
                <w:sz w:val="18"/>
              </w:rPr>
              <w:t>Quadrim</w:t>
            </w:r>
          </w:p>
        </w:tc>
        <w:tc>
          <w:tcPr>
            <w:tcW w:w="755" w:type="dxa"/>
          </w:tcPr>
          <w:p w14:paraId="65A4094B" w14:textId="77777777" w:rsidR="00F13D84" w:rsidRDefault="00000000">
            <w:pPr>
              <w:pStyle w:val="TableParagraph"/>
              <w:spacing w:before="109"/>
              <w:ind w:left="21" w:right="7"/>
              <w:jc w:val="center"/>
              <w:rPr>
                <w:sz w:val="18"/>
              </w:rPr>
            </w:pPr>
            <w:r>
              <w:rPr>
                <w:spacing w:val="-10"/>
                <w:sz w:val="18"/>
              </w:rPr>
              <w:t>3</w:t>
            </w:r>
          </w:p>
        </w:tc>
        <w:tc>
          <w:tcPr>
            <w:tcW w:w="1696" w:type="dxa"/>
          </w:tcPr>
          <w:p w14:paraId="61058212" w14:textId="77777777" w:rsidR="00F13D84" w:rsidRDefault="00000000">
            <w:pPr>
              <w:pStyle w:val="TableParagraph"/>
              <w:spacing w:before="109"/>
              <w:ind w:left="18" w:right="3"/>
              <w:jc w:val="center"/>
              <w:rPr>
                <w:sz w:val="18"/>
              </w:rPr>
            </w:pPr>
            <w:r>
              <w:rPr>
                <w:spacing w:val="-10"/>
                <w:sz w:val="18"/>
              </w:rPr>
              <w:t>3</w:t>
            </w:r>
          </w:p>
        </w:tc>
      </w:tr>
      <w:tr w:rsidR="00F13D84" w14:paraId="4314F847" w14:textId="77777777">
        <w:trPr>
          <w:trHeight w:val="436"/>
        </w:trPr>
        <w:tc>
          <w:tcPr>
            <w:tcW w:w="559" w:type="dxa"/>
            <w:vMerge/>
            <w:tcBorders>
              <w:top w:val="nil"/>
            </w:tcBorders>
          </w:tcPr>
          <w:p w14:paraId="7FE3CEB6" w14:textId="77777777" w:rsidR="00F13D84" w:rsidRDefault="00F13D84">
            <w:pPr>
              <w:rPr>
                <w:sz w:val="2"/>
                <w:szCs w:val="2"/>
              </w:rPr>
            </w:pPr>
          </w:p>
        </w:tc>
        <w:tc>
          <w:tcPr>
            <w:tcW w:w="1995" w:type="dxa"/>
            <w:vMerge/>
            <w:tcBorders>
              <w:top w:val="nil"/>
            </w:tcBorders>
          </w:tcPr>
          <w:p w14:paraId="617E0ED5" w14:textId="77777777" w:rsidR="00F13D84" w:rsidRDefault="00F13D84">
            <w:pPr>
              <w:rPr>
                <w:sz w:val="2"/>
                <w:szCs w:val="2"/>
              </w:rPr>
            </w:pPr>
          </w:p>
        </w:tc>
        <w:tc>
          <w:tcPr>
            <w:tcW w:w="626" w:type="dxa"/>
            <w:vMerge/>
            <w:tcBorders>
              <w:top w:val="nil"/>
            </w:tcBorders>
          </w:tcPr>
          <w:p w14:paraId="3C0BDED1" w14:textId="77777777" w:rsidR="00F13D84" w:rsidRDefault="00F13D84">
            <w:pPr>
              <w:rPr>
                <w:sz w:val="2"/>
                <w:szCs w:val="2"/>
              </w:rPr>
            </w:pPr>
          </w:p>
        </w:tc>
        <w:tc>
          <w:tcPr>
            <w:tcW w:w="1562" w:type="dxa"/>
            <w:vMerge/>
            <w:tcBorders>
              <w:top w:val="nil"/>
            </w:tcBorders>
          </w:tcPr>
          <w:p w14:paraId="2E6FBECF" w14:textId="77777777" w:rsidR="00F13D84" w:rsidRDefault="00F13D84">
            <w:pPr>
              <w:rPr>
                <w:sz w:val="2"/>
                <w:szCs w:val="2"/>
              </w:rPr>
            </w:pPr>
          </w:p>
        </w:tc>
        <w:tc>
          <w:tcPr>
            <w:tcW w:w="1674" w:type="dxa"/>
            <w:vMerge/>
            <w:tcBorders>
              <w:top w:val="nil"/>
            </w:tcBorders>
          </w:tcPr>
          <w:p w14:paraId="0FF7DE99" w14:textId="77777777" w:rsidR="00F13D84" w:rsidRDefault="00F13D84">
            <w:pPr>
              <w:rPr>
                <w:sz w:val="2"/>
                <w:szCs w:val="2"/>
              </w:rPr>
            </w:pPr>
          </w:p>
        </w:tc>
        <w:tc>
          <w:tcPr>
            <w:tcW w:w="1051" w:type="dxa"/>
          </w:tcPr>
          <w:p w14:paraId="33234D6E" w14:textId="77777777" w:rsidR="00F13D84" w:rsidRDefault="00000000">
            <w:pPr>
              <w:pStyle w:val="TableParagraph"/>
              <w:spacing w:line="218" w:lineRule="exact"/>
              <w:ind w:left="220" w:right="198" w:firstLine="55"/>
              <w:rPr>
                <w:sz w:val="18"/>
              </w:rPr>
            </w:pPr>
            <w:r>
              <w:rPr>
                <w:spacing w:val="-4"/>
                <w:sz w:val="18"/>
              </w:rPr>
              <w:t xml:space="preserve">META </w:t>
            </w:r>
            <w:r>
              <w:rPr>
                <w:spacing w:val="-2"/>
                <w:sz w:val="18"/>
              </w:rPr>
              <w:t>ANUAL</w:t>
            </w:r>
          </w:p>
        </w:tc>
        <w:tc>
          <w:tcPr>
            <w:tcW w:w="755" w:type="dxa"/>
          </w:tcPr>
          <w:p w14:paraId="6C5E3120" w14:textId="77777777" w:rsidR="00F13D84" w:rsidRDefault="00000000">
            <w:pPr>
              <w:pStyle w:val="TableParagraph"/>
              <w:spacing w:before="107"/>
              <w:ind w:left="21" w:right="7"/>
              <w:jc w:val="center"/>
              <w:rPr>
                <w:sz w:val="18"/>
              </w:rPr>
            </w:pPr>
            <w:r>
              <w:rPr>
                <w:spacing w:val="-10"/>
                <w:sz w:val="18"/>
              </w:rPr>
              <w:t>4</w:t>
            </w:r>
          </w:p>
        </w:tc>
        <w:tc>
          <w:tcPr>
            <w:tcW w:w="1696" w:type="dxa"/>
          </w:tcPr>
          <w:p w14:paraId="748F935B" w14:textId="77777777" w:rsidR="00F13D84" w:rsidRDefault="00000000">
            <w:pPr>
              <w:pStyle w:val="TableParagraph"/>
              <w:spacing w:before="107"/>
              <w:ind w:left="18" w:right="3"/>
              <w:jc w:val="center"/>
              <w:rPr>
                <w:sz w:val="18"/>
              </w:rPr>
            </w:pPr>
            <w:r>
              <w:rPr>
                <w:spacing w:val="-10"/>
                <w:sz w:val="18"/>
              </w:rPr>
              <w:t>4</w:t>
            </w:r>
          </w:p>
        </w:tc>
      </w:tr>
      <w:tr w:rsidR="00F13D84" w14:paraId="75ED32F5" w14:textId="77777777">
        <w:trPr>
          <w:trHeight w:val="217"/>
        </w:trPr>
        <w:tc>
          <w:tcPr>
            <w:tcW w:w="559" w:type="dxa"/>
            <w:vMerge/>
            <w:tcBorders>
              <w:top w:val="nil"/>
            </w:tcBorders>
          </w:tcPr>
          <w:p w14:paraId="16859D21" w14:textId="77777777" w:rsidR="00F13D84" w:rsidRDefault="00F13D84">
            <w:pPr>
              <w:rPr>
                <w:sz w:val="2"/>
                <w:szCs w:val="2"/>
              </w:rPr>
            </w:pPr>
          </w:p>
        </w:tc>
        <w:tc>
          <w:tcPr>
            <w:tcW w:w="1995" w:type="dxa"/>
            <w:vMerge/>
            <w:tcBorders>
              <w:top w:val="nil"/>
            </w:tcBorders>
          </w:tcPr>
          <w:p w14:paraId="1EE9AC98" w14:textId="77777777" w:rsidR="00F13D84" w:rsidRDefault="00F13D84">
            <w:pPr>
              <w:rPr>
                <w:sz w:val="2"/>
                <w:szCs w:val="2"/>
              </w:rPr>
            </w:pPr>
          </w:p>
        </w:tc>
        <w:tc>
          <w:tcPr>
            <w:tcW w:w="626" w:type="dxa"/>
            <w:vMerge/>
            <w:tcBorders>
              <w:top w:val="nil"/>
            </w:tcBorders>
          </w:tcPr>
          <w:p w14:paraId="058F0024" w14:textId="77777777" w:rsidR="00F13D84" w:rsidRDefault="00F13D84">
            <w:pPr>
              <w:rPr>
                <w:sz w:val="2"/>
                <w:szCs w:val="2"/>
              </w:rPr>
            </w:pPr>
          </w:p>
        </w:tc>
        <w:tc>
          <w:tcPr>
            <w:tcW w:w="1562" w:type="dxa"/>
            <w:vMerge/>
            <w:tcBorders>
              <w:top w:val="nil"/>
            </w:tcBorders>
          </w:tcPr>
          <w:p w14:paraId="5A050C0A" w14:textId="77777777" w:rsidR="00F13D84" w:rsidRDefault="00F13D84">
            <w:pPr>
              <w:rPr>
                <w:sz w:val="2"/>
                <w:szCs w:val="2"/>
              </w:rPr>
            </w:pPr>
          </w:p>
        </w:tc>
        <w:tc>
          <w:tcPr>
            <w:tcW w:w="1674" w:type="dxa"/>
            <w:vMerge/>
            <w:tcBorders>
              <w:top w:val="nil"/>
            </w:tcBorders>
          </w:tcPr>
          <w:p w14:paraId="0EABC6DC" w14:textId="77777777" w:rsidR="00F13D84" w:rsidRDefault="00F13D84">
            <w:pPr>
              <w:rPr>
                <w:sz w:val="2"/>
                <w:szCs w:val="2"/>
              </w:rPr>
            </w:pPr>
          </w:p>
        </w:tc>
        <w:tc>
          <w:tcPr>
            <w:tcW w:w="1051" w:type="dxa"/>
          </w:tcPr>
          <w:p w14:paraId="6EF8969F" w14:textId="77777777" w:rsidR="00F13D84" w:rsidRDefault="00000000">
            <w:pPr>
              <w:pStyle w:val="TableParagraph"/>
              <w:spacing w:line="198" w:lineRule="exact"/>
              <w:ind w:left="350"/>
              <w:rPr>
                <w:sz w:val="18"/>
              </w:rPr>
            </w:pPr>
            <w:r>
              <w:rPr>
                <w:spacing w:val="-5"/>
                <w:sz w:val="18"/>
              </w:rPr>
              <w:t>ICM</w:t>
            </w:r>
          </w:p>
        </w:tc>
        <w:tc>
          <w:tcPr>
            <w:tcW w:w="755" w:type="dxa"/>
          </w:tcPr>
          <w:p w14:paraId="51B75483" w14:textId="77777777" w:rsidR="00F13D84" w:rsidRDefault="00000000">
            <w:pPr>
              <w:pStyle w:val="TableParagraph"/>
              <w:spacing w:line="198" w:lineRule="exact"/>
              <w:ind w:left="24" w:right="7"/>
              <w:jc w:val="center"/>
              <w:rPr>
                <w:sz w:val="18"/>
              </w:rPr>
            </w:pPr>
            <w:r>
              <w:rPr>
                <w:spacing w:val="-4"/>
                <w:sz w:val="18"/>
              </w:rPr>
              <w:t>100%</w:t>
            </w:r>
          </w:p>
        </w:tc>
        <w:tc>
          <w:tcPr>
            <w:tcW w:w="1696" w:type="dxa"/>
          </w:tcPr>
          <w:p w14:paraId="0131FE16" w14:textId="77777777" w:rsidR="00F13D84" w:rsidRDefault="00000000">
            <w:pPr>
              <w:pStyle w:val="TableParagraph"/>
              <w:spacing w:line="198" w:lineRule="exact"/>
              <w:ind w:left="18"/>
              <w:jc w:val="center"/>
              <w:rPr>
                <w:sz w:val="18"/>
              </w:rPr>
            </w:pPr>
            <w:r>
              <w:rPr>
                <w:spacing w:val="-4"/>
                <w:sz w:val="18"/>
              </w:rPr>
              <w:t>100%</w:t>
            </w:r>
          </w:p>
        </w:tc>
      </w:tr>
      <w:tr w:rsidR="00F13D84" w14:paraId="68D9F359" w14:textId="77777777">
        <w:trPr>
          <w:trHeight w:val="10049"/>
        </w:trPr>
        <w:tc>
          <w:tcPr>
            <w:tcW w:w="9918" w:type="dxa"/>
            <w:gridSpan w:val="8"/>
          </w:tcPr>
          <w:p w14:paraId="27C8DE36" w14:textId="77777777" w:rsidR="00F13D84" w:rsidRDefault="00F13D84">
            <w:pPr>
              <w:pStyle w:val="TableParagraph"/>
              <w:spacing w:before="2"/>
              <w:rPr>
                <w:sz w:val="20"/>
              </w:rPr>
            </w:pPr>
          </w:p>
          <w:p w14:paraId="600190B6" w14:textId="77777777" w:rsidR="00F13D84" w:rsidRDefault="00000000">
            <w:pPr>
              <w:pStyle w:val="TableParagraph"/>
              <w:spacing w:line="243" w:lineRule="exact"/>
              <w:ind w:left="107"/>
              <w:rPr>
                <w:b/>
                <w:sz w:val="20"/>
              </w:rPr>
            </w:pPr>
            <w:r>
              <w:rPr>
                <w:b/>
                <w:color w:val="060E16"/>
                <w:sz w:val="20"/>
              </w:rPr>
              <w:t>“Marta</w:t>
            </w:r>
            <w:r>
              <w:rPr>
                <w:b/>
                <w:color w:val="060E16"/>
                <w:spacing w:val="11"/>
                <w:sz w:val="20"/>
              </w:rPr>
              <w:t xml:space="preserve"> </w:t>
            </w:r>
            <w:r>
              <w:rPr>
                <w:b/>
                <w:color w:val="060E16"/>
                <w:sz w:val="20"/>
              </w:rPr>
              <w:t>Minujín:</w:t>
            </w:r>
            <w:r>
              <w:rPr>
                <w:b/>
                <w:color w:val="060E16"/>
                <w:spacing w:val="14"/>
                <w:sz w:val="20"/>
              </w:rPr>
              <w:t xml:space="preserve"> </w:t>
            </w:r>
            <w:r>
              <w:rPr>
                <w:b/>
                <w:color w:val="060E16"/>
                <w:sz w:val="20"/>
              </w:rPr>
              <w:t>Ao</w:t>
            </w:r>
            <w:r>
              <w:rPr>
                <w:b/>
                <w:color w:val="060E16"/>
                <w:spacing w:val="12"/>
                <w:sz w:val="20"/>
              </w:rPr>
              <w:t xml:space="preserve"> </w:t>
            </w:r>
            <w:r>
              <w:rPr>
                <w:b/>
                <w:color w:val="060E16"/>
                <w:sz w:val="20"/>
              </w:rPr>
              <w:t>vivo”,</w:t>
            </w:r>
            <w:r>
              <w:rPr>
                <w:b/>
                <w:color w:val="060E16"/>
                <w:spacing w:val="13"/>
                <w:sz w:val="20"/>
              </w:rPr>
              <w:t xml:space="preserve"> </w:t>
            </w:r>
            <w:r>
              <w:rPr>
                <w:b/>
                <w:color w:val="060E16"/>
                <w:sz w:val="20"/>
              </w:rPr>
              <w:t>Pinacoteca</w:t>
            </w:r>
            <w:r>
              <w:rPr>
                <w:b/>
                <w:color w:val="060E16"/>
                <w:spacing w:val="11"/>
                <w:sz w:val="20"/>
              </w:rPr>
              <w:t xml:space="preserve"> </w:t>
            </w:r>
            <w:r>
              <w:rPr>
                <w:b/>
                <w:color w:val="060E16"/>
                <w:sz w:val="20"/>
              </w:rPr>
              <w:t>Luz,</w:t>
            </w:r>
            <w:r>
              <w:rPr>
                <w:b/>
                <w:color w:val="060E16"/>
                <w:spacing w:val="16"/>
                <w:sz w:val="20"/>
              </w:rPr>
              <w:t xml:space="preserve"> </w:t>
            </w:r>
            <w:r>
              <w:rPr>
                <w:b/>
                <w:color w:val="060E16"/>
                <w:sz w:val="20"/>
              </w:rPr>
              <w:t>de</w:t>
            </w:r>
            <w:r>
              <w:rPr>
                <w:b/>
                <w:color w:val="060E16"/>
                <w:spacing w:val="12"/>
                <w:sz w:val="20"/>
              </w:rPr>
              <w:t xml:space="preserve"> </w:t>
            </w:r>
            <w:r>
              <w:rPr>
                <w:b/>
                <w:color w:val="060E16"/>
                <w:sz w:val="20"/>
              </w:rPr>
              <w:t>29</w:t>
            </w:r>
            <w:r>
              <w:rPr>
                <w:b/>
                <w:color w:val="060E16"/>
                <w:spacing w:val="16"/>
                <w:sz w:val="20"/>
              </w:rPr>
              <w:t xml:space="preserve"> </w:t>
            </w:r>
            <w:r>
              <w:rPr>
                <w:b/>
                <w:color w:val="060E16"/>
                <w:sz w:val="20"/>
              </w:rPr>
              <w:t>de</w:t>
            </w:r>
            <w:r>
              <w:rPr>
                <w:b/>
                <w:color w:val="060E16"/>
                <w:spacing w:val="14"/>
                <w:sz w:val="20"/>
              </w:rPr>
              <w:t xml:space="preserve"> </w:t>
            </w:r>
            <w:r>
              <w:rPr>
                <w:b/>
                <w:color w:val="060E16"/>
                <w:sz w:val="20"/>
              </w:rPr>
              <w:t>julho</w:t>
            </w:r>
            <w:r>
              <w:rPr>
                <w:b/>
                <w:color w:val="060E16"/>
                <w:spacing w:val="14"/>
                <w:sz w:val="20"/>
              </w:rPr>
              <w:t xml:space="preserve"> </w:t>
            </w:r>
            <w:r>
              <w:rPr>
                <w:b/>
                <w:color w:val="060E16"/>
                <w:sz w:val="20"/>
              </w:rPr>
              <w:t>de</w:t>
            </w:r>
            <w:r>
              <w:rPr>
                <w:b/>
                <w:color w:val="060E16"/>
                <w:spacing w:val="13"/>
                <w:sz w:val="20"/>
              </w:rPr>
              <w:t xml:space="preserve"> </w:t>
            </w:r>
            <w:r>
              <w:rPr>
                <w:b/>
                <w:color w:val="060E16"/>
                <w:sz w:val="20"/>
              </w:rPr>
              <w:t>2023</w:t>
            </w:r>
            <w:r>
              <w:rPr>
                <w:b/>
                <w:color w:val="060E16"/>
                <w:spacing w:val="15"/>
                <w:sz w:val="20"/>
              </w:rPr>
              <w:t xml:space="preserve"> </w:t>
            </w:r>
            <w:r>
              <w:rPr>
                <w:b/>
                <w:color w:val="060E16"/>
                <w:sz w:val="20"/>
              </w:rPr>
              <w:t>a</w:t>
            </w:r>
            <w:r>
              <w:rPr>
                <w:b/>
                <w:color w:val="060E16"/>
                <w:spacing w:val="12"/>
                <w:sz w:val="20"/>
              </w:rPr>
              <w:t xml:space="preserve"> </w:t>
            </w:r>
            <w:r>
              <w:rPr>
                <w:b/>
                <w:color w:val="060E16"/>
                <w:sz w:val="20"/>
              </w:rPr>
              <w:t>28</w:t>
            </w:r>
            <w:r>
              <w:rPr>
                <w:b/>
                <w:color w:val="060E16"/>
                <w:spacing w:val="15"/>
                <w:sz w:val="20"/>
              </w:rPr>
              <w:t xml:space="preserve"> </w:t>
            </w:r>
            <w:r>
              <w:rPr>
                <w:b/>
                <w:color w:val="060E16"/>
                <w:sz w:val="20"/>
              </w:rPr>
              <w:t>de</w:t>
            </w:r>
            <w:r>
              <w:rPr>
                <w:b/>
                <w:color w:val="060E16"/>
                <w:spacing w:val="15"/>
                <w:sz w:val="20"/>
              </w:rPr>
              <w:t xml:space="preserve"> </w:t>
            </w:r>
            <w:r>
              <w:rPr>
                <w:b/>
                <w:color w:val="060E16"/>
                <w:sz w:val="20"/>
              </w:rPr>
              <w:t>janeiro</w:t>
            </w:r>
            <w:r>
              <w:rPr>
                <w:b/>
                <w:color w:val="060E16"/>
                <w:spacing w:val="15"/>
                <w:sz w:val="20"/>
              </w:rPr>
              <w:t xml:space="preserve"> </w:t>
            </w:r>
            <w:r>
              <w:rPr>
                <w:b/>
                <w:color w:val="060E16"/>
                <w:spacing w:val="-5"/>
                <w:sz w:val="20"/>
              </w:rPr>
              <w:t>de</w:t>
            </w:r>
          </w:p>
          <w:p w14:paraId="371980D1" w14:textId="77777777" w:rsidR="00F13D84" w:rsidRDefault="00000000">
            <w:pPr>
              <w:pStyle w:val="TableParagraph"/>
              <w:spacing w:line="243" w:lineRule="exact"/>
              <w:ind w:left="107"/>
              <w:rPr>
                <w:b/>
                <w:sz w:val="20"/>
              </w:rPr>
            </w:pPr>
            <w:r>
              <w:rPr>
                <w:b/>
                <w:color w:val="060E16"/>
                <w:spacing w:val="-2"/>
                <w:sz w:val="20"/>
              </w:rPr>
              <w:t>2024.</w:t>
            </w:r>
          </w:p>
          <w:p w14:paraId="686F9E93" w14:textId="77777777" w:rsidR="00F13D84" w:rsidRDefault="00F13D84">
            <w:pPr>
              <w:pStyle w:val="TableParagraph"/>
              <w:spacing w:before="1"/>
              <w:rPr>
                <w:sz w:val="20"/>
              </w:rPr>
            </w:pPr>
          </w:p>
          <w:p w14:paraId="1D2366A4" w14:textId="77777777" w:rsidR="00F13D84" w:rsidRDefault="00000000">
            <w:pPr>
              <w:pStyle w:val="TableParagraph"/>
              <w:ind w:left="107" w:right="92"/>
              <w:jc w:val="both"/>
              <w:rPr>
                <w:sz w:val="20"/>
              </w:rPr>
            </w:pPr>
            <w:r>
              <w:rPr>
                <w:color w:val="1F2129"/>
                <w:sz w:val="20"/>
              </w:rPr>
              <w:t>Sucesso</w:t>
            </w:r>
            <w:r>
              <w:rPr>
                <w:color w:val="1F2129"/>
                <w:spacing w:val="-5"/>
                <w:sz w:val="20"/>
              </w:rPr>
              <w:t xml:space="preserve"> </w:t>
            </w:r>
            <w:r>
              <w:rPr>
                <w:color w:val="1F2129"/>
                <w:sz w:val="20"/>
              </w:rPr>
              <w:t>de</w:t>
            </w:r>
            <w:r>
              <w:rPr>
                <w:color w:val="1F2129"/>
                <w:spacing w:val="-5"/>
                <w:sz w:val="20"/>
              </w:rPr>
              <w:t xml:space="preserve"> </w:t>
            </w:r>
            <w:r>
              <w:rPr>
                <w:color w:val="1F2129"/>
                <w:sz w:val="20"/>
              </w:rPr>
              <w:t>público,</w:t>
            </w:r>
            <w:r>
              <w:rPr>
                <w:color w:val="1F2129"/>
                <w:spacing w:val="-2"/>
                <w:sz w:val="20"/>
              </w:rPr>
              <w:t xml:space="preserve"> </w:t>
            </w:r>
            <w:r>
              <w:rPr>
                <w:color w:val="1F2129"/>
                <w:sz w:val="20"/>
              </w:rPr>
              <w:t>“Marta</w:t>
            </w:r>
            <w:r>
              <w:rPr>
                <w:color w:val="1F2129"/>
                <w:spacing w:val="-4"/>
                <w:sz w:val="20"/>
              </w:rPr>
              <w:t xml:space="preserve"> </w:t>
            </w:r>
            <w:r>
              <w:rPr>
                <w:color w:val="1F2129"/>
                <w:sz w:val="20"/>
              </w:rPr>
              <w:t>Minujín:</w:t>
            </w:r>
            <w:r>
              <w:rPr>
                <w:color w:val="1F2129"/>
                <w:spacing w:val="-3"/>
                <w:sz w:val="20"/>
              </w:rPr>
              <w:t xml:space="preserve"> </w:t>
            </w:r>
            <w:r>
              <w:rPr>
                <w:color w:val="1F2129"/>
                <w:sz w:val="20"/>
              </w:rPr>
              <w:t>Ao</w:t>
            </w:r>
            <w:r>
              <w:rPr>
                <w:color w:val="1F2129"/>
                <w:spacing w:val="-4"/>
                <w:sz w:val="20"/>
              </w:rPr>
              <w:t xml:space="preserve"> </w:t>
            </w:r>
            <w:r>
              <w:rPr>
                <w:color w:val="1F2129"/>
                <w:sz w:val="20"/>
              </w:rPr>
              <w:t>vivo”</w:t>
            </w:r>
            <w:r>
              <w:rPr>
                <w:color w:val="1F2129"/>
                <w:spacing w:val="-2"/>
                <w:sz w:val="20"/>
              </w:rPr>
              <w:t xml:space="preserve"> </w:t>
            </w:r>
            <w:r>
              <w:rPr>
                <w:color w:val="1F2129"/>
                <w:sz w:val="20"/>
              </w:rPr>
              <w:t>foi a</w:t>
            </w:r>
            <w:r>
              <w:rPr>
                <w:color w:val="1F2129"/>
                <w:spacing w:val="-4"/>
                <w:sz w:val="20"/>
              </w:rPr>
              <w:t xml:space="preserve"> </w:t>
            </w:r>
            <w:r>
              <w:rPr>
                <w:color w:val="1F2129"/>
                <w:sz w:val="20"/>
              </w:rPr>
              <w:t>primeira</w:t>
            </w:r>
            <w:r>
              <w:rPr>
                <w:color w:val="1F2129"/>
                <w:spacing w:val="-4"/>
                <w:sz w:val="20"/>
              </w:rPr>
              <w:t xml:space="preserve"> </w:t>
            </w:r>
            <w:r>
              <w:rPr>
                <w:color w:val="1F2129"/>
                <w:sz w:val="20"/>
              </w:rPr>
              <w:t>mostra</w:t>
            </w:r>
            <w:r>
              <w:rPr>
                <w:color w:val="1F2129"/>
                <w:spacing w:val="-4"/>
                <w:sz w:val="20"/>
              </w:rPr>
              <w:t xml:space="preserve"> </w:t>
            </w:r>
            <w:r>
              <w:rPr>
                <w:color w:val="1F2129"/>
                <w:sz w:val="20"/>
              </w:rPr>
              <w:t>panorâmica</w:t>
            </w:r>
            <w:r>
              <w:rPr>
                <w:color w:val="1F2129"/>
                <w:spacing w:val="-4"/>
                <w:sz w:val="20"/>
              </w:rPr>
              <w:t xml:space="preserve"> </w:t>
            </w:r>
            <w:r>
              <w:rPr>
                <w:color w:val="1F2129"/>
                <w:sz w:val="20"/>
              </w:rPr>
              <w:t>no</w:t>
            </w:r>
            <w:r>
              <w:rPr>
                <w:color w:val="1F2129"/>
                <w:spacing w:val="-3"/>
                <w:sz w:val="20"/>
              </w:rPr>
              <w:t xml:space="preserve"> </w:t>
            </w:r>
            <w:r>
              <w:rPr>
                <w:color w:val="1F2129"/>
                <w:sz w:val="20"/>
              </w:rPr>
              <w:t>Brasil</w:t>
            </w:r>
            <w:r>
              <w:rPr>
                <w:color w:val="1F2129"/>
                <w:spacing w:val="-3"/>
                <w:sz w:val="20"/>
              </w:rPr>
              <w:t xml:space="preserve"> </w:t>
            </w:r>
            <w:r>
              <w:rPr>
                <w:color w:val="1F2129"/>
                <w:sz w:val="20"/>
              </w:rPr>
              <w:t>de</w:t>
            </w:r>
            <w:r>
              <w:rPr>
                <w:color w:val="1F2129"/>
                <w:spacing w:val="-5"/>
                <w:sz w:val="20"/>
              </w:rPr>
              <w:t xml:space="preserve"> </w:t>
            </w:r>
            <w:r>
              <w:rPr>
                <w:color w:val="1F2129"/>
                <w:sz w:val="20"/>
              </w:rPr>
              <w:t>uma das artistas latino-americanas mais relevantes da sua geração. A exposição recebeu 319.991 pessoas, ficando em 2º lugar dentre as mais visitadas na história do museu.</w:t>
            </w:r>
          </w:p>
          <w:p w14:paraId="72255101" w14:textId="77777777" w:rsidR="00F13D84" w:rsidRDefault="00000000">
            <w:pPr>
              <w:pStyle w:val="TableParagraph"/>
              <w:spacing w:before="1"/>
              <w:ind w:left="107" w:right="90"/>
              <w:jc w:val="both"/>
              <w:rPr>
                <w:sz w:val="20"/>
              </w:rPr>
            </w:pPr>
            <w:r>
              <w:rPr>
                <w:color w:val="1F2129"/>
                <w:sz w:val="20"/>
              </w:rPr>
              <w:t xml:space="preserve">A mostra articulou mais de cem obras de Marta, de 1963 até hoje. Nos primeiros dias da exposição o público foi recebido pela escultura </w:t>
            </w:r>
            <w:r>
              <w:rPr>
                <w:i/>
                <w:color w:val="1F2129"/>
                <w:sz w:val="20"/>
              </w:rPr>
              <w:t>Los Deseos</w:t>
            </w:r>
            <w:r>
              <w:rPr>
                <w:color w:val="1F2129"/>
                <w:sz w:val="20"/>
              </w:rPr>
              <w:t>, um inflável de 17 metros no estacionamento</w:t>
            </w:r>
            <w:r>
              <w:rPr>
                <w:color w:val="1F2129"/>
                <w:spacing w:val="-5"/>
                <w:sz w:val="20"/>
              </w:rPr>
              <w:t xml:space="preserve"> </w:t>
            </w:r>
            <w:r>
              <w:rPr>
                <w:color w:val="1F2129"/>
                <w:sz w:val="20"/>
              </w:rPr>
              <w:t>da</w:t>
            </w:r>
            <w:r>
              <w:rPr>
                <w:color w:val="1F2129"/>
                <w:spacing w:val="-4"/>
                <w:sz w:val="20"/>
              </w:rPr>
              <w:t xml:space="preserve"> </w:t>
            </w:r>
            <w:r>
              <w:rPr>
                <w:color w:val="1F2129"/>
                <w:sz w:val="20"/>
              </w:rPr>
              <w:t>Pinacoteca. O</w:t>
            </w:r>
            <w:r>
              <w:rPr>
                <w:color w:val="1F2129"/>
                <w:spacing w:val="-5"/>
                <w:sz w:val="20"/>
              </w:rPr>
              <w:t xml:space="preserve"> </w:t>
            </w:r>
            <w:r>
              <w:rPr>
                <w:color w:val="1F2129"/>
                <w:sz w:val="20"/>
              </w:rPr>
              <w:t>público</w:t>
            </w:r>
            <w:r>
              <w:rPr>
                <w:color w:val="1F2129"/>
                <w:spacing w:val="-8"/>
                <w:sz w:val="20"/>
              </w:rPr>
              <w:t xml:space="preserve"> </w:t>
            </w:r>
            <w:r>
              <w:rPr>
                <w:color w:val="1F2129"/>
                <w:sz w:val="20"/>
              </w:rPr>
              <w:t>também</w:t>
            </w:r>
            <w:r>
              <w:rPr>
                <w:color w:val="1F2129"/>
                <w:spacing w:val="-6"/>
                <w:sz w:val="20"/>
              </w:rPr>
              <w:t xml:space="preserve"> </w:t>
            </w:r>
            <w:r>
              <w:rPr>
                <w:color w:val="1F2129"/>
                <w:sz w:val="20"/>
              </w:rPr>
              <w:t>pode</w:t>
            </w:r>
            <w:r>
              <w:rPr>
                <w:color w:val="1F2129"/>
                <w:spacing w:val="-8"/>
                <w:sz w:val="20"/>
              </w:rPr>
              <w:t xml:space="preserve"> </w:t>
            </w:r>
            <w:r>
              <w:rPr>
                <w:color w:val="1F2129"/>
                <w:sz w:val="20"/>
              </w:rPr>
              <w:t>percorrer</w:t>
            </w:r>
            <w:r>
              <w:rPr>
                <w:color w:val="1F2129"/>
                <w:spacing w:val="-5"/>
                <w:sz w:val="20"/>
              </w:rPr>
              <w:t xml:space="preserve"> </w:t>
            </w:r>
            <w:r>
              <w:rPr>
                <w:color w:val="1F2129"/>
                <w:sz w:val="20"/>
              </w:rPr>
              <w:t>a</w:t>
            </w:r>
            <w:r>
              <w:rPr>
                <w:color w:val="1F2129"/>
                <w:spacing w:val="-6"/>
                <w:sz w:val="20"/>
              </w:rPr>
              <w:t xml:space="preserve"> </w:t>
            </w:r>
            <w:r>
              <w:rPr>
                <w:color w:val="1F2129"/>
                <w:sz w:val="20"/>
              </w:rPr>
              <w:t>galeria</w:t>
            </w:r>
            <w:r>
              <w:rPr>
                <w:color w:val="1F2129"/>
                <w:spacing w:val="-6"/>
                <w:sz w:val="20"/>
              </w:rPr>
              <w:t xml:space="preserve"> </w:t>
            </w:r>
            <w:r>
              <w:rPr>
                <w:color w:val="1F2129"/>
                <w:sz w:val="20"/>
              </w:rPr>
              <w:t>de</w:t>
            </w:r>
            <w:r>
              <w:rPr>
                <w:color w:val="1F2129"/>
                <w:spacing w:val="-6"/>
                <w:sz w:val="20"/>
              </w:rPr>
              <w:t xml:space="preserve"> </w:t>
            </w:r>
            <w:r>
              <w:rPr>
                <w:color w:val="1F2129"/>
                <w:sz w:val="20"/>
              </w:rPr>
              <w:t>tramas</w:t>
            </w:r>
            <w:r>
              <w:rPr>
                <w:color w:val="1F2129"/>
                <w:spacing w:val="-5"/>
                <w:sz w:val="20"/>
              </w:rPr>
              <w:t xml:space="preserve"> </w:t>
            </w:r>
            <w:r>
              <w:rPr>
                <w:color w:val="1F2129"/>
                <w:sz w:val="20"/>
              </w:rPr>
              <w:t>e</w:t>
            </w:r>
            <w:r>
              <w:rPr>
                <w:color w:val="1F2129"/>
                <w:spacing w:val="-5"/>
                <w:sz w:val="20"/>
              </w:rPr>
              <w:t xml:space="preserve"> </w:t>
            </w:r>
            <w:r>
              <w:rPr>
                <w:color w:val="1F2129"/>
                <w:sz w:val="20"/>
              </w:rPr>
              <w:t>colchões multicoloridos — como a</w:t>
            </w:r>
            <w:r>
              <w:rPr>
                <w:color w:val="1F2129"/>
                <w:spacing w:val="-1"/>
                <w:sz w:val="20"/>
              </w:rPr>
              <w:t xml:space="preserve"> </w:t>
            </w:r>
            <w:r>
              <w:rPr>
                <w:i/>
                <w:color w:val="1F2129"/>
                <w:sz w:val="20"/>
              </w:rPr>
              <w:t>Galeria Blanda</w:t>
            </w:r>
            <w:r>
              <w:rPr>
                <w:i/>
                <w:color w:val="1F2129"/>
                <w:spacing w:val="-1"/>
                <w:sz w:val="20"/>
              </w:rPr>
              <w:t xml:space="preserve"> </w:t>
            </w:r>
            <w:r>
              <w:rPr>
                <w:color w:val="1F2129"/>
                <w:sz w:val="20"/>
              </w:rPr>
              <w:t>[Galeria Mole], instalação de 1973 feita com 200 colchões</w:t>
            </w:r>
            <w:r>
              <w:rPr>
                <w:color w:val="1F2129"/>
                <w:spacing w:val="-12"/>
                <w:sz w:val="20"/>
              </w:rPr>
              <w:t xml:space="preserve"> </w:t>
            </w:r>
            <w:r>
              <w:rPr>
                <w:color w:val="1F2129"/>
                <w:sz w:val="20"/>
              </w:rPr>
              <w:t>que</w:t>
            </w:r>
            <w:r>
              <w:rPr>
                <w:color w:val="1F2129"/>
                <w:spacing w:val="-10"/>
                <w:sz w:val="20"/>
              </w:rPr>
              <w:t xml:space="preserve"> </w:t>
            </w:r>
            <w:r>
              <w:rPr>
                <w:color w:val="1F2129"/>
                <w:sz w:val="20"/>
              </w:rPr>
              <w:t>preenchem,</w:t>
            </w:r>
            <w:r>
              <w:rPr>
                <w:color w:val="1F2129"/>
                <w:spacing w:val="-11"/>
                <w:sz w:val="20"/>
              </w:rPr>
              <w:t xml:space="preserve"> </w:t>
            </w:r>
            <w:r>
              <w:rPr>
                <w:color w:val="1F2129"/>
                <w:sz w:val="20"/>
              </w:rPr>
              <w:t>junto</w:t>
            </w:r>
            <w:r>
              <w:rPr>
                <w:color w:val="1F2129"/>
                <w:spacing w:val="-12"/>
                <w:sz w:val="20"/>
              </w:rPr>
              <w:t xml:space="preserve"> </w:t>
            </w:r>
            <w:r>
              <w:rPr>
                <w:color w:val="1F2129"/>
                <w:sz w:val="20"/>
              </w:rPr>
              <w:t>com</w:t>
            </w:r>
            <w:r>
              <w:rPr>
                <w:color w:val="1F2129"/>
                <w:spacing w:val="-9"/>
                <w:sz w:val="20"/>
              </w:rPr>
              <w:t xml:space="preserve"> </w:t>
            </w:r>
            <w:r>
              <w:rPr>
                <w:color w:val="1F2129"/>
                <w:sz w:val="20"/>
              </w:rPr>
              <w:t>projeções,</w:t>
            </w:r>
            <w:r>
              <w:rPr>
                <w:color w:val="1F2129"/>
                <w:spacing w:val="-10"/>
                <w:sz w:val="20"/>
              </w:rPr>
              <w:t xml:space="preserve"> </w:t>
            </w:r>
            <w:r>
              <w:rPr>
                <w:color w:val="1F2129"/>
                <w:sz w:val="20"/>
              </w:rPr>
              <w:t>a</w:t>
            </w:r>
            <w:r>
              <w:rPr>
                <w:color w:val="1F2129"/>
                <w:spacing w:val="-11"/>
                <w:sz w:val="20"/>
              </w:rPr>
              <w:t xml:space="preserve"> </w:t>
            </w:r>
            <w:r>
              <w:rPr>
                <w:color w:val="1F2129"/>
                <w:sz w:val="20"/>
              </w:rPr>
              <w:t>1ª</w:t>
            </w:r>
            <w:r>
              <w:rPr>
                <w:color w:val="1F2129"/>
                <w:spacing w:val="-9"/>
                <w:sz w:val="20"/>
              </w:rPr>
              <w:t xml:space="preserve"> </w:t>
            </w:r>
            <w:r>
              <w:rPr>
                <w:color w:val="1F2129"/>
                <w:sz w:val="20"/>
              </w:rPr>
              <w:t>sala</w:t>
            </w:r>
            <w:r>
              <w:rPr>
                <w:color w:val="1F2129"/>
                <w:spacing w:val="-7"/>
                <w:sz w:val="20"/>
              </w:rPr>
              <w:t xml:space="preserve"> </w:t>
            </w:r>
            <w:r>
              <w:rPr>
                <w:color w:val="1F2129"/>
                <w:sz w:val="20"/>
              </w:rPr>
              <w:t>expositiva.</w:t>
            </w:r>
            <w:r>
              <w:rPr>
                <w:color w:val="1F2129"/>
                <w:spacing w:val="-10"/>
                <w:sz w:val="20"/>
              </w:rPr>
              <w:t xml:space="preserve"> </w:t>
            </w:r>
            <w:r>
              <w:rPr>
                <w:color w:val="1F2129"/>
                <w:sz w:val="20"/>
              </w:rPr>
              <w:t>A</w:t>
            </w:r>
            <w:r>
              <w:rPr>
                <w:color w:val="1F2129"/>
                <w:spacing w:val="-8"/>
                <w:sz w:val="20"/>
              </w:rPr>
              <w:t xml:space="preserve"> </w:t>
            </w:r>
            <w:r>
              <w:rPr>
                <w:color w:val="1F2129"/>
                <w:sz w:val="20"/>
              </w:rPr>
              <w:t>exposição</w:t>
            </w:r>
            <w:r>
              <w:rPr>
                <w:color w:val="1F2129"/>
                <w:spacing w:val="-12"/>
                <w:sz w:val="20"/>
              </w:rPr>
              <w:t xml:space="preserve"> </w:t>
            </w:r>
            <w:r>
              <w:rPr>
                <w:color w:val="1F2129"/>
                <w:sz w:val="20"/>
              </w:rPr>
              <w:t>também</w:t>
            </w:r>
            <w:r>
              <w:rPr>
                <w:color w:val="1F2129"/>
                <w:spacing w:val="-8"/>
                <w:sz w:val="20"/>
              </w:rPr>
              <w:t xml:space="preserve"> </w:t>
            </w:r>
            <w:r>
              <w:rPr>
                <w:color w:val="1F2129"/>
                <w:sz w:val="20"/>
              </w:rPr>
              <w:t>contou com videoinstalações e fotoperformances. Curadoria Ana Maria Maia.</w:t>
            </w:r>
          </w:p>
          <w:p w14:paraId="1CA192BE" w14:textId="77777777" w:rsidR="00F13D84" w:rsidRDefault="00F13D84">
            <w:pPr>
              <w:pStyle w:val="TableParagraph"/>
              <w:spacing w:before="240"/>
              <w:rPr>
                <w:sz w:val="20"/>
              </w:rPr>
            </w:pPr>
          </w:p>
          <w:p w14:paraId="7D8754C4" w14:textId="77777777" w:rsidR="00F13D84" w:rsidRDefault="00000000">
            <w:pPr>
              <w:pStyle w:val="TableParagraph"/>
              <w:ind w:left="707"/>
              <w:rPr>
                <w:sz w:val="20"/>
              </w:rPr>
            </w:pPr>
            <w:r>
              <w:rPr>
                <w:noProof/>
                <w:sz w:val="20"/>
              </w:rPr>
              <w:drawing>
                <wp:inline distT="0" distB="0" distL="0" distR="0" wp14:anchorId="58B7889A" wp14:editId="14005796">
                  <wp:extent cx="5442160" cy="3630453"/>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0" cstate="print"/>
                          <a:stretch>
                            <a:fillRect/>
                          </a:stretch>
                        </pic:blipFill>
                        <pic:spPr>
                          <a:xfrm>
                            <a:off x="0" y="0"/>
                            <a:ext cx="5442160" cy="3630453"/>
                          </a:xfrm>
                          <a:prstGeom prst="rect">
                            <a:avLst/>
                          </a:prstGeom>
                        </pic:spPr>
                      </pic:pic>
                    </a:graphicData>
                  </a:graphic>
                </wp:inline>
              </w:drawing>
            </w:r>
          </w:p>
          <w:p w14:paraId="4BCBE9EC" w14:textId="77777777" w:rsidR="00F13D84" w:rsidRDefault="00000000">
            <w:pPr>
              <w:pStyle w:val="TableParagraph"/>
              <w:ind w:left="13"/>
              <w:jc w:val="center"/>
              <w:rPr>
                <w:sz w:val="20"/>
              </w:rPr>
            </w:pPr>
            <w:r>
              <w:rPr>
                <w:color w:val="1F2129"/>
                <w:sz w:val="20"/>
              </w:rPr>
              <w:t>“Marta</w:t>
            </w:r>
            <w:r>
              <w:rPr>
                <w:color w:val="1F2129"/>
                <w:spacing w:val="-5"/>
                <w:sz w:val="20"/>
              </w:rPr>
              <w:t xml:space="preserve"> </w:t>
            </w:r>
            <w:r>
              <w:rPr>
                <w:color w:val="1F2129"/>
                <w:sz w:val="20"/>
              </w:rPr>
              <w:t>Minujín:</w:t>
            </w:r>
            <w:r>
              <w:rPr>
                <w:color w:val="1F2129"/>
                <w:spacing w:val="-5"/>
                <w:sz w:val="20"/>
              </w:rPr>
              <w:t xml:space="preserve"> </w:t>
            </w:r>
            <w:r>
              <w:rPr>
                <w:color w:val="1F2129"/>
                <w:sz w:val="20"/>
              </w:rPr>
              <w:t>Ao</w:t>
            </w:r>
            <w:r>
              <w:rPr>
                <w:color w:val="1F2129"/>
                <w:spacing w:val="-6"/>
                <w:sz w:val="20"/>
              </w:rPr>
              <w:t xml:space="preserve"> </w:t>
            </w:r>
            <w:r>
              <w:rPr>
                <w:color w:val="1F2129"/>
                <w:sz w:val="20"/>
              </w:rPr>
              <w:t>vivo”.</w:t>
            </w:r>
            <w:r>
              <w:rPr>
                <w:color w:val="1F2129"/>
                <w:spacing w:val="-7"/>
                <w:sz w:val="20"/>
              </w:rPr>
              <w:t xml:space="preserve"> </w:t>
            </w:r>
            <w:r>
              <w:rPr>
                <w:color w:val="1F2129"/>
                <w:sz w:val="20"/>
              </w:rPr>
              <w:t>Foto</w:t>
            </w:r>
            <w:r>
              <w:rPr>
                <w:color w:val="1F2129"/>
                <w:spacing w:val="-7"/>
                <w:sz w:val="20"/>
              </w:rPr>
              <w:t xml:space="preserve"> </w:t>
            </w:r>
            <w:r>
              <w:rPr>
                <w:color w:val="1F2129"/>
                <w:sz w:val="20"/>
              </w:rPr>
              <w:t>Levi</w:t>
            </w:r>
            <w:r>
              <w:rPr>
                <w:color w:val="1F2129"/>
                <w:spacing w:val="-3"/>
                <w:sz w:val="20"/>
              </w:rPr>
              <w:t xml:space="preserve"> </w:t>
            </w:r>
            <w:r>
              <w:rPr>
                <w:color w:val="1F2129"/>
                <w:spacing w:val="-2"/>
                <w:sz w:val="20"/>
              </w:rPr>
              <w:t>Fanan.</w:t>
            </w:r>
          </w:p>
        </w:tc>
      </w:tr>
    </w:tbl>
    <w:p w14:paraId="0C599DC3" w14:textId="77777777" w:rsidR="00F13D84" w:rsidRDefault="00F13D84">
      <w:pPr>
        <w:jc w:val="center"/>
        <w:rPr>
          <w:sz w:val="20"/>
        </w:rPr>
        <w:sectPr w:rsidR="00F13D84" w:rsidSect="00813B35">
          <w:pgSz w:w="11910" w:h="16840"/>
          <w:pgMar w:top="1640" w:right="100" w:bottom="280" w:left="1440" w:header="720" w:footer="720" w:gutter="0"/>
          <w:cols w:space="720"/>
        </w:sectPr>
      </w:pPr>
    </w:p>
    <w:p w14:paraId="6506020D" w14:textId="77777777" w:rsidR="00F13D84" w:rsidRDefault="00F13D84">
      <w:pPr>
        <w:pStyle w:val="Corpodetexto"/>
      </w:pPr>
    </w:p>
    <w:p w14:paraId="3289A01D" w14:textId="77777777" w:rsidR="00F13D84" w:rsidRDefault="00F13D84">
      <w:pPr>
        <w:pStyle w:val="Corpodetexto"/>
      </w:pPr>
    </w:p>
    <w:p w14:paraId="64D047E2" w14:textId="77777777" w:rsidR="00F13D84" w:rsidRDefault="00F13D84">
      <w:pPr>
        <w:pStyle w:val="Corpodetexto"/>
      </w:pPr>
    </w:p>
    <w:p w14:paraId="256290A8" w14:textId="77777777" w:rsidR="00F13D84" w:rsidRDefault="00F13D84">
      <w:pPr>
        <w:pStyle w:val="Corpodetexto"/>
      </w:pPr>
    </w:p>
    <w:p w14:paraId="5154318E" w14:textId="77777777" w:rsidR="00F13D84" w:rsidRDefault="00F13D84">
      <w:pPr>
        <w:pStyle w:val="Corpodetexto"/>
      </w:pPr>
    </w:p>
    <w:p w14:paraId="25FDFB17" w14:textId="77777777" w:rsidR="00F13D84" w:rsidRDefault="00F13D84">
      <w:pPr>
        <w:pStyle w:val="Corpodetexto"/>
      </w:pPr>
    </w:p>
    <w:p w14:paraId="1B96676A" w14:textId="77777777" w:rsidR="00F13D84" w:rsidRDefault="00F13D84">
      <w:pPr>
        <w:pStyle w:val="Corpodetexto"/>
      </w:pPr>
    </w:p>
    <w:p w14:paraId="740A20FA" w14:textId="77777777" w:rsidR="00F13D84" w:rsidRDefault="00F13D84">
      <w:pPr>
        <w:pStyle w:val="Corpodetexto"/>
      </w:pPr>
    </w:p>
    <w:p w14:paraId="439FFDFF" w14:textId="77777777" w:rsidR="00F13D84" w:rsidRDefault="00F13D84">
      <w:pPr>
        <w:pStyle w:val="Corpodetexto"/>
      </w:pPr>
    </w:p>
    <w:p w14:paraId="6BDFFE1E" w14:textId="77777777" w:rsidR="00F13D84" w:rsidRDefault="00F13D84">
      <w:pPr>
        <w:pStyle w:val="Corpodetexto"/>
      </w:pPr>
    </w:p>
    <w:p w14:paraId="0B24C6FA" w14:textId="77777777" w:rsidR="00F13D84" w:rsidRDefault="00F13D84">
      <w:pPr>
        <w:pStyle w:val="Corpodetexto"/>
      </w:pPr>
    </w:p>
    <w:p w14:paraId="1CF224E3" w14:textId="77777777" w:rsidR="00F13D84" w:rsidRDefault="00F13D84">
      <w:pPr>
        <w:pStyle w:val="Corpodetexto"/>
      </w:pPr>
    </w:p>
    <w:p w14:paraId="107DD78F" w14:textId="77777777" w:rsidR="00F13D84" w:rsidRDefault="00F13D84">
      <w:pPr>
        <w:pStyle w:val="Corpodetexto"/>
      </w:pPr>
    </w:p>
    <w:p w14:paraId="46C33A2D" w14:textId="77777777" w:rsidR="00F13D84" w:rsidRDefault="00F13D84">
      <w:pPr>
        <w:pStyle w:val="Corpodetexto"/>
      </w:pPr>
    </w:p>
    <w:p w14:paraId="4A9BB726" w14:textId="77777777" w:rsidR="00F13D84" w:rsidRDefault="00F13D84">
      <w:pPr>
        <w:pStyle w:val="Corpodetexto"/>
      </w:pPr>
    </w:p>
    <w:p w14:paraId="52CE0EBC" w14:textId="77777777" w:rsidR="00F13D84" w:rsidRDefault="00F13D84">
      <w:pPr>
        <w:pStyle w:val="Corpodetexto"/>
      </w:pPr>
    </w:p>
    <w:p w14:paraId="46182BA5" w14:textId="77777777" w:rsidR="00F13D84" w:rsidRDefault="00F13D84">
      <w:pPr>
        <w:pStyle w:val="Corpodetexto"/>
      </w:pPr>
    </w:p>
    <w:p w14:paraId="284F419E" w14:textId="77777777" w:rsidR="00F13D84" w:rsidRDefault="00F13D84">
      <w:pPr>
        <w:pStyle w:val="Corpodetexto"/>
      </w:pPr>
    </w:p>
    <w:p w14:paraId="03951ABA" w14:textId="77777777" w:rsidR="00F13D84" w:rsidRDefault="00F13D84">
      <w:pPr>
        <w:pStyle w:val="Corpodetexto"/>
      </w:pPr>
    </w:p>
    <w:p w14:paraId="0A2EFA43" w14:textId="77777777" w:rsidR="00F13D84" w:rsidRDefault="00F13D84">
      <w:pPr>
        <w:pStyle w:val="Corpodetexto"/>
      </w:pPr>
    </w:p>
    <w:p w14:paraId="474381A7" w14:textId="77777777" w:rsidR="00F13D84" w:rsidRDefault="00F13D84">
      <w:pPr>
        <w:pStyle w:val="Corpodetexto"/>
      </w:pPr>
    </w:p>
    <w:p w14:paraId="03D1CF0B" w14:textId="77777777" w:rsidR="00F13D84" w:rsidRDefault="00F13D84">
      <w:pPr>
        <w:pStyle w:val="Corpodetexto"/>
      </w:pPr>
    </w:p>
    <w:p w14:paraId="230097A3" w14:textId="77777777" w:rsidR="00F13D84" w:rsidRDefault="00F13D84">
      <w:pPr>
        <w:pStyle w:val="Corpodetexto"/>
        <w:spacing w:before="94"/>
      </w:pPr>
    </w:p>
    <w:p w14:paraId="68C61C5B" w14:textId="77777777" w:rsidR="00F13D84" w:rsidRDefault="00000000">
      <w:pPr>
        <w:pStyle w:val="Corpodetexto"/>
        <w:ind w:left="1138" w:right="1340"/>
        <w:jc w:val="center"/>
      </w:pPr>
      <w:r>
        <w:rPr>
          <w:noProof/>
        </w:rPr>
        <mc:AlternateContent>
          <mc:Choice Requires="wpg">
            <w:drawing>
              <wp:anchor distT="0" distB="0" distL="0" distR="0" simplePos="0" relativeHeight="481818624" behindDoc="1" locked="0" layoutInCell="1" allowOverlap="1" wp14:anchorId="6C2CCE96" wp14:editId="0DFE3A12">
                <wp:simplePos x="0" y="0"/>
                <wp:positionH relativeFrom="page">
                  <wp:posOffset>987856</wp:posOffset>
                </wp:positionH>
                <wp:positionV relativeFrom="paragraph">
                  <wp:posOffset>-3611198</wp:posOffset>
                </wp:positionV>
                <wp:extent cx="6308090" cy="799020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7990205"/>
                          <a:chOff x="0" y="0"/>
                          <a:chExt cx="6308090" cy="7990205"/>
                        </a:xfrm>
                      </wpg:grpSpPr>
                      <wps:wsp>
                        <wps:cNvPr id="20" name="Graphic 20"/>
                        <wps:cNvSpPr/>
                        <wps:spPr>
                          <a:xfrm>
                            <a:off x="0" y="0"/>
                            <a:ext cx="6308090" cy="7990205"/>
                          </a:xfrm>
                          <a:custGeom>
                            <a:avLst/>
                            <a:gdLst/>
                            <a:ahLst/>
                            <a:cxnLst/>
                            <a:rect l="l" t="t" r="r" b="b"/>
                            <a:pathLst>
                              <a:path w="6308090" h="7990205">
                                <a:moveTo>
                                  <a:pt x="6307518" y="0"/>
                                </a:moveTo>
                                <a:lnTo>
                                  <a:pt x="6301486" y="0"/>
                                </a:lnTo>
                                <a:lnTo>
                                  <a:pt x="6301435" y="6096"/>
                                </a:lnTo>
                                <a:lnTo>
                                  <a:pt x="6301435" y="7983982"/>
                                </a:lnTo>
                                <a:lnTo>
                                  <a:pt x="6096" y="7983982"/>
                                </a:lnTo>
                                <a:lnTo>
                                  <a:pt x="6096" y="6096"/>
                                </a:lnTo>
                                <a:lnTo>
                                  <a:pt x="6301435" y="6096"/>
                                </a:lnTo>
                                <a:lnTo>
                                  <a:pt x="6301435" y="0"/>
                                </a:lnTo>
                                <a:lnTo>
                                  <a:pt x="6096" y="0"/>
                                </a:lnTo>
                                <a:lnTo>
                                  <a:pt x="0" y="0"/>
                                </a:lnTo>
                                <a:lnTo>
                                  <a:pt x="0" y="6096"/>
                                </a:lnTo>
                                <a:lnTo>
                                  <a:pt x="0" y="7983982"/>
                                </a:lnTo>
                                <a:lnTo>
                                  <a:pt x="0" y="7990078"/>
                                </a:lnTo>
                                <a:lnTo>
                                  <a:pt x="6096" y="7990078"/>
                                </a:lnTo>
                                <a:lnTo>
                                  <a:pt x="6301435" y="7990078"/>
                                </a:lnTo>
                                <a:lnTo>
                                  <a:pt x="6307518" y="7990078"/>
                                </a:lnTo>
                                <a:lnTo>
                                  <a:pt x="6307518" y="7983982"/>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1" cstate="print"/>
                          <a:stretch>
                            <a:fillRect/>
                          </a:stretch>
                        </pic:blipFill>
                        <pic:spPr>
                          <a:xfrm>
                            <a:off x="452577" y="7620"/>
                            <a:ext cx="5400040" cy="3602354"/>
                          </a:xfrm>
                          <a:prstGeom prst="rect">
                            <a:avLst/>
                          </a:prstGeom>
                        </pic:spPr>
                      </pic:pic>
                      <pic:pic xmlns:pic="http://schemas.openxmlformats.org/drawingml/2006/picture">
                        <pic:nvPicPr>
                          <pic:cNvPr id="22" name="Image 22"/>
                          <pic:cNvPicPr/>
                        </pic:nvPicPr>
                        <pic:blipFill>
                          <a:blip r:embed="rId22" cstate="print"/>
                          <a:stretch>
                            <a:fillRect/>
                          </a:stretch>
                        </pic:blipFill>
                        <pic:spPr>
                          <a:xfrm>
                            <a:off x="452577" y="4073016"/>
                            <a:ext cx="5400040" cy="3600450"/>
                          </a:xfrm>
                          <a:prstGeom prst="rect">
                            <a:avLst/>
                          </a:prstGeom>
                        </pic:spPr>
                      </pic:pic>
                    </wpg:wgp>
                  </a:graphicData>
                </a:graphic>
              </wp:anchor>
            </w:drawing>
          </mc:Choice>
          <mc:Fallback>
            <w:pict>
              <v:group w14:anchorId="00FC2555" id="Group 19" o:spid="_x0000_s1026" style="position:absolute;margin-left:77.8pt;margin-top:-284.35pt;width:496.7pt;height:629.15pt;z-index:-21497856;mso-wrap-distance-left:0;mso-wrap-distance-right:0;mso-position-horizontal-relative:page" coordsize="63080,79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">
                <v:shape id="Graphic 20" o:spid="_x0000_s1027" style="position:absolute;width:63080;height:79902;visibility:visible;mso-wrap-style:square;v-text-anchor:top" coordsize="6308090,799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" path="m6307518,r-6032,l6301435,6096r,7977886l6096,7983982,6096,6096r6295339,l6301435,,6096,,,,,6096,,7983982r,6096l6096,7990078r6295339,l6307518,7990078r,-6096l6307518,6096r,-6096xe" fillcolor="black" stroked="f">
                  <v:path arrowok="t"/>
                </v:shape>
                <v:shape id="Image 21" o:spid="_x0000_s1028" type="#_x0000_t75" style="position:absolute;left:4525;top:76;width:54001;height:36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">
                  <v:imagedata r:id="rId23" o:title=""/>
                </v:shape>
                <v:shape id="Image 22" o:spid="_x0000_s1029" type="#_x0000_t75" style="position:absolute;left:4525;top:40730;width:54001;height:3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">
                  <v:imagedata r:id="rId24" o:title=""/>
                </v:shape>
                <w10:wrap anchorx="page"/>
              </v:group>
            </w:pict>
          </mc:Fallback>
        </mc:AlternateContent>
      </w:r>
      <w:r>
        <w:rPr>
          <w:color w:val="1F2129"/>
        </w:rPr>
        <w:t>“Marta</w:t>
      </w:r>
      <w:r>
        <w:rPr>
          <w:color w:val="1F2129"/>
          <w:spacing w:val="-5"/>
        </w:rPr>
        <w:t xml:space="preserve"> </w:t>
      </w:r>
      <w:r>
        <w:rPr>
          <w:color w:val="1F2129"/>
        </w:rPr>
        <w:t>Minujín:</w:t>
      </w:r>
      <w:r>
        <w:rPr>
          <w:color w:val="1F2129"/>
          <w:spacing w:val="-5"/>
        </w:rPr>
        <w:t xml:space="preserve"> </w:t>
      </w:r>
      <w:r>
        <w:rPr>
          <w:color w:val="1F2129"/>
        </w:rPr>
        <w:t>Ao</w:t>
      </w:r>
      <w:r>
        <w:rPr>
          <w:color w:val="1F2129"/>
          <w:spacing w:val="-7"/>
        </w:rPr>
        <w:t xml:space="preserve"> </w:t>
      </w:r>
      <w:r>
        <w:rPr>
          <w:color w:val="1F2129"/>
        </w:rPr>
        <w:t>vivo”.</w:t>
      </w:r>
      <w:r>
        <w:rPr>
          <w:color w:val="1F2129"/>
          <w:spacing w:val="-6"/>
        </w:rPr>
        <w:t xml:space="preserve"> </w:t>
      </w:r>
      <w:r>
        <w:rPr>
          <w:color w:val="1F2129"/>
        </w:rPr>
        <w:t xml:space="preserve">Esculta </w:t>
      </w:r>
      <w:r>
        <w:rPr>
          <w:i/>
          <w:color w:val="1F2129"/>
        </w:rPr>
        <w:t>Los</w:t>
      </w:r>
      <w:r>
        <w:rPr>
          <w:i/>
          <w:color w:val="1F2129"/>
          <w:spacing w:val="-7"/>
        </w:rPr>
        <w:t xml:space="preserve"> </w:t>
      </w:r>
      <w:r>
        <w:rPr>
          <w:i/>
          <w:color w:val="1F2129"/>
        </w:rPr>
        <w:t>deseos</w:t>
      </w:r>
      <w:r>
        <w:rPr>
          <w:color w:val="1F2129"/>
        </w:rPr>
        <w:t>.</w:t>
      </w:r>
      <w:r>
        <w:rPr>
          <w:color w:val="1F2129"/>
          <w:spacing w:val="-7"/>
        </w:rPr>
        <w:t xml:space="preserve"> </w:t>
      </w:r>
      <w:r>
        <w:rPr>
          <w:color w:val="1F2129"/>
        </w:rPr>
        <w:t>Foto</w:t>
      </w:r>
      <w:r>
        <w:rPr>
          <w:color w:val="1F2129"/>
          <w:spacing w:val="-6"/>
        </w:rPr>
        <w:t xml:space="preserve"> </w:t>
      </w:r>
      <w:r>
        <w:rPr>
          <w:color w:val="1F2129"/>
        </w:rPr>
        <w:t>Levi</w:t>
      </w:r>
      <w:r>
        <w:rPr>
          <w:color w:val="1F2129"/>
          <w:spacing w:val="-6"/>
        </w:rPr>
        <w:t xml:space="preserve"> </w:t>
      </w:r>
      <w:r>
        <w:rPr>
          <w:color w:val="1F2129"/>
          <w:spacing w:val="-2"/>
        </w:rPr>
        <w:t>Fanan.</w:t>
      </w:r>
    </w:p>
    <w:p w14:paraId="133ACE97" w14:textId="77777777" w:rsidR="00F13D84" w:rsidRDefault="00F13D84">
      <w:pPr>
        <w:pStyle w:val="Corpodetexto"/>
      </w:pPr>
    </w:p>
    <w:p w14:paraId="5214302D" w14:textId="77777777" w:rsidR="00F13D84" w:rsidRDefault="00F13D84">
      <w:pPr>
        <w:pStyle w:val="Corpodetexto"/>
      </w:pPr>
    </w:p>
    <w:p w14:paraId="6B890676" w14:textId="77777777" w:rsidR="00F13D84" w:rsidRDefault="00F13D84">
      <w:pPr>
        <w:pStyle w:val="Corpodetexto"/>
      </w:pPr>
    </w:p>
    <w:p w14:paraId="02C9CE17" w14:textId="77777777" w:rsidR="00F13D84" w:rsidRDefault="00F13D84">
      <w:pPr>
        <w:pStyle w:val="Corpodetexto"/>
      </w:pPr>
    </w:p>
    <w:p w14:paraId="12F3E727" w14:textId="77777777" w:rsidR="00F13D84" w:rsidRDefault="00F13D84">
      <w:pPr>
        <w:pStyle w:val="Corpodetexto"/>
      </w:pPr>
    </w:p>
    <w:p w14:paraId="31F78FC0" w14:textId="77777777" w:rsidR="00F13D84" w:rsidRDefault="00F13D84">
      <w:pPr>
        <w:pStyle w:val="Corpodetexto"/>
      </w:pPr>
    </w:p>
    <w:p w14:paraId="0152754C" w14:textId="77777777" w:rsidR="00F13D84" w:rsidRDefault="00F13D84">
      <w:pPr>
        <w:pStyle w:val="Corpodetexto"/>
      </w:pPr>
    </w:p>
    <w:p w14:paraId="536A8F18" w14:textId="77777777" w:rsidR="00F13D84" w:rsidRDefault="00F13D84">
      <w:pPr>
        <w:pStyle w:val="Corpodetexto"/>
      </w:pPr>
    </w:p>
    <w:p w14:paraId="3A00652F" w14:textId="77777777" w:rsidR="00F13D84" w:rsidRDefault="00F13D84">
      <w:pPr>
        <w:pStyle w:val="Corpodetexto"/>
      </w:pPr>
    </w:p>
    <w:p w14:paraId="3C369CBB" w14:textId="77777777" w:rsidR="00F13D84" w:rsidRDefault="00F13D84">
      <w:pPr>
        <w:pStyle w:val="Corpodetexto"/>
      </w:pPr>
    </w:p>
    <w:p w14:paraId="162797EA" w14:textId="77777777" w:rsidR="00F13D84" w:rsidRDefault="00F13D84">
      <w:pPr>
        <w:pStyle w:val="Corpodetexto"/>
      </w:pPr>
    </w:p>
    <w:p w14:paraId="07FBA7A8" w14:textId="77777777" w:rsidR="00F13D84" w:rsidRDefault="00F13D84">
      <w:pPr>
        <w:pStyle w:val="Corpodetexto"/>
      </w:pPr>
    </w:p>
    <w:p w14:paraId="5C5B7B9F" w14:textId="77777777" w:rsidR="00F13D84" w:rsidRDefault="00F13D84">
      <w:pPr>
        <w:pStyle w:val="Corpodetexto"/>
      </w:pPr>
    </w:p>
    <w:p w14:paraId="3CA26751" w14:textId="77777777" w:rsidR="00F13D84" w:rsidRDefault="00F13D84">
      <w:pPr>
        <w:pStyle w:val="Corpodetexto"/>
      </w:pPr>
    </w:p>
    <w:p w14:paraId="3D625F20" w14:textId="77777777" w:rsidR="00F13D84" w:rsidRDefault="00F13D84">
      <w:pPr>
        <w:pStyle w:val="Corpodetexto"/>
      </w:pPr>
    </w:p>
    <w:p w14:paraId="01E81A28" w14:textId="77777777" w:rsidR="00F13D84" w:rsidRDefault="00F13D84">
      <w:pPr>
        <w:pStyle w:val="Corpodetexto"/>
      </w:pPr>
    </w:p>
    <w:p w14:paraId="4040279B" w14:textId="77777777" w:rsidR="00F13D84" w:rsidRDefault="00F13D84">
      <w:pPr>
        <w:pStyle w:val="Corpodetexto"/>
      </w:pPr>
    </w:p>
    <w:p w14:paraId="783C2C31" w14:textId="77777777" w:rsidR="00F13D84" w:rsidRDefault="00F13D84">
      <w:pPr>
        <w:pStyle w:val="Corpodetexto"/>
      </w:pPr>
    </w:p>
    <w:p w14:paraId="37783E33" w14:textId="77777777" w:rsidR="00F13D84" w:rsidRDefault="00F13D84">
      <w:pPr>
        <w:pStyle w:val="Corpodetexto"/>
      </w:pPr>
    </w:p>
    <w:p w14:paraId="1AF701AC" w14:textId="77777777" w:rsidR="00F13D84" w:rsidRDefault="00F13D84">
      <w:pPr>
        <w:pStyle w:val="Corpodetexto"/>
      </w:pPr>
    </w:p>
    <w:p w14:paraId="1107E07B" w14:textId="77777777" w:rsidR="00F13D84" w:rsidRDefault="00F13D84">
      <w:pPr>
        <w:pStyle w:val="Corpodetexto"/>
      </w:pPr>
    </w:p>
    <w:p w14:paraId="763B7C9D" w14:textId="77777777" w:rsidR="00F13D84" w:rsidRDefault="00F13D84">
      <w:pPr>
        <w:pStyle w:val="Corpodetexto"/>
      </w:pPr>
    </w:p>
    <w:p w14:paraId="63287A22" w14:textId="77777777" w:rsidR="00F13D84" w:rsidRDefault="00F13D84">
      <w:pPr>
        <w:pStyle w:val="Corpodetexto"/>
      </w:pPr>
    </w:p>
    <w:p w14:paraId="22E26829" w14:textId="77777777" w:rsidR="00F13D84" w:rsidRDefault="00F13D84">
      <w:pPr>
        <w:pStyle w:val="Corpodetexto"/>
      </w:pPr>
    </w:p>
    <w:p w14:paraId="62C29F65" w14:textId="77777777" w:rsidR="00F13D84" w:rsidRDefault="00F13D84">
      <w:pPr>
        <w:pStyle w:val="Corpodetexto"/>
        <w:spacing w:before="79"/>
      </w:pPr>
    </w:p>
    <w:p w14:paraId="5F69CFDD" w14:textId="77777777" w:rsidR="00F13D84" w:rsidRDefault="00000000">
      <w:pPr>
        <w:pStyle w:val="Corpodetexto"/>
        <w:spacing w:before="1"/>
        <w:ind w:right="204"/>
        <w:jc w:val="center"/>
      </w:pPr>
      <w:r>
        <w:rPr>
          <w:color w:val="060E16"/>
        </w:rPr>
        <w:t>“Marta</w:t>
      </w:r>
      <w:r>
        <w:rPr>
          <w:color w:val="060E16"/>
          <w:spacing w:val="-5"/>
        </w:rPr>
        <w:t xml:space="preserve"> </w:t>
      </w:r>
      <w:r>
        <w:rPr>
          <w:color w:val="060E16"/>
        </w:rPr>
        <w:t>Minujín:</w:t>
      </w:r>
      <w:r>
        <w:rPr>
          <w:color w:val="060E16"/>
          <w:spacing w:val="-5"/>
        </w:rPr>
        <w:t xml:space="preserve"> </w:t>
      </w:r>
      <w:r>
        <w:rPr>
          <w:color w:val="060E16"/>
        </w:rPr>
        <w:t>Ao</w:t>
      </w:r>
      <w:r>
        <w:rPr>
          <w:color w:val="060E16"/>
          <w:spacing w:val="-6"/>
        </w:rPr>
        <w:t xml:space="preserve"> </w:t>
      </w:r>
      <w:r>
        <w:rPr>
          <w:color w:val="060E16"/>
        </w:rPr>
        <w:t>vivo”.</w:t>
      </w:r>
      <w:r>
        <w:rPr>
          <w:color w:val="060E16"/>
          <w:spacing w:val="-4"/>
        </w:rPr>
        <w:t xml:space="preserve"> </w:t>
      </w:r>
      <w:r>
        <w:t>Foto</w:t>
      </w:r>
      <w:r>
        <w:rPr>
          <w:spacing w:val="-7"/>
        </w:rPr>
        <w:t xml:space="preserve"> </w:t>
      </w:r>
      <w:r>
        <w:t>Beto</w:t>
      </w:r>
      <w:r>
        <w:rPr>
          <w:spacing w:val="-5"/>
        </w:rPr>
        <w:t xml:space="preserve"> </w:t>
      </w:r>
      <w:r>
        <w:rPr>
          <w:spacing w:val="-2"/>
        </w:rPr>
        <w:t>Assem.</w:t>
      </w:r>
    </w:p>
    <w:p w14:paraId="795839E2" w14:textId="77777777" w:rsidR="00F13D84" w:rsidRDefault="00F13D84">
      <w:pPr>
        <w:jc w:val="center"/>
        <w:sectPr w:rsidR="00F13D84" w:rsidSect="00813B35">
          <w:pgSz w:w="11910" w:h="16840"/>
          <w:pgMar w:top="1400" w:right="100" w:bottom="280" w:left="1440" w:header="720" w:footer="720" w:gutter="0"/>
          <w:cols w:space="720"/>
        </w:sectPr>
      </w:pPr>
    </w:p>
    <w:p w14:paraId="48B182D2" w14:textId="77777777" w:rsidR="00F13D84" w:rsidRDefault="00F13D84">
      <w:pPr>
        <w:pStyle w:val="Corpodetexto"/>
      </w:pPr>
    </w:p>
    <w:p w14:paraId="5CF48588" w14:textId="77777777" w:rsidR="00F13D84" w:rsidRDefault="00F13D84">
      <w:pPr>
        <w:pStyle w:val="Corpodetexto"/>
      </w:pPr>
    </w:p>
    <w:p w14:paraId="2BB3AB0B" w14:textId="77777777" w:rsidR="00F13D84" w:rsidRDefault="00F13D84">
      <w:pPr>
        <w:pStyle w:val="Corpodetexto"/>
      </w:pPr>
    </w:p>
    <w:p w14:paraId="26B58968" w14:textId="77777777" w:rsidR="00F13D84" w:rsidRDefault="00F13D84">
      <w:pPr>
        <w:pStyle w:val="Corpodetexto"/>
      </w:pPr>
    </w:p>
    <w:p w14:paraId="1D652E67" w14:textId="77777777" w:rsidR="00F13D84" w:rsidRDefault="00F13D84">
      <w:pPr>
        <w:pStyle w:val="Corpodetexto"/>
      </w:pPr>
    </w:p>
    <w:p w14:paraId="4DB1F42B" w14:textId="77777777" w:rsidR="00F13D84" w:rsidRDefault="00F13D84">
      <w:pPr>
        <w:pStyle w:val="Corpodetexto"/>
      </w:pPr>
    </w:p>
    <w:p w14:paraId="3EF0EBCA" w14:textId="77777777" w:rsidR="00F13D84" w:rsidRDefault="00F13D84">
      <w:pPr>
        <w:pStyle w:val="Corpodetexto"/>
      </w:pPr>
    </w:p>
    <w:p w14:paraId="3B9279E0" w14:textId="77777777" w:rsidR="00F13D84" w:rsidRDefault="00F13D84">
      <w:pPr>
        <w:pStyle w:val="Corpodetexto"/>
      </w:pPr>
    </w:p>
    <w:p w14:paraId="7D5A69E0" w14:textId="77777777" w:rsidR="00F13D84" w:rsidRDefault="00F13D84">
      <w:pPr>
        <w:pStyle w:val="Corpodetexto"/>
      </w:pPr>
    </w:p>
    <w:p w14:paraId="109CBEF9" w14:textId="77777777" w:rsidR="00F13D84" w:rsidRDefault="00F13D84">
      <w:pPr>
        <w:pStyle w:val="Corpodetexto"/>
      </w:pPr>
    </w:p>
    <w:p w14:paraId="68570F07" w14:textId="77777777" w:rsidR="00F13D84" w:rsidRDefault="00F13D84">
      <w:pPr>
        <w:pStyle w:val="Corpodetexto"/>
      </w:pPr>
    </w:p>
    <w:p w14:paraId="6EE85EB3" w14:textId="77777777" w:rsidR="00F13D84" w:rsidRDefault="00F13D84">
      <w:pPr>
        <w:pStyle w:val="Corpodetexto"/>
      </w:pPr>
    </w:p>
    <w:p w14:paraId="6385ED17" w14:textId="77777777" w:rsidR="00F13D84" w:rsidRDefault="00F13D84">
      <w:pPr>
        <w:pStyle w:val="Corpodetexto"/>
      </w:pPr>
    </w:p>
    <w:p w14:paraId="23E57322" w14:textId="77777777" w:rsidR="00F13D84" w:rsidRDefault="00F13D84">
      <w:pPr>
        <w:pStyle w:val="Corpodetexto"/>
      </w:pPr>
    </w:p>
    <w:p w14:paraId="347EA8C8" w14:textId="77777777" w:rsidR="00F13D84" w:rsidRDefault="00F13D84">
      <w:pPr>
        <w:pStyle w:val="Corpodetexto"/>
      </w:pPr>
    </w:p>
    <w:p w14:paraId="7A1DDACB" w14:textId="77777777" w:rsidR="00F13D84" w:rsidRDefault="00F13D84">
      <w:pPr>
        <w:pStyle w:val="Corpodetexto"/>
      </w:pPr>
    </w:p>
    <w:p w14:paraId="665F8B4A" w14:textId="77777777" w:rsidR="00F13D84" w:rsidRDefault="00F13D84">
      <w:pPr>
        <w:pStyle w:val="Corpodetexto"/>
      </w:pPr>
    </w:p>
    <w:p w14:paraId="7A6F854C" w14:textId="77777777" w:rsidR="00F13D84" w:rsidRDefault="00F13D84">
      <w:pPr>
        <w:pStyle w:val="Corpodetexto"/>
      </w:pPr>
    </w:p>
    <w:p w14:paraId="2359B8A3" w14:textId="77777777" w:rsidR="00F13D84" w:rsidRDefault="00F13D84">
      <w:pPr>
        <w:pStyle w:val="Corpodetexto"/>
      </w:pPr>
    </w:p>
    <w:p w14:paraId="440CFACA" w14:textId="77777777" w:rsidR="00F13D84" w:rsidRDefault="00F13D84">
      <w:pPr>
        <w:pStyle w:val="Corpodetexto"/>
      </w:pPr>
    </w:p>
    <w:p w14:paraId="40FDEC5A" w14:textId="77777777" w:rsidR="00F13D84" w:rsidRDefault="00F13D84">
      <w:pPr>
        <w:pStyle w:val="Corpodetexto"/>
      </w:pPr>
    </w:p>
    <w:p w14:paraId="686111C8" w14:textId="77777777" w:rsidR="00F13D84" w:rsidRDefault="00F13D84">
      <w:pPr>
        <w:pStyle w:val="Corpodetexto"/>
      </w:pPr>
    </w:p>
    <w:p w14:paraId="6EF424BB" w14:textId="77777777" w:rsidR="00F13D84" w:rsidRDefault="00F13D84">
      <w:pPr>
        <w:pStyle w:val="Corpodetexto"/>
        <w:spacing w:before="94"/>
      </w:pPr>
    </w:p>
    <w:p w14:paraId="27321C89" w14:textId="77777777" w:rsidR="00F13D84" w:rsidRDefault="00000000">
      <w:pPr>
        <w:pStyle w:val="Corpodetexto"/>
        <w:ind w:right="199"/>
        <w:jc w:val="center"/>
      </w:pPr>
      <w:r>
        <w:rPr>
          <w:noProof/>
        </w:rPr>
        <mc:AlternateContent>
          <mc:Choice Requires="wpg">
            <w:drawing>
              <wp:anchor distT="0" distB="0" distL="0" distR="0" simplePos="0" relativeHeight="481819136" behindDoc="1" locked="0" layoutInCell="1" allowOverlap="1" wp14:anchorId="6D067577" wp14:editId="2BD54786">
                <wp:simplePos x="0" y="0"/>
                <wp:positionH relativeFrom="page">
                  <wp:posOffset>987856</wp:posOffset>
                </wp:positionH>
                <wp:positionV relativeFrom="paragraph">
                  <wp:posOffset>-3611198</wp:posOffset>
                </wp:positionV>
                <wp:extent cx="6308090" cy="779970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7799705"/>
                          <a:chOff x="0" y="0"/>
                          <a:chExt cx="6308090" cy="7799705"/>
                        </a:xfrm>
                      </wpg:grpSpPr>
                      <wps:wsp>
                        <wps:cNvPr id="24" name="Graphic 24"/>
                        <wps:cNvSpPr/>
                        <wps:spPr>
                          <a:xfrm>
                            <a:off x="0" y="0"/>
                            <a:ext cx="6308090" cy="7799705"/>
                          </a:xfrm>
                          <a:custGeom>
                            <a:avLst/>
                            <a:gdLst/>
                            <a:ahLst/>
                            <a:cxnLst/>
                            <a:rect l="l" t="t" r="r" b="b"/>
                            <a:pathLst>
                              <a:path w="6308090" h="7799705">
                                <a:moveTo>
                                  <a:pt x="6307518" y="0"/>
                                </a:moveTo>
                                <a:lnTo>
                                  <a:pt x="6301486" y="0"/>
                                </a:lnTo>
                                <a:lnTo>
                                  <a:pt x="6301435" y="6096"/>
                                </a:lnTo>
                                <a:lnTo>
                                  <a:pt x="6301435" y="7793482"/>
                                </a:lnTo>
                                <a:lnTo>
                                  <a:pt x="6096" y="7793482"/>
                                </a:lnTo>
                                <a:lnTo>
                                  <a:pt x="6096" y="6096"/>
                                </a:lnTo>
                                <a:lnTo>
                                  <a:pt x="6301435" y="6096"/>
                                </a:lnTo>
                                <a:lnTo>
                                  <a:pt x="6301435" y="0"/>
                                </a:lnTo>
                                <a:lnTo>
                                  <a:pt x="6096" y="0"/>
                                </a:lnTo>
                                <a:lnTo>
                                  <a:pt x="0" y="0"/>
                                </a:lnTo>
                                <a:lnTo>
                                  <a:pt x="0" y="6096"/>
                                </a:lnTo>
                                <a:lnTo>
                                  <a:pt x="0" y="7793482"/>
                                </a:lnTo>
                                <a:lnTo>
                                  <a:pt x="0" y="7799578"/>
                                </a:lnTo>
                                <a:lnTo>
                                  <a:pt x="6096" y="7799578"/>
                                </a:lnTo>
                                <a:lnTo>
                                  <a:pt x="6301435" y="7799578"/>
                                </a:lnTo>
                                <a:lnTo>
                                  <a:pt x="6307518" y="7799578"/>
                                </a:lnTo>
                                <a:lnTo>
                                  <a:pt x="6307518" y="7793482"/>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5" cstate="print"/>
                          <a:stretch>
                            <a:fillRect/>
                          </a:stretch>
                        </pic:blipFill>
                        <pic:spPr>
                          <a:xfrm>
                            <a:off x="452577" y="7620"/>
                            <a:ext cx="5400040" cy="3602354"/>
                          </a:xfrm>
                          <a:prstGeom prst="rect">
                            <a:avLst/>
                          </a:prstGeom>
                        </pic:spPr>
                      </pic:pic>
                      <pic:pic xmlns:pic="http://schemas.openxmlformats.org/drawingml/2006/picture">
                        <pic:nvPicPr>
                          <pic:cNvPr id="26" name="Image 26"/>
                          <pic:cNvPicPr/>
                        </pic:nvPicPr>
                        <pic:blipFill>
                          <a:blip r:embed="rId26" cstate="print"/>
                          <a:stretch>
                            <a:fillRect/>
                          </a:stretch>
                        </pic:blipFill>
                        <pic:spPr>
                          <a:xfrm>
                            <a:off x="452577" y="4073016"/>
                            <a:ext cx="5400040" cy="3404235"/>
                          </a:xfrm>
                          <a:prstGeom prst="rect">
                            <a:avLst/>
                          </a:prstGeom>
                        </pic:spPr>
                      </pic:pic>
                    </wpg:wgp>
                  </a:graphicData>
                </a:graphic>
              </wp:anchor>
            </w:drawing>
          </mc:Choice>
          <mc:Fallback>
            <w:pict>
              <v:group w14:anchorId="499C19A2" id="Group 23" o:spid="_x0000_s1026" style="position:absolute;margin-left:77.8pt;margin-top:-284.35pt;width:496.7pt;height:614.15pt;z-index:-21497344;mso-wrap-distance-left:0;mso-wrap-distance-right:0;mso-position-horizontal-relative:page" coordsize="63080,77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">
                <v:shape id="Graphic 24" o:spid="_x0000_s1027" style="position:absolute;width:63080;height:77997;visibility:visible;mso-wrap-style:square;v-text-anchor:top" coordsize="6308090,779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" path="m6307518,r-6032,l6301435,6096r,7787386l6096,7793482,6096,6096r6295339,l6301435,,6096,,,,,6096,,7793482r,6096l6096,7799578r6295339,l6307518,7799578r,-6096l6307518,6096r,-6096xe" fillcolor="black" stroked="f">
                  <v:path arrowok="t"/>
                </v:shape>
                <v:shape id="Image 25" o:spid="_x0000_s1028" type="#_x0000_t75" style="position:absolute;left:4525;top:76;width:54001;height:36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">
                  <v:imagedata r:id="rId27" o:title=""/>
                </v:shape>
                <v:shape id="Image 26" o:spid="_x0000_s1029" type="#_x0000_t75" style="position:absolute;left:4525;top:40730;width:54001;height:34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">
                  <v:imagedata r:id="rId28" o:title=""/>
                </v:shape>
                <w10:wrap anchorx="page"/>
              </v:group>
            </w:pict>
          </mc:Fallback>
        </mc:AlternateContent>
      </w:r>
      <w:r>
        <w:rPr>
          <w:color w:val="060E16"/>
        </w:rPr>
        <w:t>“Marta</w:t>
      </w:r>
      <w:r>
        <w:rPr>
          <w:color w:val="060E16"/>
          <w:spacing w:val="-5"/>
        </w:rPr>
        <w:t xml:space="preserve"> </w:t>
      </w:r>
      <w:r>
        <w:rPr>
          <w:color w:val="060E16"/>
        </w:rPr>
        <w:t>Minujín:</w:t>
      </w:r>
      <w:r>
        <w:rPr>
          <w:color w:val="060E16"/>
          <w:spacing w:val="-5"/>
        </w:rPr>
        <w:t xml:space="preserve"> </w:t>
      </w:r>
      <w:r>
        <w:rPr>
          <w:color w:val="060E16"/>
        </w:rPr>
        <w:t>Ao</w:t>
      </w:r>
      <w:r>
        <w:rPr>
          <w:color w:val="060E16"/>
          <w:spacing w:val="-6"/>
        </w:rPr>
        <w:t xml:space="preserve"> </w:t>
      </w:r>
      <w:r>
        <w:rPr>
          <w:color w:val="060E16"/>
        </w:rPr>
        <w:t>vivo”.</w:t>
      </w:r>
      <w:r>
        <w:rPr>
          <w:color w:val="060E16"/>
          <w:spacing w:val="-5"/>
        </w:rPr>
        <w:t xml:space="preserve"> </w:t>
      </w:r>
      <w:r>
        <w:t>Foto</w:t>
      </w:r>
      <w:r>
        <w:rPr>
          <w:spacing w:val="-7"/>
        </w:rPr>
        <w:t xml:space="preserve"> </w:t>
      </w:r>
      <w:r>
        <w:t>Levi</w:t>
      </w:r>
      <w:r>
        <w:rPr>
          <w:spacing w:val="-3"/>
        </w:rPr>
        <w:t xml:space="preserve"> </w:t>
      </w:r>
      <w:r>
        <w:rPr>
          <w:spacing w:val="-2"/>
        </w:rPr>
        <w:t>Fanan.</w:t>
      </w:r>
    </w:p>
    <w:p w14:paraId="487D7E53" w14:textId="77777777" w:rsidR="00F13D84" w:rsidRDefault="00F13D84">
      <w:pPr>
        <w:pStyle w:val="Corpodetexto"/>
      </w:pPr>
    </w:p>
    <w:p w14:paraId="116405BB" w14:textId="77777777" w:rsidR="00F13D84" w:rsidRDefault="00F13D84">
      <w:pPr>
        <w:pStyle w:val="Corpodetexto"/>
      </w:pPr>
    </w:p>
    <w:p w14:paraId="453C86AA" w14:textId="77777777" w:rsidR="00F13D84" w:rsidRDefault="00F13D84">
      <w:pPr>
        <w:pStyle w:val="Corpodetexto"/>
      </w:pPr>
    </w:p>
    <w:p w14:paraId="3E06F648" w14:textId="77777777" w:rsidR="00F13D84" w:rsidRDefault="00F13D84">
      <w:pPr>
        <w:pStyle w:val="Corpodetexto"/>
      </w:pPr>
    </w:p>
    <w:p w14:paraId="2C230FC9" w14:textId="77777777" w:rsidR="00F13D84" w:rsidRDefault="00F13D84">
      <w:pPr>
        <w:pStyle w:val="Corpodetexto"/>
      </w:pPr>
    </w:p>
    <w:p w14:paraId="58214D83" w14:textId="77777777" w:rsidR="00F13D84" w:rsidRDefault="00F13D84">
      <w:pPr>
        <w:pStyle w:val="Corpodetexto"/>
      </w:pPr>
    </w:p>
    <w:p w14:paraId="10A77CF9" w14:textId="77777777" w:rsidR="00F13D84" w:rsidRDefault="00F13D84">
      <w:pPr>
        <w:pStyle w:val="Corpodetexto"/>
      </w:pPr>
    </w:p>
    <w:p w14:paraId="047222E5" w14:textId="77777777" w:rsidR="00F13D84" w:rsidRDefault="00F13D84">
      <w:pPr>
        <w:pStyle w:val="Corpodetexto"/>
      </w:pPr>
    </w:p>
    <w:p w14:paraId="29B154C7" w14:textId="77777777" w:rsidR="00F13D84" w:rsidRDefault="00F13D84">
      <w:pPr>
        <w:pStyle w:val="Corpodetexto"/>
      </w:pPr>
    </w:p>
    <w:p w14:paraId="130E28DE" w14:textId="77777777" w:rsidR="00F13D84" w:rsidRDefault="00F13D84">
      <w:pPr>
        <w:pStyle w:val="Corpodetexto"/>
      </w:pPr>
    </w:p>
    <w:p w14:paraId="21428692" w14:textId="77777777" w:rsidR="00F13D84" w:rsidRDefault="00F13D84">
      <w:pPr>
        <w:pStyle w:val="Corpodetexto"/>
      </w:pPr>
    </w:p>
    <w:p w14:paraId="1031522E" w14:textId="77777777" w:rsidR="00F13D84" w:rsidRDefault="00F13D84">
      <w:pPr>
        <w:pStyle w:val="Corpodetexto"/>
      </w:pPr>
    </w:p>
    <w:p w14:paraId="4F2A5898" w14:textId="77777777" w:rsidR="00F13D84" w:rsidRDefault="00F13D84">
      <w:pPr>
        <w:pStyle w:val="Corpodetexto"/>
      </w:pPr>
    </w:p>
    <w:p w14:paraId="2695ADAA" w14:textId="77777777" w:rsidR="00F13D84" w:rsidRDefault="00F13D84">
      <w:pPr>
        <w:pStyle w:val="Corpodetexto"/>
      </w:pPr>
    </w:p>
    <w:p w14:paraId="5734228E" w14:textId="77777777" w:rsidR="00F13D84" w:rsidRDefault="00F13D84">
      <w:pPr>
        <w:pStyle w:val="Corpodetexto"/>
      </w:pPr>
    </w:p>
    <w:p w14:paraId="061E8C96" w14:textId="77777777" w:rsidR="00F13D84" w:rsidRDefault="00F13D84">
      <w:pPr>
        <w:pStyle w:val="Corpodetexto"/>
      </w:pPr>
    </w:p>
    <w:p w14:paraId="5D0418A7" w14:textId="77777777" w:rsidR="00F13D84" w:rsidRDefault="00F13D84">
      <w:pPr>
        <w:pStyle w:val="Corpodetexto"/>
      </w:pPr>
    </w:p>
    <w:p w14:paraId="0132A76C" w14:textId="77777777" w:rsidR="00F13D84" w:rsidRDefault="00F13D84">
      <w:pPr>
        <w:pStyle w:val="Corpodetexto"/>
      </w:pPr>
    </w:p>
    <w:p w14:paraId="0F4D8B2A" w14:textId="77777777" w:rsidR="00F13D84" w:rsidRDefault="00F13D84">
      <w:pPr>
        <w:pStyle w:val="Corpodetexto"/>
      </w:pPr>
    </w:p>
    <w:p w14:paraId="2CE09530" w14:textId="77777777" w:rsidR="00F13D84" w:rsidRDefault="00F13D84">
      <w:pPr>
        <w:pStyle w:val="Corpodetexto"/>
      </w:pPr>
    </w:p>
    <w:p w14:paraId="3EC829FE" w14:textId="77777777" w:rsidR="00F13D84" w:rsidRDefault="00F13D84">
      <w:pPr>
        <w:pStyle w:val="Corpodetexto"/>
      </w:pPr>
    </w:p>
    <w:p w14:paraId="1FFFC569" w14:textId="77777777" w:rsidR="00F13D84" w:rsidRDefault="00F13D84">
      <w:pPr>
        <w:pStyle w:val="Corpodetexto"/>
      </w:pPr>
    </w:p>
    <w:p w14:paraId="32451DEB" w14:textId="77777777" w:rsidR="00F13D84" w:rsidRDefault="00F13D84">
      <w:pPr>
        <w:pStyle w:val="Corpodetexto"/>
      </w:pPr>
    </w:p>
    <w:p w14:paraId="209992DF" w14:textId="77777777" w:rsidR="00F13D84" w:rsidRDefault="00F13D84">
      <w:pPr>
        <w:pStyle w:val="Corpodetexto"/>
        <w:spacing w:before="22"/>
      </w:pPr>
    </w:p>
    <w:p w14:paraId="3EA427F7" w14:textId="77777777" w:rsidR="00F13D84" w:rsidRDefault="00000000">
      <w:pPr>
        <w:pStyle w:val="Corpodetexto"/>
        <w:spacing w:before="1"/>
        <w:ind w:right="199"/>
        <w:jc w:val="center"/>
      </w:pPr>
      <w:r>
        <w:rPr>
          <w:color w:val="060E16"/>
        </w:rPr>
        <w:t>“Marta</w:t>
      </w:r>
      <w:r>
        <w:rPr>
          <w:color w:val="060E16"/>
          <w:spacing w:val="-5"/>
        </w:rPr>
        <w:t xml:space="preserve"> </w:t>
      </w:r>
      <w:r>
        <w:rPr>
          <w:color w:val="060E16"/>
        </w:rPr>
        <w:t>Minujín:</w:t>
      </w:r>
      <w:r>
        <w:rPr>
          <w:color w:val="060E16"/>
          <w:spacing w:val="-5"/>
        </w:rPr>
        <w:t xml:space="preserve"> </w:t>
      </w:r>
      <w:r>
        <w:rPr>
          <w:color w:val="060E16"/>
        </w:rPr>
        <w:t>Ao</w:t>
      </w:r>
      <w:r>
        <w:rPr>
          <w:color w:val="060E16"/>
          <w:spacing w:val="-6"/>
        </w:rPr>
        <w:t xml:space="preserve"> </w:t>
      </w:r>
      <w:r>
        <w:rPr>
          <w:color w:val="060E16"/>
        </w:rPr>
        <w:t>vivo”.</w:t>
      </w:r>
      <w:r>
        <w:rPr>
          <w:color w:val="060E16"/>
          <w:spacing w:val="-5"/>
        </w:rPr>
        <w:t xml:space="preserve"> </w:t>
      </w:r>
      <w:r>
        <w:t>Foto</w:t>
      </w:r>
      <w:r>
        <w:rPr>
          <w:spacing w:val="-7"/>
        </w:rPr>
        <w:t xml:space="preserve"> </w:t>
      </w:r>
      <w:r>
        <w:t>Levi</w:t>
      </w:r>
      <w:r>
        <w:rPr>
          <w:spacing w:val="-3"/>
        </w:rPr>
        <w:t xml:space="preserve"> </w:t>
      </w:r>
      <w:r>
        <w:rPr>
          <w:spacing w:val="-2"/>
        </w:rPr>
        <w:t>Fanan.</w:t>
      </w:r>
    </w:p>
    <w:p w14:paraId="3A9DF5FD" w14:textId="77777777" w:rsidR="00F13D84" w:rsidRDefault="00F13D84">
      <w:pPr>
        <w:jc w:val="center"/>
        <w:sectPr w:rsidR="00F13D84" w:rsidSect="00813B35">
          <w:pgSz w:w="11910" w:h="16840"/>
          <w:pgMar w:top="1400" w:right="100" w:bottom="280" w:left="1440" w:header="720" w:footer="720" w:gutter="0"/>
          <w:cols w:space="720"/>
        </w:sectPr>
      </w:pPr>
    </w:p>
    <w:p w14:paraId="58F2BAC8" w14:textId="77777777" w:rsidR="00F13D84" w:rsidRDefault="00F13D84">
      <w:pPr>
        <w:pStyle w:val="Corpodetexto"/>
      </w:pPr>
    </w:p>
    <w:p w14:paraId="72F47C9F" w14:textId="77777777" w:rsidR="00F13D84" w:rsidRDefault="00F13D84">
      <w:pPr>
        <w:pStyle w:val="Corpodetexto"/>
      </w:pPr>
    </w:p>
    <w:p w14:paraId="285DC42B" w14:textId="77777777" w:rsidR="00F13D84" w:rsidRDefault="00F13D84">
      <w:pPr>
        <w:pStyle w:val="Corpodetexto"/>
      </w:pPr>
    </w:p>
    <w:p w14:paraId="303B6862" w14:textId="77777777" w:rsidR="00F13D84" w:rsidRDefault="00F13D84">
      <w:pPr>
        <w:pStyle w:val="Corpodetexto"/>
      </w:pPr>
    </w:p>
    <w:p w14:paraId="72204B5E" w14:textId="77777777" w:rsidR="00F13D84" w:rsidRDefault="00F13D84">
      <w:pPr>
        <w:pStyle w:val="Corpodetexto"/>
      </w:pPr>
    </w:p>
    <w:p w14:paraId="5BF85832" w14:textId="77777777" w:rsidR="00F13D84" w:rsidRDefault="00F13D84">
      <w:pPr>
        <w:pStyle w:val="Corpodetexto"/>
      </w:pPr>
    </w:p>
    <w:p w14:paraId="615C6A87" w14:textId="77777777" w:rsidR="00F13D84" w:rsidRDefault="00F13D84">
      <w:pPr>
        <w:pStyle w:val="Corpodetexto"/>
      </w:pPr>
    </w:p>
    <w:p w14:paraId="316F9A41" w14:textId="77777777" w:rsidR="00F13D84" w:rsidRDefault="00F13D84">
      <w:pPr>
        <w:pStyle w:val="Corpodetexto"/>
      </w:pPr>
    </w:p>
    <w:p w14:paraId="217D87F5" w14:textId="77777777" w:rsidR="00F13D84" w:rsidRDefault="00F13D84">
      <w:pPr>
        <w:pStyle w:val="Corpodetexto"/>
      </w:pPr>
    </w:p>
    <w:p w14:paraId="67D57B66" w14:textId="77777777" w:rsidR="00F13D84" w:rsidRDefault="00F13D84">
      <w:pPr>
        <w:pStyle w:val="Corpodetexto"/>
      </w:pPr>
    </w:p>
    <w:p w14:paraId="03EBD725" w14:textId="77777777" w:rsidR="00F13D84" w:rsidRDefault="00F13D84">
      <w:pPr>
        <w:pStyle w:val="Corpodetexto"/>
      </w:pPr>
    </w:p>
    <w:p w14:paraId="09A946D0" w14:textId="77777777" w:rsidR="00F13D84" w:rsidRDefault="00F13D84">
      <w:pPr>
        <w:pStyle w:val="Corpodetexto"/>
      </w:pPr>
    </w:p>
    <w:p w14:paraId="3E0E5F05" w14:textId="77777777" w:rsidR="00F13D84" w:rsidRDefault="00F13D84">
      <w:pPr>
        <w:pStyle w:val="Corpodetexto"/>
      </w:pPr>
    </w:p>
    <w:p w14:paraId="48602B44" w14:textId="77777777" w:rsidR="00F13D84" w:rsidRDefault="00F13D84">
      <w:pPr>
        <w:pStyle w:val="Corpodetexto"/>
      </w:pPr>
    </w:p>
    <w:p w14:paraId="2C68B17C" w14:textId="77777777" w:rsidR="00F13D84" w:rsidRDefault="00F13D84">
      <w:pPr>
        <w:pStyle w:val="Corpodetexto"/>
      </w:pPr>
    </w:p>
    <w:p w14:paraId="476DBD76" w14:textId="77777777" w:rsidR="00F13D84" w:rsidRDefault="00F13D84">
      <w:pPr>
        <w:pStyle w:val="Corpodetexto"/>
      </w:pPr>
    </w:p>
    <w:p w14:paraId="580A226B" w14:textId="77777777" w:rsidR="00F13D84" w:rsidRDefault="00F13D84">
      <w:pPr>
        <w:pStyle w:val="Corpodetexto"/>
      </w:pPr>
    </w:p>
    <w:p w14:paraId="17D758D0" w14:textId="77777777" w:rsidR="00F13D84" w:rsidRDefault="00F13D84">
      <w:pPr>
        <w:pStyle w:val="Corpodetexto"/>
      </w:pPr>
    </w:p>
    <w:p w14:paraId="3B76D34B" w14:textId="77777777" w:rsidR="00F13D84" w:rsidRDefault="00F13D84">
      <w:pPr>
        <w:pStyle w:val="Corpodetexto"/>
      </w:pPr>
    </w:p>
    <w:p w14:paraId="5894B2C5" w14:textId="77777777" w:rsidR="00F13D84" w:rsidRDefault="00F13D84">
      <w:pPr>
        <w:pStyle w:val="Corpodetexto"/>
      </w:pPr>
    </w:p>
    <w:p w14:paraId="5B9B1731" w14:textId="77777777" w:rsidR="00F13D84" w:rsidRDefault="00F13D84">
      <w:pPr>
        <w:pStyle w:val="Corpodetexto"/>
      </w:pPr>
    </w:p>
    <w:p w14:paraId="67D594A8" w14:textId="77777777" w:rsidR="00F13D84" w:rsidRDefault="00F13D84">
      <w:pPr>
        <w:pStyle w:val="Corpodetexto"/>
      </w:pPr>
    </w:p>
    <w:p w14:paraId="07B4D36A" w14:textId="77777777" w:rsidR="00F13D84" w:rsidRDefault="00F13D84">
      <w:pPr>
        <w:pStyle w:val="Corpodetexto"/>
        <w:spacing w:before="94"/>
      </w:pPr>
    </w:p>
    <w:p w14:paraId="3F1F4FF1" w14:textId="77777777" w:rsidR="00F13D84" w:rsidRDefault="00000000">
      <w:pPr>
        <w:pStyle w:val="Corpodetexto"/>
        <w:ind w:right="199"/>
        <w:jc w:val="center"/>
      </w:pPr>
      <w:r>
        <w:rPr>
          <w:noProof/>
        </w:rPr>
        <mc:AlternateContent>
          <mc:Choice Requires="wpg">
            <w:drawing>
              <wp:anchor distT="0" distB="0" distL="0" distR="0" simplePos="0" relativeHeight="481819648" behindDoc="1" locked="0" layoutInCell="1" allowOverlap="1" wp14:anchorId="3025ABBC" wp14:editId="303A0CC9">
                <wp:simplePos x="0" y="0"/>
                <wp:positionH relativeFrom="page">
                  <wp:posOffset>987856</wp:posOffset>
                </wp:positionH>
                <wp:positionV relativeFrom="paragraph">
                  <wp:posOffset>-3611198</wp:posOffset>
                </wp:positionV>
                <wp:extent cx="6308090" cy="7992109"/>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7992109"/>
                          <a:chOff x="0" y="0"/>
                          <a:chExt cx="6308090" cy="7992109"/>
                        </a:xfrm>
                      </wpg:grpSpPr>
                      <wps:wsp>
                        <wps:cNvPr id="28" name="Graphic 28"/>
                        <wps:cNvSpPr/>
                        <wps:spPr>
                          <a:xfrm>
                            <a:off x="0" y="0"/>
                            <a:ext cx="6308090" cy="7992109"/>
                          </a:xfrm>
                          <a:custGeom>
                            <a:avLst/>
                            <a:gdLst/>
                            <a:ahLst/>
                            <a:cxnLst/>
                            <a:rect l="l" t="t" r="r" b="b"/>
                            <a:pathLst>
                              <a:path w="6308090" h="7992109">
                                <a:moveTo>
                                  <a:pt x="6307518" y="0"/>
                                </a:moveTo>
                                <a:lnTo>
                                  <a:pt x="6301486" y="0"/>
                                </a:lnTo>
                                <a:lnTo>
                                  <a:pt x="6301435" y="6096"/>
                                </a:lnTo>
                                <a:lnTo>
                                  <a:pt x="6301435" y="7985506"/>
                                </a:lnTo>
                                <a:lnTo>
                                  <a:pt x="6096" y="7985506"/>
                                </a:lnTo>
                                <a:lnTo>
                                  <a:pt x="6096" y="6096"/>
                                </a:lnTo>
                                <a:lnTo>
                                  <a:pt x="6301435" y="6096"/>
                                </a:lnTo>
                                <a:lnTo>
                                  <a:pt x="6301435" y="0"/>
                                </a:lnTo>
                                <a:lnTo>
                                  <a:pt x="6096" y="0"/>
                                </a:lnTo>
                                <a:lnTo>
                                  <a:pt x="0" y="0"/>
                                </a:lnTo>
                                <a:lnTo>
                                  <a:pt x="0" y="6096"/>
                                </a:lnTo>
                                <a:lnTo>
                                  <a:pt x="0" y="7985506"/>
                                </a:lnTo>
                                <a:lnTo>
                                  <a:pt x="0" y="7991602"/>
                                </a:lnTo>
                                <a:lnTo>
                                  <a:pt x="6096" y="7991602"/>
                                </a:lnTo>
                                <a:lnTo>
                                  <a:pt x="6301435" y="7991602"/>
                                </a:lnTo>
                                <a:lnTo>
                                  <a:pt x="6307518" y="7991602"/>
                                </a:lnTo>
                                <a:lnTo>
                                  <a:pt x="6307518" y="7985506"/>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9" cstate="print"/>
                          <a:stretch>
                            <a:fillRect/>
                          </a:stretch>
                        </pic:blipFill>
                        <pic:spPr>
                          <a:xfrm>
                            <a:off x="452577" y="7620"/>
                            <a:ext cx="5400040" cy="3602354"/>
                          </a:xfrm>
                          <a:prstGeom prst="rect">
                            <a:avLst/>
                          </a:prstGeom>
                        </pic:spPr>
                      </pic:pic>
                      <pic:pic xmlns:pic="http://schemas.openxmlformats.org/drawingml/2006/picture">
                        <pic:nvPicPr>
                          <pic:cNvPr id="30" name="Image 30"/>
                          <pic:cNvPicPr/>
                        </pic:nvPicPr>
                        <pic:blipFill>
                          <a:blip r:embed="rId30" cstate="print"/>
                          <a:stretch>
                            <a:fillRect/>
                          </a:stretch>
                        </pic:blipFill>
                        <pic:spPr>
                          <a:xfrm>
                            <a:off x="452577" y="3918711"/>
                            <a:ext cx="5400040" cy="3602990"/>
                          </a:xfrm>
                          <a:prstGeom prst="rect">
                            <a:avLst/>
                          </a:prstGeom>
                        </pic:spPr>
                      </pic:pic>
                    </wpg:wgp>
                  </a:graphicData>
                </a:graphic>
              </wp:anchor>
            </w:drawing>
          </mc:Choice>
          <mc:Fallback>
            <w:pict>
              <v:group w14:anchorId="5659F0FD" id="Group 27" o:spid="_x0000_s1026" style="position:absolute;margin-left:77.8pt;margin-top:-284.35pt;width:496.7pt;height:629.3pt;z-index:-21496832;mso-wrap-distance-left:0;mso-wrap-distance-right:0;mso-position-horizontal-relative:page" coordsize="63080,79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">
                <v:shape id="Graphic 28" o:spid="_x0000_s1027" style="position:absolute;width:63080;height:79921;visibility:visible;mso-wrap-style:square;v-text-anchor:top" coordsize="6308090,799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" path="m6307518,r-6032,l6301435,6096r,7979410l6096,7985506,6096,6096r6295339,l6301435,,6096,,,,,6096,,7985506r,6096l6096,7991602r6295339,l6307518,7991602r,-6096l6307518,6096r,-6096xe" fillcolor="black" stroked="f">
                  <v:path arrowok="t"/>
                </v:shape>
                <v:shape id="Image 29" o:spid="_x0000_s1028" type="#_x0000_t75" style="position:absolute;left:4525;top:76;width:54001;height:36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">
                  <v:imagedata r:id="rId31" o:title=""/>
                </v:shape>
                <v:shape id="Image 30" o:spid="_x0000_s1029" type="#_x0000_t75" style="position:absolute;left:4525;top:39187;width:54001;height:3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">
                  <v:imagedata r:id="rId32" o:title=""/>
                </v:shape>
                <w10:wrap anchorx="page"/>
              </v:group>
            </w:pict>
          </mc:Fallback>
        </mc:AlternateContent>
      </w:r>
      <w:r>
        <w:rPr>
          <w:color w:val="060E16"/>
        </w:rPr>
        <w:t>“Marta</w:t>
      </w:r>
      <w:r>
        <w:rPr>
          <w:color w:val="060E16"/>
          <w:spacing w:val="-5"/>
        </w:rPr>
        <w:t xml:space="preserve"> </w:t>
      </w:r>
      <w:r>
        <w:rPr>
          <w:color w:val="060E16"/>
        </w:rPr>
        <w:t>Minujín:</w:t>
      </w:r>
      <w:r>
        <w:rPr>
          <w:color w:val="060E16"/>
          <w:spacing w:val="-5"/>
        </w:rPr>
        <w:t xml:space="preserve"> </w:t>
      </w:r>
      <w:r>
        <w:rPr>
          <w:color w:val="060E16"/>
        </w:rPr>
        <w:t>Ao</w:t>
      </w:r>
      <w:r>
        <w:rPr>
          <w:color w:val="060E16"/>
          <w:spacing w:val="-6"/>
        </w:rPr>
        <w:t xml:space="preserve"> </w:t>
      </w:r>
      <w:r>
        <w:rPr>
          <w:color w:val="060E16"/>
        </w:rPr>
        <w:t>vivo”.</w:t>
      </w:r>
      <w:r>
        <w:rPr>
          <w:color w:val="060E16"/>
          <w:spacing w:val="-5"/>
        </w:rPr>
        <w:t xml:space="preserve"> </w:t>
      </w:r>
      <w:r>
        <w:t>Foto</w:t>
      </w:r>
      <w:r>
        <w:rPr>
          <w:spacing w:val="-7"/>
        </w:rPr>
        <w:t xml:space="preserve"> </w:t>
      </w:r>
      <w:r>
        <w:t>Levi</w:t>
      </w:r>
      <w:r>
        <w:rPr>
          <w:spacing w:val="-3"/>
        </w:rPr>
        <w:t xml:space="preserve"> </w:t>
      </w:r>
      <w:r>
        <w:rPr>
          <w:spacing w:val="-2"/>
        </w:rPr>
        <w:t>Fanan.</w:t>
      </w:r>
    </w:p>
    <w:p w14:paraId="2F4AA080" w14:textId="77777777" w:rsidR="00F13D84" w:rsidRDefault="00F13D84">
      <w:pPr>
        <w:pStyle w:val="Corpodetexto"/>
      </w:pPr>
    </w:p>
    <w:p w14:paraId="5CFC2112" w14:textId="77777777" w:rsidR="00F13D84" w:rsidRDefault="00F13D84">
      <w:pPr>
        <w:pStyle w:val="Corpodetexto"/>
      </w:pPr>
    </w:p>
    <w:p w14:paraId="4F8D8FD2" w14:textId="77777777" w:rsidR="00F13D84" w:rsidRDefault="00F13D84">
      <w:pPr>
        <w:pStyle w:val="Corpodetexto"/>
      </w:pPr>
    </w:p>
    <w:p w14:paraId="04D354CB" w14:textId="77777777" w:rsidR="00F13D84" w:rsidRDefault="00F13D84">
      <w:pPr>
        <w:pStyle w:val="Corpodetexto"/>
      </w:pPr>
    </w:p>
    <w:p w14:paraId="3A6899A2" w14:textId="77777777" w:rsidR="00F13D84" w:rsidRDefault="00F13D84">
      <w:pPr>
        <w:pStyle w:val="Corpodetexto"/>
      </w:pPr>
    </w:p>
    <w:p w14:paraId="59DAA3EE" w14:textId="77777777" w:rsidR="00F13D84" w:rsidRDefault="00F13D84">
      <w:pPr>
        <w:pStyle w:val="Corpodetexto"/>
      </w:pPr>
    </w:p>
    <w:p w14:paraId="33CFD7A0" w14:textId="77777777" w:rsidR="00F13D84" w:rsidRDefault="00F13D84">
      <w:pPr>
        <w:pStyle w:val="Corpodetexto"/>
      </w:pPr>
    </w:p>
    <w:p w14:paraId="478FD9C2" w14:textId="77777777" w:rsidR="00F13D84" w:rsidRDefault="00F13D84">
      <w:pPr>
        <w:pStyle w:val="Corpodetexto"/>
      </w:pPr>
    </w:p>
    <w:p w14:paraId="74A1D000" w14:textId="77777777" w:rsidR="00F13D84" w:rsidRDefault="00F13D84">
      <w:pPr>
        <w:pStyle w:val="Corpodetexto"/>
      </w:pPr>
    </w:p>
    <w:p w14:paraId="7EB578BF" w14:textId="77777777" w:rsidR="00F13D84" w:rsidRDefault="00F13D84">
      <w:pPr>
        <w:pStyle w:val="Corpodetexto"/>
      </w:pPr>
    </w:p>
    <w:p w14:paraId="12E63532" w14:textId="77777777" w:rsidR="00F13D84" w:rsidRDefault="00F13D84">
      <w:pPr>
        <w:pStyle w:val="Corpodetexto"/>
      </w:pPr>
    </w:p>
    <w:p w14:paraId="249371BE" w14:textId="77777777" w:rsidR="00F13D84" w:rsidRDefault="00F13D84">
      <w:pPr>
        <w:pStyle w:val="Corpodetexto"/>
      </w:pPr>
    </w:p>
    <w:p w14:paraId="477F50CD" w14:textId="77777777" w:rsidR="00F13D84" w:rsidRDefault="00F13D84">
      <w:pPr>
        <w:pStyle w:val="Corpodetexto"/>
      </w:pPr>
    </w:p>
    <w:p w14:paraId="7A4BACF3" w14:textId="77777777" w:rsidR="00F13D84" w:rsidRDefault="00F13D84">
      <w:pPr>
        <w:pStyle w:val="Corpodetexto"/>
      </w:pPr>
    </w:p>
    <w:p w14:paraId="4436D65F" w14:textId="77777777" w:rsidR="00F13D84" w:rsidRDefault="00F13D84">
      <w:pPr>
        <w:pStyle w:val="Corpodetexto"/>
      </w:pPr>
    </w:p>
    <w:p w14:paraId="06CACA2A" w14:textId="77777777" w:rsidR="00F13D84" w:rsidRDefault="00F13D84">
      <w:pPr>
        <w:pStyle w:val="Corpodetexto"/>
      </w:pPr>
    </w:p>
    <w:p w14:paraId="2CBA63F5" w14:textId="77777777" w:rsidR="00F13D84" w:rsidRDefault="00F13D84">
      <w:pPr>
        <w:pStyle w:val="Corpodetexto"/>
      </w:pPr>
    </w:p>
    <w:p w14:paraId="05997869" w14:textId="77777777" w:rsidR="00F13D84" w:rsidRDefault="00F13D84">
      <w:pPr>
        <w:pStyle w:val="Corpodetexto"/>
      </w:pPr>
    </w:p>
    <w:p w14:paraId="6BAD15C8" w14:textId="77777777" w:rsidR="00F13D84" w:rsidRDefault="00F13D84">
      <w:pPr>
        <w:pStyle w:val="Corpodetexto"/>
      </w:pPr>
    </w:p>
    <w:p w14:paraId="6A2977FD" w14:textId="77777777" w:rsidR="00F13D84" w:rsidRDefault="00F13D84">
      <w:pPr>
        <w:pStyle w:val="Corpodetexto"/>
      </w:pPr>
    </w:p>
    <w:p w14:paraId="53ED191F" w14:textId="77777777" w:rsidR="00F13D84" w:rsidRDefault="00F13D84">
      <w:pPr>
        <w:pStyle w:val="Corpodetexto"/>
      </w:pPr>
    </w:p>
    <w:p w14:paraId="49E9AFE6" w14:textId="77777777" w:rsidR="00F13D84" w:rsidRDefault="00F13D84">
      <w:pPr>
        <w:pStyle w:val="Corpodetexto"/>
      </w:pPr>
    </w:p>
    <w:p w14:paraId="250DEB24" w14:textId="77777777" w:rsidR="00F13D84" w:rsidRDefault="00F13D84">
      <w:pPr>
        <w:pStyle w:val="Corpodetexto"/>
      </w:pPr>
    </w:p>
    <w:p w14:paraId="22027CBA" w14:textId="77777777" w:rsidR="00F13D84" w:rsidRDefault="00F13D84">
      <w:pPr>
        <w:pStyle w:val="Corpodetexto"/>
        <w:spacing w:before="82"/>
      </w:pPr>
    </w:p>
    <w:p w14:paraId="5477AB55" w14:textId="77777777" w:rsidR="00F13D84" w:rsidRDefault="00000000">
      <w:pPr>
        <w:pStyle w:val="Corpodetexto"/>
        <w:spacing w:before="1"/>
        <w:ind w:right="199"/>
        <w:jc w:val="center"/>
      </w:pPr>
      <w:r>
        <w:rPr>
          <w:color w:val="060E16"/>
        </w:rPr>
        <w:t>“Marta</w:t>
      </w:r>
      <w:r>
        <w:rPr>
          <w:color w:val="060E16"/>
          <w:spacing w:val="-5"/>
        </w:rPr>
        <w:t xml:space="preserve"> </w:t>
      </w:r>
      <w:r>
        <w:rPr>
          <w:color w:val="060E16"/>
        </w:rPr>
        <w:t>Minujín:</w:t>
      </w:r>
      <w:r>
        <w:rPr>
          <w:color w:val="060E16"/>
          <w:spacing w:val="-5"/>
        </w:rPr>
        <w:t xml:space="preserve"> </w:t>
      </w:r>
      <w:r>
        <w:rPr>
          <w:color w:val="060E16"/>
        </w:rPr>
        <w:t>Ao</w:t>
      </w:r>
      <w:r>
        <w:rPr>
          <w:color w:val="060E16"/>
          <w:spacing w:val="-6"/>
        </w:rPr>
        <w:t xml:space="preserve"> </w:t>
      </w:r>
      <w:r>
        <w:rPr>
          <w:color w:val="060E16"/>
        </w:rPr>
        <w:t>vivo”.</w:t>
      </w:r>
      <w:r>
        <w:rPr>
          <w:color w:val="060E16"/>
          <w:spacing w:val="-5"/>
        </w:rPr>
        <w:t xml:space="preserve"> </w:t>
      </w:r>
      <w:r>
        <w:t>Foto</w:t>
      </w:r>
      <w:r>
        <w:rPr>
          <w:spacing w:val="-7"/>
        </w:rPr>
        <w:t xml:space="preserve"> </w:t>
      </w:r>
      <w:r>
        <w:t>Levi</w:t>
      </w:r>
      <w:r>
        <w:rPr>
          <w:spacing w:val="-3"/>
        </w:rPr>
        <w:t xml:space="preserve"> </w:t>
      </w:r>
      <w:r>
        <w:rPr>
          <w:spacing w:val="-2"/>
        </w:rPr>
        <w:t>Fanan.</w:t>
      </w:r>
    </w:p>
    <w:p w14:paraId="0DF4CBD3" w14:textId="77777777" w:rsidR="00F13D84" w:rsidRDefault="00F13D84">
      <w:pPr>
        <w:jc w:val="center"/>
        <w:sectPr w:rsidR="00F13D84" w:rsidSect="00813B35">
          <w:pgSz w:w="11910" w:h="16840"/>
          <w:pgMar w:top="1400" w:right="100" w:bottom="280" w:left="1440" w:header="720" w:footer="720" w:gutter="0"/>
          <w:cols w:space="720"/>
        </w:sectPr>
      </w:pPr>
    </w:p>
    <w:p w14:paraId="033C1F5E" w14:textId="77777777" w:rsidR="00F13D84" w:rsidRDefault="00000000">
      <w:pPr>
        <w:pStyle w:val="Corpodetexto"/>
      </w:pPr>
      <w:r>
        <w:rPr>
          <w:noProof/>
        </w:rPr>
        <w:lastRenderedPageBreak/>
        <mc:AlternateContent>
          <mc:Choice Requires="wpg">
            <w:drawing>
              <wp:anchor distT="0" distB="0" distL="0" distR="0" simplePos="0" relativeHeight="481820160" behindDoc="1" locked="0" layoutInCell="1" allowOverlap="1" wp14:anchorId="3E094B6B" wp14:editId="059F1DE5">
                <wp:simplePos x="0" y="0"/>
                <wp:positionH relativeFrom="page">
                  <wp:posOffset>987856</wp:posOffset>
                </wp:positionH>
                <wp:positionV relativeFrom="page">
                  <wp:posOffset>899159</wp:posOffset>
                </wp:positionV>
                <wp:extent cx="6308090" cy="875982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8759825"/>
                          <a:chOff x="0" y="0"/>
                          <a:chExt cx="6308090" cy="8759825"/>
                        </a:xfrm>
                      </wpg:grpSpPr>
                      <wps:wsp>
                        <wps:cNvPr id="32" name="Graphic 32"/>
                        <wps:cNvSpPr/>
                        <wps:spPr>
                          <a:xfrm>
                            <a:off x="0" y="0"/>
                            <a:ext cx="6308090" cy="8759825"/>
                          </a:xfrm>
                          <a:custGeom>
                            <a:avLst/>
                            <a:gdLst/>
                            <a:ahLst/>
                            <a:cxnLst/>
                            <a:rect l="l" t="t" r="r" b="b"/>
                            <a:pathLst>
                              <a:path w="6308090" h="8759825">
                                <a:moveTo>
                                  <a:pt x="6307518" y="8753564"/>
                                </a:moveTo>
                                <a:lnTo>
                                  <a:pt x="6301486" y="8753564"/>
                                </a:lnTo>
                                <a:lnTo>
                                  <a:pt x="6096" y="8753564"/>
                                </a:lnTo>
                                <a:lnTo>
                                  <a:pt x="0" y="8753564"/>
                                </a:lnTo>
                                <a:lnTo>
                                  <a:pt x="0" y="8759647"/>
                                </a:lnTo>
                                <a:lnTo>
                                  <a:pt x="6096" y="8759647"/>
                                </a:lnTo>
                                <a:lnTo>
                                  <a:pt x="6301435" y="8759647"/>
                                </a:lnTo>
                                <a:lnTo>
                                  <a:pt x="6307518" y="8759647"/>
                                </a:lnTo>
                                <a:lnTo>
                                  <a:pt x="6307518" y="8753564"/>
                                </a:lnTo>
                                <a:close/>
                              </a:path>
                              <a:path w="6308090" h="8759825">
                                <a:moveTo>
                                  <a:pt x="6307518" y="0"/>
                                </a:moveTo>
                                <a:lnTo>
                                  <a:pt x="6301486" y="0"/>
                                </a:lnTo>
                                <a:lnTo>
                                  <a:pt x="6096" y="0"/>
                                </a:lnTo>
                                <a:lnTo>
                                  <a:pt x="0" y="0"/>
                                </a:lnTo>
                                <a:lnTo>
                                  <a:pt x="0" y="6045"/>
                                </a:lnTo>
                                <a:lnTo>
                                  <a:pt x="0" y="8753551"/>
                                </a:lnTo>
                                <a:lnTo>
                                  <a:pt x="6096" y="8753551"/>
                                </a:lnTo>
                                <a:lnTo>
                                  <a:pt x="6096" y="6096"/>
                                </a:lnTo>
                                <a:lnTo>
                                  <a:pt x="6301435" y="6096"/>
                                </a:lnTo>
                                <a:lnTo>
                                  <a:pt x="6301435" y="8753551"/>
                                </a:lnTo>
                                <a:lnTo>
                                  <a:pt x="6307518" y="8753551"/>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33" cstate="print"/>
                          <a:stretch>
                            <a:fillRect/>
                          </a:stretch>
                        </pic:blipFill>
                        <pic:spPr>
                          <a:xfrm>
                            <a:off x="452577" y="7620"/>
                            <a:ext cx="5400040" cy="3599179"/>
                          </a:xfrm>
                          <a:prstGeom prst="rect">
                            <a:avLst/>
                          </a:prstGeom>
                        </pic:spPr>
                      </pic:pic>
                      <pic:pic xmlns:pic="http://schemas.openxmlformats.org/drawingml/2006/picture">
                        <pic:nvPicPr>
                          <pic:cNvPr id="34" name="Image 34"/>
                          <pic:cNvPicPr/>
                        </pic:nvPicPr>
                        <pic:blipFill>
                          <a:blip r:embed="rId34" cstate="print"/>
                          <a:stretch>
                            <a:fillRect/>
                          </a:stretch>
                        </pic:blipFill>
                        <pic:spPr>
                          <a:xfrm>
                            <a:off x="452577" y="4070477"/>
                            <a:ext cx="5400040" cy="3599815"/>
                          </a:xfrm>
                          <a:prstGeom prst="rect">
                            <a:avLst/>
                          </a:prstGeom>
                        </pic:spPr>
                      </pic:pic>
                    </wpg:wgp>
                  </a:graphicData>
                </a:graphic>
              </wp:anchor>
            </w:drawing>
          </mc:Choice>
          <mc:Fallback>
            <w:pict>
              <v:group w14:anchorId="21A89293" id="Group 31" o:spid="_x0000_s1026" style="position:absolute;margin-left:77.8pt;margin-top:70.8pt;width:496.7pt;height:689.75pt;z-index:-21496320;mso-wrap-distance-left:0;mso-wrap-distance-right:0;mso-position-horizontal-relative:page;mso-position-vertical-relative:page" coordsize="63080,87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">
                <v:shape id="Graphic 32" o:spid="_x0000_s1027" style="position:absolute;width:63080;height:87598;visibility:visible;mso-wrap-style:square;v-text-anchor:top" coordsize="6308090,875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" path="m6307518,8753564r-6032,l6096,8753564r-6096,l,8759647r6096,l6301435,8759647r6083,l6307518,8753564xem6307518,r-6032,l6096,,,,,6045,,8753551r6096,l6096,6096r6295339,l6301435,8753551r6083,l6307518,6096r,-6096xe" fillcolor="black" stroked="f">
                  <v:path arrowok="t"/>
                </v:shape>
                <v:shape id="Image 33" o:spid="_x0000_s1028" type="#_x0000_t75" style="position:absolute;left:4525;top:76;width:54001;height:35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">
                  <v:imagedata r:id="rId35" o:title=""/>
                </v:shape>
                <v:shape id="Image 34" o:spid="_x0000_s1029" type="#_x0000_t75" style="position:absolute;left:4525;top:40704;width:54001;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">
                  <v:imagedata r:id="rId36" o:title=""/>
                </v:shape>
                <w10:wrap anchorx="page" anchory="page"/>
              </v:group>
            </w:pict>
          </mc:Fallback>
        </mc:AlternateContent>
      </w:r>
    </w:p>
    <w:p w14:paraId="348C1817" w14:textId="77777777" w:rsidR="00F13D84" w:rsidRDefault="00F13D84">
      <w:pPr>
        <w:pStyle w:val="Corpodetexto"/>
      </w:pPr>
    </w:p>
    <w:p w14:paraId="7D84F402" w14:textId="77777777" w:rsidR="00F13D84" w:rsidRDefault="00F13D84">
      <w:pPr>
        <w:pStyle w:val="Corpodetexto"/>
      </w:pPr>
    </w:p>
    <w:p w14:paraId="7091F6C5" w14:textId="77777777" w:rsidR="00F13D84" w:rsidRDefault="00F13D84">
      <w:pPr>
        <w:pStyle w:val="Corpodetexto"/>
      </w:pPr>
    </w:p>
    <w:p w14:paraId="2AB4E21F" w14:textId="77777777" w:rsidR="00F13D84" w:rsidRDefault="00F13D84">
      <w:pPr>
        <w:pStyle w:val="Corpodetexto"/>
      </w:pPr>
    </w:p>
    <w:p w14:paraId="78539128" w14:textId="77777777" w:rsidR="00F13D84" w:rsidRDefault="00F13D84">
      <w:pPr>
        <w:pStyle w:val="Corpodetexto"/>
      </w:pPr>
    </w:p>
    <w:p w14:paraId="38F499D4" w14:textId="77777777" w:rsidR="00F13D84" w:rsidRDefault="00F13D84">
      <w:pPr>
        <w:pStyle w:val="Corpodetexto"/>
      </w:pPr>
    </w:p>
    <w:p w14:paraId="1ABE1BE1" w14:textId="77777777" w:rsidR="00F13D84" w:rsidRDefault="00F13D84">
      <w:pPr>
        <w:pStyle w:val="Corpodetexto"/>
      </w:pPr>
    </w:p>
    <w:p w14:paraId="0A40539E" w14:textId="77777777" w:rsidR="00F13D84" w:rsidRDefault="00F13D84">
      <w:pPr>
        <w:pStyle w:val="Corpodetexto"/>
      </w:pPr>
    </w:p>
    <w:p w14:paraId="60D495CF" w14:textId="77777777" w:rsidR="00F13D84" w:rsidRDefault="00F13D84">
      <w:pPr>
        <w:pStyle w:val="Corpodetexto"/>
      </w:pPr>
    </w:p>
    <w:p w14:paraId="568415FE" w14:textId="77777777" w:rsidR="00F13D84" w:rsidRDefault="00F13D84">
      <w:pPr>
        <w:pStyle w:val="Corpodetexto"/>
      </w:pPr>
    </w:p>
    <w:p w14:paraId="244C8B6A" w14:textId="77777777" w:rsidR="00F13D84" w:rsidRDefault="00F13D84">
      <w:pPr>
        <w:pStyle w:val="Corpodetexto"/>
      </w:pPr>
    </w:p>
    <w:p w14:paraId="278D28B1" w14:textId="77777777" w:rsidR="00F13D84" w:rsidRDefault="00F13D84">
      <w:pPr>
        <w:pStyle w:val="Corpodetexto"/>
      </w:pPr>
    </w:p>
    <w:p w14:paraId="6D5ED734" w14:textId="77777777" w:rsidR="00F13D84" w:rsidRDefault="00F13D84">
      <w:pPr>
        <w:pStyle w:val="Corpodetexto"/>
      </w:pPr>
    </w:p>
    <w:p w14:paraId="6A72DBFA" w14:textId="77777777" w:rsidR="00F13D84" w:rsidRDefault="00F13D84">
      <w:pPr>
        <w:pStyle w:val="Corpodetexto"/>
      </w:pPr>
    </w:p>
    <w:p w14:paraId="536DE9D9" w14:textId="77777777" w:rsidR="00F13D84" w:rsidRDefault="00F13D84">
      <w:pPr>
        <w:pStyle w:val="Corpodetexto"/>
      </w:pPr>
    </w:p>
    <w:p w14:paraId="3AB1167B" w14:textId="77777777" w:rsidR="00F13D84" w:rsidRDefault="00F13D84">
      <w:pPr>
        <w:pStyle w:val="Corpodetexto"/>
      </w:pPr>
    </w:p>
    <w:p w14:paraId="36B82EB2" w14:textId="77777777" w:rsidR="00F13D84" w:rsidRDefault="00F13D84">
      <w:pPr>
        <w:pStyle w:val="Corpodetexto"/>
      </w:pPr>
    </w:p>
    <w:p w14:paraId="52E43D7A" w14:textId="77777777" w:rsidR="00F13D84" w:rsidRDefault="00F13D84">
      <w:pPr>
        <w:pStyle w:val="Corpodetexto"/>
      </w:pPr>
    </w:p>
    <w:p w14:paraId="191750DB" w14:textId="77777777" w:rsidR="00F13D84" w:rsidRDefault="00F13D84">
      <w:pPr>
        <w:pStyle w:val="Corpodetexto"/>
      </w:pPr>
    </w:p>
    <w:p w14:paraId="2E85ABBD" w14:textId="77777777" w:rsidR="00F13D84" w:rsidRDefault="00F13D84">
      <w:pPr>
        <w:pStyle w:val="Corpodetexto"/>
      </w:pPr>
    </w:p>
    <w:p w14:paraId="591A44C1" w14:textId="77777777" w:rsidR="00F13D84" w:rsidRDefault="00F13D84">
      <w:pPr>
        <w:pStyle w:val="Corpodetexto"/>
      </w:pPr>
    </w:p>
    <w:p w14:paraId="5FCC8ACF" w14:textId="77777777" w:rsidR="00F13D84" w:rsidRDefault="00F13D84">
      <w:pPr>
        <w:pStyle w:val="Corpodetexto"/>
        <w:spacing w:before="89"/>
      </w:pPr>
    </w:p>
    <w:p w14:paraId="44F61A37" w14:textId="77777777" w:rsidR="00F13D84" w:rsidRDefault="00000000">
      <w:pPr>
        <w:pStyle w:val="Corpodetexto"/>
        <w:ind w:left="231" w:right="439"/>
        <w:jc w:val="center"/>
      </w:pPr>
      <w:r>
        <w:t>Conversa</w:t>
      </w:r>
      <w:r>
        <w:rPr>
          <w:spacing w:val="-5"/>
        </w:rPr>
        <w:t xml:space="preserve"> </w:t>
      </w:r>
      <w:r>
        <w:t>com</w:t>
      </w:r>
      <w:r>
        <w:rPr>
          <w:spacing w:val="-5"/>
        </w:rPr>
        <w:t xml:space="preserve"> </w:t>
      </w:r>
      <w:r>
        <w:t>a</w:t>
      </w:r>
      <w:r>
        <w:rPr>
          <w:spacing w:val="-2"/>
        </w:rPr>
        <w:t xml:space="preserve"> </w:t>
      </w:r>
      <w:r>
        <w:t>artista</w:t>
      </w:r>
      <w:r>
        <w:rPr>
          <w:spacing w:val="-2"/>
        </w:rPr>
        <w:t xml:space="preserve"> </w:t>
      </w:r>
      <w:r>
        <w:t>Marta</w:t>
      </w:r>
      <w:r>
        <w:rPr>
          <w:spacing w:val="-5"/>
        </w:rPr>
        <w:t xml:space="preserve"> </w:t>
      </w:r>
      <w:r>
        <w:t>Minujín</w:t>
      </w:r>
      <w:r>
        <w:rPr>
          <w:spacing w:val="-4"/>
        </w:rPr>
        <w:t xml:space="preserve"> </w:t>
      </w:r>
      <w:r>
        <w:t>e</w:t>
      </w:r>
      <w:r>
        <w:rPr>
          <w:spacing w:val="-6"/>
        </w:rPr>
        <w:t xml:space="preserve"> </w:t>
      </w:r>
      <w:r>
        <w:t>a</w:t>
      </w:r>
      <w:r>
        <w:rPr>
          <w:spacing w:val="-3"/>
        </w:rPr>
        <w:t xml:space="preserve"> </w:t>
      </w:r>
      <w:r>
        <w:t>curadora</w:t>
      </w:r>
      <w:r>
        <w:rPr>
          <w:spacing w:val="-5"/>
        </w:rPr>
        <w:t xml:space="preserve"> </w:t>
      </w:r>
      <w:r>
        <w:t>Ana</w:t>
      </w:r>
      <w:r>
        <w:rPr>
          <w:spacing w:val="-2"/>
        </w:rPr>
        <w:t xml:space="preserve"> </w:t>
      </w:r>
      <w:r>
        <w:t>Maria</w:t>
      </w:r>
      <w:r>
        <w:rPr>
          <w:spacing w:val="-2"/>
        </w:rPr>
        <w:t xml:space="preserve"> </w:t>
      </w:r>
      <w:r>
        <w:t>Maia.</w:t>
      </w:r>
      <w:r>
        <w:rPr>
          <w:spacing w:val="-5"/>
        </w:rPr>
        <w:t xml:space="preserve"> </w:t>
      </w:r>
      <w:r>
        <w:t>Apresentação</w:t>
      </w:r>
      <w:r>
        <w:rPr>
          <w:spacing w:val="-3"/>
        </w:rPr>
        <w:t xml:space="preserve"> </w:t>
      </w:r>
      <w:r>
        <w:t>Jochen</w:t>
      </w:r>
      <w:r>
        <w:rPr>
          <w:spacing w:val="-4"/>
        </w:rPr>
        <w:t xml:space="preserve"> </w:t>
      </w:r>
      <w:r>
        <w:t>Volz, Diretor Geral. Foto Beto Assem.</w:t>
      </w:r>
    </w:p>
    <w:p w14:paraId="305882DA" w14:textId="77777777" w:rsidR="00F13D84" w:rsidRDefault="00F13D84">
      <w:pPr>
        <w:pStyle w:val="Corpodetexto"/>
      </w:pPr>
    </w:p>
    <w:p w14:paraId="4EA0BAFD" w14:textId="77777777" w:rsidR="00F13D84" w:rsidRDefault="00F13D84">
      <w:pPr>
        <w:pStyle w:val="Corpodetexto"/>
      </w:pPr>
    </w:p>
    <w:p w14:paraId="073254EE" w14:textId="77777777" w:rsidR="00F13D84" w:rsidRDefault="00F13D84">
      <w:pPr>
        <w:pStyle w:val="Corpodetexto"/>
      </w:pPr>
    </w:p>
    <w:p w14:paraId="30F0D9D8" w14:textId="77777777" w:rsidR="00F13D84" w:rsidRDefault="00F13D84">
      <w:pPr>
        <w:pStyle w:val="Corpodetexto"/>
      </w:pPr>
    </w:p>
    <w:p w14:paraId="22E213D4" w14:textId="77777777" w:rsidR="00F13D84" w:rsidRDefault="00F13D84">
      <w:pPr>
        <w:pStyle w:val="Corpodetexto"/>
      </w:pPr>
    </w:p>
    <w:p w14:paraId="561F761E" w14:textId="77777777" w:rsidR="00F13D84" w:rsidRDefault="00F13D84">
      <w:pPr>
        <w:pStyle w:val="Corpodetexto"/>
      </w:pPr>
    </w:p>
    <w:p w14:paraId="10034F64" w14:textId="77777777" w:rsidR="00F13D84" w:rsidRDefault="00F13D84">
      <w:pPr>
        <w:pStyle w:val="Corpodetexto"/>
      </w:pPr>
    </w:p>
    <w:p w14:paraId="6A0977C8" w14:textId="77777777" w:rsidR="00F13D84" w:rsidRDefault="00F13D84">
      <w:pPr>
        <w:pStyle w:val="Corpodetexto"/>
      </w:pPr>
    </w:p>
    <w:p w14:paraId="0845264D" w14:textId="77777777" w:rsidR="00F13D84" w:rsidRDefault="00F13D84">
      <w:pPr>
        <w:pStyle w:val="Corpodetexto"/>
      </w:pPr>
    </w:p>
    <w:p w14:paraId="5FDB0800" w14:textId="77777777" w:rsidR="00F13D84" w:rsidRDefault="00F13D84">
      <w:pPr>
        <w:pStyle w:val="Corpodetexto"/>
      </w:pPr>
    </w:p>
    <w:p w14:paraId="70CED265" w14:textId="77777777" w:rsidR="00F13D84" w:rsidRDefault="00F13D84">
      <w:pPr>
        <w:pStyle w:val="Corpodetexto"/>
      </w:pPr>
    </w:p>
    <w:p w14:paraId="496A6A32" w14:textId="77777777" w:rsidR="00F13D84" w:rsidRDefault="00F13D84">
      <w:pPr>
        <w:pStyle w:val="Corpodetexto"/>
      </w:pPr>
    </w:p>
    <w:p w14:paraId="1278E399" w14:textId="77777777" w:rsidR="00F13D84" w:rsidRDefault="00F13D84">
      <w:pPr>
        <w:pStyle w:val="Corpodetexto"/>
      </w:pPr>
    </w:p>
    <w:p w14:paraId="42C0197B" w14:textId="77777777" w:rsidR="00F13D84" w:rsidRDefault="00F13D84">
      <w:pPr>
        <w:pStyle w:val="Corpodetexto"/>
      </w:pPr>
    </w:p>
    <w:p w14:paraId="5E9E66AA" w14:textId="77777777" w:rsidR="00F13D84" w:rsidRDefault="00F13D84">
      <w:pPr>
        <w:pStyle w:val="Corpodetexto"/>
      </w:pPr>
    </w:p>
    <w:p w14:paraId="7DD55F92" w14:textId="77777777" w:rsidR="00F13D84" w:rsidRDefault="00F13D84">
      <w:pPr>
        <w:pStyle w:val="Corpodetexto"/>
      </w:pPr>
    </w:p>
    <w:p w14:paraId="7DC05FBE" w14:textId="77777777" w:rsidR="00F13D84" w:rsidRDefault="00F13D84">
      <w:pPr>
        <w:pStyle w:val="Corpodetexto"/>
      </w:pPr>
    </w:p>
    <w:p w14:paraId="5825F807" w14:textId="77777777" w:rsidR="00F13D84" w:rsidRDefault="00F13D84">
      <w:pPr>
        <w:pStyle w:val="Corpodetexto"/>
      </w:pPr>
    </w:p>
    <w:p w14:paraId="43A9160F" w14:textId="77777777" w:rsidR="00F13D84" w:rsidRDefault="00F13D84">
      <w:pPr>
        <w:pStyle w:val="Corpodetexto"/>
      </w:pPr>
    </w:p>
    <w:p w14:paraId="48C01E68" w14:textId="77777777" w:rsidR="00F13D84" w:rsidRDefault="00F13D84">
      <w:pPr>
        <w:pStyle w:val="Corpodetexto"/>
      </w:pPr>
    </w:p>
    <w:p w14:paraId="0D5B5746" w14:textId="77777777" w:rsidR="00F13D84" w:rsidRDefault="00F13D84">
      <w:pPr>
        <w:pStyle w:val="Corpodetexto"/>
      </w:pPr>
    </w:p>
    <w:p w14:paraId="042FC398" w14:textId="77777777" w:rsidR="00F13D84" w:rsidRDefault="00F13D84">
      <w:pPr>
        <w:pStyle w:val="Corpodetexto"/>
      </w:pPr>
    </w:p>
    <w:p w14:paraId="376F434F" w14:textId="77777777" w:rsidR="00F13D84" w:rsidRDefault="00F13D84">
      <w:pPr>
        <w:pStyle w:val="Corpodetexto"/>
      </w:pPr>
    </w:p>
    <w:p w14:paraId="4276042B" w14:textId="77777777" w:rsidR="00F13D84" w:rsidRDefault="00F13D84">
      <w:pPr>
        <w:pStyle w:val="Corpodetexto"/>
        <w:spacing w:before="80"/>
      </w:pPr>
    </w:p>
    <w:p w14:paraId="448AB0A0" w14:textId="77777777" w:rsidR="00F13D84" w:rsidRDefault="00000000">
      <w:pPr>
        <w:pStyle w:val="Corpodetexto"/>
        <w:ind w:left="227" w:right="439"/>
        <w:jc w:val="center"/>
      </w:pPr>
      <w:r>
        <w:t>Conversa</w:t>
      </w:r>
      <w:r>
        <w:rPr>
          <w:spacing w:val="-7"/>
        </w:rPr>
        <w:t xml:space="preserve"> </w:t>
      </w:r>
      <w:r>
        <w:t>com</w:t>
      </w:r>
      <w:r>
        <w:rPr>
          <w:spacing w:val="-6"/>
        </w:rPr>
        <w:t xml:space="preserve"> </w:t>
      </w:r>
      <w:r>
        <w:t>a</w:t>
      </w:r>
      <w:r>
        <w:rPr>
          <w:spacing w:val="-3"/>
        </w:rPr>
        <w:t xml:space="preserve"> </w:t>
      </w:r>
      <w:r>
        <w:t>artista</w:t>
      </w:r>
      <w:r>
        <w:rPr>
          <w:spacing w:val="-4"/>
        </w:rPr>
        <w:t xml:space="preserve"> </w:t>
      </w:r>
      <w:r>
        <w:t>Marta</w:t>
      </w:r>
      <w:r>
        <w:rPr>
          <w:spacing w:val="-6"/>
        </w:rPr>
        <w:t xml:space="preserve"> </w:t>
      </w:r>
      <w:r>
        <w:t>Minujín</w:t>
      </w:r>
      <w:r>
        <w:rPr>
          <w:spacing w:val="-5"/>
        </w:rPr>
        <w:t xml:space="preserve"> </w:t>
      </w:r>
      <w:r>
        <w:t>e</w:t>
      </w:r>
      <w:r>
        <w:rPr>
          <w:spacing w:val="-7"/>
        </w:rPr>
        <w:t xml:space="preserve"> </w:t>
      </w:r>
      <w:r>
        <w:t>a</w:t>
      </w:r>
      <w:r>
        <w:rPr>
          <w:spacing w:val="-4"/>
        </w:rPr>
        <w:t xml:space="preserve"> </w:t>
      </w:r>
      <w:r>
        <w:t>curadora</w:t>
      </w:r>
      <w:r>
        <w:rPr>
          <w:spacing w:val="-6"/>
        </w:rPr>
        <w:t xml:space="preserve"> </w:t>
      </w:r>
      <w:r>
        <w:t>Ana</w:t>
      </w:r>
      <w:r>
        <w:rPr>
          <w:spacing w:val="-4"/>
        </w:rPr>
        <w:t xml:space="preserve"> </w:t>
      </w:r>
      <w:r>
        <w:t>Maria</w:t>
      </w:r>
      <w:r>
        <w:rPr>
          <w:spacing w:val="-3"/>
        </w:rPr>
        <w:t xml:space="preserve"> </w:t>
      </w:r>
      <w:r>
        <w:t>Maia.</w:t>
      </w:r>
      <w:r>
        <w:rPr>
          <w:spacing w:val="-6"/>
        </w:rPr>
        <w:t xml:space="preserve"> </w:t>
      </w:r>
      <w:r>
        <w:t>Foto</w:t>
      </w:r>
      <w:r>
        <w:rPr>
          <w:spacing w:val="-7"/>
        </w:rPr>
        <w:t xml:space="preserve"> </w:t>
      </w:r>
      <w:r>
        <w:t>Beto</w:t>
      </w:r>
      <w:r>
        <w:rPr>
          <w:spacing w:val="-8"/>
        </w:rPr>
        <w:t xml:space="preserve"> </w:t>
      </w:r>
      <w:r>
        <w:rPr>
          <w:spacing w:val="-2"/>
        </w:rPr>
        <w:t>Assem.</w:t>
      </w:r>
    </w:p>
    <w:p w14:paraId="17A6BD26" w14:textId="77777777" w:rsidR="00F13D84" w:rsidRDefault="00F13D84">
      <w:pPr>
        <w:jc w:val="center"/>
        <w:sectPr w:rsidR="00F13D84" w:rsidSect="00813B35">
          <w:pgSz w:w="11910" w:h="16840"/>
          <w:pgMar w:top="1400" w:right="100" w:bottom="280" w:left="1440" w:header="720" w:footer="720" w:gutter="0"/>
          <w:cols w:space="720"/>
        </w:sectPr>
      </w:pPr>
    </w:p>
    <w:p w14:paraId="72B3182B" w14:textId="77777777" w:rsidR="00F13D84" w:rsidRDefault="00000000">
      <w:pPr>
        <w:pStyle w:val="Corpodetexto"/>
        <w:ind w:left="115"/>
      </w:pPr>
      <w:r>
        <w:rPr>
          <w:noProof/>
        </w:rPr>
        <w:lastRenderedPageBreak/>
        <mc:AlternateContent>
          <mc:Choice Requires="wpg">
            <w:drawing>
              <wp:inline distT="0" distB="0" distL="0" distR="0" wp14:anchorId="444A7B62" wp14:editId="786C4A58">
                <wp:extent cx="6308090" cy="6176645"/>
                <wp:effectExtent l="9525" t="0" r="0" b="5079"/>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6176645"/>
                          <a:chOff x="0" y="0"/>
                          <a:chExt cx="6308090" cy="6176645"/>
                        </a:xfrm>
                      </wpg:grpSpPr>
                      <pic:pic xmlns:pic="http://schemas.openxmlformats.org/drawingml/2006/picture">
                        <pic:nvPicPr>
                          <pic:cNvPr id="36" name="Image 36"/>
                          <pic:cNvPicPr/>
                        </pic:nvPicPr>
                        <pic:blipFill>
                          <a:blip r:embed="rId37" cstate="print"/>
                          <a:stretch>
                            <a:fillRect/>
                          </a:stretch>
                        </pic:blipFill>
                        <pic:spPr>
                          <a:xfrm>
                            <a:off x="1666697" y="1565655"/>
                            <a:ext cx="2971419" cy="4452620"/>
                          </a:xfrm>
                          <a:prstGeom prst="rect">
                            <a:avLst/>
                          </a:prstGeom>
                        </pic:spPr>
                      </pic:pic>
                      <wps:wsp>
                        <wps:cNvPr id="37" name="Textbox 37"/>
                        <wps:cNvSpPr txBox="1"/>
                        <wps:spPr>
                          <a:xfrm>
                            <a:off x="3047" y="3047"/>
                            <a:ext cx="6301740" cy="6170295"/>
                          </a:xfrm>
                          <a:prstGeom prst="rect">
                            <a:avLst/>
                          </a:prstGeom>
                          <a:ln w="6095">
                            <a:solidFill>
                              <a:srgbClr val="000000"/>
                            </a:solidFill>
                            <a:prstDash val="solid"/>
                          </a:ln>
                        </wps:spPr>
                        <wps:txbx>
                          <w:txbxContent>
                            <w:p w14:paraId="6E5BD484" w14:textId="77777777" w:rsidR="00F13D84" w:rsidRDefault="00F13D84">
                              <w:pPr>
                                <w:spacing w:before="2"/>
                                <w:rPr>
                                  <w:sz w:val="20"/>
                                </w:rPr>
                              </w:pPr>
                            </w:p>
                            <w:p w14:paraId="53F4C350" w14:textId="77777777" w:rsidR="00F13D84" w:rsidRDefault="00000000">
                              <w:pPr>
                                <w:ind w:left="103" w:right="103"/>
                                <w:jc w:val="both"/>
                                <w:rPr>
                                  <w:b/>
                                  <w:sz w:val="20"/>
                                </w:rPr>
                              </w:pPr>
                              <w:r>
                                <w:rPr>
                                  <w:b/>
                                  <w:color w:val="1F2129"/>
                                  <w:sz w:val="20"/>
                                </w:rPr>
                                <w:t>“Sonia Gomes: sinfonia das cores”, Pinacoteca Luz, de 02 de setembro de 23 a 28 de janeiro de 2024.</w:t>
                              </w:r>
                            </w:p>
                            <w:p w14:paraId="6FF5BB89" w14:textId="77777777" w:rsidR="00F13D84" w:rsidRDefault="00000000">
                              <w:pPr>
                                <w:spacing w:before="229"/>
                                <w:ind w:left="103" w:right="99"/>
                                <w:jc w:val="both"/>
                                <w:rPr>
                                  <w:sz w:val="20"/>
                                </w:rPr>
                              </w:pPr>
                              <w:r>
                                <w:rPr>
                                  <w:color w:val="1F2129"/>
                                  <w:sz w:val="20"/>
                                </w:rPr>
                                <w:t>Instalação</w:t>
                              </w:r>
                              <w:r>
                                <w:rPr>
                                  <w:color w:val="1F2129"/>
                                  <w:spacing w:val="-11"/>
                                  <w:sz w:val="20"/>
                                </w:rPr>
                                <w:t xml:space="preserve"> </w:t>
                              </w:r>
                              <w:r>
                                <w:rPr>
                                  <w:color w:val="1F2129"/>
                                  <w:sz w:val="20"/>
                                </w:rPr>
                                <w:t>inédita</w:t>
                              </w:r>
                              <w:r>
                                <w:rPr>
                                  <w:color w:val="1F2129"/>
                                  <w:spacing w:val="-10"/>
                                  <w:sz w:val="20"/>
                                </w:rPr>
                                <w:t xml:space="preserve"> </w:t>
                              </w:r>
                              <w:r>
                                <w:rPr>
                                  <w:color w:val="1F2129"/>
                                  <w:sz w:val="20"/>
                                </w:rPr>
                                <w:t>criada</w:t>
                              </w:r>
                              <w:r>
                                <w:rPr>
                                  <w:color w:val="1F2129"/>
                                  <w:spacing w:val="-7"/>
                                  <w:sz w:val="20"/>
                                </w:rPr>
                                <w:t xml:space="preserve"> </w:t>
                              </w:r>
                              <w:r>
                                <w:rPr>
                                  <w:color w:val="1F2129"/>
                                  <w:sz w:val="20"/>
                                </w:rPr>
                                <w:t>para</w:t>
                              </w:r>
                              <w:r>
                                <w:rPr>
                                  <w:color w:val="1F2129"/>
                                  <w:spacing w:val="-10"/>
                                  <w:sz w:val="20"/>
                                </w:rPr>
                                <w:t xml:space="preserve"> </w:t>
                              </w:r>
                              <w:r>
                                <w:rPr>
                                  <w:color w:val="1F2129"/>
                                  <w:sz w:val="20"/>
                                </w:rPr>
                                <w:t>o</w:t>
                              </w:r>
                              <w:r>
                                <w:rPr>
                                  <w:color w:val="1F2129"/>
                                  <w:spacing w:val="-11"/>
                                  <w:sz w:val="20"/>
                                </w:rPr>
                                <w:t xml:space="preserve"> </w:t>
                              </w:r>
                              <w:r>
                                <w:rPr>
                                  <w:color w:val="1F2129"/>
                                  <w:sz w:val="20"/>
                                </w:rPr>
                                <w:t>Projeto</w:t>
                              </w:r>
                              <w:r>
                                <w:rPr>
                                  <w:color w:val="1F2129"/>
                                  <w:spacing w:val="-9"/>
                                  <w:sz w:val="20"/>
                                </w:rPr>
                                <w:t xml:space="preserve"> </w:t>
                              </w:r>
                              <w:r>
                                <w:rPr>
                                  <w:color w:val="1F2129"/>
                                  <w:sz w:val="20"/>
                                </w:rPr>
                                <w:t>Octógono</w:t>
                              </w:r>
                              <w:r>
                                <w:rPr>
                                  <w:color w:val="1F2129"/>
                                  <w:spacing w:val="-11"/>
                                  <w:sz w:val="20"/>
                                </w:rPr>
                                <w:t xml:space="preserve"> </w:t>
                              </w:r>
                              <w:r>
                                <w:rPr>
                                  <w:color w:val="1F2129"/>
                                  <w:sz w:val="20"/>
                                </w:rPr>
                                <w:t>Arte</w:t>
                              </w:r>
                              <w:r>
                                <w:rPr>
                                  <w:color w:val="1F2129"/>
                                  <w:spacing w:val="-11"/>
                                  <w:sz w:val="20"/>
                                </w:rPr>
                                <w:t xml:space="preserve"> </w:t>
                              </w:r>
                              <w:r>
                                <w:rPr>
                                  <w:color w:val="1F2129"/>
                                  <w:sz w:val="20"/>
                                </w:rPr>
                                <w:t>Contemporânea na</w:t>
                              </w:r>
                              <w:r>
                                <w:rPr>
                                  <w:color w:val="1F2129"/>
                                  <w:spacing w:val="-10"/>
                                  <w:sz w:val="20"/>
                                </w:rPr>
                                <w:t xml:space="preserve"> </w:t>
                              </w:r>
                              <w:r>
                                <w:rPr>
                                  <w:color w:val="1F2129"/>
                                  <w:sz w:val="20"/>
                                </w:rPr>
                                <w:t>qual</w:t>
                              </w:r>
                              <w:r>
                                <w:rPr>
                                  <w:color w:val="1F2129"/>
                                  <w:spacing w:val="-7"/>
                                  <w:sz w:val="20"/>
                                </w:rPr>
                                <w:t xml:space="preserve"> </w:t>
                              </w:r>
                              <w:r>
                                <w:rPr>
                                  <w:color w:val="1F2129"/>
                                  <w:sz w:val="20"/>
                                </w:rPr>
                                <w:t>a</w:t>
                              </w:r>
                              <w:r>
                                <w:rPr>
                                  <w:color w:val="1F2129"/>
                                  <w:spacing w:val="-10"/>
                                  <w:sz w:val="20"/>
                                </w:rPr>
                                <w:t xml:space="preserve"> </w:t>
                              </w:r>
                              <w:r>
                                <w:rPr>
                                  <w:color w:val="1F2129"/>
                                  <w:sz w:val="20"/>
                                </w:rPr>
                                <w:t>artista</w:t>
                              </w:r>
                              <w:r>
                                <w:rPr>
                                  <w:color w:val="1F2129"/>
                                  <w:spacing w:val="-10"/>
                                  <w:sz w:val="20"/>
                                </w:rPr>
                                <w:t xml:space="preserve"> </w:t>
                              </w:r>
                              <w:r>
                                <w:rPr>
                                  <w:color w:val="1F2129"/>
                                  <w:sz w:val="20"/>
                                </w:rPr>
                                <w:t>enfrenta um</w:t>
                              </w:r>
                              <w:r>
                                <w:rPr>
                                  <w:color w:val="1F2129"/>
                                  <w:spacing w:val="-13"/>
                                  <w:sz w:val="20"/>
                                </w:rPr>
                                <w:t xml:space="preserve"> </w:t>
                              </w:r>
                              <w:r>
                                <w:rPr>
                                  <w:color w:val="1F2129"/>
                                  <w:sz w:val="20"/>
                                </w:rPr>
                                <w:t>desafio</w:t>
                              </w:r>
                              <w:r>
                                <w:rPr>
                                  <w:color w:val="1F2129"/>
                                  <w:spacing w:val="-15"/>
                                  <w:sz w:val="20"/>
                                </w:rPr>
                                <w:t xml:space="preserve"> </w:t>
                              </w:r>
                              <w:r>
                                <w:rPr>
                                  <w:color w:val="1F2129"/>
                                  <w:sz w:val="20"/>
                                </w:rPr>
                                <w:t>inédito</w:t>
                              </w:r>
                              <w:r>
                                <w:rPr>
                                  <w:color w:val="1F2129"/>
                                  <w:spacing w:val="-12"/>
                                  <w:sz w:val="20"/>
                                </w:rPr>
                                <w:t xml:space="preserve"> </w:t>
                              </w:r>
                              <w:r>
                                <w:rPr>
                                  <w:color w:val="1F2129"/>
                                  <w:sz w:val="20"/>
                                </w:rPr>
                                <w:t>em</w:t>
                              </w:r>
                              <w:r>
                                <w:rPr>
                                  <w:color w:val="1F2129"/>
                                  <w:spacing w:val="-13"/>
                                  <w:sz w:val="20"/>
                                </w:rPr>
                                <w:t xml:space="preserve"> </w:t>
                              </w:r>
                              <w:r>
                                <w:rPr>
                                  <w:color w:val="1F2129"/>
                                  <w:sz w:val="20"/>
                                </w:rPr>
                                <w:t>sua</w:t>
                              </w:r>
                              <w:r>
                                <w:rPr>
                                  <w:color w:val="1F2129"/>
                                  <w:spacing w:val="-13"/>
                                  <w:sz w:val="20"/>
                                </w:rPr>
                                <w:t xml:space="preserve"> </w:t>
                              </w:r>
                              <w:r>
                                <w:rPr>
                                  <w:color w:val="1F2129"/>
                                  <w:sz w:val="20"/>
                                </w:rPr>
                                <w:t>carreira;</w:t>
                              </w:r>
                              <w:r>
                                <w:rPr>
                                  <w:color w:val="1F2129"/>
                                  <w:spacing w:val="-13"/>
                                  <w:sz w:val="20"/>
                                </w:rPr>
                                <w:t xml:space="preserve"> </w:t>
                              </w:r>
                              <w:r>
                                <w:rPr>
                                  <w:color w:val="1F2129"/>
                                  <w:sz w:val="20"/>
                                </w:rPr>
                                <w:t>conceber</w:t>
                              </w:r>
                              <w:r>
                                <w:rPr>
                                  <w:color w:val="1F2129"/>
                                  <w:spacing w:val="-15"/>
                                  <w:sz w:val="20"/>
                                </w:rPr>
                                <w:t xml:space="preserve"> </w:t>
                              </w:r>
                              <w:r>
                                <w:rPr>
                                  <w:color w:val="1F2129"/>
                                  <w:sz w:val="20"/>
                                </w:rPr>
                                <w:t>uma</w:t>
                              </w:r>
                              <w:r>
                                <w:rPr>
                                  <w:color w:val="1F2129"/>
                                  <w:spacing w:val="-13"/>
                                  <w:sz w:val="20"/>
                                </w:rPr>
                                <w:t xml:space="preserve"> </w:t>
                              </w:r>
                              <w:r>
                                <w:rPr>
                                  <w:color w:val="1F2129"/>
                                  <w:sz w:val="20"/>
                                </w:rPr>
                                <w:t>obra</w:t>
                              </w:r>
                              <w:r>
                                <w:rPr>
                                  <w:color w:val="1F2129"/>
                                  <w:spacing w:val="-11"/>
                                  <w:sz w:val="20"/>
                                </w:rPr>
                                <w:t xml:space="preserve"> </w:t>
                              </w:r>
                              <w:r>
                                <w:rPr>
                                  <w:color w:val="1F2129"/>
                                  <w:sz w:val="20"/>
                                </w:rPr>
                                <w:t>em</w:t>
                              </w:r>
                              <w:r>
                                <w:rPr>
                                  <w:color w:val="1F2129"/>
                                  <w:spacing w:val="-11"/>
                                  <w:sz w:val="20"/>
                                </w:rPr>
                                <w:t xml:space="preserve"> </w:t>
                              </w:r>
                              <w:r>
                                <w:rPr>
                                  <w:color w:val="1F2129"/>
                                  <w:sz w:val="20"/>
                                </w:rPr>
                                <w:t>escala</w:t>
                              </w:r>
                              <w:r>
                                <w:rPr>
                                  <w:color w:val="1F2129"/>
                                  <w:spacing w:val="-13"/>
                                  <w:sz w:val="20"/>
                                </w:rPr>
                                <w:t xml:space="preserve"> </w:t>
                              </w:r>
                              <w:r>
                                <w:rPr>
                                  <w:color w:val="1F2129"/>
                                  <w:sz w:val="20"/>
                                </w:rPr>
                                <w:t>muito</w:t>
                              </w:r>
                              <w:r>
                                <w:rPr>
                                  <w:color w:val="1F2129"/>
                                  <w:spacing w:val="-15"/>
                                  <w:sz w:val="20"/>
                                </w:rPr>
                                <w:t xml:space="preserve"> </w:t>
                              </w:r>
                              <w:r>
                                <w:rPr>
                                  <w:color w:val="1F2129"/>
                                  <w:sz w:val="20"/>
                                </w:rPr>
                                <w:t>maior</w:t>
                              </w:r>
                              <w:r>
                                <w:rPr>
                                  <w:color w:val="1F2129"/>
                                  <w:spacing w:val="-15"/>
                                  <w:sz w:val="20"/>
                                </w:rPr>
                                <w:t xml:space="preserve"> </w:t>
                              </w:r>
                              <w:r>
                                <w:rPr>
                                  <w:color w:val="1F2129"/>
                                  <w:sz w:val="20"/>
                                </w:rPr>
                                <w:t>do</w:t>
                              </w:r>
                              <w:r>
                                <w:rPr>
                                  <w:color w:val="1F2129"/>
                                  <w:spacing w:val="-15"/>
                                  <w:sz w:val="20"/>
                                </w:rPr>
                                <w:t xml:space="preserve"> </w:t>
                              </w:r>
                              <w:r>
                                <w:rPr>
                                  <w:color w:val="1F2129"/>
                                  <w:sz w:val="20"/>
                                </w:rPr>
                                <w:t>que</w:t>
                              </w:r>
                              <w:r>
                                <w:rPr>
                                  <w:color w:val="1F2129"/>
                                  <w:spacing w:val="-13"/>
                                  <w:sz w:val="20"/>
                                </w:rPr>
                                <w:t xml:space="preserve"> </w:t>
                              </w:r>
                              <w:r>
                                <w:rPr>
                                  <w:color w:val="1F2129"/>
                                  <w:sz w:val="20"/>
                                </w:rPr>
                                <w:t>a</w:t>
                              </w:r>
                              <w:r>
                                <w:rPr>
                                  <w:color w:val="1F2129"/>
                                  <w:spacing w:val="-13"/>
                                  <w:sz w:val="20"/>
                                </w:rPr>
                                <w:t xml:space="preserve"> </w:t>
                              </w:r>
                              <w:r>
                                <w:rPr>
                                  <w:color w:val="1F2129"/>
                                  <w:sz w:val="20"/>
                                </w:rPr>
                                <w:t>habitual, sem renunciar à qualidade artesanal e cromática de seus objetos. A produção de Sonia Gomes contemplou 34 cordões suspensos em alturas diferentes, compondo uma sinfonia de formas e visualidades. Curadoria Jochen Volz.</w:t>
                              </w:r>
                            </w:p>
                            <w:p w14:paraId="4128710E" w14:textId="77777777" w:rsidR="00F13D84" w:rsidRDefault="00F13D84">
                              <w:pPr>
                                <w:rPr>
                                  <w:sz w:val="20"/>
                                </w:rPr>
                              </w:pPr>
                            </w:p>
                            <w:p w14:paraId="4785EA58" w14:textId="77777777" w:rsidR="00F13D84" w:rsidRDefault="00F13D84">
                              <w:pPr>
                                <w:rPr>
                                  <w:sz w:val="20"/>
                                </w:rPr>
                              </w:pPr>
                            </w:p>
                            <w:p w14:paraId="777C1E03" w14:textId="77777777" w:rsidR="00F13D84" w:rsidRDefault="00F13D84">
                              <w:pPr>
                                <w:rPr>
                                  <w:sz w:val="20"/>
                                </w:rPr>
                              </w:pPr>
                            </w:p>
                            <w:p w14:paraId="6F985671" w14:textId="77777777" w:rsidR="00F13D84" w:rsidRDefault="00F13D84">
                              <w:pPr>
                                <w:rPr>
                                  <w:sz w:val="20"/>
                                </w:rPr>
                              </w:pPr>
                            </w:p>
                            <w:p w14:paraId="423928E8" w14:textId="77777777" w:rsidR="00F13D84" w:rsidRDefault="00F13D84">
                              <w:pPr>
                                <w:rPr>
                                  <w:sz w:val="20"/>
                                </w:rPr>
                              </w:pPr>
                            </w:p>
                            <w:p w14:paraId="25E32FDD" w14:textId="77777777" w:rsidR="00F13D84" w:rsidRDefault="00F13D84">
                              <w:pPr>
                                <w:rPr>
                                  <w:sz w:val="20"/>
                                </w:rPr>
                              </w:pPr>
                            </w:p>
                            <w:p w14:paraId="17AFF420" w14:textId="77777777" w:rsidR="00F13D84" w:rsidRDefault="00F13D84">
                              <w:pPr>
                                <w:rPr>
                                  <w:sz w:val="20"/>
                                </w:rPr>
                              </w:pPr>
                            </w:p>
                            <w:p w14:paraId="54352400" w14:textId="77777777" w:rsidR="00F13D84" w:rsidRDefault="00F13D84">
                              <w:pPr>
                                <w:rPr>
                                  <w:sz w:val="20"/>
                                </w:rPr>
                              </w:pPr>
                            </w:p>
                            <w:p w14:paraId="15B2EC91" w14:textId="77777777" w:rsidR="00F13D84" w:rsidRDefault="00F13D84">
                              <w:pPr>
                                <w:rPr>
                                  <w:sz w:val="20"/>
                                </w:rPr>
                              </w:pPr>
                            </w:p>
                            <w:p w14:paraId="0C2A44FB" w14:textId="77777777" w:rsidR="00F13D84" w:rsidRDefault="00F13D84">
                              <w:pPr>
                                <w:rPr>
                                  <w:sz w:val="20"/>
                                </w:rPr>
                              </w:pPr>
                            </w:p>
                            <w:p w14:paraId="4CA4FD8A" w14:textId="77777777" w:rsidR="00F13D84" w:rsidRDefault="00F13D84">
                              <w:pPr>
                                <w:rPr>
                                  <w:sz w:val="20"/>
                                </w:rPr>
                              </w:pPr>
                            </w:p>
                            <w:p w14:paraId="709F855A" w14:textId="77777777" w:rsidR="00F13D84" w:rsidRDefault="00F13D84">
                              <w:pPr>
                                <w:rPr>
                                  <w:sz w:val="20"/>
                                </w:rPr>
                              </w:pPr>
                            </w:p>
                            <w:p w14:paraId="32CBAEF4" w14:textId="77777777" w:rsidR="00F13D84" w:rsidRDefault="00F13D84">
                              <w:pPr>
                                <w:rPr>
                                  <w:sz w:val="20"/>
                                </w:rPr>
                              </w:pPr>
                            </w:p>
                            <w:p w14:paraId="4B0397CA" w14:textId="77777777" w:rsidR="00F13D84" w:rsidRDefault="00F13D84">
                              <w:pPr>
                                <w:rPr>
                                  <w:sz w:val="20"/>
                                </w:rPr>
                              </w:pPr>
                            </w:p>
                            <w:p w14:paraId="63E2EF5B" w14:textId="77777777" w:rsidR="00F13D84" w:rsidRDefault="00F13D84">
                              <w:pPr>
                                <w:rPr>
                                  <w:sz w:val="20"/>
                                </w:rPr>
                              </w:pPr>
                            </w:p>
                            <w:p w14:paraId="14056122" w14:textId="77777777" w:rsidR="00F13D84" w:rsidRDefault="00F13D84">
                              <w:pPr>
                                <w:rPr>
                                  <w:sz w:val="20"/>
                                </w:rPr>
                              </w:pPr>
                            </w:p>
                            <w:p w14:paraId="2D6C1E7C" w14:textId="77777777" w:rsidR="00F13D84" w:rsidRDefault="00F13D84">
                              <w:pPr>
                                <w:rPr>
                                  <w:sz w:val="20"/>
                                </w:rPr>
                              </w:pPr>
                            </w:p>
                            <w:p w14:paraId="27DA3950" w14:textId="77777777" w:rsidR="00F13D84" w:rsidRDefault="00F13D84">
                              <w:pPr>
                                <w:rPr>
                                  <w:sz w:val="20"/>
                                </w:rPr>
                              </w:pPr>
                            </w:p>
                            <w:p w14:paraId="79D589BA" w14:textId="77777777" w:rsidR="00F13D84" w:rsidRDefault="00F13D84">
                              <w:pPr>
                                <w:rPr>
                                  <w:sz w:val="20"/>
                                </w:rPr>
                              </w:pPr>
                            </w:p>
                            <w:p w14:paraId="10119258" w14:textId="77777777" w:rsidR="00F13D84" w:rsidRDefault="00F13D84">
                              <w:pPr>
                                <w:rPr>
                                  <w:sz w:val="20"/>
                                </w:rPr>
                              </w:pPr>
                            </w:p>
                            <w:p w14:paraId="0D27F17E" w14:textId="77777777" w:rsidR="00F13D84" w:rsidRDefault="00F13D84">
                              <w:pPr>
                                <w:rPr>
                                  <w:sz w:val="20"/>
                                </w:rPr>
                              </w:pPr>
                            </w:p>
                            <w:p w14:paraId="5068391A" w14:textId="77777777" w:rsidR="00F13D84" w:rsidRDefault="00F13D84">
                              <w:pPr>
                                <w:rPr>
                                  <w:sz w:val="20"/>
                                </w:rPr>
                              </w:pPr>
                            </w:p>
                            <w:p w14:paraId="49637B7A" w14:textId="77777777" w:rsidR="00F13D84" w:rsidRDefault="00F13D84">
                              <w:pPr>
                                <w:rPr>
                                  <w:sz w:val="20"/>
                                </w:rPr>
                              </w:pPr>
                            </w:p>
                            <w:p w14:paraId="0884D9C8" w14:textId="77777777" w:rsidR="00F13D84" w:rsidRDefault="00F13D84">
                              <w:pPr>
                                <w:rPr>
                                  <w:sz w:val="20"/>
                                </w:rPr>
                              </w:pPr>
                            </w:p>
                            <w:p w14:paraId="6BA374B1" w14:textId="77777777" w:rsidR="00F13D84" w:rsidRDefault="00F13D84">
                              <w:pPr>
                                <w:rPr>
                                  <w:sz w:val="20"/>
                                </w:rPr>
                              </w:pPr>
                            </w:p>
                            <w:p w14:paraId="78C09C7D" w14:textId="77777777" w:rsidR="00F13D84" w:rsidRDefault="00F13D84">
                              <w:pPr>
                                <w:rPr>
                                  <w:sz w:val="20"/>
                                </w:rPr>
                              </w:pPr>
                            </w:p>
                            <w:p w14:paraId="104060B9" w14:textId="77777777" w:rsidR="00F13D84" w:rsidRDefault="00F13D84">
                              <w:pPr>
                                <w:rPr>
                                  <w:sz w:val="20"/>
                                </w:rPr>
                              </w:pPr>
                            </w:p>
                            <w:p w14:paraId="10CB4FAF" w14:textId="77777777" w:rsidR="00F13D84" w:rsidRDefault="00F13D84">
                              <w:pPr>
                                <w:rPr>
                                  <w:sz w:val="20"/>
                                </w:rPr>
                              </w:pPr>
                            </w:p>
                            <w:p w14:paraId="62BCA212" w14:textId="77777777" w:rsidR="00F13D84" w:rsidRDefault="00F13D84">
                              <w:pPr>
                                <w:rPr>
                                  <w:sz w:val="20"/>
                                </w:rPr>
                              </w:pPr>
                            </w:p>
                            <w:p w14:paraId="79A280E6" w14:textId="77777777" w:rsidR="00F13D84" w:rsidRDefault="00F13D84">
                              <w:pPr>
                                <w:spacing w:before="8"/>
                                <w:rPr>
                                  <w:sz w:val="20"/>
                                </w:rPr>
                              </w:pPr>
                            </w:p>
                            <w:p w14:paraId="6A37FB20" w14:textId="77777777" w:rsidR="00F13D84" w:rsidRDefault="00000000">
                              <w:pPr>
                                <w:ind w:left="6" w:right="8"/>
                                <w:jc w:val="center"/>
                                <w:rPr>
                                  <w:rFonts w:ascii="Arial" w:hAnsi="Arial"/>
                                  <w:sz w:val="20"/>
                                </w:rPr>
                              </w:pPr>
                              <w:r>
                                <w:rPr>
                                  <w:rFonts w:ascii="Arial" w:hAnsi="Arial"/>
                                  <w:color w:val="1F2129"/>
                                  <w:sz w:val="20"/>
                                </w:rPr>
                                <w:t>“Sonia</w:t>
                              </w:r>
                              <w:r>
                                <w:rPr>
                                  <w:rFonts w:ascii="Arial" w:hAnsi="Arial"/>
                                  <w:color w:val="1F2129"/>
                                  <w:spacing w:val="-8"/>
                                  <w:sz w:val="20"/>
                                </w:rPr>
                                <w:t xml:space="preserve"> </w:t>
                              </w:r>
                              <w:r>
                                <w:rPr>
                                  <w:rFonts w:ascii="Arial" w:hAnsi="Arial"/>
                                  <w:color w:val="1F2129"/>
                                  <w:sz w:val="20"/>
                                </w:rPr>
                                <w:t>Gomes:</w:t>
                              </w:r>
                              <w:r>
                                <w:rPr>
                                  <w:rFonts w:ascii="Arial" w:hAnsi="Arial"/>
                                  <w:color w:val="1F2129"/>
                                  <w:spacing w:val="-7"/>
                                  <w:sz w:val="20"/>
                                </w:rPr>
                                <w:t xml:space="preserve"> </w:t>
                              </w:r>
                              <w:r>
                                <w:rPr>
                                  <w:rFonts w:ascii="Arial" w:hAnsi="Arial"/>
                                  <w:color w:val="1F2129"/>
                                  <w:sz w:val="20"/>
                                </w:rPr>
                                <w:t>sinfonia</w:t>
                              </w:r>
                              <w:r>
                                <w:rPr>
                                  <w:rFonts w:ascii="Arial" w:hAnsi="Arial"/>
                                  <w:color w:val="1F2129"/>
                                  <w:spacing w:val="-5"/>
                                  <w:sz w:val="20"/>
                                </w:rPr>
                                <w:t xml:space="preserve"> </w:t>
                              </w:r>
                              <w:r>
                                <w:rPr>
                                  <w:rFonts w:ascii="Arial" w:hAnsi="Arial"/>
                                  <w:color w:val="1F2129"/>
                                  <w:sz w:val="20"/>
                                </w:rPr>
                                <w:t>das</w:t>
                              </w:r>
                              <w:r>
                                <w:rPr>
                                  <w:rFonts w:ascii="Arial" w:hAnsi="Arial"/>
                                  <w:color w:val="1F2129"/>
                                  <w:spacing w:val="-6"/>
                                  <w:sz w:val="20"/>
                                </w:rPr>
                                <w:t xml:space="preserve"> </w:t>
                              </w:r>
                              <w:r>
                                <w:rPr>
                                  <w:rFonts w:ascii="Arial" w:hAnsi="Arial"/>
                                  <w:color w:val="1F2129"/>
                                  <w:sz w:val="20"/>
                                </w:rPr>
                                <w:t>cores”.</w:t>
                              </w:r>
                              <w:r>
                                <w:rPr>
                                  <w:rFonts w:ascii="Arial" w:hAnsi="Arial"/>
                                  <w:color w:val="1F2129"/>
                                  <w:spacing w:val="-7"/>
                                  <w:sz w:val="20"/>
                                </w:rPr>
                                <w:t xml:space="preserve"> </w:t>
                              </w:r>
                              <w:r>
                                <w:rPr>
                                  <w:rFonts w:ascii="Arial" w:hAnsi="Arial"/>
                                  <w:color w:val="1F2129"/>
                                  <w:sz w:val="20"/>
                                </w:rPr>
                                <w:t>Foto</w:t>
                              </w:r>
                              <w:r>
                                <w:rPr>
                                  <w:rFonts w:ascii="Arial" w:hAnsi="Arial"/>
                                  <w:color w:val="1F2129"/>
                                  <w:spacing w:val="-8"/>
                                  <w:sz w:val="20"/>
                                </w:rPr>
                                <w:t xml:space="preserve"> </w:t>
                              </w:r>
                              <w:r>
                                <w:rPr>
                                  <w:rFonts w:ascii="Arial" w:hAnsi="Arial"/>
                                  <w:color w:val="1F2129"/>
                                  <w:sz w:val="20"/>
                                </w:rPr>
                                <w:t>Levi</w:t>
                              </w:r>
                              <w:r>
                                <w:rPr>
                                  <w:rFonts w:ascii="Arial" w:hAnsi="Arial"/>
                                  <w:color w:val="1F2129"/>
                                  <w:spacing w:val="-6"/>
                                  <w:sz w:val="20"/>
                                </w:rPr>
                                <w:t xml:space="preserve"> </w:t>
                              </w:r>
                              <w:r>
                                <w:rPr>
                                  <w:rFonts w:ascii="Arial" w:hAnsi="Arial"/>
                                  <w:color w:val="1F2129"/>
                                  <w:spacing w:val="-2"/>
                                  <w:sz w:val="20"/>
                                </w:rPr>
                                <w:t>Fanan.</w:t>
                              </w:r>
                            </w:p>
                          </w:txbxContent>
                        </wps:txbx>
                        <wps:bodyPr wrap="square" lIns="0" tIns="0" rIns="0" bIns="0" rtlCol="0">
                          <a:noAutofit/>
                        </wps:bodyPr>
                      </wps:wsp>
                    </wpg:wgp>
                  </a:graphicData>
                </a:graphic>
              </wp:inline>
            </w:drawing>
          </mc:Choice>
          <mc:Fallback>
            <w:pict>
              <v:group w14:anchorId="444A7B62" id="Group 35" o:spid="_x0000_s1029" style="width:496.7pt;height:486.35pt;mso-position-horizontal-relative:char;mso-position-vertical-relative:line" coordsize="63080,61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">
                <v:shape id="Image 36" o:spid="_x0000_s1030" type="#_x0000_t75" style="position:absolute;left:16666;top:15656;width:29715;height:4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">
                  <v:imagedata r:id="rId38" o:title=""/>
                </v:shape>
                <v:shape id="Textbox 37" o:spid="_x0000_s1031" type="#_x0000_t202" style="position:absolute;left:30;top:30;width:63017;height:6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" filled="f" strokeweight=".16931mm">
                  <v:textbox inset="0,0,0,0">
                    <w:txbxContent>
                      <w:p w14:paraId="6E5BD484" w14:textId="77777777" w:rsidR="00F13D84" w:rsidRDefault="00F13D84">
                        <w:pPr>
                          <w:spacing w:before="2"/>
                          <w:rPr>
                            <w:sz w:val="20"/>
                          </w:rPr>
                        </w:pPr>
                      </w:p>
                      <w:p w14:paraId="53F4C350" w14:textId="77777777" w:rsidR="00F13D84" w:rsidRDefault="00000000">
                        <w:pPr>
                          <w:ind w:left="103" w:right="103"/>
                          <w:jc w:val="both"/>
                          <w:rPr>
                            <w:b/>
                            <w:sz w:val="20"/>
                          </w:rPr>
                        </w:pPr>
                        <w:r>
                          <w:rPr>
                            <w:b/>
                            <w:color w:val="1F2129"/>
                            <w:sz w:val="20"/>
                          </w:rPr>
                          <w:t>“Sonia Gomes: sinfonia das cores”, Pinacoteca Luz, de 02 de setembro de 23 a 28 de janeiro de 2024.</w:t>
                        </w:r>
                      </w:p>
                      <w:p w14:paraId="6FF5BB89" w14:textId="77777777" w:rsidR="00F13D84" w:rsidRDefault="00000000">
                        <w:pPr>
                          <w:spacing w:before="229"/>
                          <w:ind w:left="103" w:right="99"/>
                          <w:jc w:val="both"/>
                          <w:rPr>
                            <w:sz w:val="20"/>
                          </w:rPr>
                        </w:pPr>
                        <w:r>
                          <w:rPr>
                            <w:color w:val="1F2129"/>
                            <w:sz w:val="20"/>
                          </w:rPr>
                          <w:t>Instalação</w:t>
                        </w:r>
                        <w:r>
                          <w:rPr>
                            <w:color w:val="1F2129"/>
                            <w:spacing w:val="-11"/>
                            <w:sz w:val="20"/>
                          </w:rPr>
                          <w:t xml:space="preserve"> </w:t>
                        </w:r>
                        <w:r>
                          <w:rPr>
                            <w:color w:val="1F2129"/>
                            <w:sz w:val="20"/>
                          </w:rPr>
                          <w:t>inédita</w:t>
                        </w:r>
                        <w:r>
                          <w:rPr>
                            <w:color w:val="1F2129"/>
                            <w:spacing w:val="-10"/>
                            <w:sz w:val="20"/>
                          </w:rPr>
                          <w:t xml:space="preserve"> </w:t>
                        </w:r>
                        <w:r>
                          <w:rPr>
                            <w:color w:val="1F2129"/>
                            <w:sz w:val="20"/>
                          </w:rPr>
                          <w:t>criada</w:t>
                        </w:r>
                        <w:r>
                          <w:rPr>
                            <w:color w:val="1F2129"/>
                            <w:spacing w:val="-7"/>
                            <w:sz w:val="20"/>
                          </w:rPr>
                          <w:t xml:space="preserve"> </w:t>
                        </w:r>
                        <w:r>
                          <w:rPr>
                            <w:color w:val="1F2129"/>
                            <w:sz w:val="20"/>
                          </w:rPr>
                          <w:t>para</w:t>
                        </w:r>
                        <w:r>
                          <w:rPr>
                            <w:color w:val="1F2129"/>
                            <w:spacing w:val="-10"/>
                            <w:sz w:val="20"/>
                          </w:rPr>
                          <w:t xml:space="preserve"> </w:t>
                        </w:r>
                        <w:r>
                          <w:rPr>
                            <w:color w:val="1F2129"/>
                            <w:sz w:val="20"/>
                          </w:rPr>
                          <w:t>o</w:t>
                        </w:r>
                        <w:r>
                          <w:rPr>
                            <w:color w:val="1F2129"/>
                            <w:spacing w:val="-11"/>
                            <w:sz w:val="20"/>
                          </w:rPr>
                          <w:t xml:space="preserve"> </w:t>
                        </w:r>
                        <w:r>
                          <w:rPr>
                            <w:color w:val="1F2129"/>
                            <w:sz w:val="20"/>
                          </w:rPr>
                          <w:t>Projeto</w:t>
                        </w:r>
                        <w:r>
                          <w:rPr>
                            <w:color w:val="1F2129"/>
                            <w:spacing w:val="-9"/>
                            <w:sz w:val="20"/>
                          </w:rPr>
                          <w:t xml:space="preserve"> </w:t>
                        </w:r>
                        <w:r>
                          <w:rPr>
                            <w:color w:val="1F2129"/>
                            <w:sz w:val="20"/>
                          </w:rPr>
                          <w:t>Octógono</w:t>
                        </w:r>
                        <w:r>
                          <w:rPr>
                            <w:color w:val="1F2129"/>
                            <w:spacing w:val="-11"/>
                            <w:sz w:val="20"/>
                          </w:rPr>
                          <w:t xml:space="preserve"> </w:t>
                        </w:r>
                        <w:r>
                          <w:rPr>
                            <w:color w:val="1F2129"/>
                            <w:sz w:val="20"/>
                          </w:rPr>
                          <w:t>Arte</w:t>
                        </w:r>
                        <w:r>
                          <w:rPr>
                            <w:color w:val="1F2129"/>
                            <w:spacing w:val="-11"/>
                            <w:sz w:val="20"/>
                          </w:rPr>
                          <w:t xml:space="preserve"> </w:t>
                        </w:r>
                        <w:r>
                          <w:rPr>
                            <w:color w:val="1F2129"/>
                            <w:sz w:val="20"/>
                          </w:rPr>
                          <w:t>Contemporânea na</w:t>
                        </w:r>
                        <w:r>
                          <w:rPr>
                            <w:color w:val="1F2129"/>
                            <w:spacing w:val="-10"/>
                            <w:sz w:val="20"/>
                          </w:rPr>
                          <w:t xml:space="preserve"> </w:t>
                        </w:r>
                        <w:r>
                          <w:rPr>
                            <w:color w:val="1F2129"/>
                            <w:sz w:val="20"/>
                          </w:rPr>
                          <w:t>qual</w:t>
                        </w:r>
                        <w:r>
                          <w:rPr>
                            <w:color w:val="1F2129"/>
                            <w:spacing w:val="-7"/>
                            <w:sz w:val="20"/>
                          </w:rPr>
                          <w:t xml:space="preserve"> </w:t>
                        </w:r>
                        <w:r>
                          <w:rPr>
                            <w:color w:val="1F2129"/>
                            <w:sz w:val="20"/>
                          </w:rPr>
                          <w:t>a</w:t>
                        </w:r>
                        <w:r>
                          <w:rPr>
                            <w:color w:val="1F2129"/>
                            <w:spacing w:val="-10"/>
                            <w:sz w:val="20"/>
                          </w:rPr>
                          <w:t xml:space="preserve"> </w:t>
                        </w:r>
                        <w:r>
                          <w:rPr>
                            <w:color w:val="1F2129"/>
                            <w:sz w:val="20"/>
                          </w:rPr>
                          <w:t>artista</w:t>
                        </w:r>
                        <w:r>
                          <w:rPr>
                            <w:color w:val="1F2129"/>
                            <w:spacing w:val="-10"/>
                            <w:sz w:val="20"/>
                          </w:rPr>
                          <w:t xml:space="preserve"> </w:t>
                        </w:r>
                        <w:r>
                          <w:rPr>
                            <w:color w:val="1F2129"/>
                            <w:sz w:val="20"/>
                          </w:rPr>
                          <w:t>enfrenta um</w:t>
                        </w:r>
                        <w:r>
                          <w:rPr>
                            <w:color w:val="1F2129"/>
                            <w:spacing w:val="-13"/>
                            <w:sz w:val="20"/>
                          </w:rPr>
                          <w:t xml:space="preserve"> </w:t>
                        </w:r>
                        <w:r>
                          <w:rPr>
                            <w:color w:val="1F2129"/>
                            <w:sz w:val="20"/>
                          </w:rPr>
                          <w:t>desafio</w:t>
                        </w:r>
                        <w:r>
                          <w:rPr>
                            <w:color w:val="1F2129"/>
                            <w:spacing w:val="-15"/>
                            <w:sz w:val="20"/>
                          </w:rPr>
                          <w:t xml:space="preserve"> </w:t>
                        </w:r>
                        <w:r>
                          <w:rPr>
                            <w:color w:val="1F2129"/>
                            <w:sz w:val="20"/>
                          </w:rPr>
                          <w:t>inédito</w:t>
                        </w:r>
                        <w:r>
                          <w:rPr>
                            <w:color w:val="1F2129"/>
                            <w:spacing w:val="-12"/>
                            <w:sz w:val="20"/>
                          </w:rPr>
                          <w:t xml:space="preserve"> </w:t>
                        </w:r>
                        <w:r>
                          <w:rPr>
                            <w:color w:val="1F2129"/>
                            <w:sz w:val="20"/>
                          </w:rPr>
                          <w:t>em</w:t>
                        </w:r>
                        <w:r>
                          <w:rPr>
                            <w:color w:val="1F2129"/>
                            <w:spacing w:val="-13"/>
                            <w:sz w:val="20"/>
                          </w:rPr>
                          <w:t xml:space="preserve"> </w:t>
                        </w:r>
                        <w:r>
                          <w:rPr>
                            <w:color w:val="1F2129"/>
                            <w:sz w:val="20"/>
                          </w:rPr>
                          <w:t>sua</w:t>
                        </w:r>
                        <w:r>
                          <w:rPr>
                            <w:color w:val="1F2129"/>
                            <w:spacing w:val="-13"/>
                            <w:sz w:val="20"/>
                          </w:rPr>
                          <w:t xml:space="preserve"> </w:t>
                        </w:r>
                        <w:r>
                          <w:rPr>
                            <w:color w:val="1F2129"/>
                            <w:sz w:val="20"/>
                          </w:rPr>
                          <w:t>carreira;</w:t>
                        </w:r>
                        <w:r>
                          <w:rPr>
                            <w:color w:val="1F2129"/>
                            <w:spacing w:val="-13"/>
                            <w:sz w:val="20"/>
                          </w:rPr>
                          <w:t xml:space="preserve"> </w:t>
                        </w:r>
                        <w:r>
                          <w:rPr>
                            <w:color w:val="1F2129"/>
                            <w:sz w:val="20"/>
                          </w:rPr>
                          <w:t>conceber</w:t>
                        </w:r>
                        <w:r>
                          <w:rPr>
                            <w:color w:val="1F2129"/>
                            <w:spacing w:val="-15"/>
                            <w:sz w:val="20"/>
                          </w:rPr>
                          <w:t xml:space="preserve"> </w:t>
                        </w:r>
                        <w:r>
                          <w:rPr>
                            <w:color w:val="1F2129"/>
                            <w:sz w:val="20"/>
                          </w:rPr>
                          <w:t>uma</w:t>
                        </w:r>
                        <w:r>
                          <w:rPr>
                            <w:color w:val="1F2129"/>
                            <w:spacing w:val="-13"/>
                            <w:sz w:val="20"/>
                          </w:rPr>
                          <w:t xml:space="preserve"> </w:t>
                        </w:r>
                        <w:r>
                          <w:rPr>
                            <w:color w:val="1F2129"/>
                            <w:sz w:val="20"/>
                          </w:rPr>
                          <w:t>obra</w:t>
                        </w:r>
                        <w:r>
                          <w:rPr>
                            <w:color w:val="1F2129"/>
                            <w:spacing w:val="-11"/>
                            <w:sz w:val="20"/>
                          </w:rPr>
                          <w:t xml:space="preserve"> </w:t>
                        </w:r>
                        <w:r>
                          <w:rPr>
                            <w:color w:val="1F2129"/>
                            <w:sz w:val="20"/>
                          </w:rPr>
                          <w:t>em</w:t>
                        </w:r>
                        <w:r>
                          <w:rPr>
                            <w:color w:val="1F2129"/>
                            <w:spacing w:val="-11"/>
                            <w:sz w:val="20"/>
                          </w:rPr>
                          <w:t xml:space="preserve"> </w:t>
                        </w:r>
                        <w:r>
                          <w:rPr>
                            <w:color w:val="1F2129"/>
                            <w:sz w:val="20"/>
                          </w:rPr>
                          <w:t>escala</w:t>
                        </w:r>
                        <w:r>
                          <w:rPr>
                            <w:color w:val="1F2129"/>
                            <w:spacing w:val="-13"/>
                            <w:sz w:val="20"/>
                          </w:rPr>
                          <w:t xml:space="preserve"> </w:t>
                        </w:r>
                        <w:r>
                          <w:rPr>
                            <w:color w:val="1F2129"/>
                            <w:sz w:val="20"/>
                          </w:rPr>
                          <w:t>muito</w:t>
                        </w:r>
                        <w:r>
                          <w:rPr>
                            <w:color w:val="1F2129"/>
                            <w:spacing w:val="-15"/>
                            <w:sz w:val="20"/>
                          </w:rPr>
                          <w:t xml:space="preserve"> </w:t>
                        </w:r>
                        <w:r>
                          <w:rPr>
                            <w:color w:val="1F2129"/>
                            <w:sz w:val="20"/>
                          </w:rPr>
                          <w:t>maior</w:t>
                        </w:r>
                        <w:r>
                          <w:rPr>
                            <w:color w:val="1F2129"/>
                            <w:spacing w:val="-15"/>
                            <w:sz w:val="20"/>
                          </w:rPr>
                          <w:t xml:space="preserve"> </w:t>
                        </w:r>
                        <w:r>
                          <w:rPr>
                            <w:color w:val="1F2129"/>
                            <w:sz w:val="20"/>
                          </w:rPr>
                          <w:t>do</w:t>
                        </w:r>
                        <w:r>
                          <w:rPr>
                            <w:color w:val="1F2129"/>
                            <w:spacing w:val="-15"/>
                            <w:sz w:val="20"/>
                          </w:rPr>
                          <w:t xml:space="preserve"> </w:t>
                        </w:r>
                        <w:r>
                          <w:rPr>
                            <w:color w:val="1F2129"/>
                            <w:sz w:val="20"/>
                          </w:rPr>
                          <w:t>que</w:t>
                        </w:r>
                        <w:r>
                          <w:rPr>
                            <w:color w:val="1F2129"/>
                            <w:spacing w:val="-13"/>
                            <w:sz w:val="20"/>
                          </w:rPr>
                          <w:t xml:space="preserve"> </w:t>
                        </w:r>
                        <w:r>
                          <w:rPr>
                            <w:color w:val="1F2129"/>
                            <w:sz w:val="20"/>
                          </w:rPr>
                          <w:t>a</w:t>
                        </w:r>
                        <w:r>
                          <w:rPr>
                            <w:color w:val="1F2129"/>
                            <w:spacing w:val="-13"/>
                            <w:sz w:val="20"/>
                          </w:rPr>
                          <w:t xml:space="preserve"> </w:t>
                        </w:r>
                        <w:r>
                          <w:rPr>
                            <w:color w:val="1F2129"/>
                            <w:sz w:val="20"/>
                          </w:rPr>
                          <w:t>habitual, sem renunciar à qualidade artesanal e cromática de seus objetos. A produção de Sonia Gomes contemplou 34 cordões suspensos em alturas diferentes, compondo uma sinfonia de formas e visualidades. Curadoria Jochen Volz.</w:t>
                        </w:r>
                      </w:p>
                      <w:p w14:paraId="4128710E" w14:textId="77777777" w:rsidR="00F13D84" w:rsidRDefault="00F13D84">
                        <w:pPr>
                          <w:rPr>
                            <w:sz w:val="20"/>
                          </w:rPr>
                        </w:pPr>
                      </w:p>
                      <w:p w14:paraId="4785EA58" w14:textId="77777777" w:rsidR="00F13D84" w:rsidRDefault="00F13D84">
                        <w:pPr>
                          <w:rPr>
                            <w:sz w:val="20"/>
                          </w:rPr>
                        </w:pPr>
                      </w:p>
                      <w:p w14:paraId="777C1E03" w14:textId="77777777" w:rsidR="00F13D84" w:rsidRDefault="00F13D84">
                        <w:pPr>
                          <w:rPr>
                            <w:sz w:val="20"/>
                          </w:rPr>
                        </w:pPr>
                      </w:p>
                      <w:p w14:paraId="6F985671" w14:textId="77777777" w:rsidR="00F13D84" w:rsidRDefault="00F13D84">
                        <w:pPr>
                          <w:rPr>
                            <w:sz w:val="20"/>
                          </w:rPr>
                        </w:pPr>
                      </w:p>
                      <w:p w14:paraId="423928E8" w14:textId="77777777" w:rsidR="00F13D84" w:rsidRDefault="00F13D84">
                        <w:pPr>
                          <w:rPr>
                            <w:sz w:val="20"/>
                          </w:rPr>
                        </w:pPr>
                      </w:p>
                      <w:p w14:paraId="25E32FDD" w14:textId="77777777" w:rsidR="00F13D84" w:rsidRDefault="00F13D84">
                        <w:pPr>
                          <w:rPr>
                            <w:sz w:val="20"/>
                          </w:rPr>
                        </w:pPr>
                      </w:p>
                      <w:p w14:paraId="17AFF420" w14:textId="77777777" w:rsidR="00F13D84" w:rsidRDefault="00F13D84">
                        <w:pPr>
                          <w:rPr>
                            <w:sz w:val="20"/>
                          </w:rPr>
                        </w:pPr>
                      </w:p>
                      <w:p w14:paraId="54352400" w14:textId="77777777" w:rsidR="00F13D84" w:rsidRDefault="00F13D84">
                        <w:pPr>
                          <w:rPr>
                            <w:sz w:val="20"/>
                          </w:rPr>
                        </w:pPr>
                      </w:p>
                      <w:p w14:paraId="15B2EC91" w14:textId="77777777" w:rsidR="00F13D84" w:rsidRDefault="00F13D84">
                        <w:pPr>
                          <w:rPr>
                            <w:sz w:val="20"/>
                          </w:rPr>
                        </w:pPr>
                      </w:p>
                      <w:p w14:paraId="0C2A44FB" w14:textId="77777777" w:rsidR="00F13D84" w:rsidRDefault="00F13D84">
                        <w:pPr>
                          <w:rPr>
                            <w:sz w:val="20"/>
                          </w:rPr>
                        </w:pPr>
                      </w:p>
                      <w:p w14:paraId="4CA4FD8A" w14:textId="77777777" w:rsidR="00F13D84" w:rsidRDefault="00F13D84">
                        <w:pPr>
                          <w:rPr>
                            <w:sz w:val="20"/>
                          </w:rPr>
                        </w:pPr>
                      </w:p>
                      <w:p w14:paraId="709F855A" w14:textId="77777777" w:rsidR="00F13D84" w:rsidRDefault="00F13D84">
                        <w:pPr>
                          <w:rPr>
                            <w:sz w:val="20"/>
                          </w:rPr>
                        </w:pPr>
                      </w:p>
                      <w:p w14:paraId="32CBAEF4" w14:textId="77777777" w:rsidR="00F13D84" w:rsidRDefault="00F13D84">
                        <w:pPr>
                          <w:rPr>
                            <w:sz w:val="20"/>
                          </w:rPr>
                        </w:pPr>
                      </w:p>
                      <w:p w14:paraId="4B0397CA" w14:textId="77777777" w:rsidR="00F13D84" w:rsidRDefault="00F13D84">
                        <w:pPr>
                          <w:rPr>
                            <w:sz w:val="20"/>
                          </w:rPr>
                        </w:pPr>
                      </w:p>
                      <w:p w14:paraId="63E2EF5B" w14:textId="77777777" w:rsidR="00F13D84" w:rsidRDefault="00F13D84">
                        <w:pPr>
                          <w:rPr>
                            <w:sz w:val="20"/>
                          </w:rPr>
                        </w:pPr>
                      </w:p>
                      <w:p w14:paraId="14056122" w14:textId="77777777" w:rsidR="00F13D84" w:rsidRDefault="00F13D84">
                        <w:pPr>
                          <w:rPr>
                            <w:sz w:val="20"/>
                          </w:rPr>
                        </w:pPr>
                      </w:p>
                      <w:p w14:paraId="2D6C1E7C" w14:textId="77777777" w:rsidR="00F13D84" w:rsidRDefault="00F13D84">
                        <w:pPr>
                          <w:rPr>
                            <w:sz w:val="20"/>
                          </w:rPr>
                        </w:pPr>
                      </w:p>
                      <w:p w14:paraId="27DA3950" w14:textId="77777777" w:rsidR="00F13D84" w:rsidRDefault="00F13D84">
                        <w:pPr>
                          <w:rPr>
                            <w:sz w:val="20"/>
                          </w:rPr>
                        </w:pPr>
                      </w:p>
                      <w:p w14:paraId="79D589BA" w14:textId="77777777" w:rsidR="00F13D84" w:rsidRDefault="00F13D84">
                        <w:pPr>
                          <w:rPr>
                            <w:sz w:val="20"/>
                          </w:rPr>
                        </w:pPr>
                      </w:p>
                      <w:p w14:paraId="10119258" w14:textId="77777777" w:rsidR="00F13D84" w:rsidRDefault="00F13D84">
                        <w:pPr>
                          <w:rPr>
                            <w:sz w:val="20"/>
                          </w:rPr>
                        </w:pPr>
                      </w:p>
                      <w:p w14:paraId="0D27F17E" w14:textId="77777777" w:rsidR="00F13D84" w:rsidRDefault="00F13D84">
                        <w:pPr>
                          <w:rPr>
                            <w:sz w:val="20"/>
                          </w:rPr>
                        </w:pPr>
                      </w:p>
                      <w:p w14:paraId="5068391A" w14:textId="77777777" w:rsidR="00F13D84" w:rsidRDefault="00F13D84">
                        <w:pPr>
                          <w:rPr>
                            <w:sz w:val="20"/>
                          </w:rPr>
                        </w:pPr>
                      </w:p>
                      <w:p w14:paraId="49637B7A" w14:textId="77777777" w:rsidR="00F13D84" w:rsidRDefault="00F13D84">
                        <w:pPr>
                          <w:rPr>
                            <w:sz w:val="20"/>
                          </w:rPr>
                        </w:pPr>
                      </w:p>
                      <w:p w14:paraId="0884D9C8" w14:textId="77777777" w:rsidR="00F13D84" w:rsidRDefault="00F13D84">
                        <w:pPr>
                          <w:rPr>
                            <w:sz w:val="20"/>
                          </w:rPr>
                        </w:pPr>
                      </w:p>
                      <w:p w14:paraId="6BA374B1" w14:textId="77777777" w:rsidR="00F13D84" w:rsidRDefault="00F13D84">
                        <w:pPr>
                          <w:rPr>
                            <w:sz w:val="20"/>
                          </w:rPr>
                        </w:pPr>
                      </w:p>
                      <w:p w14:paraId="78C09C7D" w14:textId="77777777" w:rsidR="00F13D84" w:rsidRDefault="00F13D84">
                        <w:pPr>
                          <w:rPr>
                            <w:sz w:val="20"/>
                          </w:rPr>
                        </w:pPr>
                      </w:p>
                      <w:p w14:paraId="104060B9" w14:textId="77777777" w:rsidR="00F13D84" w:rsidRDefault="00F13D84">
                        <w:pPr>
                          <w:rPr>
                            <w:sz w:val="20"/>
                          </w:rPr>
                        </w:pPr>
                      </w:p>
                      <w:p w14:paraId="10CB4FAF" w14:textId="77777777" w:rsidR="00F13D84" w:rsidRDefault="00F13D84">
                        <w:pPr>
                          <w:rPr>
                            <w:sz w:val="20"/>
                          </w:rPr>
                        </w:pPr>
                      </w:p>
                      <w:p w14:paraId="62BCA212" w14:textId="77777777" w:rsidR="00F13D84" w:rsidRDefault="00F13D84">
                        <w:pPr>
                          <w:rPr>
                            <w:sz w:val="20"/>
                          </w:rPr>
                        </w:pPr>
                      </w:p>
                      <w:p w14:paraId="79A280E6" w14:textId="77777777" w:rsidR="00F13D84" w:rsidRDefault="00F13D84">
                        <w:pPr>
                          <w:spacing w:before="8"/>
                          <w:rPr>
                            <w:sz w:val="20"/>
                          </w:rPr>
                        </w:pPr>
                      </w:p>
                      <w:p w14:paraId="6A37FB20" w14:textId="77777777" w:rsidR="00F13D84" w:rsidRDefault="00000000">
                        <w:pPr>
                          <w:ind w:left="6" w:right="8"/>
                          <w:jc w:val="center"/>
                          <w:rPr>
                            <w:rFonts w:ascii="Arial" w:hAnsi="Arial"/>
                            <w:sz w:val="20"/>
                          </w:rPr>
                        </w:pPr>
                        <w:r>
                          <w:rPr>
                            <w:rFonts w:ascii="Arial" w:hAnsi="Arial"/>
                            <w:color w:val="1F2129"/>
                            <w:sz w:val="20"/>
                          </w:rPr>
                          <w:t>“Sonia</w:t>
                        </w:r>
                        <w:r>
                          <w:rPr>
                            <w:rFonts w:ascii="Arial" w:hAnsi="Arial"/>
                            <w:color w:val="1F2129"/>
                            <w:spacing w:val="-8"/>
                            <w:sz w:val="20"/>
                          </w:rPr>
                          <w:t xml:space="preserve"> </w:t>
                        </w:r>
                        <w:r>
                          <w:rPr>
                            <w:rFonts w:ascii="Arial" w:hAnsi="Arial"/>
                            <w:color w:val="1F2129"/>
                            <w:sz w:val="20"/>
                          </w:rPr>
                          <w:t>Gomes:</w:t>
                        </w:r>
                        <w:r>
                          <w:rPr>
                            <w:rFonts w:ascii="Arial" w:hAnsi="Arial"/>
                            <w:color w:val="1F2129"/>
                            <w:spacing w:val="-7"/>
                            <w:sz w:val="20"/>
                          </w:rPr>
                          <w:t xml:space="preserve"> </w:t>
                        </w:r>
                        <w:r>
                          <w:rPr>
                            <w:rFonts w:ascii="Arial" w:hAnsi="Arial"/>
                            <w:color w:val="1F2129"/>
                            <w:sz w:val="20"/>
                          </w:rPr>
                          <w:t>sinfonia</w:t>
                        </w:r>
                        <w:r>
                          <w:rPr>
                            <w:rFonts w:ascii="Arial" w:hAnsi="Arial"/>
                            <w:color w:val="1F2129"/>
                            <w:spacing w:val="-5"/>
                            <w:sz w:val="20"/>
                          </w:rPr>
                          <w:t xml:space="preserve"> </w:t>
                        </w:r>
                        <w:r>
                          <w:rPr>
                            <w:rFonts w:ascii="Arial" w:hAnsi="Arial"/>
                            <w:color w:val="1F2129"/>
                            <w:sz w:val="20"/>
                          </w:rPr>
                          <w:t>das</w:t>
                        </w:r>
                        <w:r>
                          <w:rPr>
                            <w:rFonts w:ascii="Arial" w:hAnsi="Arial"/>
                            <w:color w:val="1F2129"/>
                            <w:spacing w:val="-6"/>
                            <w:sz w:val="20"/>
                          </w:rPr>
                          <w:t xml:space="preserve"> </w:t>
                        </w:r>
                        <w:r>
                          <w:rPr>
                            <w:rFonts w:ascii="Arial" w:hAnsi="Arial"/>
                            <w:color w:val="1F2129"/>
                            <w:sz w:val="20"/>
                          </w:rPr>
                          <w:t>cores”.</w:t>
                        </w:r>
                        <w:r>
                          <w:rPr>
                            <w:rFonts w:ascii="Arial" w:hAnsi="Arial"/>
                            <w:color w:val="1F2129"/>
                            <w:spacing w:val="-7"/>
                            <w:sz w:val="20"/>
                          </w:rPr>
                          <w:t xml:space="preserve"> </w:t>
                        </w:r>
                        <w:r>
                          <w:rPr>
                            <w:rFonts w:ascii="Arial" w:hAnsi="Arial"/>
                            <w:color w:val="1F2129"/>
                            <w:sz w:val="20"/>
                          </w:rPr>
                          <w:t>Foto</w:t>
                        </w:r>
                        <w:r>
                          <w:rPr>
                            <w:rFonts w:ascii="Arial" w:hAnsi="Arial"/>
                            <w:color w:val="1F2129"/>
                            <w:spacing w:val="-8"/>
                            <w:sz w:val="20"/>
                          </w:rPr>
                          <w:t xml:space="preserve"> </w:t>
                        </w:r>
                        <w:r>
                          <w:rPr>
                            <w:rFonts w:ascii="Arial" w:hAnsi="Arial"/>
                            <w:color w:val="1F2129"/>
                            <w:sz w:val="20"/>
                          </w:rPr>
                          <w:t>Levi</w:t>
                        </w:r>
                        <w:r>
                          <w:rPr>
                            <w:rFonts w:ascii="Arial" w:hAnsi="Arial"/>
                            <w:color w:val="1F2129"/>
                            <w:spacing w:val="-6"/>
                            <w:sz w:val="20"/>
                          </w:rPr>
                          <w:t xml:space="preserve"> </w:t>
                        </w:r>
                        <w:r>
                          <w:rPr>
                            <w:rFonts w:ascii="Arial" w:hAnsi="Arial"/>
                            <w:color w:val="1F2129"/>
                            <w:spacing w:val="-2"/>
                            <w:sz w:val="20"/>
                          </w:rPr>
                          <w:t>Fanan.</w:t>
                        </w:r>
                      </w:p>
                    </w:txbxContent>
                  </v:textbox>
                </v:shape>
                <w10:anchorlock/>
              </v:group>
            </w:pict>
          </mc:Fallback>
        </mc:AlternateContent>
      </w:r>
    </w:p>
    <w:p w14:paraId="5BB320C1" w14:textId="77777777" w:rsidR="00F13D84" w:rsidRDefault="00F13D84">
      <w:pPr>
        <w:sectPr w:rsidR="00F13D84" w:rsidSect="00813B35">
          <w:pgSz w:w="11910" w:h="16840"/>
          <w:pgMar w:top="1400" w:right="100" w:bottom="280" w:left="1440" w:header="720" w:footer="720" w:gutter="0"/>
          <w:cols w:space="720"/>
        </w:sectPr>
      </w:pPr>
    </w:p>
    <w:p w14:paraId="01FC8520" w14:textId="77777777" w:rsidR="00F13D84" w:rsidRDefault="00000000">
      <w:pPr>
        <w:pStyle w:val="Corpodetexto"/>
      </w:pPr>
      <w:r>
        <w:rPr>
          <w:noProof/>
        </w:rPr>
        <w:lastRenderedPageBreak/>
        <mc:AlternateContent>
          <mc:Choice Requires="wpg">
            <w:drawing>
              <wp:anchor distT="0" distB="0" distL="0" distR="0" simplePos="0" relativeHeight="481821184" behindDoc="1" locked="0" layoutInCell="1" allowOverlap="1" wp14:anchorId="6D6D19D0" wp14:editId="0D84268B">
                <wp:simplePos x="0" y="0"/>
                <wp:positionH relativeFrom="page">
                  <wp:posOffset>987856</wp:posOffset>
                </wp:positionH>
                <wp:positionV relativeFrom="page">
                  <wp:posOffset>899159</wp:posOffset>
                </wp:positionV>
                <wp:extent cx="6308090" cy="877951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8779510"/>
                          <a:chOff x="0" y="0"/>
                          <a:chExt cx="6308090" cy="8779510"/>
                        </a:xfrm>
                      </wpg:grpSpPr>
                      <wps:wsp>
                        <wps:cNvPr id="39" name="Graphic 39"/>
                        <wps:cNvSpPr/>
                        <wps:spPr>
                          <a:xfrm>
                            <a:off x="0" y="0"/>
                            <a:ext cx="6308090" cy="8779510"/>
                          </a:xfrm>
                          <a:custGeom>
                            <a:avLst/>
                            <a:gdLst/>
                            <a:ahLst/>
                            <a:cxnLst/>
                            <a:rect l="l" t="t" r="r" b="b"/>
                            <a:pathLst>
                              <a:path w="6308090" h="8779510">
                                <a:moveTo>
                                  <a:pt x="6307518" y="8773376"/>
                                </a:moveTo>
                                <a:lnTo>
                                  <a:pt x="6301486" y="8773376"/>
                                </a:lnTo>
                                <a:lnTo>
                                  <a:pt x="6096" y="8773376"/>
                                </a:lnTo>
                                <a:lnTo>
                                  <a:pt x="0" y="8773376"/>
                                </a:lnTo>
                                <a:lnTo>
                                  <a:pt x="0" y="8779459"/>
                                </a:lnTo>
                                <a:lnTo>
                                  <a:pt x="6096" y="8779459"/>
                                </a:lnTo>
                                <a:lnTo>
                                  <a:pt x="6301435" y="8779459"/>
                                </a:lnTo>
                                <a:lnTo>
                                  <a:pt x="6307518" y="8779459"/>
                                </a:lnTo>
                                <a:lnTo>
                                  <a:pt x="6307518" y="8773376"/>
                                </a:lnTo>
                                <a:close/>
                              </a:path>
                              <a:path w="6308090" h="8779510">
                                <a:moveTo>
                                  <a:pt x="6307518" y="0"/>
                                </a:moveTo>
                                <a:lnTo>
                                  <a:pt x="6301486" y="0"/>
                                </a:lnTo>
                                <a:lnTo>
                                  <a:pt x="6096" y="0"/>
                                </a:lnTo>
                                <a:lnTo>
                                  <a:pt x="0" y="0"/>
                                </a:lnTo>
                                <a:lnTo>
                                  <a:pt x="0" y="6045"/>
                                </a:lnTo>
                                <a:lnTo>
                                  <a:pt x="0" y="8773363"/>
                                </a:lnTo>
                                <a:lnTo>
                                  <a:pt x="6096" y="8773363"/>
                                </a:lnTo>
                                <a:lnTo>
                                  <a:pt x="6096" y="6096"/>
                                </a:lnTo>
                                <a:lnTo>
                                  <a:pt x="6301435" y="6096"/>
                                </a:lnTo>
                                <a:lnTo>
                                  <a:pt x="6301435" y="8773363"/>
                                </a:lnTo>
                                <a:lnTo>
                                  <a:pt x="6307518" y="8773363"/>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9" cstate="print"/>
                          <a:stretch>
                            <a:fillRect/>
                          </a:stretch>
                        </pic:blipFill>
                        <pic:spPr>
                          <a:xfrm>
                            <a:off x="452577" y="7620"/>
                            <a:ext cx="5400040" cy="3602990"/>
                          </a:xfrm>
                          <a:prstGeom prst="rect">
                            <a:avLst/>
                          </a:prstGeom>
                        </pic:spPr>
                      </pic:pic>
                      <pic:pic xmlns:pic="http://schemas.openxmlformats.org/drawingml/2006/picture">
                        <pic:nvPicPr>
                          <pic:cNvPr id="41" name="Image 41"/>
                          <pic:cNvPicPr/>
                        </pic:nvPicPr>
                        <pic:blipFill>
                          <a:blip r:embed="rId40" cstate="print"/>
                          <a:stretch>
                            <a:fillRect/>
                          </a:stretch>
                        </pic:blipFill>
                        <pic:spPr>
                          <a:xfrm>
                            <a:off x="780872" y="5455297"/>
                            <a:ext cx="4741545" cy="3160255"/>
                          </a:xfrm>
                          <a:prstGeom prst="rect">
                            <a:avLst/>
                          </a:prstGeom>
                        </pic:spPr>
                      </pic:pic>
                    </wpg:wgp>
                  </a:graphicData>
                </a:graphic>
              </wp:anchor>
            </w:drawing>
          </mc:Choice>
          <mc:Fallback>
            <w:pict>
              <v:group w14:anchorId="2110F98E" id="Group 38" o:spid="_x0000_s1026" style="position:absolute;margin-left:77.8pt;margin-top:70.8pt;width:496.7pt;height:691.3pt;z-index:-21495296;mso-wrap-distance-left:0;mso-wrap-distance-right:0;mso-position-horizontal-relative:page;mso-position-vertical-relative:page" coordsize="63080,87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">
                <v:shape id="Graphic 39" o:spid="_x0000_s1027" style="position:absolute;width:63080;height:87795;visibility:visible;mso-wrap-style:square;v-text-anchor:top" coordsize="6308090,877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" path="m6307518,8773376r-6032,l6096,8773376r-6096,l,8779459r6096,l6301435,8779459r6083,l6307518,8773376xem6307518,r-6032,l6096,,,,,6045,,8773363r6096,l6096,6096r6295339,l6301435,8773363r6083,l6307518,6096r,-6096xe" fillcolor="black" stroked="f">
                  <v:path arrowok="t"/>
                </v:shape>
                <v:shape id="Image 40" o:spid="_x0000_s1028" type="#_x0000_t75" style="position:absolute;left:4525;top:76;width:54001;height:3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">
                  <v:imagedata r:id="rId41" o:title=""/>
                </v:shape>
                <v:shape id="Image 41" o:spid="_x0000_s1029" type="#_x0000_t75" style="position:absolute;left:7808;top:54552;width:47416;height:3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">
                  <v:imagedata r:id="rId42" o:title=""/>
                </v:shape>
                <w10:wrap anchorx="page" anchory="page"/>
              </v:group>
            </w:pict>
          </mc:Fallback>
        </mc:AlternateContent>
      </w:r>
    </w:p>
    <w:p w14:paraId="4F8BDD83" w14:textId="77777777" w:rsidR="00F13D84" w:rsidRDefault="00F13D84">
      <w:pPr>
        <w:pStyle w:val="Corpodetexto"/>
      </w:pPr>
    </w:p>
    <w:p w14:paraId="43BDCFF8" w14:textId="77777777" w:rsidR="00F13D84" w:rsidRDefault="00F13D84">
      <w:pPr>
        <w:pStyle w:val="Corpodetexto"/>
      </w:pPr>
    </w:p>
    <w:p w14:paraId="63E044B8" w14:textId="77777777" w:rsidR="00F13D84" w:rsidRDefault="00F13D84">
      <w:pPr>
        <w:pStyle w:val="Corpodetexto"/>
      </w:pPr>
    </w:p>
    <w:p w14:paraId="2DB928B4" w14:textId="77777777" w:rsidR="00F13D84" w:rsidRDefault="00F13D84">
      <w:pPr>
        <w:pStyle w:val="Corpodetexto"/>
      </w:pPr>
    </w:p>
    <w:p w14:paraId="335B3D69" w14:textId="77777777" w:rsidR="00F13D84" w:rsidRDefault="00F13D84">
      <w:pPr>
        <w:pStyle w:val="Corpodetexto"/>
      </w:pPr>
    </w:p>
    <w:p w14:paraId="4E4FAB94" w14:textId="77777777" w:rsidR="00F13D84" w:rsidRDefault="00F13D84">
      <w:pPr>
        <w:pStyle w:val="Corpodetexto"/>
      </w:pPr>
    </w:p>
    <w:p w14:paraId="61761CB6" w14:textId="77777777" w:rsidR="00F13D84" w:rsidRDefault="00F13D84">
      <w:pPr>
        <w:pStyle w:val="Corpodetexto"/>
      </w:pPr>
    </w:p>
    <w:p w14:paraId="0B386B0E" w14:textId="77777777" w:rsidR="00F13D84" w:rsidRDefault="00F13D84">
      <w:pPr>
        <w:pStyle w:val="Corpodetexto"/>
      </w:pPr>
    </w:p>
    <w:p w14:paraId="0E6FB202" w14:textId="77777777" w:rsidR="00F13D84" w:rsidRDefault="00F13D84">
      <w:pPr>
        <w:pStyle w:val="Corpodetexto"/>
      </w:pPr>
    </w:p>
    <w:p w14:paraId="6E0CB9DC" w14:textId="77777777" w:rsidR="00F13D84" w:rsidRDefault="00F13D84">
      <w:pPr>
        <w:pStyle w:val="Corpodetexto"/>
      </w:pPr>
    </w:p>
    <w:p w14:paraId="79432388" w14:textId="77777777" w:rsidR="00F13D84" w:rsidRDefault="00F13D84">
      <w:pPr>
        <w:pStyle w:val="Corpodetexto"/>
      </w:pPr>
    </w:p>
    <w:p w14:paraId="1FB706EE" w14:textId="77777777" w:rsidR="00F13D84" w:rsidRDefault="00F13D84">
      <w:pPr>
        <w:pStyle w:val="Corpodetexto"/>
      </w:pPr>
    </w:p>
    <w:p w14:paraId="4B9188F0" w14:textId="77777777" w:rsidR="00F13D84" w:rsidRDefault="00F13D84">
      <w:pPr>
        <w:pStyle w:val="Corpodetexto"/>
      </w:pPr>
    </w:p>
    <w:p w14:paraId="293F4D09" w14:textId="77777777" w:rsidR="00F13D84" w:rsidRDefault="00F13D84">
      <w:pPr>
        <w:pStyle w:val="Corpodetexto"/>
      </w:pPr>
    </w:p>
    <w:p w14:paraId="7C7B10AE" w14:textId="77777777" w:rsidR="00F13D84" w:rsidRDefault="00F13D84">
      <w:pPr>
        <w:pStyle w:val="Corpodetexto"/>
      </w:pPr>
    </w:p>
    <w:p w14:paraId="183BEF2E" w14:textId="77777777" w:rsidR="00F13D84" w:rsidRDefault="00F13D84">
      <w:pPr>
        <w:pStyle w:val="Corpodetexto"/>
      </w:pPr>
    </w:p>
    <w:p w14:paraId="4E5376E0" w14:textId="77777777" w:rsidR="00F13D84" w:rsidRDefault="00F13D84">
      <w:pPr>
        <w:pStyle w:val="Corpodetexto"/>
      </w:pPr>
    </w:p>
    <w:p w14:paraId="73044DEF" w14:textId="77777777" w:rsidR="00F13D84" w:rsidRDefault="00F13D84">
      <w:pPr>
        <w:pStyle w:val="Corpodetexto"/>
      </w:pPr>
    </w:p>
    <w:p w14:paraId="072EAC82" w14:textId="77777777" w:rsidR="00F13D84" w:rsidRDefault="00F13D84">
      <w:pPr>
        <w:pStyle w:val="Corpodetexto"/>
      </w:pPr>
    </w:p>
    <w:p w14:paraId="249CB33F" w14:textId="77777777" w:rsidR="00F13D84" w:rsidRDefault="00F13D84">
      <w:pPr>
        <w:pStyle w:val="Corpodetexto"/>
      </w:pPr>
    </w:p>
    <w:p w14:paraId="2A953E52" w14:textId="77777777" w:rsidR="00F13D84" w:rsidRDefault="00F13D84">
      <w:pPr>
        <w:pStyle w:val="Corpodetexto"/>
      </w:pPr>
    </w:p>
    <w:p w14:paraId="3A849FBD" w14:textId="77777777" w:rsidR="00F13D84" w:rsidRDefault="00F13D84">
      <w:pPr>
        <w:pStyle w:val="Corpodetexto"/>
        <w:spacing w:before="93"/>
      </w:pPr>
    </w:p>
    <w:p w14:paraId="0CF0E83C" w14:textId="77777777" w:rsidR="00F13D84" w:rsidRDefault="00000000">
      <w:pPr>
        <w:pStyle w:val="Corpodetexto"/>
        <w:ind w:right="203"/>
        <w:jc w:val="center"/>
        <w:rPr>
          <w:rFonts w:ascii="Arial" w:hAnsi="Arial"/>
        </w:rPr>
      </w:pPr>
      <w:r>
        <w:rPr>
          <w:rFonts w:ascii="Arial" w:hAnsi="Arial"/>
          <w:color w:val="1F2129"/>
        </w:rPr>
        <w:t>“Sonia</w:t>
      </w:r>
      <w:r>
        <w:rPr>
          <w:rFonts w:ascii="Arial" w:hAnsi="Arial"/>
          <w:color w:val="1F2129"/>
          <w:spacing w:val="-8"/>
        </w:rPr>
        <w:t xml:space="preserve"> </w:t>
      </w:r>
      <w:r>
        <w:rPr>
          <w:rFonts w:ascii="Arial" w:hAnsi="Arial"/>
          <w:color w:val="1F2129"/>
        </w:rPr>
        <w:t>Gomes:</w:t>
      </w:r>
      <w:r>
        <w:rPr>
          <w:rFonts w:ascii="Arial" w:hAnsi="Arial"/>
          <w:color w:val="1F2129"/>
          <w:spacing w:val="-7"/>
        </w:rPr>
        <w:t xml:space="preserve"> </w:t>
      </w:r>
      <w:r>
        <w:rPr>
          <w:rFonts w:ascii="Arial" w:hAnsi="Arial"/>
          <w:color w:val="1F2129"/>
        </w:rPr>
        <w:t>sinfonia</w:t>
      </w:r>
      <w:r>
        <w:rPr>
          <w:rFonts w:ascii="Arial" w:hAnsi="Arial"/>
          <w:color w:val="1F2129"/>
          <w:spacing w:val="-5"/>
        </w:rPr>
        <w:t xml:space="preserve"> </w:t>
      </w:r>
      <w:r>
        <w:rPr>
          <w:rFonts w:ascii="Arial" w:hAnsi="Arial"/>
          <w:color w:val="1F2129"/>
        </w:rPr>
        <w:t>das</w:t>
      </w:r>
      <w:r>
        <w:rPr>
          <w:rFonts w:ascii="Arial" w:hAnsi="Arial"/>
          <w:color w:val="1F2129"/>
          <w:spacing w:val="-6"/>
        </w:rPr>
        <w:t xml:space="preserve"> </w:t>
      </w:r>
      <w:r>
        <w:rPr>
          <w:rFonts w:ascii="Arial" w:hAnsi="Arial"/>
          <w:color w:val="1F2129"/>
        </w:rPr>
        <w:t>cores”.</w:t>
      </w:r>
      <w:r>
        <w:rPr>
          <w:rFonts w:ascii="Arial" w:hAnsi="Arial"/>
          <w:color w:val="1F2129"/>
          <w:spacing w:val="-7"/>
        </w:rPr>
        <w:t xml:space="preserve"> </w:t>
      </w:r>
      <w:r>
        <w:rPr>
          <w:rFonts w:ascii="Arial" w:hAnsi="Arial"/>
          <w:color w:val="1F2129"/>
        </w:rPr>
        <w:t>Foto</w:t>
      </w:r>
      <w:r>
        <w:rPr>
          <w:rFonts w:ascii="Arial" w:hAnsi="Arial"/>
          <w:color w:val="1F2129"/>
          <w:spacing w:val="-8"/>
        </w:rPr>
        <w:t xml:space="preserve"> </w:t>
      </w:r>
      <w:r>
        <w:rPr>
          <w:rFonts w:ascii="Arial" w:hAnsi="Arial"/>
          <w:color w:val="1F2129"/>
        </w:rPr>
        <w:t>Levi</w:t>
      </w:r>
      <w:r>
        <w:rPr>
          <w:rFonts w:ascii="Arial" w:hAnsi="Arial"/>
          <w:color w:val="1F2129"/>
          <w:spacing w:val="-6"/>
        </w:rPr>
        <w:t xml:space="preserve"> </w:t>
      </w:r>
      <w:r>
        <w:rPr>
          <w:rFonts w:ascii="Arial" w:hAnsi="Arial"/>
          <w:color w:val="1F2129"/>
          <w:spacing w:val="-2"/>
        </w:rPr>
        <w:t>Fanan.</w:t>
      </w:r>
    </w:p>
    <w:p w14:paraId="1109FFB8" w14:textId="77777777" w:rsidR="00F13D84" w:rsidRDefault="00F13D84">
      <w:pPr>
        <w:pStyle w:val="Corpodetexto"/>
        <w:spacing w:before="14"/>
        <w:rPr>
          <w:rFonts w:ascii="Arial"/>
        </w:rPr>
      </w:pPr>
    </w:p>
    <w:p w14:paraId="47A3F8FB" w14:textId="77777777" w:rsidR="00F13D84" w:rsidRDefault="00000000">
      <w:pPr>
        <w:pStyle w:val="Ttulo2"/>
        <w:ind w:right="426"/>
        <w:jc w:val="both"/>
      </w:pPr>
      <w:r>
        <w:rPr>
          <w:rFonts w:ascii="Times New Roman" w:hAnsi="Times New Roman"/>
          <w:color w:val="1F2129"/>
        </w:rPr>
        <w:t>“</w:t>
      </w:r>
      <w:r>
        <w:rPr>
          <w:color w:val="1F2129"/>
        </w:rPr>
        <w:t>Montez Magno: Algúria</w:t>
      </w:r>
      <w:r>
        <w:rPr>
          <w:rFonts w:ascii="Times New Roman" w:hAnsi="Times New Roman"/>
          <w:color w:val="1F2129"/>
        </w:rPr>
        <w:t xml:space="preserve">”, </w:t>
      </w:r>
      <w:r>
        <w:rPr>
          <w:color w:val="1F2129"/>
        </w:rPr>
        <w:t xml:space="preserve">Pinacoteca Luz, de 21 de outubro de 23 a 03 de março de </w:t>
      </w:r>
      <w:r>
        <w:rPr>
          <w:color w:val="1F2129"/>
          <w:spacing w:val="-2"/>
        </w:rPr>
        <w:t>2024.</w:t>
      </w:r>
    </w:p>
    <w:p w14:paraId="7893856E" w14:textId="77777777" w:rsidR="00F13D84" w:rsidRDefault="00F13D84">
      <w:pPr>
        <w:pStyle w:val="Corpodetexto"/>
        <w:spacing w:before="1"/>
        <w:rPr>
          <w:b/>
        </w:rPr>
      </w:pPr>
    </w:p>
    <w:p w14:paraId="4E72BB68" w14:textId="77777777" w:rsidR="00F13D84" w:rsidRDefault="00000000">
      <w:pPr>
        <w:pStyle w:val="Corpodetexto"/>
        <w:ind w:left="228" w:right="429"/>
        <w:jc w:val="both"/>
      </w:pPr>
      <w:r>
        <w:rPr>
          <w:color w:val="1F2129"/>
        </w:rPr>
        <w:t>Uma exposição cujo recorte apresentou parte dos principais trabalhos desenvolvidos ao longo dos mais de 50 anos de trajetória do artista brasileiro Montez Magno, além de um conjunto de obras e projetos não realizados capazes de destacar o caráter imaginativo e inventivo desse artista.</w:t>
      </w:r>
      <w:r>
        <w:rPr>
          <w:color w:val="1F2129"/>
          <w:spacing w:val="-10"/>
        </w:rPr>
        <w:t xml:space="preserve"> </w:t>
      </w:r>
      <w:r>
        <w:rPr>
          <w:color w:val="1F2129"/>
        </w:rPr>
        <w:t>Um</w:t>
      </w:r>
      <w:r>
        <w:rPr>
          <w:color w:val="1F2129"/>
          <w:spacing w:val="-7"/>
        </w:rPr>
        <w:t xml:space="preserve"> </w:t>
      </w:r>
      <w:r>
        <w:rPr>
          <w:color w:val="1F2129"/>
        </w:rPr>
        <w:t>conjunto</w:t>
      </w:r>
      <w:r>
        <w:rPr>
          <w:color w:val="1F2129"/>
          <w:spacing w:val="-11"/>
        </w:rPr>
        <w:t xml:space="preserve"> </w:t>
      </w:r>
      <w:r>
        <w:rPr>
          <w:color w:val="1F2129"/>
        </w:rPr>
        <w:t>de</w:t>
      </w:r>
      <w:r>
        <w:rPr>
          <w:color w:val="1F2129"/>
          <w:spacing w:val="-7"/>
        </w:rPr>
        <w:t xml:space="preserve"> </w:t>
      </w:r>
      <w:r>
        <w:rPr>
          <w:color w:val="1F2129"/>
        </w:rPr>
        <w:t>mais</w:t>
      </w:r>
      <w:r>
        <w:rPr>
          <w:color w:val="1F2129"/>
          <w:spacing w:val="-11"/>
        </w:rPr>
        <w:t xml:space="preserve"> </w:t>
      </w:r>
      <w:r>
        <w:rPr>
          <w:color w:val="1F2129"/>
        </w:rPr>
        <w:t>de</w:t>
      </w:r>
      <w:r>
        <w:rPr>
          <w:color w:val="1F2129"/>
          <w:spacing w:val="-12"/>
        </w:rPr>
        <w:t xml:space="preserve"> </w:t>
      </w:r>
      <w:r>
        <w:rPr>
          <w:color w:val="1F2129"/>
        </w:rPr>
        <w:t>80</w:t>
      </w:r>
      <w:r>
        <w:rPr>
          <w:color w:val="1F2129"/>
          <w:spacing w:val="-10"/>
        </w:rPr>
        <w:t xml:space="preserve"> </w:t>
      </w:r>
      <w:r>
        <w:rPr>
          <w:color w:val="1F2129"/>
        </w:rPr>
        <w:t>trabalhos</w:t>
      </w:r>
      <w:r>
        <w:rPr>
          <w:color w:val="1F2129"/>
          <w:spacing w:val="-9"/>
        </w:rPr>
        <w:t xml:space="preserve"> </w:t>
      </w:r>
      <w:r>
        <w:rPr>
          <w:color w:val="1F2129"/>
        </w:rPr>
        <w:t>que</w:t>
      </w:r>
      <w:r>
        <w:rPr>
          <w:color w:val="1F2129"/>
          <w:spacing w:val="-12"/>
        </w:rPr>
        <w:t xml:space="preserve"> </w:t>
      </w:r>
      <w:r>
        <w:rPr>
          <w:color w:val="1F2129"/>
        </w:rPr>
        <w:t>destacaram</w:t>
      </w:r>
      <w:r>
        <w:rPr>
          <w:color w:val="1F2129"/>
          <w:spacing w:val="-10"/>
        </w:rPr>
        <w:t xml:space="preserve"> </w:t>
      </w:r>
      <w:r>
        <w:rPr>
          <w:color w:val="1F2129"/>
        </w:rPr>
        <w:t>a</w:t>
      </w:r>
      <w:r>
        <w:rPr>
          <w:color w:val="1F2129"/>
          <w:spacing w:val="-10"/>
        </w:rPr>
        <w:t xml:space="preserve"> </w:t>
      </w:r>
      <w:r>
        <w:rPr>
          <w:color w:val="1F2129"/>
        </w:rPr>
        <w:t>ficção</w:t>
      </w:r>
      <w:r>
        <w:rPr>
          <w:color w:val="1F2129"/>
          <w:spacing w:val="-11"/>
        </w:rPr>
        <w:t xml:space="preserve"> </w:t>
      </w:r>
      <w:r>
        <w:rPr>
          <w:color w:val="1F2129"/>
        </w:rPr>
        <w:t>visionária</w:t>
      </w:r>
      <w:r>
        <w:rPr>
          <w:color w:val="1F2129"/>
          <w:spacing w:val="-10"/>
        </w:rPr>
        <w:t xml:space="preserve"> </w:t>
      </w:r>
      <w:r>
        <w:rPr>
          <w:color w:val="1F2129"/>
        </w:rPr>
        <w:t>do</w:t>
      </w:r>
      <w:r>
        <w:rPr>
          <w:color w:val="1F2129"/>
          <w:spacing w:val="-11"/>
        </w:rPr>
        <w:t xml:space="preserve"> </w:t>
      </w:r>
      <w:r>
        <w:rPr>
          <w:color w:val="1F2129"/>
        </w:rPr>
        <w:t>artista,</w:t>
      </w:r>
      <w:r>
        <w:rPr>
          <w:color w:val="1F2129"/>
          <w:spacing w:val="-10"/>
        </w:rPr>
        <w:t xml:space="preserve"> </w:t>
      </w:r>
      <w:r>
        <w:rPr>
          <w:color w:val="1F2129"/>
        </w:rPr>
        <w:t>cujos exercício</w:t>
      </w:r>
      <w:r>
        <w:rPr>
          <w:color w:val="1F2129"/>
          <w:spacing w:val="-15"/>
        </w:rPr>
        <w:t xml:space="preserve"> </w:t>
      </w:r>
      <w:r>
        <w:rPr>
          <w:color w:val="1F2129"/>
        </w:rPr>
        <w:t>de</w:t>
      </w:r>
      <w:r>
        <w:rPr>
          <w:color w:val="1F2129"/>
          <w:spacing w:val="-15"/>
        </w:rPr>
        <w:t xml:space="preserve"> </w:t>
      </w:r>
      <w:r>
        <w:rPr>
          <w:color w:val="1F2129"/>
        </w:rPr>
        <w:t>imaginação</w:t>
      </w:r>
      <w:r>
        <w:rPr>
          <w:color w:val="1F2129"/>
          <w:spacing w:val="-12"/>
        </w:rPr>
        <w:t xml:space="preserve"> </w:t>
      </w:r>
      <w:r>
        <w:rPr>
          <w:color w:val="1F2129"/>
        </w:rPr>
        <w:t>remetem</w:t>
      </w:r>
      <w:r>
        <w:rPr>
          <w:color w:val="1F2129"/>
          <w:spacing w:val="-11"/>
        </w:rPr>
        <w:t xml:space="preserve"> </w:t>
      </w:r>
      <w:r>
        <w:rPr>
          <w:color w:val="1F2129"/>
        </w:rPr>
        <w:t>a</w:t>
      </w:r>
      <w:r>
        <w:rPr>
          <w:color w:val="1F2129"/>
          <w:spacing w:val="-13"/>
        </w:rPr>
        <w:t xml:space="preserve"> </w:t>
      </w:r>
      <w:r>
        <w:rPr>
          <w:color w:val="1F2129"/>
        </w:rPr>
        <w:t>campos</w:t>
      </w:r>
      <w:r>
        <w:rPr>
          <w:color w:val="1F2129"/>
          <w:spacing w:val="-14"/>
        </w:rPr>
        <w:t xml:space="preserve"> </w:t>
      </w:r>
      <w:r>
        <w:rPr>
          <w:color w:val="1F2129"/>
        </w:rPr>
        <w:t>diversos,</w:t>
      </w:r>
      <w:r>
        <w:rPr>
          <w:color w:val="1F2129"/>
          <w:spacing w:val="-12"/>
        </w:rPr>
        <w:t xml:space="preserve"> </w:t>
      </w:r>
      <w:r>
        <w:rPr>
          <w:color w:val="1F2129"/>
        </w:rPr>
        <w:t>como</w:t>
      </w:r>
      <w:r>
        <w:rPr>
          <w:color w:val="1F2129"/>
          <w:spacing w:val="-12"/>
        </w:rPr>
        <w:t xml:space="preserve"> </w:t>
      </w:r>
      <w:r>
        <w:rPr>
          <w:color w:val="1F2129"/>
        </w:rPr>
        <w:t>o</w:t>
      </w:r>
      <w:r>
        <w:rPr>
          <w:color w:val="1F2129"/>
          <w:spacing w:val="-15"/>
        </w:rPr>
        <w:t xml:space="preserve"> </w:t>
      </w:r>
      <w:r>
        <w:rPr>
          <w:color w:val="1F2129"/>
        </w:rPr>
        <w:t>urbanismo,</w:t>
      </w:r>
      <w:r>
        <w:rPr>
          <w:color w:val="1F2129"/>
          <w:spacing w:val="-14"/>
        </w:rPr>
        <w:t xml:space="preserve"> </w:t>
      </w:r>
      <w:r>
        <w:rPr>
          <w:color w:val="1F2129"/>
        </w:rPr>
        <w:t>a</w:t>
      </w:r>
      <w:r>
        <w:rPr>
          <w:color w:val="1F2129"/>
          <w:spacing w:val="-13"/>
        </w:rPr>
        <w:t xml:space="preserve"> </w:t>
      </w:r>
      <w:r>
        <w:rPr>
          <w:color w:val="1F2129"/>
        </w:rPr>
        <w:t>paisagem</w:t>
      </w:r>
      <w:r>
        <w:rPr>
          <w:color w:val="1F2129"/>
          <w:spacing w:val="-11"/>
        </w:rPr>
        <w:t xml:space="preserve"> </w:t>
      </w:r>
      <w:r>
        <w:rPr>
          <w:color w:val="1F2129"/>
        </w:rPr>
        <w:t>e</w:t>
      </w:r>
      <w:r>
        <w:rPr>
          <w:color w:val="1F2129"/>
          <w:spacing w:val="-15"/>
        </w:rPr>
        <w:t xml:space="preserve"> </w:t>
      </w:r>
      <w:r>
        <w:rPr>
          <w:color w:val="1F2129"/>
        </w:rPr>
        <w:t>a</w:t>
      </w:r>
      <w:r>
        <w:rPr>
          <w:color w:val="1F2129"/>
          <w:spacing w:val="-11"/>
        </w:rPr>
        <w:t xml:space="preserve"> </w:t>
      </w:r>
      <w:r>
        <w:rPr>
          <w:color w:val="1F2129"/>
        </w:rPr>
        <w:t>música. Curadoria de Clarissa Diniz.</w:t>
      </w:r>
    </w:p>
    <w:p w14:paraId="228C54BB" w14:textId="77777777" w:rsidR="00F13D84" w:rsidRDefault="00F13D84">
      <w:pPr>
        <w:pStyle w:val="Corpodetexto"/>
      </w:pPr>
    </w:p>
    <w:p w14:paraId="7C9B5C80" w14:textId="77777777" w:rsidR="00F13D84" w:rsidRDefault="00F13D84">
      <w:pPr>
        <w:pStyle w:val="Corpodetexto"/>
      </w:pPr>
    </w:p>
    <w:p w14:paraId="6F38A125" w14:textId="77777777" w:rsidR="00F13D84" w:rsidRDefault="00F13D84">
      <w:pPr>
        <w:pStyle w:val="Corpodetexto"/>
      </w:pPr>
    </w:p>
    <w:p w14:paraId="6A8AF203" w14:textId="77777777" w:rsidR="00F13D84" w:rsidRDefault="00F13D84">
      <w:pPr>
        <w:pStyle w:val="Corpodetexto"/>
      </w:pPr>
    </w:p>
    <w:p w14:paraId="6F735ABE" w14:textId="77777777" w:rsidR="00F13D84" w:rsidRDefault="00F13D84">
      <w:pPr>
        <w:pStyle w:val="Corpodetexto"/>
      </w:pPr>
    </w:p>
    <w:p w14:paraId="376D1C51" w14:textId="77777777" w:rsidR="00F13D84" w:rsidRDefault="00F13D84">
      <w:pPr>
        <w:pStyle w:val="Corpodetexto"/>
      </w:pPr>
    </w:p>
    <w:p w14:paraId="6FE41B7A" w14:textId="77777777" w:rsidR="00F13D84" w:rsidRDefault="00F13D84">
      <w:pPr>
        <w:pStyle w:val="Corpodetexto"/>
      </w:pPr>
    </w:p>
    <w:p w14:paraId="1CFEFF2C" w14:textId="77777777" w:rsidR="00F13D84" w:rsidRDefault="00F13D84">
      <w:pPr>
        <w:pStyle w:val="Corpodetexto"/>
      </w:pPr>
    </w:p>
    <w:p w14:paraId="7D900B87" w14:textId="77777777" w:rsidR="00F13D84" w:rsidRDefault="00F13D84">
      <w:pPr>
        <w:pStyle w:val="Corpodetexto"/>
      </w:pPr>
    </w:p>
    <w:p w14:paraId="1A17445D" w14:textId="77777777" w:rsidR="00F13D84" w:rsidRDefault="00F13D84">
      <w:pPr>
        <w:pStyle w:val="Corpodetexto"/>
      </w:pPr>
    </w:p>
    <w:p w14:paraId="09A66341" w14:textId="77777777" w:rsidR="00F13D84" w:rsidRDefault="00F13D84">
      <w:pPr>
        <w:pStyle w:val="Corpodetexto"/>
      </w:pPr>
    </w:p>
    <w:p w14:paraId="4F3A6252" w14:textId="77777777" w:rsidR="00F13D84" w:rsidRDefault="00F13D84">
      <w:pPr>
        <w:pStyle w:val="Corpodetexto"/>
      </w:pPr>
    </w:p>
    <w:p w14:paraId="0DDAB5FD" w14:textId="77777777" w:rsidR="00F13D84" w:rsidRDefault="00F13D84">
      <w:pPr>
        <w:pStyle w:val="Corpodetexto"/>
      </w:pPr>
    </w:p>
    <w:p w14:paraId="1A84685B" w14:textId="77777777" w:rsidR="00F13D84" w:rsidRDefault="00F13D84">
      <w:pPr>
        <w:pStyle w:val="Corpodetexto"/>
      </w:pPr>
    </w:p>
    <w:p w14:paraId="64A41C6F" w14:textId="77777777" w:rsidR="00F13D84" w:rsidRDefault="00F13D84">
      <w:pPr>
        <w:pStyle w:val="Corpodetexto"/>
      </w:pPr>
    </w:p>
    <w:p w14:paraId="06E3C311" w14:textId="77777777" w:rsidR="00F13D84" w:rsidRDefault="00F13D84">
      <w:pPr>
        <w:pStyle w:val="Corpodetexto"/>
      </w:pPr>
    </w:p>
    <w:p w14:paraId="6ABF1680" w14:textId="77777777" w:rsidR="00F13D84" w:rsidRDefault="00F13D84">
      <w:pPr>
        <w:pStyle w:val="Corpodetexto"/>
      </w:pPr>
    </w:p>
    <w:p w14:paraId="3FCF1699" w14:textId="77777777" w:rsidR="00F13D84" w:rsidRDefault="00F13D84">
      <w:pPr>
        <w:pStyle w:val="Corpodetexto"/>
      </w:pPr>
    </w:p>
    <w:p w14:paraId="06A2CD38" w14:textId="77777777" w:rsidR="00F13D84" w:rsidRDefault="00F13D84">
      <w:pPr>
        <w:pStyle w:val="Corpodetexto"/>
      </w:pPr>
    </w:p>
    <w:p w14:paraId="2EA78475" w14:textId="77777777" w:rsidR="00F13D84" w:rsidRDefault="00F13D84">
      <w:pPr>
        <w:pStyle w:val="Corpodetexto"/>
      </w:pPr>
    </w:p>
    <w:p w14:paraId="6B914F4C" w14:textId="77777777" w:rsidR="00F13D84" w:rsidRDefault="00F13D84">
      <w:pPr>
        <w:pStyle w:val="Corpodetexto"/>
        <w:spacing w:before="120"/>
      </w:pPr>
    </w:p>
    <w:p w14:paraId="409C0BCC" w14:textId="77777777" w:rsidR="00F13D84" w:rsidRDefault="00000000">
      <w:pPr>
        <w:pStyle w:val="Corpodetexto"/>
        <w:ind w:right="201"/>
        <w:jc w:val="center"/>
      </w:pPr>
      <w:r>
        <w:rPr>
          <w:color w:val="1F2129"/>
        </w:rPr>
        <w:t>“Montez</w:t>
      </w:r>
      <w:r>
        <w:rPr>
          <w:color w:val="1F2129"/>
          <w:spacing w:val="-7"/>
        </w:rPr>
        <w:t xml:space="preserve"> </w:t>
      </w:r>
      <w:r>
        <w:rPr>
          <w:color w:val="1F2129"/>
        </w:rPr>
        <w:t>Magno:</w:t>
      </w:r>
      <w:r>
        <w:rPr>
          <w:color w:val="1F2129"/>
          <w:spacing w:val="-9"/>
        </w:rPr>
        <w:t xml:space="preserve"> </w:t>
      </w:r>
      <w:r>
        <w:rPr>
          <w:color w:val="1F2129"/>
          <w:spacing w:val="-2"/>
        </w:rPr>
        <w:t>Algúria”</w:t>
      </w:r>
    </w:p>
    <w:p w14:paraId="3D7D6E3F" w14:textId="77777777" w:rsidR="00F13D84" w:rsidRDefault="00F13D84">
      <w:pPr>
        <w:jc w:val="center"/>
        <w:sectPr w:rsidR="00F13D84" w:rsidSect="00813B35">
          <w:pgSz w:w="11910" w:h="16840"/>
          <w:pgMar w:top="1400" w:right="100" w:bottom="280" w:left="1440" w:header="720" w:footer="720" w:gutter="0"/>
          <w:cols w:space="720"/>
        </w:sectPr>
      </w:pPr>
    </w:p>
    <w:p w14:paraId="0FFB3843" w14:textId="77777777" w:rsidR="00F13D84" w:rsidRDefault="00F13D84">
      <w:pPr>
        <w:pStyle w:val="Corpodetexto"/>
      </w:pPr>
    </w:p>
    <w:p w14:paraId="33AA1FDB" w14:textId="77777777" w:rsidR="00F13D84" w:rsidRDefault="00F13D84">
      <w:pPr>
        <w:pStyle w:val="Corpodetexto"/>
      </w:pPr>
    </w:p>
    <w:p w14:paraId="2094F345" w14:textId="77777777" w:rsidR="00F13D84" w:rsidRDefault="00F13D84">
      <w:pPr>
        <w:pStyle w:val="Corpodetexto"/>
      </w:pPr>
    </w:p>
    <w:p w14:paraId="0D456853" w14:textId="77777777" w:rsidR="00F13D84" w:rsidRDefault="00F13D84">
      <w:pPr>
        <w:pStyle w:val="Corpodetexto"/>
      </w:pPr>
    </w:p>
    <w:p w14:paraId="3ABFEBDB" w14:textId="77777777" w:rsidR="00F13D84" w:rsidRDefault="00F13D84">
      <w:pPr>
        <w:pStyle w:val="Corpodetexto"/>
      </w:pPr>
    </w:p>
    <w:p w14:paraId="6FC7F0C5" w14:textId="77777777" w:rsidR="00F13D84" w:rsidRDefault="00F13D84">
      <w:pPr>
        <w:pStyle w:val="Corpodetexto"/>
      </w:pPr>
    </w:p>
    <w:p w14:paraId="646CA8F4" w14:textId="77777777" w:rsidR="00F13D84" w:rsidRDefault="00F13D84">
      <w:pPr>
        <w:pStyle w:val="Corpodetexto"/>
      </w:pPr>
    </w:p>
    <w:p w14:paraId="379A8E5B" w14:textId="77777777" w:rsidR="00F13D84" w:rsidRDefault="00F13D84">
      <w:pPr>
        <w:pStyle w:val="Corpodetexto"/>
      </w:pPr>
    </w:p>
    <w:p w14:paraId="3F53FA3F" w14:textId="77777777" w:rsidR="00F13D84" w:rsidRDefault="00F13D84">
      <w:pPr>
        <w:pStyle w:val="Corpodetexto"/>
      </w:pPr>
    </w:p>
    <w:p w14:paraId="13B41DC7" w14:textId="77777777" w:rsidR="00F13D84" w:rsidRDefault="00F13D84">
      <w:pPr>
        <w:pStyle w:val="Corpodetexto"/>
      </w:pPr>
    </w:p>
    <w:p w14:paraId="7FE71B6E" w14:textId="77777777" w:rsidR="00F13D84" w:rsidRDefault="00F13D84">
      <w:pPr>
        <w:pStyle w:val="Corpodetexto"/>
      </w:pPr>
    </w:p>
    <w:p w14:paraId="60143761" w14:textId="77777777" w:rsidR="00F13D84" w:rsidRDefault="00F13D84">
      <w:pPr>
        <w:pStyle w:val="Corpodetexto"/>
      </w:pPr>
    </w:p>
    <w:p w14:paraId="029D7E27" w14:textId="77777777" w:rsidR="00F13D84" w:rsidRDefault="00F13D84">
      <w:pPr>
        <w:pStyle w:val="Corpodetexto"/>
      </w:pPr>
    </w:p>
    <w:p w14:paraId="6EFD3F95" w14:textId="77777777" w:rsidR="00F13D84" w:rsidRDefault="00F13D84">
      <w:pPr>
        <w:pStyle w:val="Corpodetexto"/>
      </w:pPr>
    </w:p>
    <w:p w14:paraId="047D37C9" w14:textId="77777777" w:rsidR="00F13D84" w:rsidRDefault="00F13D84">
      <w:pPr>
        <w:pStyle w:val="Corpodetexto"/>
      </w:pPr>
    </w:p>
    <w:p w14:paraId="52D1DFC7" w14:textId="77777777" w:rsidR="00F13D84" w:rsidRDefault="00F13D84">
      <w:pPr>
        <w:pStyle w:val="Corpodetexto"/>
      </w:pPr>
    </w:p>
    <w:p w14:paraId="5882B340" w14:textId="77777777" w:rsidR="00F13D84" w:rsidRDefault="00F13D84">
      <w:pPr>
        <w:pStyle w:val="Corpodetexto"/>
      </w:pPr>
    </w:p>
    <w:p w14:paraId="292395EA" w14:textId="77777777" w:rsidR="00F13D84" w:rsidRDefault="00F13D84">
      <w:pPr>
        <w:pStyle w:val="Corpodetexto"/>
      </w:pPr>
    </w:p>
    <w:p w14:paraId="553AE88E" w14:textId="77777777" w:rsidR="00F13D84" w:rsidRDefault="00F13D84">
      <w:pPr>
        <w:pStyle w:val="Corpodetexto"/>
      </w:pPr>
    </w:p>
    <w:p w14:paraId="4FF8726A" w14:textId="77777777" w:rsidR="00F13D84" w:rsidRDefault="00F13D84">
      <w:pPr>
        <w:pStyle w:val="Corpodetexto"/>
      </w:pPr>
    </w:p>
    <w:p w14:paraId="094A3CC1" w14:textId="77777777" w:rsidR="00F13D84" w:rsidRDefault="00F13D84">
      <w:pPr>
        <w:pStyle w:val="Corpodetexto"/>
      </w:pPr>
    </w:p>
    <w:p w14:paraId="00096F57" w14:textId="77777777" w:rsidR="00F13D84" w:rsidRDefault="00F13D84">
      <w:pPr>
        <w:pStyle w:val="Corpodetexto"/>
      </w:pPr>
    </w:p>
    <w:p w14:paraId="05010B11" w14:textId="77777777" w:rsidR="00F13D84" w:rsidRDefault="00F13D84">
      <w:pPr>
        <w:pStyle w:val="Corpodetexto"/>
      </w:pPr>
    </w:p>
    <w:p w14:paraId="14122FF8" w14:textId="77777777" w:rsidR="00F13D84" w:rsidRDefault="00F13D84">
      <w:pPr>
        <w:pStyle w:val="Corpodetexto"/>
        <w:spacing w:before="88"/>
      </w:pPr>
    </w:p>
    <w:p w14:paraId="18C70559" w14:textId="77777777" w:rsidR="00F13D84" w:rsidRDefault="00000000">
      <w:pPr>
        <w:pStyle w:val="Corpodetexto"/>
        <w:ind w:right="201"/>
        <w:jc w:val="center"/>
        <w:rPr>
          <w:rFonts w:ascii="Arial" w:hAnsi="Arial"/>
        </w:rPr>
      </w:pPr>
      <w:r>
        <w:rPr>
          <w:noProof/>
        </w:rPr>
        <mc:AlternateContent>
          <mc:Choice Requires="wpg">
            <w:drawing>
              <wp:anchor distT="0" distB="0" distL="0" distR="0" simplePos="0" relativeHeight="481821696" behindDoc="1" locked="0" layoutInCell="1" allowOverlap="1" wp14:anchorId="21C75E37" wp14:editId="787634E6">
                <wp:simplePos x="0" y="0"/>
                <wp:positionH relativeFrom="page">
                  <wp:posOffset>987856</wp:posOffset>
                </wp:positionH>
                <wp:positionV relativeFrom="paragraph">
                  <wp:posOffset>-3761735</wp:posOffset>
                </wp:positionV>
                <wp:extent cx="6308090" cy="731964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7319645"/>
                          <a:chOff x="0" y="0"/>
                          <a:chExt cx="6308090" cy="7319645"/>
                        </a:xfrm>
                      </wpg:grpSpPr>
                      <wps:wsp>
                        <wps:cNvPr id="43" name="Graphic 43"/>
                        <wps:cNvSpPr/>
                        <wps:spPr>
                          <a:xfrm>
                            <a:off x="0" y="0"/>
                            <a:ext cx="6308090" cy="7319645"/>
                          </a:xfrm>
                          <a:custGeom>
                            <a:avLst/>
                            <a:gdLst/>
                            <a:ahLst/>
                            <a:cxnLst/>
                            <a:rect l="l" t="t" r="r" b="b"/>
                            <a:pathLst>
                              <a:path w="6308090" h="7319645">
                                <a:moveTo>
                                  <a:pt x="6307518" y="7313435"/>
                                </a:moveTo>
                                <a:lnTo>
                                  <a:pt x="6301486" y="7313435"/>
                                </a:lnTo>
                                <a:lnTo>
                                  <a:pt x="6096" y="7313435"/>
                                </a:lnTo>
                                <a:lnTo>
                                  <a:pt x="0" y="7313435"/>
                                </a:lnTo>
                                <a:lnTo>
                                  <a:pt x="0" y="7319518"/>
                                </a:lnTo>
                                <a:lnTo>
                                  <a:pt x="6096" y="7319518"/>
                                </a:lnTo>
                                <a:lnTo>
                                  <a:pt x="6301435" y="7319518"/>
                                </a:lnTo>
                                <a:lnTo>
                                  <a:pt x="6307518" y="7319518"/>
                                </a:lnTo>
                                <a:lnTo>
                                  <a:pt x="6307518" y="7313435"/>
                                </a:lnTo>
                                <a:close/>
                              </a:path>
                              <a:path w="6308090" h="7319645">
                                <a:moveTo>
                                  <a:pt x="6307518" y="0"/>
                                </a:moveTo>
                                <a:lnTo>
                                  <a:pt x="6301486" y="0"/>
                                </a:lnTo>
                                <a:lnTo>
                                  <a:pt x="6096" y="0"/>
                                </a:lnTo>
                                <a:lnTo>
                                  <a:pt x="0" y="0"/>
                                </a:lnTo>
                                <a:lnTo>
                                  <a:pt x="0" y="6096"/>
                                </a:lnTo>
                                <a:lnTo>
                                  <a:pt x="0" y="7313422"/>
                                </a:lnTo>
                                <a:lnTo>
                                  <a:pt x="6096" y="7313422"/>
                                </a:lnTo>
                                <a:lnTo>
                                  <a:pt x="6096" y="6096"/>
                                </a:lnTo>
                                <a:lnTo>
                                  <a:pt x="6301435" y="6096"/>
                                </a:lnTo>
                                <a:lnTo>
                                  <a:pt x="6301435" y="7313422"/>
                                </a:lnTo>
                                <a:lnTo>
                                  <a:pt x="6307518" y="7313422"/>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43" cstate="print"/>
                          <a:stretch>
                            <a:fillRect/>
                          </a:stretch>
                        </pic:blipFill>
                        <pic:spPr>
                          <a:xfrm>
                            <a:off x="452577" y="161289"/>
                            <a:ext cx="5400040" cy="3599815"/>
                          </a:xfrm>
                          <a:prstGeom prst="rect">
                            <a:avLst/>
                          </a:prstGeom>
                        </pic:spPr>
                      </pic:pic>
                    </wpg:wgp>
                  </a:graphicData>
                </a:graphic>
              </wp:anchor>
            </w:drawing>
          </mc:Choice>
          <mc:Fallback>
            <w:pict>
              <v:group w14:anchorId="265FEC52" id="Group 42" o:spid="_x0000_s1026" style="position:absolute;margin-left:77.8pt;margin-top:-296.2pt;width:496.7pt;height:576.35pt;z-index:-21494784;mso-wrap-distance-left:0;mso-wrap-distance-right:0;mso-position-horizontal-relative:page" coordsize="63080,73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">
                <v:shape id="Graphic 43" o:spid="_x0000_s1027" style="position:absolute;width:63080;height:73196;visibility:visible;mso-wrap-style:square;v-text-anchor:top" coordsize="6308090,7319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" path="m6307518,7313435r-6032,l6096,7313435r-6096,l,7319518r6096,l6301435,7319518r6083,l6307518,7313435xem6307518,r-6032,l6096,,,,,6096,,7313422r6096,l6096,6096r6295339,l6301435,7313422r6083,l6307518,6096r,-6096xe" fillcolor="black" stroked="f">
                  <v:path arrowok="t"/>
                </v:shape>
                <v:shape id="Image 44" o:spid="_x0000_s1028" type="#_x0000_t75" style="position:absolute;left:4525;top:1612;width:54001;height:3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">
                  <v:imagedata r:id="rId44" o:title=""/>
                </v:shape>
                <w10:wrap anchorx="page"/>
              </v:group>
            </w:pict>
          </mc:Fallback>
        </mc:AlternateContent>
      </w:r>
      <w:r>
        <w:rPr>
          <w:rFonts w:ascii="Arial" w:hAnsi="Arial"/>
          <w:color w:val="1F2129"/>
        </w:rPr>
        <w:t>“</w:t>
      </w:r>
      <w:r>
        <w:rPr>
          <w:color w:val="1F2129"/>
        </w:rPr>
        <w:t>Montez</w:t>
      </w:r>
      <w:r>
        <w:rPr>
          <w:color w:val="1F2129"/>
          <w:spacing w:val="-9"/>
        </w:rPr>
        <w:t xml:space="preserve"> </w:t>
      </w:r>
      <w:r>
        <w:rPr>
          <w:color w:val="1F2129"/>
        </w:rPr>
        <w:t>Magno:</w:t>
      </w:r>
      <w:r>
        <w:rPr>
          <w:color w:val="1F2129"/>
          <w:spacing w:val="-6"/>
        </w:rPr>
        <w:t xml:space="preserve"> </w:t>
      </w:r>
      <w:r>
        <w:rPr>
          <w:color w:val="1F2129"/>
          <w:spacing w:val="-2"/>
        </w:rPr>
        <w:t>Algúria</w:t>
      </w:r>
      <w:r>
        <w:rPr>
          <w:rFonts w:ascii="Arial" w:hAnsi="Arial"/>
          <w:color w:val="1F2129"/>
          <w:spacing w:val="-2"/>
        </w:rPr>
        <w:t>”</w:t>
      </w:r>
    </w:p>
    <w:p w14:paraId="2624D6DB" w14:textId="77777777" w:rsidR="00F13D84" w:rsidRDefault="00F13D84">
      <w:pPr>
        <w:pStyle w:val="Corpodetexto"/>
        <w:spacing w:before="14"/>
        <w:rPr>
          <w:rFonts w:ascii="Arial"/>
        </w:rPr>
      </w:pPr>
    </w:p>
    <w:p w14:paraId="6E5367B1" w14:textId="77777777" w:rsidR="00F13D84" w:rsidRDefault="00000000">
      <w:pPr>
        <w:pStyle w:val="Ttulo2"/>
        <w:spacing w:line="243" w:lineRule="exact"/>
        <w:jc w:val="both"/>
      </w:pPr>
      <w:r>
        <w:rPr>
          <w:color w:val="1F2129"/>
        </w:rPr>
        <w:t>“Vídeos</w:t>
      </w:r>
      <w:r>
        <w:rPr>
          <w:color w:val="1F2129"/>
          <w:spacing w:val="2"/>
        </w:rPr>
        <w:t xml:space="preserve"> </w:t>
      </w:r>
      <w:r>
        <w:rPr>
          <w:color w:val="1F2129"/>
        </w:rPr>
        <w:t>do</w:t>
      </w:r>
      <w:r>
        <w:rPr>
          <w:color w:val="1F2129"/>
          <w:spacing w:val="2"/>
        </w:rPr>
        <w:t xml:space="preserve"> </w:t>
      </w:r>
      <w:r>
        <w:rPr>
          <w:color w:val="1F2129"/>
        </w:rPr>
        <w:t>Acervo</w:t>
      </w:r>
      <w:r>
        <w:rPr>
          <w:color w:val="1F2129"/>
          <w:spacing w:val="4"/>
        </w:rPr>
        <w:t xml:space="preserve"> </w:t>
      </w:r>
      <w:r>
        <w:rPr>
          <w:color w:val="1F2129"/>
        </w:rPr>
        <w:t>–</w:t>
      </w:r>
      <w:r>
        <w:rPr>
          <w:color w:val="1F2129"/>
          <w:spacing w:val="4"/>
        </w:rPr>
        <w:t xml:space="preserve"> </w:t>
      </w:r>
      <w:r>
        <w:rPr>
          <w:color w:val="1F2129"/>
        </w:rPr>
        <w:t>Eder Santos: Pilgrimage”,</w:t>
      </w:r>
      <w:r>
        <w:rPr>
          <w:color w:val="1F2129"/>
          <w:spacing w:val="1"/>
        </w:rPr>
        <w:t xml:space="preserve"> </w:t>
      </w:r>
      <w:r>
        <w:rPr>
          <w:color w:val="1F2129"/>
        </w:rPr>
        <w:t>Pinacoteca</w:t>
      </w:r>
      <w:r>
        <w:rPr>
          <w:color w:val="1F2129"/>
          <w:spacing w:val="1"/>
        </w:rPr>
        <w:t xml:space="preserve"> </w:t>
      </w:r>
      <w:r>
        <w:rPr>
          <w:color w:val="1F2129"/>
        </w:rPr>
        <w:t>Luz,</w:t>
      </w:r>
      <w:r>
        <w:rPr>
          <w:color w:val="1F2129"/>
          <w:spacing w:val="3"/>
        </w:rPr>
        <w:t xml:space="preserve"> </w:t>
      </w:r>
      <w:r>
        <w:rPr>
          <w:color w:val="1F2129"/>
        </w:rPr>
        <w:t>de</w:t>
      </w:r>
      <w:r>
        <w:rPr>
          <w:color w:val="1F2129"/>
          <w:spacing w:val="1"/>
        </w:rPr>
        <w:t xml:space="preserve"> </w:t>
      </w:r>
      <w:r>
        <w:rPr>
          <w:color w:val="1F2129"/>
        </w:rPr>
        <w:t>09</w:t>
      </w:r>
      <w:r>
        <w:rPr>
          <w:color w:val="1F2129"/>
          <w:spacing w:val="1"/>
        </w:rPr>
        <w:t xml:space="preserve"> </w:t>
      </w:r>
      <w:r>
        <w:rPr>
          <w:color w:val="1F2129"/>
        </w:rPr>
        <w:t>de</w:t>
      </w:r>
      <w:r>
        <w:rPr>
          <w:color w:val="1F2129"/>
          <w:spacing w:val="1"/>
        </w:rPr>
        <w:t xml:space="preserve"> </w:t>
      </w:r>
      <w:r>
        <w:rPr>
          <w:color w:val="1F2129"/>
        </w:rPr>
        <w:t>dezembro</w:t>
      </w:r>
      <w:r>
        <w:rPr>
          <w:color w:val="1F2129"/>
          <w:spacing w:val="4"/>
        </w:rPr>
        <w:t xml:space="preserve"> </w:t>
      </w:r>
      <w:r>
        <w:rPr>
          <w:color w:val="1F2129"/>
          <w:spacing w:val="-5"/>
        </w:rPr>
        <w:t>de</w:t>
      </w:r>
    </w:p>
    <w:p w14:paraId="10BDDAA7" w14:textId="77777777" w:rsidR="00F13D84" w:rsidRDefault="00000000">
      <w:pPr>
        <w:spacing w:line="243" w:lineRule="exact"/>
        <w:ind w:left="228"/>
        <w:jc w:val="both"/>
        <w:rPr>
          <w:b/>
          <w:sz w:val="20"/>
        </w:rPr>
      </w:pPr>
      <w:r>
        <w:rPr>
          <w:b/>
          <w:color w:val="1F2129"/>
          <w:sz w:val="20"/>
        </w:rPr>
        <w:t>2023</w:t>
      </w:r>
      <w:r>
        <w:rPr>
          <w:b/>
          <w:color w:val="1F2129"/>
          <w:spacing w:val="-5"/>
          <w:sz w:val="20"/>
        </w:rPr>
        <w:t xml:space="preserve"> </w:t>
      </w:r>
      <w:r>
        <w:rPr>
          <w:b/>
          <w:color w:val="1F2129"/>
          <w:sz w:val="20"/>
        </w:rPr>
        <w:t>a</w:t>
      </w:r>
      <w:r>
        <w:rPr>
          <w:b/>
          <w:color w:val="1F2129"/>
          <w:spacing w:val="-5"/>
          <w:sz w:val="20"/>
        </w:rPr>
        <w:t xml:space="preserve"> </w:t>
      </w:r>
      <w:r>
        <w:rPr>
          <w:b/>
          <w:color w:val="1F2129"/>
          <w:sz w:val="20"/>
        </w:rPr>
        <w:t>18</w:t>
      </w:r>
      <w:r>
        <w:rPr>
          <w:b/>
          <w:color w:val="1F2129"/>
          <w:spacing w:val="-5"/>
          <w:sz w:val="20"/>
        </w:rPr>
        <w:t xml:space="preserve"> </w:t>
      </w:r>
      <w:r>
        <w:rPr>
          <w:b/>
          <w:color w:val="1F2129"/>
          <w:sz w:val="20"/>
        </w:rPr>
        <w:t>de</w:t>
      </w:r>
      <w:r>
        <w:rPr>
          <w:b/>
          <w:color w:val="1F2129"/>
          <w:spacing w:val="-4"/>
          <w:sz w:val="20"/>
        </w:rPr>
        <w:t xml:space="preserve"> </w:t>
      </w:r>
      <w:r>
        <w:rPr>
          <w:b/>
          <w:color w:val="1F2129"/>
          <w:sz w:val="20"/>
        </w:rPr>
        <w:t>fevereiro</w:t>
      </w:r>
      <w:r>
        <w:rPr>
          <w:b/>
          <w:color w:val="1F2129"/>
          <w:spacing w:val="-7"/>
          <w:sz w:val="20"/>
        </w:rPr>
        <w:t xml:space="preserve"> </w:t>
      </w:r>
      <w:r>
        <w:rPr>
          <w:b/>
          <w:color w:val="1F2129"/>
          <w:sz w:val="20"/>
        </w:rPr>
        <w:t>de</w:t>
      </w:r>
      <w:r>
        <w:rPr>
          <w:b/>
          <w:color w:val="1F2129"/>
          <w:spacing w:val="-4"/>
          <w:sz w:val="20"/>
        </w:rPr>
        <w:t xml:space="preserve"> </w:t>
      </w:r>
      <w:r>
        <w:rPr>
          <w:b/>
          <w:color w:val="1F2129"/>
          <w:spacing w:val="-2"/>
          <w:sz w:val="20"/>
        </w:rPr>
        <w:t>2024.</w:t>
      </w:r>
    </w:p>
    <w:p w14:paraId="5E79FB21" w14:textId="77777777" w:rsidR="00F13D84" w:rsidRDefault="00F13D84">
      <w:pPr>
        <w:pStyle w:val="Corpodetexto"/>
        <w:spacing w:before="1"/>
        <w:rPr>
          <w:b/>
        </w:rPr>
      </w:pPr>
    </w:p>
    <w:p w14:paraId="08A3FF40" w14:textId="77777777" w:rsidR="00F13D84" w:rsidRDefault="00000000">
      <w:pPr>
        <w:pStyle w:val="Corpodetexto"/>
        <w:ind w:left="228" w:right="429"/>
        <w:jc w:val="both"/>
      </w:pPr>
      <w:r>
        <w:rPr>
          <w:color w:val="1F2129"/>
        </w:rPr>
        <w:t xml:space="preserve">Completando a programação do acervo da Pinacoteca, uma sala de vídeo passa a integrar a programação anual. A sala é um novo espaço no edifício da Pina Luz dedicado à exibição </w:t>
      </w:r>
      <w:r>
        <w:rPr>
          <w:color w:val="1F2129"/>
          <w:spacing w:val="-2"/>
        </w:rPr>
        <w:t>audiovisual,</w:t>
      </w:r>
      <w:r>
        <w:rPr>
          <w:color w:val="1F2129"/>
          <w:spacing w:val="-7"/>
        </w:rPr>
        <w:t xml:space="preserve"> </w:t>
      </w:r>
      <w:r>
        <w:rPr>
          <w:color w:val="1F2129"/>
          <w:spacing w:val="-2"/>
        </w:rPr>
        <w:t>produção</w:t>
      </w:r>
      <w:r>
        <w:rPr>
          <w:color w:val="1F2129"/>
          <w:spacing w:val="-8"/>
        </w:rPr>
        <w:t xml:space="preserve"> </w:t>
      </w:r>
      <w:r>
        <w:rPr>
          <w:color w:val="1F2129"/>
          <w:spacing w:val="-2"/>
        </w:rPr>
        <w:t>fundamental</w:t>
      </w:r>
      <w:r>
        <w:rPr>
          <w:color w:val="1F2129"/>
          <w:spacing w:val="-5"/>
        </w:rPr>
        <w:t xml:space="preserve"> </w:t>
      </w:r>
      <w:r>
        <w:rPr>
          <w:color w:val="1F2129"/>
          <w:spacing w:val="-2"/>
        </w:rPr>
        <w:t>na</w:t>
      </w:r>
      <w:r>
        <w:rPr>
          <w:color w:val="1F2129"/>
          <w:spacing w:val="-7"/>
        </w:rPr>
        <w:t xml:space="preserve"> </w:t>
      </w:r>
      <w:r>
        <w:rPr>
          <w:color w:val="1F2129"/>
          <w:spacing w:val="-2"/>
        </w:rPr>
        <w:t>arte</w:t>
      </w:r>
      <w:r>
        <w:rPr>
          <w:color w:val="1F2129"/>
          <w:spacing w:val="-5"/>
        </w:rPr>
        <w:t xml:space="preserve"> </w:t>
      </w:r>
      <w:r>
        <w:rPr>
          <w:color w:val="1F2129"/>
          <w:spacing w:val="-2"/>
        </w:rPr>
        <w:t>contemporânea</w:t>
      </w:r>
      <w:r>
        <w:rPr>
          <w:color w:val="1F2129"/>
          <w:spacing w:val="-7"/>
        </w:rPr>
        <w:t xml:space="preserve"> </w:t>
      </w:r>
      <w:r>
        <w:rPr>
          <w:color w:val="1F2129"/>
          <w:spacing w:val="-2"/>
        </w:rPr>
        <w:t>do</w:t>
      </w:r>
      <w:r>
        <w:rPr>
          <w:color w:val="1F2129"/>
          <w:spacing w:val="-8"/>
        </w:rPr>
        <w:t xml:space="preserve"> </w:t>
      </w:r>
      <w:r>
        <w:rPr>
          <w:color w:val="1F2129"/>
          <w:spacing w:val="-2"/>
        </w:rPr>
        <w:t>Brasil</w:t>
      </w:r>
      <w:r>
        <w:rPr>
          <w:color w:val="1F2129"/>
          <w:spacing w:val="-5"/>
        </w:rPr>
        <w:t xml:space="preserve"> </w:t>
      </w:r>
      <w:r>
        <w:rPr>
          <w:color w:val="1F2129"/>
          <w:spacing w:val="-2"/>
        </w:rPr>
        <w:t>e</w:t>
      </w:r>
      <w:r>
        <w:rPr>
          <w:color w:val="1F2129"/>
          <w:spacing w:val="-8"/>
        </w:rPr>
        <w:t xml:space="preserve"> </w:t>
      </w:r>
      <w:r>
        <w:rPr>
          <w:color w:val="1F2129"/>
          <w:spacing w:val="-2"/>
        </w:rPr>
        <w:t>parte</w:t>
      </w:r>
      <w:r>
        <w:rPr>
          <w:color w:val="1F2129"/>
          <w:spacing w:val="-8"/>
        </w:rPr>
        <w:t xml:space="preserve"> </w:t>
      </w:r>
      <w:r>
        <w:rPr>
          <w:color w:val="1F2129"/>
          <w:spacing w:val="-2"/>
        </w:rPr>
        <w:t>importante</w:t>
      </w:r>
      <w:r>
        <w:rPr>
          <w:color w:val="1F2129"/>
          <w:spacing w:val="-8"/>
        </w:rPr>
        <w:t xml:space="preserve"> </w:t>
      </w:r>
      <w:r>
        <w:rPr>
          <w:color w:val="1F2129"/>
          <w:spacing w:val="-2"/>
        </w:rPr>
        <w:t>do</w:t>
      </w:r>
      <w:r>
        <w:rPr>
          <w:color w:val="1F2129"/>
          <w:spacing w:val="-8"/>
        </w:rPr>
        <w:t xml:space="preserve"> </w:t>
      </w:r>
      <w:r>
        <w:rPr>
          <w:color w:val="1F2129"/>
          <w:spacing w:val="-2"/>
        </w:rPr>
        <w:t xml:space="preserve">acervo </w:t>
      </w:r>
      <w:r>
        <w:rPr>
          <w:color w:val="1F2129"/>
        </w:rPr>
        <w:t>da instituição. O trabalho Pilgrimage (2010), do artista Eder Santos, inaugura a sala que terá uma intensa programação.</w:t>
      </w:r>
    </w:p>
    <w:p w14:paraId="1684010F" w14:textId="77777777" w:rsidR="00F13D84" w:rsidRDefault="00F13D84">
      <w:pPr>
        <w:pStyle w:val="Corpodetexto"/>
        <w:spacing w:before="1"/>
      </w:pPr>
    </w:p>
    <w:p w14:paraId="612968E0" w14:textId="77777777" w:rsidR="00F13D84" w:rsidRDefault="00000000">
      <w:pPr>
        <w:pStyle w:val="Ttulo2"/>
        <w:jc w:val="both"/>
      </w:pPr>
      <w:r>
        <w:t>Demais</w:t>
      </w:r>
      <w:r>
        <w:rPr>
          <w:spacing w:val="-9"/>
        </w:rPr>
        <w:t xml:space="preserve"> </w:t>
      </w:r>
      <w:r>
        <w:rPr>
          <w:spacing w:val="-2"/>
        </w:rPr>
        <w:t>exposições:</w:t>
      </w:r>
    </w:p>
    <w:p w14:paraId="0CA93DB5" w14:textId="77777777" w:rsidR="00F13D84" w:rsidRDefault="00000000">
      <w:pPr>
        <w:pStyle w:val="Corpodetexto"/>
        <w:spacing w:before="242"/>
        <w:ind w:left="228"/>
        <w:jc w:val="both"/>
      </w:pPr>
      <w:r>
        <w:t>Pinacoteca</w:t>
      </w:r>
      <w:r>
        <w:rPr>
          <w:spacing w:val="-7"/>
        </w:rPr>
        <w:t xml:space="preserve"> </w:t>
      </w:r>
      <w:r>
        <w:t>no</w:t>
      </w:r>
      <w:r>
        <w:rPr>
          <w:spacing w:val="-5"/>
        </w:rPr>
        <w:t xml:space="preserve"> </w:t>
      </w:r>
      <w:r>
        <w:t>Shopping</w:t>
      </w:r>
      <w:r>
        <w:rPr>
          <w:spacing w:val="-6"/>
        </w:rPr>
        <w:t xml:space="preserve"> </w:t>
      </w:r>
      <w:r>
        <w:t>JK</w:t>
      </w:r>
      <w:r>
        <w:rPr>
          <w:spacing w:val="-6"/>
        </w:rPr>
        <w:t xml:space="preserve"> </w:t>
      </w:r>
      <w:r>
        <w:rPr>
          <w:spacing w:val="-2"/>
        </w:rPr>
        <w:t>Iguatemi:</w:t>
      </w:r>
    </w:p>
    <w:p w14:paraId="53B1048C" w14:textId="77777777" w:rsidR="00F13D84" w:rsidRDefault="00F13D84">
      <w:pPr>
        <w:pStyle w:val="Corpodetexto"/>
        <w:spacing w:before="1"/>
      </w:pPr>
    </w:p>
    <w:p w14:paraId="490846C0" w14:textId="77777777" w:rsidR="00F13D84" w:rsidRDefault="00000000">
      <w:pPr>
        <w:pStyle w:val="Corpodetexto"/>
        <w:ind w:left="228" w:right="430"/>
        <w:jc w:val="both"/>
      </w:pPr>
      <w:r>
        <w:t>Aberta</w:t>
      </w:r>
      <w:r>
        <w:rPr>
          <w:spacing w:val="-4"/>
        </w:rPr>
        <w:t xml:space="preserve"> </w:t>
      </w:r>
      <w:r>
        <w:t>ao</w:t>
      </w:r>
      <w:r>
        <w:rPr>
          <w:spacing w:val="-5"/>
        </w:rPr>
        <w:t xml:space="preserve"> </w:t>
      </w:r>
      <w:r>
        <w:t>público</w:t>
      </w:r>
      <w:r>
        <w:rPr>
          <w:spacing w:val="-5"/>
        </w:rPr>
        <w:t xml:space="preserve"> </w:t>
      </w:r>
      <w:r>
        <w:t>em</w:t>
      </w:r>
      <w:r>
        <w:rPr>
          <w:spacing w:val="-4"/>
        </w:rPr>
        <w:t xml:space="preserve"> </w:t>
      </w:r>
      <w:r>
        <w:t>23</w:t>
      </w:r>
      <w:r>
        <w:rPr>
          <w:spacing w:val="-4"/>
        </w:rPr>
        <w:t xml:space="preserve"> </w:t>
      </w:r>
      <w:r>
        <w:t>de</w:t>
      </w:r>
      <w:r>
        <w:rPr>
          <w:spacing w:val="-5"/>
        </w:rPr>
        <w:t xml:space="preserve"> </w:t>
      </w:r>
      <w:r>
        <w:t>agosto</w:t>
      </w:r>
      <w:r>
        <w:rPr>
          <w:spacing w:val="-5"/>
        </w:rPr>
        <w:t xml:space="preserve"> </w:t>
      </w:r>
      <w:r>
        <w:t>de</w:t>
      </w:r>
      <w:r>
        <w:rPr>
          <w:spacing w:val="-5"/>
        </w:rPr>
        <w:t xml:space="preserve"> </w:t>
      </w:r>
      <w:r>
        <w:t>2023,</w:t>
      </w:r>
      <w:r>
        <w:rPr>
          <w:spacing w:val="-2"/>
        </w:rPr>
        <w:t xml:space="preserve"> </w:t>
      </w:r>
      <w:r>
        <w:t>essa</w:t>
      </w:r>
      <w:r>
        <w:rPr>
          <w:spacing w:val="-4"/>
        </w:rPr>
        <w:t xml:space="preserve"> </w:t>
      </w:r>
      <w:r>
        <w:t>edição</w:t>
      </w:r>
      <w:r>
        <w:rPr>
          <w:spacing w:val="-5"/>
        </w:rPr>
        <w:t xml:space="preserve"> </w:t>
      </w:r>
      <w:r>
        <w:t>da</w:t>
      </w:r>
      <w:r>
        <w:rPr>
          <w:spacing w:val="-4"/>
        </w:rPr>
        <w:t xml:space="preserve"> </w:t>
      </w:r>
      <w:r>
        <w:t>Pinacoteca</w:t>
      </w:r>
      <w:r>
        <w:rPr>
          <w:spacing w:val="-1"/>
        </w:rPr>
        <w:t xml:space="preserve"> </w:t>
      </w:r>
      <w:r>
        <w:t>no</w:t>
      </w:r>
      <w:r>
        <w:rPr>
          <w:spacing w:val="-5"/>
        </w:rPr>
        <w:t xml:space="preserve"> </w:t>
      </w:r>
      <w:r>
        <w:t>JK</w:t>
      </w:r>
      <w:r>
        <w:rPr>
          <w:spacing w:val="-3"/>
        </w:rPr>
        <w:t xml:space="preserve"> </w:t>
      </w:r>
      <w:r>
        <w:t>Iguatemi</w:t>
      </w:r>
      <w:r>
        <w:rPr>
          <w:spacing w:val="-2"/>
        </w:rPr>
        <w:t xml:space="preserve"> </w:t>
      </w:r>
      <w:r>
        <w:t>propõe</w:t>
      </w:r>
      <w:r>
        <w:rPr>
          <w:spacing w:val="-3"/>
        </w:rPr>
        <w:t xml:space="preserve"> </w:t>
      </w:r>
      <w:r>
        <w:t>a relação entre duas obras do artista paraense Emmanuel Nassar, que iniciou sua carreira na década de</w:t>
      </w:r>
      <w:r>
        <w:rPr>
          <w:spacing w:val="-1"/>
        </w:rPr>
        <w:t xml:space="preserve"> </w:t>
      </w:r>
      <w:r>
        <w:t>1970 e</w:t>
      </w:r>
      <w:r>
        <w:rPr>
          <w:spacing w:val="-4"/>
        </w:rPr>
        <w:t xml:space="preserve"> </w:t>
      </w:r>
      <w:r>
        <w:t>discute</w:t>
      </w:r>
      <w:r>
        <w:rPr>
          <w:spacing w:val="-2"/>
        </w:rPr>
        <w:t xml:space="preserve"> </w:t>
      </w:r>
      <w:r>
        <w:t>os</w:t>
      </w:r>
      <w:r>
        <w:rPr>
          <w:spacing w:val="-1"/>
        </w:rPr>
        <w:t xml:space="preserve"> </w:t>
      </w:r>
      <w:r>
        <w:t>trânsitos</w:t>
      </w:r>
      <w:r>
        <w:rPr>
          <w:spacing w:val="-1"/>
        </w:rPr>
        <w:t xml:space="preserve"> </w:t>
      </w:r>
      <w:r>
        <w:t>entre</w:t>
      </w:r>
      <w:r>
        <w:rPr>
          <w:spacing w:val="-4"/>
        </w:rPr>
        <w:t xml:space="preserve"> </w:t>
      </w:r>
      <w:r>
        <w:t>a</w:t>
      </w:r>
      <w:r>
        <w:rPr>
          <w:spacing w:val="-1"/>
        </w:rPr>
        <w:t xml:space="preserve"> </w:t>
      </w:r>
      <w:r>
        <w:t>cultura</w:t>
      </w:r>
      <w:r>
        <w:rPr>
          <w:spacing w:val="-3"/>
        </w:rPr>
        <w:t xml:space="preserve"> </w:t>
      </w:r>
      <w:r>
        <w:t>pop</w:t>
      </w:r>
      <w:r>
        <w:rPr>
          <w:spacing w:val="-1"/>
        </w:rPr>
        <w:t xml:space="preserve"> </w:t>
      </w:r>
      <w:r>
        <w:t>e</w:t>
      </w:r>
      <w:r>
        <w:rPr>
          <w:spacing w:val="-2"/>
        </w:rPr>
        <w:t xml:space="preserve"> </w:t>
      </w:r>
      <w:r>
        <w:t>o</w:t>
      </w:r>
      <w:r>
        <w:rPr>
          <w:spacing w:val="-1"/>
        </w:rPr>
        <w:t xml:space="preserve"> </w:t>
      </w:r>
      <w:r>
        <w:t>popular.</w:t>
      </w:r>
      <w:r>
        <w:rPr>
          <w:spacing w:val="-1"/>
        </w:rPr>
        <w:t xml:space="preserve"> </w:t>
      </w:r>
      <w:r>
        <w:t>Nassar</w:t>
      </w:r>
      <w:r>
        <w:rPr>
          <w:spacing w:val="-4"/>
        </w:rPr>
        <w:t xml:space="preserve"> </w:t>
      </w:r>
      <w:r>
        <w:t>tem</w:t>
      </w:r>
      <w:r>
        <w:rPr>
          <w:spacing w:val="-3"/>
        </w:rPr>
        <w:t xml:space="preserve"> </w:t>
      </w:r>
      <w:r>
        <w:t>interesse</w:t>
      </w:r>
      <w:r>
        <w:rPr>
          <w:spacing w:val="-2"/>
        </w:rPr>
        <w:t xml:space="preserve"> </w:t>
      </w:r>
      <w:r>
        <w:t>por reacessar imaginários consolidados de Brasil e criar trabalhos que os comentem e em certa medida reinventem o país, como “Roda Alfabética” (2008) e “Cruzeiro do Sul” (2018) exibidas nessa edição. A paisagem geográfica e a cultura material da região Norte comparecem nessas produções, contribuindo para deslocar os imaginários hegemônicos.</w:t>
      </w:r>
    </w:p>
    <w:p w14:paraId="5D8F100F" w14:textId="77777777" w:rsidR="00F13D84" w:rsidRDefault="00F13D84">
      <w:pPr>
        <w:jc w:val="both"/>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1995"/>
        <w:gridCol w:w="626"/>
        <w:gridCol w:w="1562"/>
        <w:gridCol w:w="1674"/>
        <w:gridCol w:w="1051"/>
        <w:gridCol w:w="755"/>
        <w:gridCol w:w="1696"/>
      </w:tblGrid>
      <w:tr w:rsidR="00F13D84" w14:paraId="11B1EB28" w14:textId="77777777">
        <w:trPr>
          <w:trHeight w:val="6653"/>
        </w:trPr>
        <w:tc>
          <w:tcPr>
            <w:tcW w:w="9918" w:type="dxa"/>
            <w:gridSpan w:val="8"/>
          </w:tcPr>
          <w:p w14:paraId="54680742" w14:textId="77777777" w:rsidR="00F13D84" w:rsidRDefault="00000000">
            <w:pPr>
              <w:pStyle w:val="TableParagraph"/>
              <w:ind w:left="564"/>
              <w:rPr>
                <w:sz w:val="20"/>
              </w:rPr>
            </w:pPr>
            <w:r>
              <w:rPr>
                <w:noProof/>
                <w:sz w:val="20"/>
              </w:rPr>
              <w:lastRenderedPageBreak/>
              <w:drawing>
                <wp:inline distT="0" distB="0" distL="0" distR="0" wp14:anchorId="69D86259" wp14:editId="2D41E7D8">
                  <wp:extent cx="5606367" cy="3152584"/>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5" cstate="print"/>
                          <a:stretch>
                            <a:fillRect/>
                          </a:stretch>
                        </pic:blipFill>
                        <pic:spPr>
                          <a:xfrm>
                            <a:off x="0" y="0"/>
                            <a:ext cx="5606367" cy="3152584"/>
                          </a:xfrm>
                          <a:prstGeom prst="rect">
                            <a:avLst/>
                          </a:prstGeom>
                        </pic:spPr>
                      </pic:pic>
                    </a:graphicData>
                  </a:graphic>
                </wp:inline>
              </w:drawing>
            </w:r>
          </w:p>
          <w:p w14:paraId="35EB59D3" w14:textId="77777777" w:rsidR="00F13D84" w:rsidRDefault="00000000">
            <w:pPr>
              <w:pStyle w:val="TableParagraph"/>
              <w:ind w:left="13" w:right="3"/>
              <w:jc w:val="center"/>
              <w:rPr>
                <w:sz w:val="20"/>
              </w:rPr>
            </w:pPr>
            <w:r>
              <w:rPr>
                <w:sz w:val="20"/>
              </w:rPr>
              <w:t>“Cruzeiro</w:t>
            </w:r>
            <w:r>
              <w:rPr>
                <w:spacing w:val="-8"/>
                <w:sz w:val="20"/>
              </w:rPr>
              <w:t xml:space="preserve"> </w:t>
            </w:r>
            <w:r>
              <w:rPr>
                <w:sz w:val="20"/>
              </w:rPr>
              <w:t>do</w:t>
            </w:r>
            <w:r>
              <w:rPr>
                <w:spacing w:val="-7"/>
                <w:sz w:val="20"/>
              </w:rPr>
              <w:t xml:space="preserve"> </w:t>
            </w:r>
            <w:r>
              <w:rPr>
                <w:sz w:val="20"/>
              </w:rPr>
              <w:t>Sul”.</w:t>
            </w:r>
            <w:r>
              <w:rPr>
                <w:spacing w:val="-4"/>
                <w:sz w:val="20"/>
              </w:rPr>
              <w:t xml:space="preserve"> </w:t>
            </w:r>
            <w:r>
              <w:rPr>
                <w:sz w:val="20"/>
              </w:rPr>
              <w:t>Foto</w:t>
            </w:r>
            <w:r>
              <w:rPr>
                <w:spacing w:val="-5"/>
                <w:sz w:val="20"/>
              </w:rPr>
              <w:t xml:space="preserve"> </w:t>
            </w:r>
            <w:r>
              <w:rPr>
                <w:sz w:val="20"/>
              </w:rPr>
              <w:t>equipe</w:t>
            </w:r>
            <w:r>
              <w:rPr>
                <w:spacing w:val="-7"/>
                <w:sz w:val="20"/>
              </w:rPr>
              <w:t xml:space="preserve"> </w:t>
            </w:r>
            <w:r>
              <w:rPr>
                <w:spacing w:val="-2"/>
                <w:sz w:val="20"/>
              </w:rPr>
              <w:t>Pinacoteca.</w:t>
            </w:r>
          </w:p>
          <w:p w14:paraId="20E1CE3E" w14:textId="77777777" w:rsidR="00F13D84" w:rsidRDefault="00000000">
            <w:pPr>
              <w:pStyle w:val="TableParagraph"/>
              <w:spacing w:before="231"/>
              <w:ind w:left="107" w:right="88"/>
              <w:jc w:val="both"/>
              <w:rPr>
                <w:sz w:val="20"/>
              </w:rPr>
            </w:pPr>
            <w:r>
              <w:rPr>
                <w:sz w:val="20"/>
              </w:rPr>
              <w:t>Duas exposições organizadas pela Pinacoteca foram convidadas para itinerar. A mostra “Chico da Silva e o ateliê do Pirambu” itinerou para a Pinacoteca do Ceará – Fortaleza – CE, de 15 de julho</w:t>
            </w:r>
            <w:r>
              <w:rPr>
                <w:spacing w:val="-2"/>
                <w:sz w:val="20"/>
              </w:rPr>
              <w:t xml:space="preserve"> </w:t>
            </w:r>
            <w:r>
              <w:rPr>
                <w:sz w:val="20"/>
              </w:rPr>
              <w:t>a</w:t>
            </w:r>
            <w:r>
              <w:rPr>
                <w:spacing w:val="-1"/>
                <w:sz w:val="20"/>
              </w:rPr>
              <w:t xml:space="preserve"> </w:t>
            </w:r>
            <w:r>
              <w:rPr>
                <w:sz w:val="20"/>
              </w:rPr>
              <w:t>29 de outubro de</w:t>
            </w:r>
            <w:r>
              <w:rPr>
                <w:spacing w:val="-2"/>
                <w:sz w:val="20"/>
              </w:rPr>
              <w:t xml:space="preserve"> </w:t>
            </w:r>
            <w:r>
              <w:rPr>
                <w:sz w:val="20"/>
              </w:rPr>
              <w:t>2023.</w:t>
            </w:r>
            <w:r>
              <w:rPr>
                <w:spacing w:val="-1"/>
                <w:sz w:val="20"/>
              </w:rPr>
              <w:t xml:space="preserve"> </w:t>
            </w:r>
            <w:r>
              <w:rPr>
                <w:sz w:val="20"/>
              </w:rPr>
              <w:t>A exposição “Véxoa: Nós sabemos” foi apresentada</w:t>
            </w:r>
            <w:r>
              <w:rPr>
                <w:spacing w:val="-1"/>
                <w:sz w:val="20"/>
              </w:rPr>
              <w:t xml:space="preserve"> </w:t>
            </w:r>
            <w:r>
              <w:rPr>
                <w:sz w:val="20"/>
              </w:rPr>
              <w:t>na</w:t>
            </w:r>
            <w:r>
              <w:rPr>
                <w:spacing w:val="-1"/>
                <w:sz w:val="20"/>
              </w:rPr>
              <w:t xml:space="preserve"> </w:t>
            </w:r>
            <w:r>
              <w:rPr>
                <w:sz w:val="20"/>
              </w:rPr>
              <w:t>Tufts</w:t>
            </w:r>
            <w:r>
              <w:rPr>
                <w:spacing w:val="-1"/>
                <w:sz w:val="20"/>
              </w:rPr>
              <w:t xml:space="preserve"> </w:t>
            </w:r>
            <w:r>
              <w:rPr>
                <w:sz w:val="20"/>
              </w:rPr>
              <w:t>Art Gallery, Massachusetts – USA, de 5 de setembro a 10 de dezembro de 2023.</w:t>
            </w:r>
          </w:p>
        </w:tc>
      </w:tr>
      <w:tr w:rsidR="00F13D84" w14:paraId="69043980" w14:textId="77777777">
        <w:trPr>
          <w:trHeight w:val="436"/>
        </w:trPr>
        <w:tc>
          <w:tcPr>
            <w:tcW w:w="559" w:type="dxa"/>
            <w:vMerge w:val="restart"/>
          </w:tcPr>
          <w:p w14:paraId="71970DB5" w14:textId="77777777" w:rsidR="00F13D84" w:rsidRDefault="00F13D84">
            <w:pPr>
              <w:pStyle w:val="TableParagraph"/>
              <w:rPr>
                <w:sz w:val="18"/>
              </w:rPr>
            </w:pPr>
          </w:p>
          <w:p w14:paraId="4AF5D117" w14:textId="77777777" w:rsidR="00F13D84" w:rsidRDefault="00F13D84">
            <w:pPr>
              <w:pStyle w:val="TableParagraph"/>
              <w:rPr>
                <w:sz w:val="18"/>
              </w:rPr>
            </w:pPr>
          </w:p>
          <w:p w14:paraId="53632E67" w14:textId="77777777" w:rsidR="00F13D84" w:rsidRDefault="00F13D84">
            <w:pPr>
              <w:pStyle w:val="TableParagraph"/>
              <w:spacing w:before="46"/>
              <w:rPr>
                <w:sz w:val="18"/>
              </w:rPr>
            </w:pPr>
          </w:p>
          <w:p w14:paraId="1EF81776" w14:textId="77777777" w:rsidR="00F13D84" w:rsidRDefault="00000000">
            <w:pPr>
              <w:pStyle w:val="TableParagraph"/>
              <w:ind w:left="165"/>
              <w:rPr>
                <w:sz w:val="18"/>
              </w:rPr>
            </w:pPr>
            <w:r>
              <w:rPr>
                <w:spacing w:val="-5"/>
                <w:sz w:val="18"/>
              </w:rPr>
              <w:t>11</w:t>
            </w:r>
          </w:p>
        </w:tc>
        <w:tc>
          <w:tcPr>
            <w:tcW w:w="1995" w:type="dxa"/>
            <w:vMerge w:val="restart"/>
          </w:tcPr>
          <w:p w14:paraId="2EA8CEE1" w14:textId="77777777" w:rsidR="00F13D84" w:rsidRDefault="00F13D84">
            <w:pPr>
              <w:pStyle w:val="TableParagraph"/>
              <w:rPr>
                <w:sz w:val="18"/>
              </w:rPr>
            </w:pPr>
          </w:p>
          <w:p w14:paraId="1D154C61" w14:textId="77777777" w:rsidR="00F13D84" w:rsidRDefault="00F13D84">
            <w:pPr>
              <w:pStyle w:val="TableParagraph"/>
              <w:spacing w:before="46"/>
              <w:rPr>
                <w:sz w:val="18"/>
              </w:rPr>
            </w:pPr>
          </w:p>
          <w:p w14:paraId="551FF962" w14:textId="77777777" w:rsidR="00F13D84" w:rsidRDefault="00000000">
            <w:pPr>
              <w:pStyle w:val="TableParagraph"/>
              <w:ind w:left="136" w:right="122" w:hanging="4"/>
              <w:jc w:val="center"/>
              <w:rPr>
                <w:sz w:val="18"/>
              </w:rPr>
            </w:pPr>
            <w:r>
              <w:rPr>
                <w:spacing w:val="-2"/>
                <w:sz w:val="18"/>
              </w:rPr>
              <w:t xml:space="preserve">Exposições </w:t>
            </w:r>
            <w:r>
              <w:rPr>
                <w:sz w:val="18"/>
              </w:rPr>
              <w:t>temporárias - Pinacoteca</w:t>
            </w:r>
            <w:r>
              <w:rPr>
                <w:spacing w:val="-16"/>
                <w:sz w:val="18"/>
              </w:rPr>
              <w:t xml:space="preserve"> </w:t>
            </w:r>
            <w:r>
              <w:rPr>
                <w:sz w:val="18"/>
              </w:rPr>
              <w:t>Estação</w:t>
            </w:r>
          </w:p>
        </w:tc>
        <w:tc>
          <w:tcPr>
            <w:tcW w:w="626" w:type="dxa"/>
            <w:vMerge w:val="restart"/>
          </w:tcPr>
          <w:p w14:paraId="46AEFDC4" w14:textId="77777777" w:rsidR="00F13D84" w:rsidRDefault="00F13D84">
            <w:pPr>
              <w:pStyle w:val="TableParagraph"/>
              <w:rPr>
                <w:sz w:val="18"/>
              </w:rPr>
            </w:pPr>
          </w:p>
          <w:p w14:paraId="424A27E3" w14:textId="77777777" w:rsidR="00F13D84" w:rsidRDefault="00F13D84">
            <w:pPr>
              <w:pStyle w:val="TableParagraph"/>
              <w:rPr>
                <w:sz w:val="18"/>
              </w:rPr>
            </w:pPr>
          </w:p>
          <w:p w14:paraId="31E90795" w14:textId="77777777" w:rsidR="00F13D84" w:rsidRDefault="00F13D84">
            <w:pPr>
              <w:pStyle w:val="TableParagraph"/>
              <w:spacing w:before="46"/>
              <w:rPr>
                <w:sz w:val="18"/>
              </w:rPr>
            </w:pPr>
          </w:p>
          <w:p w14:paraId="53D4A9FB" w14:textId="77777777" w:rsidR="00F13D84" w:rsidRDefault="00000000">
            <w:pPr>
              <w:pStyle w:val="TableParagraph"/>
              <w:ind w:left="107"/>
              <w:rPr>
                <w:sz w:val="18"/>
              </w:rPr>
            </w:pPr>
            <w:r>
              <w:rPr>
                <w:spacing w:val="-4"/>
                <w:sz w:val="18"/>
              </w:rPr>
              <w:t>11.1</w:t>
            </w:r>
          </w:p>
        </w:tc>
        <w:tc>
          <w:tcPr>
            <w:tcW w:w="1562" w:type="dxa"/>
            <w:vMerge w:val="restart"/>
          </w:tcPr>
          <w:p w14:paraId="2089EDA2" w14:textId="77777777" w:rsidR="00F13D84" w:rsidRDefault="00F13D84">
            <w:pPr>
              <w:pStyle w:val="TableParagraph"/>
              <w:rPr>
                <w:sz w:val="18"/>
              </w:rPr>
            </w:pPr>
          </w:p>
          <w:p w14:paraId="666E2575" w14:textId="77777777" w:rsidR="00F13D84" w:rsidRDefault="00F13D84">
            <w:pPr>
              <w:pStyle w:val="TableParagraph"/>
              <w:rPr>
                <w:sz w:val="18"/>
              </w:rPr>
            </w:pPr>
          </w:p>
          <w:p w14:paraId="2A9FEFE4" w14:textId="77777777" w:rsidR="00F13D84" w:rsidRDefault="00F13D84">
            <w:pPr>
              <w:pStyle w:val="TableParagraph"/>
              <w:spacing w:before="46"/>
              <w:rPr>
                <w:sz w:val="18"/>
              </w:rPr>
            </w:pPr>
          </w:p>
          <w:p w14:paraId="54C2D75E" w14:textId="77777777" w:rsidR="00F13D84" w:rsidRDefault="00000000">
            <w:pPr>
              <w:pStyle w:val="TableParagraph"/>
              <w:ind w:left="170"/>
              <w:rPr>
                <w:sz w:val="18"/>
              </w:rPr>
            </w:pPr>
            <w:r>
              <w:rPr>
                <w:spacing w:val="-2"/>
                <w:sz w:val="18"/>
              </w:rPr>
              <w:t>Meta-Produto</w:t>
            </w:r>
          </w:p>
        </w:tc>
        <w:tc>
          <w:tcPr>
            <w:tcW w:w="1674" w:type="dxa"/>
            <w:vMerge w:val="restart"/>
          </w:tcPr>
          <w:p w14:paraId="51CD0D4F" w14:textId="77777777" w:rsidR="00F13D84" w:rsidRDefault="00F13D84">
            <w:pPr>
              <w:pStyle w:val="TableParagraph"/>
              <w:rPr>
                <w:sz w:val="18"/>
              </w:rPr>
            </w:pPr>
          </w:p>
          <w:p w14:paraId="42847993" w14:textId="77777777" w:rsidR="00F13D84" w:rsidRDefault="00F13D84">
            <w:pPr>
              <w:pStyle w:val="TableParagraph"/>
              <w:spacing w:before="156"/>
              <w:rPr>
                <w:sz w:val="18"/>
              </w:rPr>
            </w:pPr>
          </w:p>
          <w:p w14:paraId="6F38C920" w14:textId="77777777" w:rsidR="00F13D84" w:rsidRDefault="00000000">
            <w:pPr>
              <w:pStyle w:val="TableParagraph"/>
              <w:spacing w:before="1"/>
              <w:ind w:left="346" w:firstLine="232"/>
              <w:rPr>
                <w:sz w:val="18"/>
              </w:rPr>
            </w:pPr>
            <w:r>
              <w:rPr>
                <w:sz w:val="18"/>
              </w:rPr>
              <w:t xml:space="preserve">N° de </w:t>
            </w:r>
            <w:r>
              <w:rPr>
                <w:spacing w:val="-2"/>
                <w:sz w:val="18"/>
              </w:rPr>
              <w:t>exposições</w:t>
            </w:r>
          </w:p>
        </w:tc>
        <w:tc>
          <w:tcPr>
            <w:tcW w:w="1051" w:type="dxa"/>
          </w:tcPr>
          <w:p w14:paraId="7088D0D3" w14:textId="77777777" w:rsidR="00F13D84" w:rsidRDefault="00000000">
            <w:pPr>
              <w:pStyle w:val="TableParagraph"/>
              <w:spacing w:line="218" w:lineRule="exact"/>
              <w:ind w:left="136" w:right="121" w:firstLine="283"/>
              <w:rPr>
                <w:sz w:val="18"/>
              </w:rPr>
            </w:pPr>
            <w:r>
              <w:rPr>
                <w:spacing w:val="-6"/>
                <w:sz w:val="18"/>
              </w:rPr>
              <w:t xml:space="preserve">2º </w:t>
            </w:r>
            <w:r>
              <w:rPr>
                <w:spacing w:val="-2"/>
                <w:sz w:val="18"/>
              </w:rPr>
              <w:t>Quadrim</w:t>
            </w:r>
          </w:p>
        </w:tc>
        <w:tc>
          <w:tcPr>
            <w:tcW w:w="755" w:type="dxa"/>
          </w:tcPr>
          <w:p w14:paraId="4BC026C3" w14:textId="77777777" w:rsidR="00F13D84" w:rsidRDefault="00000000">
            <w:pPr>
              <w:pStyle w:val="TableParagraph"/>
              <w:spacing w:before="109"/>
              <w:ind w:left="21" w:right="7"/>
              <w:jc w:val="center"/>
              <w:rPr>
                <w:sz w:val="18"/>
              </w:rPr>
            </w:pPr>
            <w:r>
              <w:rPr>
                <w:spacing w:val="-10"/>
                <w:sz w:val="18"/>
              </w:rPr>
              <w:t>-</w:t>
            </w:r>
          </w:p>
        </w:tc>
        <w:tc>
          <w:tcPr>
            <w:tcW w:w="1696" w:type="dxa"/>
          </w:tcPr>
          <w:p w14:paraId="259BE746" w14:textId="77777777" w:rsidR="00F13D84" w:rsidRDefault="00000000">
            <w:pPr>
              <w:pStyle w:val="TableParagraph"/>
              <w:spacing w:before="109"/>
              <w:ind w:left="18" w:right="2"/>
              <w:jc w:val="center"/>
              <w:rPr>
                <w:sz w:val="18"/>
              </w:rPr>
            </w:pPr>
            <w:r>
              <w:rPr>
                <w:spacing w:val="-10"/>
                <w:sz w:val="18"/>
              </w:rPr>
              <w:t>-</w:t>
            </w:r>
          </w:p>
        </w:tc>
      </w:tr>
      <w:tr w:rsidR="00F13D84" w14:paraId="061A84F3" w14:textId="77777777">
        <w:trPr>
          <w:trHeight w:val="439"/>
        </w:trPr>
        <w:tc>
          <w:tcPr>
            <w:tcW w:w="559" w:type="dxa"/>
            <w:vMerge/>
            <w:tcBorders>
              <w:top w:val="nil"/>
            </w:tcBorders>
          </w:tcPr>
          <w:p w14:paraId="621ED1DE" w14:textId="77777777" w:rsidR="00F13D84" w:rsidRDefault="00F13D84">
            <w:pPr>
              <w:rPr>
                <w:sz w:val="2"/>
                <w:szCs w:val="2"/>
              </w:rPr>
            </w:pPr>
          </w:p>
        </w:tc>
        <w:tc>
          <w:tcPr>
            <w:tcW w:w="1995" w:type="dxa"/>
            <w:vMerge/>
            <w:tcBorders>
              <w:top w:val="nil"/>
            </w:tcBorders>
          </w:tcPr>
          <w:p w14:paraId="536620D7" w14:textId="77777777" w:rsidR="00F13D84" w:rsidRDefault="00F13D84">
            <w:pPr>
              <w:rPr>
                <w:sz w:val="2"/>
                <w:szCs w:val="2"/>
              </w:rPr>
            </w:pPr>
          </w:p>
        </w:tc>
        <w:tc>
          <w:tcPr>
            <w:tcW w:w="626" w:type="dxa"/>
            <w:vMerge/>
            <w:tcBorders>
              <w:top w:val="nil"/>
            </w:tcBorders>
          </w:tcPr>
          <w:p w14:paraId="1006C73A" w14:textId="77777777" w:rsidR="00F13D84" w:rsidRDefault="00F13D84">
            <w:pPr>
              <w:rPr>
                <w:sz w:val="2"/>
                <w:szCs w:val="2"/>
              </w:rPr>
            </w:pPr>
          </w:p>
        </w:tc>
        <w:tc>
          <w:tcPr>
            <w:tcW w:w="1562" w:type="dxa"/>
            <w:vMerge/>
            <w:tcBorders>
              <w:top w:val="nil"/>
            </w:tcBorders>
          </w:tcPr>
          <w:p w14:paraId="6F15BDDB" w14:textId="77777777" w:rsidR="00F13D84" w:rsidRDefault="00F13D84">
            <w:pPr>
              <w:rPr>
                <w:sz w:val="2"/>
                <w:szCs w:val="2"/>
              </w:rPr>
            </w:pPr>
          </w:p>
        </w:tc>
        <w:tc>
          <w:tcPr>
            <w:tcW w:w="1674" w:type="dxa"/>
            <w:vMerge/>
            <w:tcBorders>
              <w:top w:val="nil"/>
            </w:tcBorders>
          </w:tcPr>
          <w:p w14:paraId="302166D5" w14:textId="77777777" w:rsidR="00F13D84" w:rsidRDefault="00F13D84">
            <w:pPr>
              <w:rPr>
                <w:sz w:val="2"/>
                <w:szCs w:val="2"/>
              </w:rPr>
            </w:pPr>
          </w:p>
        </w:tc>
        <w:tc>
          <w:tcPr>
            <w:tcW w:w="1051" w:type="dxa"/>
          </w:tcPr>
          <w:p w14:paraId="0C72BEFE" w14:textId="77777777" w:rsidR="00F13D84" w:rsidRDefault="00000000">
            <w:pPr>
              <w:pStyle w:val="TableParagraph"/>
              <w:spacing w:line="220" w:lineRule="atLeast"/>
              <w:ind w:left="136" w:right="121" w:firstLine="283"/>
              <w:rPr>
                <w:sz w:val="18"/>
              </w:rPr>
            </w:pPr>
            <w:r>
              <w:rPr>
                <w:spacing w:val="-6"/>
                <w:sz w:val="18"/>
              </w:rPr>
              <w:t xml:space="preserve">3º </w:t>
            </w:r>
            <w:r>
              <w:rPr>
                <w:spacing w:val="-2"/>
                <w:sz w:val="18"/>
              </w:rPr>
              <w:t>Quadrim</w:t>
            </w:r>
          </w:p>
        </w:tc>
        <w:tc>
          <w:tcPr>
            <w:tcW w:w="755" w:type="dxa"/>
          </w:tcPr>
          <w:p w14:paraId="2915BFEF" w14:textId="77777777" w:rsidR="00F13D84" w:rsidRDefault="00000000">
            <w:pPr>
              <w:pStyle w:val="TableParagraph"/>
              <w:spacing w:before="109"/>
              <w:ind w:left="21" w:right="7"/>
              <w:jc w:val="center"/>
              <w:rPr>
                <w:sz w:val="18"/>
              </w:rPr>
            </w:pPr>
            <w:r>
              <w:rPr>
                <w:spacing w:val="-10"/>
                <w:sz w:val="18"/>
              </w:rPr>
              <w:t>2</w:t>
            </w:r>
          </w:p>
        </w:tc>
        <w:tc>
          <w:tcPr>
            <w:tcW w:w="1696" w:type="dxa"/>
          </w:tcPr>
          <w:p w14:paraId="42710D5D" w14:textId="77777777" w:rsidR="00F13D84" w:rsidRDefault="00000000">
            <w:pPr>
              <w:pStyle w:val="TableParagraph"/>
              <w:spacing w:before="109"/>
              <w:ind w:left="18" w:right="3"/>
              <w:jc w:val="center"/>
              <w:rPr>
                <w:sz w:val="18"/>
              </w:rPr>
            </w:pPr>
            <w:r>
              <w:rPr>
                <w:spacing w:val="-10"/>
                <w:sz w:val="18"/>
              </w:rPr>
              <w:t>2</w:t>
            </w:r>
          </w:p>
        </w:tc>
      </w:tr>
      <w:tr w:rsidR="00F13D84" w14:paraId="731CDF89" w14:textId="77777777">
        <w:trPr>
          <w:trHeight w:val="435"/>
        </w:trPr>
        <w:tc>
          <w:tcPr>
            <w:tcW w:w="559" w:type="dxa"/>
            <w:vMerge/>
            <w:tcBorders>
              <w:top w:val="nil"/>
            </w:tcBorders>
          </w:tcPr>
          <w:p w14:paraId="426B21CA" w14:textId="77777777" w:rsidR="00F13D84" w:rsidRDefault="00F13D84">
            <w:pPr>
              <w:rPr>
                <w:sz w:val="2"/>
                <w:szCs w:val="2"/>
              </w:rPr>
            </w:pPr>
          </w:p>
        </w:tc>
        <w:tc>
          <w:tcPr>
            <w:tcW w:w="1995" w:type="dxa"/>
            <w:vMerge/>
            <w:tcBorders>
              <w:top w:val="nil"/>
            </w:tcBorders>
          </w:tcPr>
          <w:p w14:paraId="22FC0F1D" w14:textId="77777777" w:rsidR="00F13D84" w:rsidRDefault="00F13D84">
            <w:pPr>
              <w:rPr>
                <w:sz w:val="2"/>
                <w:szCs w:val="2"/>
              </w:rPr>
            </w:pPr>
          </w:p>
        </w:tc>
        <w:tc>
          <w:tcPr>
            <w:tcW w:w="626" w:type="dxa"/>
            <w:vMerge/>
            <w:tcBorders>
              <w:top w:val="nil"/>
            </w:tcBorders>
          </w:tcPr>
          <w:p w14:paraId="3ADC7F03" w14:textId="77777777" w:rsidR="00F13D84" w:rsidRDefault="00F13D84">
            <w:pPr>
              <w:rPr>
                <w:sz w:val="2"/>
                <w:szCs w:val="2"/>
              </w:rPr>
            </w:pPr>
          </w:p>
        </w:tc>
        <w:tc>
          <w:tcPr>
            <w:tcW w:w="1562" w:type="dxa"/>
            <w:vMerge/>
            <w:tcBorders>
              <w:top w:val="nil"/>
            </w:tcBorders>
          </w:tcPr>
          <w:p w14:paraId="380167C3" w14:textId="77777777" w:rsidR="00F13D84" w:rsidRDefault="00F13D84">
            <w:pPr>
              <w:rPr>
                <w:sz w:val="2"/>
                <w:szCs w:val="2"/>
              </w:rPr>
            </w:pPr>
          </w:p>
        </w:tc>
        <w:tc>
          <w:tcPr>
            <w:tcW w:w="1674" w:type="dxa"/>
            <w:vMerge/>
            <w:tcBorders>
              <w:top w:val="nil"/>
            </w:tcBorders>
          </w:tcPr>
          <w:p w14:paraId="28F67D3B" w14:textId="77777777" w:rsidR="00F13D84" w:rsidRDefault="00F13D84">
            <w:pPr>
              <w:rPr>
                <w:sz w:val="2"/>
                <w:szCs w:val="2"/>
              </w:rPr>
            </w:pPr>
          </w:p>
        </w:tc>
        <w:tc>
          <w:tcPr>
            <w:tcW w:w="1051" w:type="dxa"/>
          </w:tcPr>
          <w:p w14:paraId="132F0EA9" w14:textId="77777777" w:rsidR="00F13D84" w:rsidRDefault="00000000">
            <w:pPr>
              <w:pStyle w:val="TableParagraph"/>
              <w:spacing w:line="218" w:lineRule="exact"/>
              <w:ind w:left="220" w:right="198" w:firstLine="55"/>
              <w:rPr>
                <w:sz w:val="18"/>
              </w:rPr>
            </w:pPr>
            <w:r>
              <w:rPr>
                <w:spacing w:val="-4"/>
                <w:sz w:val="18"/>
              </w:rPr>
              <w:t xml:space="preserve">META </w:t>
            </w:r>
            <w:r>
              <w:rPr>
                <w:spacing w:val="-2"/>
                <w:sz w:val="18"/>
              </w:rPr>
              <w:t>ANUAL</w:t>
            </w:r>
          </w:p>
        </w:tc>
        <w:tc>
          <w:tcPr>
            <w:tcW w:w="755" w:type="dxa"/>
          </w:tcPr>
          <w:p w14:paraId="0F523526" w14:textId="77777777" w:rsidR="00F13D84" w:rsidRDefault="00000000">
            <w:pPr>
              <w:pStyle w:val="TableParagraph"/>
              <w:spacing w:before="108"/>
              <w:ind w:left="21" w:right="7"/>
              <w:jc w:val="center"/>
              <w:rPr>
                <w:sz w:val="18"/>
              </w:rPr>
            </w:pPr>
            <w:r>
              <w:rPr>
                <w:spacing w:val="-10"/>
                <w:sz w:val="18"/>
              </w:rPr>
              <w:t>2</w:t>
            </w:r>
          </w:p>
        </w:tc>
        <w:tc>
          <w:tcPr>
            <w:tcW w:w="1696" w:type="dxa"/>
          </w:tcPr>
          <w:p w14:paraId="5FCDBEC8" w14:textId="77777777" w:rsidR="00F13D84" w:rsidRDefault="00000000">
            <w:pPr>
              <w:pStyle w:val="TableParagraph"/>
              <w:spacing w:before="108"/>
              <w:ind w:left="18" w:right="3"/>
              <w:jc w:val="center"/>
              <w:rPr>
                <w:sz w:val="18"/>
              </w:rPr>
            </w:pPr>
            <w:r>
              <w:rPr>
                <w:spacing w:val="-10"/>
                <w:sz w:val="18"/>
              </w:rPr>
              <w:t>2</w:t>
            </w:r>
          </w:p>
        </w:tc>
      </w:tr>
      <w:tr w:rsidR="00F13D84" w14:paraId="150BCDA9" w14:textId="77777777">
        <w:trPr>
          <w:trHeight w:val="285"/>
        </w:trPr>
        <w:tc>
          <w:tcPr>
            <w:tcW w:w="559" w:type="dxa"/>
            <w:vMerge/>
            <w:tcBorders>
              <w:top w:val="nil"/>
            </w:tcBorders>
          </w:tcPr>
          <w:p w14:paraId="35B885A7" w14:textId="77777777" w:rsidR="00F13D84" w:rsidRDefault="00F13D84">
            <w:pPr>
              <w:rPr>
                <w:sz w:val="2"/>
                <w:szCs w:val="2"/>
              </w:rPr>
            </w:pPr>
          </w:p>
        </w:tc>
        <w:tc>
          <w:tcPr>
            <w:tcW w:w="1995" w:type="dxa"/>
            <w:vMerge/>
            <w:tcBorders>
              <w:top w:val="nil"/>
            </w:tcBorders>
          </w:tcPr>
          <w:p w14:paraId="02EC2D51" w14:textId="77777777" w:rsidR="00F13D84" w:rsidRDefault="00F13D84">
            <w:pPr>
              <w:rPr>
                <w:sz w:val="2"/>
                <w:szCs w:val="2"/>
              </w:rPr>
            </w:pPr>
          </w:p>
        </w:tc>
        <w:tc>
          <w:tcPr>
            <w:tcW w:w="626" w:type="dxa"/>
            <w:vMerge/>
            <w:tcBorders>
              <w:top w:val="nil"/>
            </w:tcBorders>
          </w:tcPr>
          <w:p w14:paraId="39932124" w14:textId="77777777" w:rsidR="00F13D84" w:rsidRDefault="00F13D84">
            <w:pPr>
              <w:rPr>
                <w:sz w:val="2"/>
                <w:szCs w:val="2"/>
              </w:rPr>
            </w:pPr>
          </w:p>
        </w:tc>
        <w:tc>
          <w:tcPr>
            <w:tcW w:w="1562" w:type="dxa"/>
            <w:vMerge/>
            <w:tcBorders>
              <w:top w:val="nil"/>
            </w:tcBorders>
          </w:tcPr>
          <w:p w14:paraId="5C6B3C11" w14:textId="77777777" w:rsidR="00F13D84" w:rsidRDefault="00F13D84">
            <w:pPr>
              <w:rPr>
                <w:sz w:val="2"/>
                <w:szCs w:val="2"/>
              </w:rPr>
            </w:pPr>
          </w:p>
        </w:tc>
        <w:tc>
          <w:tcPr>
            <w:tcW w:w="1674" w:type="dxa"/>
            <w:vMerge/>
            <w:tcBorders>
              <w:top w:val="nil"/>
            </w:tcBorders>
          </w:tcPr>
          <w:p w14:paraId="18EC4ECA" w14:textId="77777777" w:rsidR="00F13D84" w:rsidRDefault="00F13D84">
            <w:pPr>
              <w:rPr>
                <w:sz w:val="2"/>
                <w:szCs w:val="2"/>
              </w:rPr>
            </w:pPr>
          </w:p>
        </w:tc>
        <w:tc>
          <w:tcPr>
            <w:tcW w:w="1051" w:type="dxa"/>
          </w:tcPr>
          <w:p w14:paraId="3C976377" w14:textId="77777777" w:rsidR="00F13D84" w:rsidRDefault="00000000">
            <w:pPr>
              <w:pStyle w:val="TableParagraph"/>
              <w:spacing w:before="32"/>
              <w:ind w:left="350"/>
              <w:rPr>
                <w:sz w:val="18"/>
              </w:rPr>
            </w:pPr>
            <w:r>
              <w:rPr>
                <w:spacing w:val="-5"/>
                <w:sz w:val="18"/>
              </w:rPr>
              <w:t>ICM</w:t>
            </w:r>
          </w:p>
        </w:tc>
        <w:tc>
          <w:tcPr>
            <w:tcW w:w="755" w:type="dxa"/>
          </w:tcPr>
          <w:p w14:paraId="16CF9C08" w14:textId="77777777" w:rsidR="00F13D84" w:rsidRDefault="00000000">
            <w:pPr>
              <w:pStyle w:val="TableParagraph"/>
              <w:spacing w:before="32"/>
              <w:ind w:left="24" w:right="7"/>
              <w:jc w:val="center"/>
              <w:rPr>
                <w:sz w:val="18"/>
              </w:rPr>
            </w:pPr>
            <w:r>
              <w:rPr>
                <w:spacing w:val="-4"/>
                <w:sz w:val="18"/>
              </w:rPr>
              <w:t>100%</w:t>
            </w:r>
          </w:p>
        </w:tc>
        <w:tc>
          <w:tcPr>
            <w:tcW w:w="1696" w:type="dxa"/>
          </w:tcPr>
          <w:p w14:paraId="35A1A38B" w14:textId="77777777" w:rsidR="00F13D84" w:rsidRDefault="00000000">
            <w:pPr>
              <w:pStyle w:val="TableParagraph"/>
              <w:spacing w:before="32"/>
              <w:ind w:left="18"/>
              <w:jc w:val="center"/>
              <w:rPr>
                <w:sz w:val="18"/>
              </w:rPr>
            </w:pPr>
            <w:r>
              <w:rPr>
                <w:spacing w:val="-4"/>
                <w:sz w:val="18"/>
              </w:rPr>
              <w:t>100%</w:t>
            </w:r>
          </w:p>
        </w:tc>
      </w:tr>
      <w:tr w:rsidR="00F13D84" w14:paraId="4F8656C5" w14:textId="77777777">
        <w:trPr>
          <w:trHeight w:val="2164"/>
        </w:trPr>
        <w:tc>
          <w:tcPr>
            <w:tcW w:w="9918" w:type="dxa"/>
            <w:gridSpan w:val="8"/>
          </w:tcPr>
          <w:p w14:paraId="00DD8EC9" w14:textId="77777777" w:rsidR="00F13D84" w:rsidRDefault="00000000">
            <w:pPr>
              <w:pStyle w:val="TableParagraph"/>
              <w:spacing w:before="218"/>
              <w:ind w:left="107" w:right="97"/>
              <w:jc w:val="both"/>
              <w:rPr>
                <w:b/>
                <w:sz w:val="20"/>
              </w:rPr>
            </w:pPr>
            <w:r>
              <w:rPr>
                <w:b/>
                <w:color w:val="1F2129"/>
                <w:sz w:val="20"/>
              </w:rPr>
              <w:t>“Alex Červený: Mirabilia”, Pinacoteca Estação, de 16 de setembro de 2023 a 10 de março de 2024.</w:t>
            </w:r>
          </w:p>
          <w:p w14:paraId="4EBB65F2" w14:textId="77777777" w:rsidR="00F13D84" w:rsidRDefault="00F13D84">
            <w:pPr>
              <w:pStyle w:val="TableParagraph"/>
              <w:spacing w:before="1"/>
              <w:rPr>
                <w:sz w:val="20"/>
              </w:rPr>
            </w:pPr>
          </w:p>
          <w:p w14:paraId="0642E636" w14:textId="77777777" w:rsidR="00F13D84" w:rsidRDefault="00000000">
            <w:pPr>
              <w:pStyle w:val="TableParagraph"/>
              <w:ind w:left="107" w:right="88"/>
              <w:jc w:val="both"/>
              <w:rPr>
                <w:sz w:val="20"/>
              </w:rPr>
            </w:pPr>
            <w:r>
              <w:rPr>
                <w:color w:val="1F2129"/>
                <w:sz w:val="20"/>
              </w:rPr>
              <w:t>A</w:t>
            </w:r>
            <w:r>
              <w:rPr>
                <w:color w:val="1F2129"/>
                <w:spacing w:val="-6"/>
                <w:sz w:val="20"/>
              </w:rPr>
              <w:t xml:space="preserve"> </w:t>
            </w:r>
            <w:r>
              <w:rPr>
                <w:color w:val="1F2129"/>
                <w:sz w:val="20"/>
              </w:rPr>
              <w:t>mostra</w:t>
            </w:r>
            <w:r>
              <w:rPr>
                <w:color w:val="1F2129"/>
                <w:spacing w:val="-6"/>
                <w:sz w:val="20"/>
              </w:rPr>
              <w:t xml:space="preserve"> </w:t>
            </w:r>
            <w:r>
              <w:rPr>
                <w:color w:val="1F2129"/>
                <w:sz w:val="20"/>
              </w:rPr>
              <w:t>panorâmica</w:t>
            </w:r>
            <w:r>
              <w:rPr>
                <w:color w:val="1F2129"/>
                <w:spacing w:val="-4"/>
                <w:sz w:val="20"/>
              </w:rPr>
              <w:t xml:space="preserve"> </w:t>
            </w:r>
            <w:r>
              <w:rPr>
                <w:color w:val="1F2129"/>
                <w:sz w:val="20"/>
              </w:rPr>
              <w:t>“Alex</w:t>
            </w:r>
            <w:r>
              <w:rPr>
                <w:color w:val="1F2129"/>
                <w:spacing w:val="-7"/>
                <w:sz w:val="20"/>
              </w:rPr>
              <w:t xml:space="preserve"> </w:t>
            </w:r>
            <w:r>
              <w:rPr>
                <w:color w:val="1F2129"/>
                <w:sz w:val="20"/>
              </w:rPr>
              <w:t>Červený:</w:t>
            </w:r>
            <w:r>
              <w:rPr>
                <w:color w:val="1F2129"/>
                <w:spacing w:val="-4"/>
                <w:sz w:val="20"/>
              </w:rPr>
              <w:t xml:space="preserve"> </w:t>
            </w:r>
            <w:r>
              <w:rPr>
                <w:color w:val="1F2129"/>
                <w:sz w:val="20"/>
              </w:rPr>
              <w:t>Mirabilia”</w:t>
            </w:r>
            <w:r>
              <w:rPr>
                <w:color w:val="1F2129"/>
                <w:spacing w:val="-4"/>
                <w:sz w:val="20"/>
              </w:rPr>
              <w:t xml:space="preserve"> </w:t>
            </w:r>
            <w:r>
              <w:rPr>
                <w:color w:val="1F2129"/>
                <w:sz w:val="20"/>
              </w:rPr>
              <w:t>apresentou</w:t>
            </w:r>
            <w:r>
              <w:rPr>
                <w:color w:val="1F2129"/>
                <w:spacing w:val="-3"/>
                <w:sz w:val="20"/>
              </w:rPr>
              <w:t xml:space="preserve"> </w:t>
            </w:r>
            <w:r>
              <w:rPr>
                <w:color w:val="1F2129"/>
                <w:sz w:val="20"/>
              </w:rPr>
              <w:t>o</w:t>
            </w:r>
            <w:r>
              <w:rPr>
                <w:color w:val="1F2129"/>
                <w:spacing w:val="-8"/>
                <w:sz w:val="20"/>
              </w:rPr>
              <w:t xml:space="preserve"> </w:t>
            </w:r>
            <w:r>
              <w:rPr>
                <w:color w:val="1F2129"/>
                <w:sz w:val="20"/>
              </w:rPr>
              <w:t>universo</w:t>
            </w:r>
            <w:r>
              <w:rPr>
                <w:color w:val="1F2129"/>
                <w:spacing w:val="-8"/>
                <w:sz w:val="20"/>
              </w:rPr>
              <w:t xml:space="preserve"> </w:t>
            </w:r>
            <w:r>
              <w:rPr>
                <w:color w:val="1F2129"/>
                <w:sz w:val="20"/>
              </w:rPr>
              <w:t>iconográfico</w:t>
            </w:r>
            <w:r>
              <w:rPr>
                <w:color w:val="1F2129"/>
                <w:spacing w:val="-8"/>
                <w:sz w:val="20"/>
              </w:rPr>
              <w:t xml:space="preserve"> </w:t>
            </w:r>
            <w:r>
              <w:rPr>
                <w:color w:val="1F2129"/>
                <w:sz w:val="20"/>
              </w:rPr>
              <w:t>do</w:t>
            </w:r>
            <w:r>
              <w:rPr>
                <w:color w:val="1F2129"/>
                <w:spacing w:val="-8"/>
                <w:sz w:val="20"/>
              </w:rPr>
              <w:t xml:space="preserve"> </w:t>
            </w:r>
            <w:r>
              <w:rPr>
                <w:color w:val="1F2129"/>
                <w:sz w:val="20"/>
              </w:rPr>
              <w:t>artista</w:t>
            </w:r>
            <w:r>
              <w:rPr>
                <w:color w:val="1F2129"/>
                <w:spacing w:val="-6"/>
                <w:sz w:val="20"/>
              </w:rPr>
              <w:t xml:space="preserve"> </w:t>
            </w:r>
            <w:r>
              <w:rPr>
                <w:color w:val="1F2129"/>
                <w:sz w:val="20"/>
              </w:rPr>
              <w:t>em mais de 40 anos de carreira, com ênfase em sua pesquisa sobre viagens, reais ou oníricas, misturando personagens bíblicos, mitológicos, ícones pop e ilustração científica. Curadoria de Renato Menezes.</w:t>
            </w:r>
          </w:p>
        </w:tc>
      </w:tr>
    </w:tbl>
    <w:p w14:paraId="6FBBA366" w14:textId="77777777" w:rsidR="00F13D84" w:rsidRDefault="00F13D84">
      <w:pPr>
        <w:jc w:val="both"/>
        <w:rPr>
          <w:sz w:val="20"/>
        </w:rPr>
        <w:sectPr w:rsidR="00F13D84" w:rsidSect="00813B35">
          <w:pgSz w:w="11910" w:h="16840"/>
          <w:pgMar w:top="1380" w:right="100" w:bottom="280" w:left="1440" w:header="720" w:footer="720" w:gutter="0"/>
          <w:cols w:space="720"/>
        </w:sectPr>
      </w:pPr>
    </w:p>
    <w:p w14:paraId="0C78661C" w14:textId="77777777" w:rsidR="00F13D84" w:rsidRDefault="00000000">
      <w:pPr>
        <w:pStyle w:val="Corpodetexto"/>
      </w:pPr>
      <w:r>
        <w:rPr>
          <w:noProof/>
        </w:rPr>
        <w:lastRenderedPageBreak/>
        <mc:AlternateContent>
          <mc:Choice Requires="wpg">
            <w:drawing>
              <wp:anchor distT="0" distB="0" distL="0" distR="0" simplePos="0" relativeHeight="481822208" behindDoc="1" locked="0" layoutInCell="1" allowOverlap="1" wp14:anchorId="54681871" wp14:editId="387E9220">
                <wp:simplePos x="0" y="0"/>
                <wp:positionH relativeFrom="page">
                  <wp:posOffset>987856</wp:posOffset>
                </wp:positionH>
                <wp:positionV relativeFrom="page">
                  <wp:posOffset>899159</wp:posOffset>
                </wp:positionV>
                <wp:extent cx="6308090" cy="876300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8763000"/>
                          <a:chOff x="0" y="0"/>
                          <a:chExt cx="6308090" cy="8763000"/>
                        </a:xfrm>
                      </wpg:grpSpPr>
                      <wps:wsp>
                        <wps:cNvPr id="47" name="Graphic 47"/>
                        <wps:cNvSpPr/>
                        <wps:spPr>
                          <a:xfrm>
                            <a:off x="0" y="0"/>
                            <a:ext cx="6308090" cy="8763000"/>
                          </a:xfrm>
                          <a:custGeom>
                            <a:avLst/>
                            <a:gdLst/>
                            <a:ahLst/>
                            <a:cxnLst/>
                            <a:rect l="l" t="t" r="r" b="b"/>
                            <a:pathLst>
                              <a:path w="6308090" h="8763000">
                                <a:moveTo>
                                  <a:pt x="6307518" y="8756612"/>
                                </a:moveTo>
                                <a:lnTo>
                                  <a:pt x="6301486" y="8756612"/>
                                </a:lnTo>
                                <a:lnTo>
                                  <a:pt x="6096" y="8756612"/>
                                </a:lnTo>
                                <a:lnTo>
                                  <a:pt x="0" y="8756612"/>
                                </a:lnTo>
                                <a:lnTo>
                                  <a:pt x="0" y="8762695"/>
                                </a:lnTo>
                                <a:lnTo>
                                  <a:pt x="6096" y="8762695"/>
                                </a:lnTo>
                                <a:lnTo>
                                  <a:pt x="6301435" y="8762695"/>
                                </a:lnTo>
                                <a:lnTo>
                                  <a:pt x="6307518" y="8762695"/>
                                </a:lnTo>
                                <a:lnTo>
                                  <a:pt x="6307518" y="8756612"/>
                                </a:lnTo>
                                <a:close/>
                              </a:path>
                              <a:path w="6308090" h="8763000">
                                <a:moveTo>
                                  <a:pt x="6307518" y="0"/>
                                </a:moveTo>
                                <a:lnTo>
                                  <a:pt x="6301486" y="0"/>
                                </a:lnTo>
                                <a:lnTo>
                                  <a:pt x="6096" y="0"/>
                                </a:lnTo>
                                <a:lnTo>
                                  <a:pt x="0" y="0"/>
                                </a:lnTo>
                                <a:lnTo>
                                  <a:pt x="0" y="6045"/>
                                </a:lnTo>
                                <a:lnTo>
                                  <a:pt x="0" y="8756599"/>
                                </a:lnTo>
                                <a:lnTo>
                                  <a:pt x="6096" y="8756599"/>
                                </a:lnTo>
                                <a:lnTo>
                                  <a:pt x="6096" y="6096"/>
                                </a:lnTo>
                                <a:lnTo>
                                  <a:pt x="6301435" y="6096"/>
                                </a:lnTo>
                                <a:lnTo>
                                  <a:pt x="6301435" y="8756599"/>
                                </a:lnTo>
                                <a:lnTo>
                                  <a:pt x="6307518" y="8756599"/>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46" cstate="print"/>
                          <a:stretch>
                            <a:fillRect/>
                          </a:stretch>
                        </pic:blipFill>
                        <pic:spPr>
                          <a:xfrm>
                            <a:off x="452577" y="7620"/>
                            <a:ext cx="5400040" cy="3601719"/>
                          </a:xfrm>
                          <a:prstGeom prst="rect">
                            <a:avLst/>
                          </a:prstGeom>
                        </pic:spPr>
                      </pic:pic>
                      <pic:pic xmlns:pic="http://schemas.openxmlformats.org/drawingml/2006/picture">
                        <pic:nvPicPr>
                          <pic:cNvPr id="49" name="Image 49"/>
                          <pic:cNvPicPr/>
                        </pic:nvPicPr>
                        <pic:blipFill>
                          <a:blip r:embed="rId47" cstate="print"/>
                          <a:stretch>
                            <a:fillRect/>
                          </a:stretch>
                        </pic:blipFill>
                        <pic:spPr>
                          <a:xfrm>
                            <a:off x="452577" y="4072382"/>
                            <a:ext cx="5400040" cy="3602354"/>
                          </a:xfrm>
                          <a:prstGeom prst="rect">
                            <a:avLst/>
                          </a:prstGeom>
                        </pic:spPr>
                      </pic:pic>
                    </wpg:wgp>
                  </a:graphicData>
                </a:graphic>
              </wp:anchor>
            </w:drawing>
          </mc:Choice>
          <mc:Fallback>
            <w:pict>
              <v:group w14:anchorId="03A3539F" id="Group 46" o:spid="_x0000_s1026" style="position:absolute;margin-left:77.8pt;margin-top:70.8pt;width:496.7pt;height:690pt;z-index:-21494272;mso-wrap-distance-left:0;mso-wrap-distance-right:0;mso-position-horizontal-relative:page;mso-position-vertical-relative:page" coordsize="63080,87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">
                <v:shape id="Graphic 47" o:spid="_x0000_s1027" style="position:absolute;width:63080;height:87630;visibility:visible;mso-wrap-style:square;v-text-anchor:top" coordsize="6308090,876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" path="m6307518,8756612r-6032,l6096,8756612r-6096,l,8762695r6096,l6301435,8762695r6083,l6307518,8756612xem6307518,r-6032,l6096,,,,,6045,,8756599r6096,l6096,6096r6295339,l6301435,8756599r6083,l6307518,6096r,-6096xe" fillcolor="black" stroked="f">
                  <v:path arrowok="t"/>
                </v:shape>
                <v:shape id="Image 48" o:spid="_x0000_s1028" type="#_x0000_t75" style="position:absolute;left:4525;top:76;width:54001;height:36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">
                  <v:imagedata r:id="rId48" o:title=""/>
                </v:shape>
                <v:shape id="Image 49" o:spid="_x0000_s1029" type="#_x0000_t75" style="position:absolute;left:4525;top:40723;width:54001;height:36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">
                  <v:imagedata r:id="rId49" o:title=""/>
                </v:shape>
                <w10:wrap anchorx="page" anchory="page"/>
              </v:group>
            </w:pict>
          </mc:Fallback>
        </mc:AlternateContent>
      </w:r>
    </w:p>
    <w:p w14:paraId="01F202F0" w14:textId="77777777" w:rsidR="00F13D84" w:rsidRDefault="00F13D84">
      <w:pPr>
        <w:pStyle w:val="Corpodetexto"/>
      </w:pPr>
    </w:p>
    <w:p w14:paraId="3C675E98" w14:textId="77777777" w:rsidR="00F13D84" w:rsidRDefault="00F13D84">
      <w:pPr>
        <w:pStyle w:val="Corpodetexto"/>
      </w:pPr>
    </w:p>
    <w:p w14:paraId="64A4C9E8" w14:textId="77777777" w:rsidR="00F13D84" w:rsidRDefault="00F13D84">
      <w:pPr>
        <w:pStyle w:val="Corpodetexto"/>
      </w:pPr>
    </w:p>
    <w:p w14:paraId="20E2AE36" w14:textId="77777777" w:rsidR="00F13D84" w:rsidRDefault="00F13D84">
      <w:pPr>
        <w:pStyle w:val="Corpodetexto"/>
      </w:pPr>
    </w:p>
    <w:p w14:paraId="33421ACB" w14:textId="77777777" w:rsidR="00F13D84" w:rsidRDefault="00F13D84">
      <w:pPr>
        <w:pStyle w:val="Corpodetexto"/>
      </w:pPr>
    </w:p>
    <w:p w14:paraId="0A0ABB09" w14:textId="77777777" w:rsidR="00F13D84" w:rsidRDefault="00F13D84">
      <w:pPr>
        <w:pStyle w:val="Corpodetexto"/>
      </w:pPr>
    </w:p>
    <w:p w14:paraId="58B60137" w14:textId="77777777" w:rsidR="00F13D84" w:rsidRDefault="00F13D84">
      <w:pPr>
        <w:pStyle w:val="Corpodetexto"/>
      </w:pPr>
    </w:p>
    <w:p w14:paraId="5959769E" w14:textId="77777777" w:rsidR="00F13D84" w:rsidRDefault="00F13D84">
      <w:pPr>
        <w:pStyle w:val="Corpodetexto"/>
      </w:pPr>
    </w:p>
    <w:p w14:paraId="58286ADB" w14:textId="77777777" w:rsidR="00F13D84" w:rsidRDefault="00F13D84">
      <w:pPr>
        <w:pStyle w:val="Corpodetexto"/>
      </w:pPr>
    </w:p>
    <w:p w14:paraId="21983D22" w14:textId="77777777" w:rsidR="00F13D84" w:rsidRDefault="00F13D84">
      <w:pPr>
        <w:pStyle w:val="Corpodetexto"/>
      </w:pPr>
    </w:p>
    <w:p w14:paraId="686E1891" w14:textId="77777777" w:rsidR="00F13D84" w:rsidRDefault="00F13D84">
      <w:pPr>
        <w:pStyle w:val="Corpodetexto"/>
      </w:pPr>
    </w:p>
    <w:p w14:paraId="62B15CFF" w14:textId="77777777" w:rsidR="00F13D84" w:rsidRDefault="00F13D84">
      <w:pPr>
        <w:pStyle w:val="Corpodetexto"/>
      </w:pPr>
    </w:p>
    <w:p w14:paraId="4949992C" w14:textId="77777777" w:rsidR="00F13D84" w:rsidRDefault="00F13D84">
      <w:pPr>
        <w:pStyle w:val="Corpodetexto"/>
      </w:pPr>
    </w:p>
    <w:p w14:paraId="27861476" w14:textId="77777777" w:rsidR="00F13D84" w:rsidRDefault="00F13D84">
      <w:pPr>
        <w:pStyle w:val="Corpodetexto"/>
      </w:pPr>
    </w:p>
    <w:p w14:paraId="5DCBC6C9" w14:textId="77777777" w:rsidR="00F13D84" w:rsidRDefault="00F13D84">
      <w:pPr>
        <w:pStyle w:val="Corpodetexto"/>
      </w:pPr>
    </w:p>
    <w:p w14:paraId="6D95F7A4" w14:textId="77777777" w:rsidR="00F13D84" w:rsidRDefault="00F13D84">
      <w:pPr>
        <w:pStyle w:val="Corpodetexto"/>
      </w:pPr>
    </w:p>
    <w:p w14:paraId="2D4A3AA0" w14:textId="77777777" w:rsidR="00F13D84" w:rsidRDefault="00F13D84">
      <w:pPr>
        <w:pStyle w:val="Corpodetexto"/>
      </w:pPr>
    </w:p>
    <w:p w14:paraId="13B7E345" w14:textId="77777777" w:rsidR="00F13D84" w:rsidRDefault="00F13D84">
      <w:pPr>
        <w:pStyle w:val="Corpodetexto"/>
      </w:pPr>
    </w:p>
    <w:p w14:paraId="10968B10" w14:textId="77777777" w:rsidR="00F13D84" w:rsidRDefault="00F13D84">
      <w:pPr>
        <w:pStyle w:val="Corpodetexto"/>
      </w:pPr>
    </w:p>
    <w:p w14:paraId="7A6192BE" w14:textId="77777777" w:rsidR="00F13D84" w:rsidRDefault="00F13D84">
      <w:pPr>
        <w:pStyle w:val="Corpodetexto"/>
      </w:pPr>
    </w:p>
    <w:p w14:paraId="0C476A21" w14:textId="77777777" w:rsidR="00F13D84" w:rsidRDefault="00F13D84">
      <w:pPr>
        <w:pStyle w:val="Corpodetexto"/>
      </w:pPr>
    </w:p>
    <w:p w14:paraId="2ABF2511" w14:textId="77777777" w:rsidR="00F13D84" w:rsidRDefault="00F13D84">
      <w:pPr>
        <w:pStyle w:val="Corpodetexto"/>
        <w:spacing w:before="91"/>
      </w:pPr>
    </w:p>
    <w:p w14:paraId="01FDD60B" w14:textId="77777777" w:rsidR="00F13D84" w:rsidRDefault="00000000">
      <w:pPr>
        <w:pStyle w:val="Corpodetexto"/>
        <w:ind w:right="199"/>
        <w:jc w:val="center"/>
      </w:pPr>
      <w:r>
        <w:rPr>
          <w:color w:val="1F2129"/>
        </w:rPr>
        <w:t>“Alex</w:t>
      </w:r>
      <w:r>
        <w:rPr>
          <w:color w:val="1F2129"/>
          <w:spacing w:val="-7"/>
        </w:rPr>
        <w:t xml:space="preserve"> </w:t>
      </w:r>
      <w:r>
        <w:rPr>
          <w:color w:val="1F2129"/>
        </w:rPr>
        <w:t>Červený:</w:t>
      </w:r>
      <w:r>
        <w:rPr>
          <w:color w:val="1F2129"/>
          <w:spacing w:val="-7"/>
        </w:rPr>
        <w:t xml:space="preserve"> </w:t>
      </w:r>
      <w:r>
        <w:rPr>
          <w:color w:val="1F2129"/>
        </w:rPr>
        <w:t>Mirabilia”.</w:t>
      </w:r>
      <w:r>
        <w:rPr>
          <w:color w:val="1F2129"/>
          <w:spacing w:val="-9"/>
        </w:rPr>
        <w:t xml:space="preserve"> </w:t>
      </w:r>
      <w:r>
        <w:rPr>
          <w:color w:val="1F2129"/>
        </w:rPr>
        <w:t>Foto</w:t>
      </w:r>
      <w:r>
        <w:rPr>
          <w:color w:val="1F2129"/>
          <w:spacing w:val="-9"/>
        </w:rPr>
        <w:t xml:space="preserve"> </w:t>
      </w:r>
      <w:r>
        <w:rPr>
          <w:color w:val="1F2129"/>
        </w:rPr>
        <w:t>Levi</w:t>
      </w:r>
      <w:r>
        <w:rPr>
          <w:color w:val="1F2129"/>
          <w:spacing w:val="-5"/>
        </w:rPr>
        <w:t xml:space="preserve"> </w:t>
      </w:r>
      <w:r>
        <w:rPr>
          <w:color w:val="1F2129"/>
          <w:spacing w:val="-2"/>
        </w:rPr>
        <w:t>Fanan.</w:t>
      </w:r>
    </w:p>
    <w:p w14:paraId="020927CF" w14:textId="77777777" w:rsidR="00F13D84" w:rsidRDefault="00F13D84">
      <w:pPr>
        <w:pStyle w:val="Corpodetexto"/>
      </w:pPr>
    </w:p>
    <w:p w14:paraId="3448F270" w14:textId="77777777" w:rsidR="00F13D84" w:rsidRDefault="00F13D84">
      <w:pPr>
        <w:pStyle w:val="Corpodetexto"/>
      </w:pPr>
    </w:p>
    <w:p w14:paraId="6D89930A" w14:textId="77777777" w:rsidR="00F13D84" w:rsidRDefault="00F13D84">
      <w:pPr>
        <w:pStyle w:val="Corpodetexto"/>
      </w:pPr>
    </w:p>
    <w:p w14:paraId="51DACF75" w14:textId="77777777" w:rsidR="00F13D84" w:rsidRDefault="00F13D84">
      <w:pPr>
        <w:pStyle w:val="Corpodetexto"/>
      </w:pPr>
    </w:p>
    <w:p w14:paraId="525599D6" w14:textId="77777777" w:rsidR="00F13D84" w:rsidRDefault="00F13D84">
      <w:pPr>
        <w:pStyle w:val="Corpodetexto"/>
      </w:pPr>
    </w:p>
    <w:p w14:paraId="38FB9AE2" w14:textId="77777777" w:rsidR="00F13D84" w:rsidRDefault="00F13D84">
      <w:pPr>
        <w:pStyle w:val="Corpodetexto"/>
      </w:pPr>
    </w:p>
    <w:p w14:paraId="27719869" w14:textId="77777777" w:rsidR="00F13D84" w:rsidRDefault="00F13D84">
      <w:pPr>
        <w:pStyle w:val="Corpodetexto"/>
      </w:pPr>
    </w:p>
    <w:p w14:paraId="4BF0B27C" w14:textId="77777777" w:rsidR="00F13D84" w:rsidRDefault="00F13D84">
      <w:pPr>
        <w:pStyle w:val="Corpodetexto"/>
      </w:pPr>
    </w:p>
    <w:p w14:paraId="6BFC1DAE" w14:textId="77777777" w:rsidR="00F13D84" w:rsidRDefault="00F13D84">
      <w:pPr>
        <w:pStyle w:val="Corpodetexto"/>
      </w:pPr>
    </w:p>
    <w:p w14:paraId="420B85DC" w14:textId="77777777" w:rsidR="00F13D84" w:rsidRDefault="00F13D84">
      <w:pPr>
        <w:pStyle w:val="Corpodetexto"/>
      </w:pPr>
    </w:p>
    <w:p w14:paraId="4F1B2742" w14:textId="77777777" w:rsidR="00F13D84" w:rsidRDefault="00F13D84">
      <w:pPr>
        <w:pStyle w:val="Corpodetexto"/>
      </w:pPr>
    </w:p>
    <w:p w14:paraId="5FBDDCC0" w14:textId="77777777" w:rsidR="00F13D84" w:rsidRDefault="00F13D84">
      <w:pPr>
        <w:pStyle w:val="Corpodetexto"/>
      </w:pPr>
    </w:p>
    <w:p w14:paraId="11CAA06C" w14:textId="77777777" w:rsidR="00F13D84" w:rsidRDefault="00F13D84">
      <w:pPr>
        <w:pStyle w:val="Corpodetexto"/>
      </w:pPr>
    </w:p>
    <w:p w14:paraId="25790D94" w14:textId="77777777" w:rsidR="00F13D84" w:rsidRDefault="00F13D84">
      <w:pPr>
        <w:pStyle w:val="Corpodetexto"/>
      </w:pPr>
    </w:p>
    <w:p w14:paraId="300A9F0A" w14:textId="77777777" w:rsidR="00F13D84" w:rsidRDefault="00F13D84">
      <w:pPr>
        <w:pStyle w:val="Corpodetexto"/>
      </w:pPr>
    </w:p>
    <w:p w14:paraId="228405EC" w14:textId="77777777" w:rsidR="00F13D84" w:rsidRDefault="00F13D84">
      <w:pPr>
        <w:pStyle w:val="Corpodetexto"/>
      </w:pPr>
    </w:p>
    <w:p w14:paraId="3DE3E68E" w14:textId="77777777" w:rsidR="00F13D84" w:rsidRDefault="00F13D84">
      <w:pPr>
        <w:pStyle w:val="Corpodetexto"/>
      </w:pPr>
    </w:p>
    <w:p w14:paraId="6B10BBC9" w14:textId="77777777" w:rsidR="00F13D84" w:rsidRDefault="00F13D84">
      <w:pPr>
        <w:pStyle w:val="Corpodetexto"/>
      </w:pPr>
    </w:p>
    <w:p w14:paraId="7C0104ED" w14:textId="77777777" w:rsidR="00F13D84" w:rsidRDefault="00F13D84">
      <w:pPr>
        <w:pStyle w:val="Corpodetexto"/>
      </w:pPr>
    </w:p>
    <w:p w14:paraId="4E27027D" w14:textId="77777777" w:rsidR="00F13D84" w:rsidRDefault="00F13D84">
      <w:pPr>
        <w:pStyle w:val="Corpodetexto"/>
      </w:pPr>
    </w:p>
    <w:p w14:paraId="49976221" w14:textId="77777777" w:rsidR="00F13D84" w:rsidRDefault="00F13D84">
      <w:pPr>
        <w:pStyle w:val="Corpodetexto"/>
      </w:pPr>
    </w:p>
    <w:p w14:paraId="4F9C7B55" w14:textId="77777777" w:rsidR="00F13D84" w:rsidRDefault="00F13D84">
      <w:pPr>
        <w:pStyle w:val="Corpodetexto"/>
      </w:pPr>
    </w:p>
    <w:p w14:paraId="41344292" w14:textId="77777777" w:rsidR="00F13D84" w:rsidRDefault="00F13D84">
      <w:pPr>
        <w:pStyle w:val="Corpodetexto"/>
      </w:pPr>
    </w:p>
    <w:p w14:paraId="0CEABAF3" w14:textId="77777777" w:rsidR="00F13D84" w:rsidRDefault="00F13D84">
      <w:pPr>
        <w:pStyle w:val="Corpodetexto"/>
      </w:pPr>
    </w:p>
    <w:p w14:paraId="2412C2F0" w14:textId="77777777" w:rsidR="00F13D84" w:rsidRDefault="00F13D84">
      <w:pPr>
        <w:pStyle w:val="Corpodetexto"/>
        <w:spacing w:before="85"/>
      </w:pPr>
    </w:p>
    <w:p w14:paraId="7ECD2FAD" w14:textId="77777777" w:rsidR="00F13D84" w:rsidRDefault="00000000">
      <w:pPr>
        <w:pStyle w:val="Corpodetexto"/>
        <w:ind w:right="199"/>
        <w:jc w:val="center"/>
      </w:pPr>
      <w:r>
        <w:rPr>
          <w:color w:val="1F2129"/>
        </w:rPr>
        <w:t>“Alex</w:t>
      </w:r>
      <w:r>
        <w:rPr>
          <w:color w:val="1F2129"/>
          <w:spacing w:val="-7"/>
        </w:rPr>
        <w:t xml:space="preserve"> </w:t>
      </w:r>
      <w:r>
        <w:rPr>
          <w:color w:val="1F2129"/>
        </w:rPr>
        <w:t>Červený:</w:t>
      </w:r>
      <w:r>
        <w:rPr>
          <w:color w:val="1F2129"/>
          <w:spacing w:val="-7"/>
        </w:rPr>
        <w:t xml:space="preserve"> </w:t>
      </w:r>
      <w:r>
        <w:rPr>
          <w:color w:val="1F2129"/>
        </w:rPr>
        <w:t>Mirabilia”.</w:t>
      </w:r>
      <w:r>
        <w:rPr>
          <w:color w:val="1F2129"/>
          <w:spacing w:val="-9"/>
        </w:rPr>
        <w:t xml:space="preserve"> </w:t>
      </w:r>
      <w:r>
        <w:rPr>
          <w:color w:val="1F2129"/>
        </w:rPr>
        <w:t>Foto</w:t>
      </w:r>
      <w:r>
        <w:rPr>
          <w:color w:val="1F2129"/>
          <w:spacing w:val="-9"/>
        </w:rPr>
        <w:t xml:space="preserve"> </w:t>
      </w:r>
      <w:r>
        <w:rPr>
          <w:color w:val="1F2129"/>
        </w:rPr>
        <w:t>Levi</w:t>
      </w:r>
      <w:r>
        <w:rPr>
          <w:color w:val="1F2129"/>
          <w:spacing w:val="-5"/>
        </w:rPr>
        <w:t xml:space="preserve"> </w:t>
      </w:r>
      <w:r>
        <w:rPr>
          <w:color w:val="1F2129"/>
          <w:spacing w:val="-2"/>
        </w:rPr>
        <w:t>Fanan.</w:t>
      </w:r>
    </w:p>
    <w:p w14:paraId="20AAEC6C" w14:textId="77777777" w:rsidR="00F13D84" w:rsidRDefault="00F13D84">
      <w:pPr>
        <w:jc w:val="cente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1995"/>
        <w:gridCol w:w="626"/>
        <w:gridCol w:w="1562"/>
        <w:gridCol w:w="1674"/>
        <w:gridCol w:w="1051"/>
        <w:gridCol w:w="755"/>
        <w:gridCol w:w="1696"/>
      </w:tblGrid>
      <w:tr w:rsidR="00F13D84" w14:paraId="7E5DBFC3" w14:textId="77777777">
        <w:trPr>
          <w:trHeight w:val="9807"/>
        </w:trPr>
        <w:tc>
          <w:tcPr>
            <w:tcW w:w="9918" w:type="dxa"/>
            <w:gridSpan w:val="8"/>
          </w:tcPr>
          <w:p w14:paraId="583CA65A" w14:textId="77777777" w:rsidR="00F13D84" w:rsidRDefault="00F13D84">
            <w:pPr>
              <w:pStyle w:val="TableParagraph"/>
              <w:spacing w:before="2"/>
              <w:rPr>
                <w:sz w:val="20"/>
              </w:rPr>
            </w:pPr>
          </w:p>
          <w:p w14:paraId="29C6B099" w14:textId="77777777" w:rsidR="00F13D84" w:rsidRDefault="00000000">
            <w:pPr>
              <w:pStyle w:val="TableParagraph"/>
              <w:spacing w:line="243" w:lineRule="exact"/>
              <w:ind w:left="107"/>
              <w:jc w:val="both"/>
              <w:rPr>
                <w:b/>
                <w:sz w:val="20"/>
              </w:rPr>
            </w:pPr>
            <w:r>
              <w:rPr>
                <w:b/>
                <w:color w:val="1F2129"/>
                <w:sz w:val="20"/>
              </w:rPr>
              <w:t>“Jarbas Lopes:</w:t>
            </w:r>
            <w:r>
              <w:rPr>
                <w:b/>
                <w:color w:val="1F2129"/>
                <w:spacing w:val="2"/>
                <w:sz w:val="20"/>
              </w:rPr>
              <w:t xml:space="preserve"> </w:t>
            </w:r>
            <w:r>
              <w:rPr>
                <w:b/>
                <w:color w:val="1F2129"/>
                <w:sz w:val="20"/>
              </w:rPr>
              <w:t>eixos”,</w:t>
            </w:r>
            <w:r>
              <w:rPr>
                <w:b/>
                <w:color w:val="1F2129"/>
                <w:spacing w:val="1"/>
                <w:sz w:val="20"/>
              </w:rPr>
              <w:t xml:space="preserve"> </w:t>
            </w:r>
            <w:r>
              <w:rPr>
                <w:b/>
                <w:color w:val="1F2129"/>
                <w:sz w:val="20"/>
              </w:rPr>
              <w:t>Pinacoteca</w:t>
            </w:r>
            <w:r>
              <w:rPr>
                <w:b/>
                <w:color w:val="1F2129"/>
                <w:spacing w:val="2"/>
                <w:sz w:val="20"/>
              </w:rPr>
              <w:t xml:space="preserve"> </w:t>
            </w:r>
            <w:r>
              <w:rPr>
                <w:b/>
                <w:color w:val="1F2129"/>
                <w:sz w:val="20"/>
              </w:rPr>
              <w:t>Estação</w:t>
            </w:r>
            <w:r>
              <w:rPr>
                <w:b/>
                <w:color w:val="1F2129"/>
                <w:spacing w:val="3"/>
                <w:sz w:val="20"/>
              </w:rPr>
              <w:t xml:space="preserve"> </w:t>
            </w:r>
            <w:r>
              <w:rPr>
                <w:b/>
                <w:color w:val="1F2129"/>
                <w:sz w:val="20"/>
              </w:rPr>
              <w:t>de 25</w:t>
            </w:r>
            <w:r>
              <w:rPr>
                <w:b/>
                <w:color w:val="1F2129"/>
                <w:spacing w:val="3"/>
                <w:sz w:val="20"/>
              </w:rPr>
              <w:t xml:space="preserve"> </w:t>
            </w:r>
            <w:r>
              <w:rPr>
                <w:b/>
                <w:color w:val="1F2129"/>
                <w:sz w:val="20"/>
              </w:rPr>
              <w:t>de</w:t>
            </w:r>
            <w:r>
              <w:rPr>
                <w:b/>
                <w:color w:val="1F2129"/>
                <w:spacing w:val="2"/>
                <w:sz w:val="20"/>
              </w:rPr>
              <w:t xml:space="preserve"> </w:t>
            </w:r>
            <w:r>
              <w:rPr>
                <w:b/>
                <w:color w:val="1F2129"/>
                <w:sz w:val="20"/>
              </w:rPr>
              <w:t>novembro</w:t>
            </w:r>
            <w:r>
              <w:rPr>
                <w:b/>
                <w:color w:val="1F2129"/>
                <w:spacing w:val="3"/>
                <w:sz w:val="20"/>
              </w:rPr>
              <w:t xml:space="preserve"> </w:t>
            </w:r>
            <w:r>
              <w:rPr>
                <w:b/>
                <w:color w:val="1F2129"/>
                <w:sz w:val="20"/>
              </w:rPr>
              <w:t>de</w:t>
            </w:r>
            <w:r>
              <w:rPr>
                <w:b/>
                <w:color w:val="1F2129"/>
                <w:spacing w:val="1"/>
                <w:sz w:val="20"/>
              </w:rPr>
              <w:t xml:space="preserve"> </w:t>
            </w:r>
            <w:r>
              <w:rPr>
                <w:b/>
                <w:color w:val="1F2129"/>
                <w:sz w:val="20"/>
              </w:rPr>
              <w:t>2023</w:t>
            </w:r>
            <w:r>
              <w:rPr>
                <w:b/>
                <w:color w:val="1F2129"/>
                <w:spacing w:val="3"/>
                <w:sz w:val="20"/>
              </w:rPr>
              <w:t xml:space="preserve"> </w:t>
            </w:r>
            <w:r>
              <w:rPr>
                <w:b/>
                <w:color w:val="1F2129"/>
                <w:sz w:val="20"/>
              </w:rPr>
              <w:t>a</w:t>
            </w:r>
            <w:r>
              <w:rPr>
                <w:b/>
                <w:color w:val="1F2129"/>
                <w:spacing w:val="-1"/>
                <w:sz w:val="20"/>
              </w:rPr>
              <w:t xml:space="preserve"> </w:t>
            </w:r>
            <w:r>
              <w:rPr>
                <w:b/>
                <w:color w:val="1F2129"/>
                <w:sz w:val="20"/>
              </w:rPr>
              <w:t>31</w:t>
            </w:r>
            <w:r>
              <w:rPr>
                <w:b/>
                <w:color w:val="1F2129"/>
                <w:spacing w:val="1"/>
                <w:sz w:val="20"/>
              </w:rPr>
              <w:t xml:space="preserve"> </w:t>
            </w:r>
            <w:r>
              <w:rPr>
                <w:b/>
                <w:color w:val="1F2129"/>
                <w:sz w:val="20"/>
              </w:rPr>
              <w:t xml:space="preserve">de </w:t>
            </w:r>
            <w:r>
              <w:rPr>
                <w:b/>
                <w:color w:val="1F2129"/>
                <w:spacing w:val="-2"/>
                <w:sz w:val="20"/>
              </w:rPr>
              <w:t>março</w:t>
            </w:r>
          </w:p>
          <w:p w14:paraId="4671B89F" w14:textId="77777777" w:rsidR="00F13D84" w:rsidRDefault="00000000">
            <w:pPr>
              <w:pStyle w:val="TableParagraph"/>
              <w:spacing w:line="243" w:lineRule="exact"/>
              <w:ind w:left="107"/>
              <w:jc w:val="both"/>
              <w:rPr>
                <w:sz w:val="20"/>
              </w:rPr>
            </w:pPr>
            <w:r>
              <w:rPr>
                <w:b/>
                <w:color w:val="1F2129"/>
                <w:sz w:val="20"/>
              </w:rPr>
              <w:t>de</w:t>
            </w:r>
            <w:r>
              <w:rPr>
                <w:b/>
                <w:color w:val="1F2129"/>
                <w:spacing w:val="-6"/>
                <w:sz w:val="20"/>
              </w:rPr>
              <w:t xml:space="preserve"> </w:t>
            </w:r>
            <w:r>
              <w:rPr>
                <w:b/>
                <w:color w:val="1F2129"/>
                <w:spacing w:val="-4"/>
                <w:sz w:val="20"/>
              </w:rPr>
              <w:t>2024</w:t>
            </w:r>
            <w:r>
              <w:rPr>
                <w:color w:val="1F2129"/>
                <w:spacing w:val="-4"/>
                <w:sz w:val="20"/>
              </w:rPr>
              <w:t>.</w:t>
            </w:r>
          </w:p>
          <w:p w14:paraId="13C479D7" w14:textId="77777777" w:rsidR="00F13D84" w:rsidRDefault="00F13D84">
            <w:pPr>
              <w:pStyle w:val="TableParagraph"/>
              <w:spacing w:before="1"/>
              <w:rPr>
                <w:sz w:val="20"/>
              </w:rPr>
            </w:pPr>
          </w:p>
          <w:p w14:paraId="7382EAEB" w14:textId="77777777" w:rsidR="00F13D84" w:rsidRDefault="00000000">
            <w:pPr>
              <w:pStyle w:val="TableParagraph"/>
              <w:ind w:left="107" w:right="91"/>
              <w:jc w:val="both"/>
              <w:rPr>
                <w:sz w:val="20"/>
              </w:rPr>
            </w:pPr>
            <w:r>
              <w:rPr>
                <w:color w:val="1F2129"/>
                <w:sz w:val="20"/>
              </w:rPr>
              <w:t>“Jarbas Lopes: eixos”, apresentou um panorama dos trinta anos de carreira do artista, percorrendo</w:t>
            </w:r>
            <w:r>
              <w:rPr>
                <w:color w:val="1F2129"/>
                <w:spacing w:val="-2"/>
                <w:sz w:val="20"/>
              </w:rPr>
              <w:t xml:space="preserve"> </w:t>
            </w:r>
            <w:r>
              <w:rPr>
                <w:color w:val="1F2129"/>
                <w:sz w:val="20"/>
              </w:rPr>
              <w:t>obras</w:t>
            </w:r>
            <w:r>
              <w:rPr>
                <w:color w:val="1F2129"/>
                <w:spacing w:val="-3"/>
                <w:sz w:val="20"/>
              </w:rPr>
              <w:t xml:space="preserve"> </w:t>
            </w:r>
            <w:r>
              <w:rPr>
                <w:color w:val="1F2129"/>
                <w:sz w:val="20"/>
              </w:rPr>
              <w:t>históricas,</w:t>
            </w:r>
            <w:r>
              <w:rPr>
                <w:color w:val="1F2129"/>
                <w:spacing w:val="-3"/>
                <w:sz w:val="20"/>
              </w:rPr>
              <w:t xml:space="preserve"> </w:t>
            </w:r>
            <w:r>
              <w:rPr>
                <w:color w:val="1F2129"/>
                <w:sz w:val="20"/>
              </w:rPr>
              <w:t>concebidas</w:t>
            </w:r>
            <w:r>
              <w:rPr>
                <w:color w:val="1F2129"/>
                <w:spacing w:val="-3"/>
                <w:sz w:val="20"/>
              </w:rPr>
              <w:t xml:space="preserve"> </w:t>
            </w:r>
            <w:r>
              <w:rPr>
                <w:color w:val="1F2129"/>
                <w:sz w:val="20"/>
              </w:rPr>
              <w:t>nos</w:t>
            </w:r>
            <w:r>
              <w:rPr>
                <w:color w:val="1F2129"/>
                <w:spacing w:val="-3"/>
                <w:sz w:val="20"/>
              </w:rPr>
              <w:t xml:space="preserve"> </w:t>
            </w:r>
            <w:r>
              <w:rPr>
                <w:color w:val="1F2129"/>
                <w:sz w:val="20"/>
              </w:rPr>
              <w:t>anos</w:t>
            </w:r>
            <w:r>
              <w:rPr>
                <w:color w:val="1F2129"/>
                <w:spacing w:val="-3"/>
                <w:sz w:val="20"/>
              </w:rPr>
              <w:t xml:space="preserve"> </w:t>
            </w:r>
            <w:r>
              <w:rPr>
                <w:color w:val="1F2129"/>
                <w:sz w:val="20"/>
              </w:rPr>
              <w:t>1990,</w:t>
            </w:r>
            <w:r>
              <w:rPr>
                <w:color w:val="1F2129"/>
                <w:spacing w:val="-1"/>
                <w:sz w:val="20"/>
              </w:rPr>
              <w:t xml:space="preserve"> </w:t>
            </w:r>
            <w:r>
              <w:rPr>
                <w:color w:val="1F2129"/>
                <w:sz w:val="20"/>
              </w:rPr>
              <w:t>e</w:t>
            </w:r>
            <w:r>
              <w:rPr>
                <w:color w:val="1F2129"/>
                <w:spacing w:val="-4"/>
                <w:sz w:val="20"/>
              </w:rPr>
              <w:t xml:space="preserve"> </w:t>
            </w:r>
            <w:r>
              <w:rPr>
                <w:color w:val="1F2129"/>
                <w:sz w:val="20"/>
              </w:rPr>
              <w:t>instalações</w:t>
            </w:r>
            <w:r>
              <w:rPr>
                <w:color w:val="1F2129"/>
                <w:spacing w:val="-1"/>
                <w:sz w:val="20"/>
              </w:rPr>
              <w:t xml:space="preserve"> </w:t>
            </w:r>
            <w:r>
              <w:rPr>
                <w:color w:val="1F2129"/>
                <w:sz w:val="20"/>
              </w:rPr>
              <w:t>realizadas</w:t>
            </w:r>
            <w:r>
              <w:rPr>
                <w:color w:val="1F2129"/>
                <w:spacing w:val="-1"/>
                <w:sz w:val="20"/>
              </w:rPr>
              <w:t xml:space="preserve"> </w:t>
            </w:r>
            <w:r>
              <w:rPr>
                <w:color w:val="1F2129"/>
                <w:sz w:val="20"/>
              </w:rPr>
              <w:t>especialmente para</w:t>
            </w:r>
            <w:r>
              <w:rPr>
                <w:color w:val="1F2129"/>
                <w:spacing w:val="-13"/>
                <w:sz w:val="20"/>
              </w:rPr>
              <w:t xml:space="preserve"> </w:t>
            </w:r>
            <w:r>
              <w:rPr>
                <w:color w:val="1F2129"/>
                <w:sz w:val="20"/>
              </w:rPr>
              <w:t>a</w:t>
            </w:r>
            <w:r>
              <w:rPr>
                <w:color w:val="1F2129"/>
                <w:spacing w:val="-13"/>
                <w:sz w:val="20"/>
              </w:rPr>
              <w:t xml:space="preserve"> </w:t>
            </w:r>
            <w:r>
              <w:rPr>
                <w:color w:val="1F2129"/>
                <w:sz w:val="20"/>
              </w:rPr>
              <w:t>mostra.</w:t>
            </w:r>
            <w:r>
              <w:rPr>
                <w:color w:val="1F2129"/>
                <w:spacing w:val="-11"/>
                <w:sz w:val="20"/>
              </w:rPr>
              <w:t xml:space="preserve"> </w:t>
            </w:r>
            <w:r>
              <w:rPr>
                <w:color w:val="1F2129"/>
                <w:sz w:val="20"/>
              </w:rPr>
              <w:t>Organizada</w:t>
            </w:r>
            <w:r>
              <w:rPr>
                <w:color w:val="1F2129"/>
                <w:spacing w:val="-13"/>
                <w:sz w:val="20"/>
              </w:rPr>
              <w:t xml:space="preserve"> </w:t>
            </w:r>
            <w:r>
              <w:rPr>
                <w:color w:val="1F2129"/>
                <w:sz w:val="20"/>
              </w:rPr>
              <w:t>em</w:t>
            </w:r>
            <w:r>
              <w:rPr>
                <w:color w:val="1F2129"/>
                <w:spacing w:val="-13"/>
                <w:sz w:val="20"/>
              </w:rPr>
              <w:t xml:space="preserve"> </w:t>
            </w:r>
            <w:r>
              <w:rPr>
                <w:color w:val="1F2129"/>
                <w:sz w:val="20"/>
              </w:rPr>
              <w:t>quatro</w:t>
            </w:r>
            <w:r>
              <w:rPr>
                <w:color w:val="1F2129"/>
                <w:spacing w:val="-15"/>
                <w:sz w:val="20"/>
              </w:rPr>
              <w:t xml:space="preserve"> </w:t>
            </w:r>
            <w:r>
              <w:rPr>
                <w:color w:val="1F2129"/>
                <w:sz w:val="20"/>
              </w:rPr>
              <w:t>núcleos,</w:t>
            </w:r>
            <w:r>
              <w:rPr>
                <w:color w:val="1F2129"/>
                <w:spacing w:val="-15"/>
                <w:sz w:val="20"/>
              </w:rPr>
              <w:t xml:space="preserve"> </w:t>
            </w:r>
            <w:r>
              <w:rPr>
                <w:color w:val="1F2129"/>
                <w:sz w:val="20"/>
              </w:rPr>
              <w:t>que</w:t>
            </w:r>
            <w:r>
              <w:rPr>
                <w:color w:val="1F2129"/>
                <w:spacing w:val="-15"/>
                <w:sz w:val="20"/>
              </w:rPr>
              <w:t xml:space="preserve"> </w:t>
            </w:r>
            <w:r>
              <w:rPr>
                <w:color w:val="1F2129"/>
                <w:sz w:val="20"/>
              </w:rPr>
              <w:t>se</w:t>
            </w:r>
            <w:r>
              <w:rPr>
                <w:color w:val="1F2129"/>
                <w:spacing w:val="-16"/>
                <w:sz w:val="20"/>
              </w:rPr>
              <w:t xml:space="preserve"> </w:t>
            </w:r>
            <w:r>
              <w:rPr>
                <w:color w:val="1F2129"/>
                <w:sz w:val="20"/>
              </w:rPr>
              <w:t>dividem</w:t>
            </w:r>
            <w:r>
              <w:rPr>
                <w:color w:val="1F2129"/>
                <w:spacing w:val="-11"/>
                <w:sz w:val="20"/>
              </w:rPr>
              <w:t xml:space="preserve"> </w:t>
            </w:r>
            <w:r>
              <w:rPr>
                <w:color w:val="1F2129"/>
                <w:sz w:val="20"/>
              </w:rPr>
              <w:t>entre</w:t>
            </w:r>
            <w:r>
              <w:rPr>
                <w:color w:val="1F2129"/>
                <w:spacing w:val="-13"/>
                <w:sz w:val="20"/>
              </w:rPr>
              <w:t xml:space="preserve"> </w:t>
            </w:r>
            <w:r>
              <w:rPr>
                <w:color w:val="1F2129"/>
                <w:sz w:val="20"/>
              </w:rPr>
              <w:t>o</w:t>
            </w:r>
            <w:r>
              <w:rPr>
                <w:color w:val="1F2129"/>
                <w:spacing w:val="-15"/>
                <w:sz w:val="20"/>
              </w:rPr>
              <w:t xml:space="preserve"> </w:t>
            </w:r>
            <w:r>
              <w:rPr>
                <w:color w:val="1F2129"/>
                <w:sz w:val="20"/>
              </w:rPr>
              <w:t>estacionamento</w:t>
            </w:r>
            <w:r>
              <w:rPr>
                <w:color w:val="1F2129"/>
                <w:spacing w:val="-12"/>
                <w:sz w:val="20"/>
              </w:rPr>
              <w:t xml:space="preserve"> </w:t>
            </w:r>
            <w:r>
              <w:rPr>
                <w:color w:val="1F2129"/>
                <w:sz w:val="20"/>
              </w:rPr>
              <w:t>e</w:t>
            </w:r>
            <w:r>
              <w:rPr>
                <w:color w:val="1F2129"/>
                <w:spacing w:val="-13"/>
                <w:sz w:val="20"/>
              </w:rPr>
              <w:t xml:space="preserve"> </w:t>
            </w:r>
            <w:r>
              <w:rPr>
                <w:color w:val="1F2129"/>
                <w:sz w:val="20"/>
              </w:rPr>
              <w:t>o</w:t>
            </w:r>
            <w:r>
              <w:rPr>
                <w:color w:val="1F2129"/>
                <w:spacing w:val="-15"/>
                <w:sz w:val="20"/>
              </w:rPr>
              <w:t xml:space="preserve"> </w:t>
            </w:r>
            <w:r>
              <w:rPr>
                <w:color w:val="1F2129"/>
                <w:sz w:val="20"/>
              </w:rPr>
              <w:t>quarto andar da Pina Estação, a mostra procurou enfatizar o</w:t>
            </w:r>
            <w:r>
              <w:rPr>
                <w:color w:val="1F2129"/>
                <w:spacing w:val="-1"/>
                <w:sz w:val="20"/>
              </w:rPr>
              <w:t xml:space="preserve"> </w:t>
            </w:r>
            <w:r>
              <w:rPr>
                <w:color w:val="1F2129"/>
                <w:sz w:val="20"/>
              </w:rPr>
              <w:t>caráter</w:t>
            </w:r>
            <w:r>
              <w:rPr>
                <w:color w:val="1F2129"/>
                <w:spacing w:val="-1"/>
                <w:sz w:val="20"/>
              </w:rPr>
              <w:t xml:space="preserve"> </w:t>
            </w:r>
            <w:r>
              <w:rPr>
                <w:color w:val="1F2129"/>
                <w:sz w:val="20"/>
              </w:rPr>
              <w:t>propositivo e</w:t>
            </w:r>
            <w:r>
              <w:rPr>
                <w:color w:val="1F2129"/>
                <w:spacing w:val="-1"/>
                <w:sz w:val="20"/>
              </w:rPr>
              <w:t xml:space="preserve"> </w:t>
            </w:r>
            <w:r>
              <w:rPr>
                <w:color w:val="1F2129"/>
                <w:sz w:val="20"/>
              </w:rPr>
              <w:t>sensorial da obra de Jarbas</w:t>
            </w:r>
            <w:r>
              <w:rPr>
                <w:color w:val="1F2129"/>
                <w:spacing w:val="-1"/>
                <w:sz w:val="20"/>
              </w:rPr>
              <w:t xml:space="preserve"> </w:t>
            </w:r>
            <w:r>
              <w:rPr>
                <w:color w:val="1F2129"/>
                <w:sz w:val="20"/>
              </w:rPr>
              <w:t>Lopes,</w:t>
            </w:r>
            <w:r>
              <w:rPr>
                <w:color w:val="1F2129"/>
                <w:spacing w:val="-1"/>
                <w:sz w:val="20"/>
              </w:rPr>
              <w:t xml:space="preserve"> </w:t>
            </w:r>
            <w:r>
              <w:rPr>
                <w:color w:val="1F2129"/>
                <w:sz w:val="20"/>
              </w:rPr>
              <w:t>que</w:t>
            </w:r>
            <w:r>
              <w:rPr>
                <w:color w:val="1F2129"/>
                <w:spacing w:val="-2"/>
                <w:sz w:val="20"/>
              </w:rPr>
              <w:t xml:space="preserve"> </w:t>
            </w:r>
            <w:r>
              <w:rPr>
                <w:color w:val="1F2129"/>
                <w:sz w:val="20"/>
              </w:rPr>
              <w:t>se</w:t>
            </w:r>
            <w:r>
              <w:rPr>
                <w:color w:val="1F2129"/>
                <w:spacing w:val="-4"/>
                <w:sz w:val="20"/>
              </w:rPr>
              <w:t xml:space="preserve"> </w:t>
            </w:r>
            <w:r>
              <w:rPr>
                <w:color w:val="1F2129"/>
                <w:sz w:val="20"/>
              </w:rPr>
              <w:t>destaca</w:t>
            </w:r>
            <w:r>
              <w:rPr>
                <w:color w:val="1F2129"/>
                <w:spacing w:val="-1"/>
                <w:sz w:val="20"/>
              </w:rPr>
              <w:t xml:space="preserve"> </w:t>
            </w:r>
            <w:r>
              <w:rPr>
                <w:color w:val="1F2129"/>
                <w:sz w:val="20"/>
              </w:rPr>
              <w:t>entre</w:t>
            </w:r>
            <w:r>
              <w:rPr>
                <w:color w:val="1F2129"/>
                <w:spacing w:val="-2"/>
                <w:sz w:val="20"/>
              </w:rPr>
              <w:t xml:space="preserve"> </w:t>
            </w:r>
            <w:r>
              <w:rPr>
                <w:color w:val="1F2129"/>
                <w:sz w:val="20"/>
              </w:rPr>
              <w:t>os</w:t>
            </w:r>
            <w:r>
              <w:rPr>
                <w:color w:val="1F2129"/>
                <w:spacing w:val="-4"/>
                <w:sz w:val="20"/>
              </w:rPr>
              <w:t xml:space="preserve"> </w:t>
            </w:r>
            <w:r>
              <w:rPr>
                <w:color w:val="1F2129"/>
                <w:sz w:val="20"/>
              </w:rPr>
              <w:t>pioneiros</w:t>
            </w:r>
            <w:r>
              <w:rPr>
                <w:color w:val="1F2129"/>
                <w:spacing w:val="-1"/>
                <w:sz w:val="20"/>
              </w:rPr>
              <w:t xml:space="preserve"> </w:t>
            </w:r>
            <w:r>
              <w:rPr>
                <w:color w:val="1F2129"/>
                <w:sz w:val="20"/>
              </w:rPr>
              <w:t>na reflexão</w:t>
            </w:r>
            <w:r>
              <w:rPr>
                <w:color w:val="1F2129"/>
                <w:spacing w:val="-1"/>
                <w:sz w:val="20"/>
              </w:rPr>
              <w:t xml:space="preserve"> </w:t>
            </w:r>
            <w:r>
              <w:rPr>
                <w:color w:val="1F2129"/>
                <w:sz w:val="20"/>
              </w:rPr>
              <w:t>sobre</w:t>
            </w:r>
            <w:r>
              <w:rPr>
                <w:color w:val="1F2129"/>
                <w:spacing w:val="-2"/>
                <w:sz w:val="20"/>
              </w:rPr>
              <w:t xml:space="preserve"> </w:t>
            </w:r>
            <w:r>
              <w:rPr>
                <w:color w:val="1F2129"/>
                <w:sz w:val="20"/>
              </w:rPr>
              <w:t>arte e</w:t>
            </w:r>
            <w:r>
              <w:rPr>
                <w:color w:val="1F2129"/>
                <w:spacing w:val="-4"/>
                <w:sz w:val="20"/>
              </w:rPr>
              <w:t xml:space="preserve"> </w:t>
            </w:r>
            <w:r>
              <w:rPr>
                <w:color w:val="1F2129"/>
                <w:sz w:val="20"/>
              </w:rPr>
              <w:t>meio</w:t>
            </w:r>
            <w:r>
              <w:rPr>
                <w:color w:val="1F2129"/>
                <w:spacing w:val="-4"/>
                <w:sz w:val="20"/>
              </w:rPr>
              <w:t xml:space="preserve"> </w:t>
            </w:r>
            <w:r>
              <w:rPr>
                <w:color w:val="1F2129"/>
                <w:sz w:val="20"/>
              </w:rPr>
              <w:t>ambiente. Outros temas caros ao artista, tais como a vida na cidade, mobilidade urbana, convivência, festas populares e a geometria suburbana apareceram na mostra, sempre ancorados na hipótese segundo a qual Lopes é o artista que melhor soube desdobrar e aprofundar o legado da arte neoconcreta, produzida nos anos 1960 e 1970. Curadoria de Renato Menezes</w:t>
            </w:r>
          </w:p>
          <w:p w14:paraId="007B33F5" w14:textId="77777777" w:rsidR="00F13D84" w:rsidRDefault="00F13D84">
            <w:pPr>
              <w:pStyle w:val="TableParagraph"/>
              <w:spacing w:before="11"/>
              <w:rPr>
                <w:sz w:val="19"/>
              </w:rPr>
            </w:pPr>
          </w:p>
          <w:p w14:paraId="1184F7C7" w14:textId="77777777" w:rsidR="00F13D84" w:rsidRDefault="00000000">
            <w:pPr>
              <w:pStyle w:val="TableParagraph"/>
              <w:ind w:left="707"/>
              <w:rPr>
                <w:sz w:val="20"/>
              </w:rPr>
            </w:pPr>
            <w:r>
              <w:rPr>
                <w:noProof/>
                <w:sz w:val="20"/>
              </w:rPr>
              <w:drawing>
                <wp:inline distT="0" distB="0" distL="0" distR="0" wp14:anchorId="6AB89EC1" wp14:editId="47AF36BE">
                  <wp:extent cx="5424170" cy="3618452"/>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0" cstate="print"/>
                          <a:stretch>
                            <a:fillRect/>
                          </a:stretch>
                        </pic:blipFill>
                        <pic:spPr>
                          <a:xfrm>
                            <a:off x="0" y="0"/>
                            <a:ext cx="5424170" cy="3618452"/>
                          </a:xfrm>
                          <a:prstGeom prst="rect">
                            <a:avLst/>
                          </a:prstGeom>
                        </pic:spPr>
                      </pic:pic>
                    </a:graphicData>
                  </a:graphic>
                </wp:inline>
              </w:drawing>
            </w:r>
          </w:p>
          <w:p w14:paraId="3522427F" w14:textId="77777777" w:rsidR="00F13D84" w:rsidRDefault="00000000">
            <w:pPr>
              <w:pStyle w:val="TableParagraph"/>
              <w:ind w:left="13"/>
              <w:jc w:val="center"/>
              <w:rPr>
                <w:sz w:val="20"/>
              </w:rPr>
            </w:pPr>
            <w:r>
              <w:rPr>
                <w:color w:val="1F2129"/>
                <w:sz w:val="20"/>
              </w:rPr>
              <w:t>“Jarbas</w:t>
            </w:r>
            <w:r>
              <w:rPr>
                <w:color w:val="1F2129"/>
                <w:spacing w:val="-6"/>
                <w:sz w:val="20"/>
              </w:rPr>
              <w:t xml:space="preserve"> </w:t>
            </w:r>
            <w:r>
              <w:rPr>
                <w:color w:val="1F2129"/>
                <w:sz w:val="20"/>
              </w:rPr>
              <w:t>Lopes:</w:t>
            </w:r>
            <w:r>
              <w:rPr>
                <w:color w:val="1F2129"/>
                <w:spacing w:val="-5"/>
                <w:sz w:val="20"/>
              </w:rPr>
              <w:t xml:space="preserve"> </w:t>
            </w:r>
            <w:r>
              <w:rPr>
                <w:color w:val="1F2129"/>
                <w:sz w:val="20"/>
              </w:rPr>
              <w:t>eixos”.</w:t>
            </w:r>
            <w:r>
              <w:rPr>
                <w:color w:val="1F2129"/>
                <w:spacing w:val="-9"/>
                <w:sz w:val="20"/>
              </w:rPr>
              <w:t xml:space="preserve"> </w:t>
            </w:r>
            <w:r>
              <w:rPr>
                <w:color w:val="1F2129"/>
                <w:sz w:val="20"/>
              </w:rPr>
              <w:t>Foto</w:t>
            </w:r>
            <w:r>
              <w:rPr>
                <w:color w:val="1F2129"/>
                <w:spacing w:val="-6"/>
                <w:sz w:val="20"/>
              </w:rPr>
              <w:t xml:space="preserve"> </w:t>
            </w:r>
            <w:r>
              <w:rPr>
                <w:color w:val="1F2129"/>
                <w:sz w:val="20"/>
              </w:rPr>
              <w:t>Levi</w:t>
            </w:r>
            <w:r>
              <w:rPr>
                <w:color w:val="1F2129"/>
                <w:spacing w:val="-8"/>
                <w:sz w:val="20"/>
              </w:rPr>
              <w:t xml:space="preserve"> </w:t>
            </w:r>
            <w:r>
              <w:rPr>
                <w:color w:val="1F2129"/>
                <w:spacing w:val="-4"/>
                <w:sz w:val="20"/>
              </w:rPr>
              <w:t>Fanan</w:t>
            </w:r>
          </w:p>
        </w:tc>
      </w:tr>
      <w:tr w:rsidR="00F13D84" w14:paraId="0B3A4578" w14:textId="77777777">
        <w:trPr>
          <w:trHeight w:val="212"/>
        </w:trPr>
        <w:tc>
          <w:tcPr>
            <w:tcW w:w="559" w:type="dxa"/>
            <w:tcBorders>
              <w:bottom w:val="nil"/>
            </w:tcBorders>
          </w:tcPr>
          <w:p w14:paraId="6D92982E" w14:textId="77777777" w:rsidR="00F13D84" w:rsidRDefault="00F13D84">
            <w:pPr>
              <w:pStyle w:val="TableParagraph"/>
              <w:rPr>
                <w:rFonts w:ascii="Times New Roman"/>
                <w:sz w:val="14"/>
              </w:rPr>
            </w:pPr>
          </w:p>
        </w:tc>
        <w:tc>
          <w:tcPr>
            <w:tcW w:w="1995" w:type="dxa"/>
            <w:tcBorders>
              <w:bottom w:val="nil"/>
            </w:tcBorders>
          </w:tcPr>
          <w:p w14:paraId="2BE51A5E" w14:textId="77777777" w:rsidR="00F13D84" w:rsidRDefault="00F13D84">
            <w:pPr>
              <w:pStyle w:val="TableParagraph"/>
              <w:rPr>
                <w:rFonts w:ascii="Times New Roman"/>
                <w:sz w:val="14"/>
              </w:rPr>
            </w:pPr>
          </w:p>
        </w:tc>
        <w:tc>
          <w:tcPr>
            <w:tcW w:w="626" w:type="dxa"/>
            <w:tcBorders>
              <w:bottom w:val="nil"/>
            </w:tcBorders>
          </w:tcPr>
          <w:p w14:paraId="0F315328" w14:textId="77777777" w:rsidR="00F13D84" w:rsidRDefault="00F13D84">
            <w:pPr>
              <w:pStyle w:val="TableParagraph"/>
              <w:rPr>
                <w:rFonts w:ascii="Times New Roman"/>
                <w:sz w:val="14"/>
              </w:rPr>
            </w:pPr>
          </w:p>
        </w:tc>
        <w:tc>
          <w:tcPr>
            <w:tcW w:w="1562" w:type="dxa"/>
            <w:tcBorders>
              <w:bottom w:val="nil"/>
            </w:tcBorders>
          </w:tcPr>
          <w:p w14:paraId="724FD230" w14:textId="77777777" w:rsidR="00F13D84" w:rsidRDefault="00F13D84">
            <w:pPr>
              <w:pStyle w:val="TableParagraph"/>
              <w:rPr>
                <w:rFonts w:ascii="Times New Roman"/>
                <w:sz w:val="14"/>
              </w:rPr>
            </w:pPr>
          </w:p>
        </w:tc>
        <w:tc>
          <w:tcPr>
            <w:tcW w:w="1674" w:type="dxa"/>
            <w:tcBorders>
              <w:bottom w:val="nil"/>
            </w:tcBorders>
          </w:tcPr>
          <w:p w14:paraId="7B3F5F2A" w14:textId="77777777" w:rsidR="00F13D84" w:rsidRDefault="00F13D84">
            <w:pPr>
              <w:pStyle w:val="TableParagraph"/>
              <w:rPr>
                <w:rFonts w:ascii="Times New Roman"/>
                <w:sz w:val="14"/>
              </w:rPr>
            </w:pPr>
          </w:p>
        </w:tc>
        <w:tc>
          <w:tcPr>
            <w:tcW w:w="1051" w:type="dxa"/>
            <w:tcBorders>
              <w:bottom w:val="nil"/>
            </w:tcBorders>
          </w:tcPr>
          <w:p w14:paraId="4932C578" w14:textId="77777777" w:rsidR="00F13D84" w:rsidRDefault="00000000">
            <w:pPr>
              <w:pStyle w:val="TableParagraph"/>
              <w:spacing w:line="192" w:lineRule="exact"/>
              <w:ind w:left="12"/>
              <w:jc w:val="center"/>
              <w:rPr>
                <w:sz w:val="18"/>
              </w:rPr>
            </w:pPr>
            <w:r>
              <w:rPr>
                <w:spacing w:val="-5"/>
                <w:sz w:val="18"/>
              </w:rPr>
              <w:t>2º</w:t>
            </w:r>
          </w:p>
        </w:tc>
        <w:tc>
          <w:tcPr>
            <w:tcW w:w="755" w:type="dxa"/>
            <w:vMerge w:val="restart"/>
          </w:tcPr>
          <w:p w14:paraId="3BCE6622" w14:textId="77777777" w:rsidR="00F13D84" w:rsidRDefault="00000000">
            <w:pPr>
              <w:pStyle w:val="TableParagraph"/>
              <w:spacing w:before="109"/>
              <w:ind w:left="21" w:right="7"/>
              <w:jc w:val="center"/>
              <w:rPr>
                <w:sz w:val="18"/>
              </w:rPr>
            </w:pPr>
            <w:r>
              <w:rPr>
                <w:spacing w:val="-10"/>
                <w:sz w:val="18"/>
              </w:rPr>
              <w:t>-</w:t>
            </w:r>
          </w:p>
        </w:tc>
        <w:tc>
          <w:tcPr>
            <w:tcW w:w="1696" w:type="dxa"/>
            <w:vMerge w:val="restart"/>
          </w:tcPr>
          <w:p w14:paraId="78310283" w14:textId="77777777" w:rsidR="00F13D84" w:rsidRDefault="00000000">
            <w:pPr>
              <w:pStyle w:val="TableParagraph"/>
              <w:spacing w:before="109"/>
              <w:ind w:left="18" w:right="2"/>
              <w:jc w:val="center"/>
              <w:rPr>
                <w:sz w:val="18"/>
              </w:rPr>
            </w:pPr>
            <w:r>
              <w:rPr>
                <w:spacing w:val="-10"/>
                <w:sz w:val="18"/>
              </w:rPr>
              <w:t>-</w:t>
            </w:r>
          </w:p>
        </w:tc>
      </w:tr>
      <w:tr w:rsidR="00F13D84" w14:paraId="509EDD83" w14:textId="77777777">
        <w:trPr>
          <w:trHeight w:val="216"/>
        </w:trPr>
        <w:tc>
          <w:tcPr>
            <w:tcW w:w="559" w:type="dxa"/>
            <w:vMerge w:val="restart"/>
            <w:tcBorders>
              <w:top w:val="nil"/>
              <w:bottom w:val="nil"/>
            </w:tcBorders>
          </w:tcPr>
          <w:p w14:paraId="5587B308" w14:textId="77777777" w:rsidR="00F13D84" w:rsidRDefault="00F13D84">
            <w:pPr>
              <w:pStyle w:val="TableParagraph"/>
              <w:rPr>
                <w:sz w:val="18"/>
              </w:rPr>
            </w:pPr>
          </w:p>
          <w:p w14:paraId="51EC1AB6" w14:textId="77777777" w:rsidR="00F13D84" w:rsidRDefault="00F13D84">
            <w:pPr>
              <w:pStyle w:val="TableParagraph"/>
              <w:spacing w:before="44"/>
              <w:rPr>
                <w:sz w:val="18"/>
              </w:rPr>
            </w:pPr>
          </w:p>
          <w:p w14:paraId="69C9AC07" w14:textId="77777777" w:rsidR="00F13D84" w:rsidRDefault="00000000">
            <w:pPr>
              <w:pStyle w:val="TableParagraph"/>
              <w:ind w:left="165"/>
              <w:rPr>
                <w:sz w:val="18"/>
              </w:rPr>
            </w:pPr>
            <w:r>
              <w:rPr>
                <w:spacing w:val="-5"/>
                <w:sz w:val="18"/>
              </w:rPr>
              <w:t>12</w:t>
            </w:r>
          </w:p>
        </w:tc>
        <w:tc>
          <w:tcPr>
            <w:tcW w:w="1995" w:type="dxa"/>
            <w:vMerge w:val="restart"/>
            <w:tcBorders>
              <w:top w:val="nil"/>
              <w:bottom w:val="nil"/>
            </w:tcBorders>
          </w:tcPr>
          <w:p w14:paraId="78D988AB" w14:textId="77777777" w:rsidR="00F13D84" w:rsidRDefault="00000000">
            <w:pPr>
              <w:pStyle w:val="TableParagraph"/>
              <w:spacing w:before="153"/>
              <w:ind w:left="278" w:right="266" w:hanging="2"/>
              <w:jc w:val="center"/>
              <w:rPr>
                <w:sz w:val="18"/>
              </w:rPr>
            </w:pPr>
            <w:r>
              <w:rPr>
                <w:spacing w:val="-2"/>
                <w:sz w:val="18"/>
              </w:rPr>
              <w:t xml:space="preserve">Exposições </w:t>
            </w:r>
            <w:r>
              <w:rPr>
                <w:sz w:val="18"/>
              </w:rPr>
              <w:t xml:space="preserve">temporárias - </w:t>
            </w:r>
            <w:r>
              <w:rPr>
                <w:spacing w:val="-2"/>
                <w:sz w:val="18"/>
              </w:rPr>
              <w:t>Pinacoteca Contemporânea</w:t>
            </w:r>
          </w:p>
        </w:tc>
        <w:tc>
          <w:tcPr>
            <w:tcW w:w="626" w:type="dxa"/>
            <w:vMerge w:val="restart"/>
            <w:tcBorders>
              <w:top w:val="nil"/>
              <w:bottom w:val="nil"/>
            </w:tcBorders>
          </w:tcPr>
          <w:p w14:paraId="4C5CF930" w14:textId="77777777" w:rsidR="00F13D84" w:rsidRDefault="00F13D84">
            <w:pPr>
              <w:pStyle w:val="TableParagraph"/>
              <w:rPr>
                <w:sz w:val="18"/>
              </w:rPr>
            </w:pPr>
          </w:p>
          <w:p w14:paraId="25D08406" w14:textId="77777777" w:rsidR="00F13D84" w:rsidRDefault="00F13D84">
            <w:pPr>
              <w:pStyle w:val="TableParagraph"/>
              <w:spacing w:before="44"/>
              <w:rPr>
                <w:sz w:val="18"/>
              </w:rPr>
            </w:pPr>
          </w:p>
          <w:p w14:paraId="4B65AF00" w14:textId="77777777" w:rsidR="00F13D84" w:rsidRDefault="00000000">
            <w:pPr>
              <w:pStyle w:val="TableParagraph"/>
              <w:ind w:left="107"/>
              <w:rPr>
                <w:sz w:val="18"/>
              </w:rPr>
            </w:pPr>
            <w:r>
              <w:rPr>
                <w:spacing w:val="-4"/>
                <w:sz w:val="18"/>
              </w:rPr>
              <w:t>12.1</w:t>
            </w:r>
          </w:p>
        </w:tc>
        <w:tc>
          <w:tcPr>
            <w:tcW w:w="1562" w:type="dxa"/>
            <w:vMerge w:val="restart"/>
            <w:tcBorders>
              <w:top w:val="nil"/>
              <w:bottom w:val="nil"/>
            </w:tcBorders>
          </w:tcPr>
          <w:p w14:paraId="16F75E28" w14:textId="77777777" w:rsidR="00F13D84" w:rsidRDefault="00F13D84">
            <w:pPr>
              <w:pStyle w:val="TableParagraph"/>
              <w:rPr>
                <w:sz w:val="18"/>
              </w:rPr>
            </w:pPr>
          </w:p>
          <w:p w14:paraId="2AE3DF20" w14:textId="77777777" w:rsidR="00F13D84" w:rsidRDefault="00F13D84">
            <w:pPr>
              <w:pStyle w:val="TableParagraph"/>
              <w:spacing w:before="44"/>
              <w:rPr>
                <w:sz w:val="18"/>
              </w:rPr>
            </w:pPr>
          </w:p>
          <w:p w14:paraId="02F3AA1E" w14:textId="77777777" w:rsidR="00F13D84" w:rsidRDefault="00000000">
            <w:pPr>
              <w:pStyle w:val="TableParagraph"/>
              <w:ind w:left="170"/>
              <w:rPr>
                <w:sz w:val="18"/>
              </w:rPr>
            </w:pPr>
            <w:r>
              <w:rPr>
                <w:spacing w:val="-2"/>
                <w:sz w:val="18"/>
              </w:rPr>
              <w:t>Meta-Produto</w:t>
            </w:r>
          </w:p>
        </w:tc>
        <w:tc>
          <w:tcPr>
            <w:tcW w:w="1674" w:type="dxa"/>
            <w:vMerge w:val="restart"/>
            <w:tcBorders>
              <w:top w:val="nil"/>
              <w:bottom w:val="nil"/>
            </w:tcBorders>
          </w:tcPr>
          <w:p w14:paraId="58D1EC0E" w14:textId="77777777" w:rsidR="00F13D84" w:rsidRDefault="00F13D84">
            <w:pPr>
              <w:pStyle w:val="TableParagraph"/>
              <w:spacing w:before="152"/>
              <w:rPr>
                <w:sz w:val="18"/>
              </w:rPr>
            </w:pPr>
          </w:p>
          <w:p w14:paraId="0859C6E8" w14:textId="77777777" w:rsidR="00F13D84" w:rsidRDefault="00000000">
            <w:pPr>
              <w:pStyle w:val="TableParagraph"/>
              <w:spacing w:before="1"/>
              <w:ind w:left="346" w:firstLine="232"/>
              <w:rPr>
                <w:sz w:val="18"/>
              </w:rPr>
            </w:pPr>
            <w:r>
              <w:rPr>
                <w:sz w:val="18"/>
              </w:rPr>
              <w:t xml:space="preserve">N° de </w:t>
            </w:r>
            <w:r>
              <w:rPr>
                <w:spacing w:val="-2"/>
                <w:sz w:val="18"/>
              </w:rPr>
              <w:t>exposições</w:t>
            </w:r>
          </w:p>
        </w:tc>
        <w:tc>
          <w:tcPr>
            <w:tcW w:w="1051" w:type="dxa"/>
            <w:tcBorders>
              <w:top w:val="nil"/>
            </w:tcBorders>
          </w:tcPr>
          <w:p w14:paraId="77307963" w14:textId="77777777" w:rsidR="00F13D84" w:rsidRDefault="00000000">
            <w:pPr>
              <w:pStyle w:val="TableParagraph"/>
              <w:spacing w:line="196" w:lineRule="exact"/>
              <w:ind w:left="12" w:right="2"/>
              <w:jc w:val="center"/>
              <w:rPr>
                <w:sz w:val="18"/>
              </w:rPr>
            </w:pPr>
            <w:r>
              <w:rPr>
                <w:spacing w:val="-2"/>
                <w:sz w:val="18"/>
              </w:rPr>
              <w:t>Quadrim</w:t>
            </w:r>
          </w:p>
        </w:tc>
        <w:tc>
          <w:tcPr>
            <w:tcW w:w="755" w:type="dxa"/>
            <w:vMerge/>
            <w:tcBorders>
              <w:top w:val="nil"/>
            </w:tcBorders>
          </w:tcPr>
          <w:p w14:paraId="19ADB345" w14:textId="77777777" w:rsidR="00F13D84" w:rsidRDefault="00F13D84">
            <w:pPr>
              <w:rPr>
                <w:sz w:val="2"/>
                <w:szCs w:val="2"/>
              </w:rPr>
            </w:pPr>
          </w:p>
        </w:tc>
        <w:tc>
          <w:tcPr>
            <w:tcW w:w="1696" w:type="dxa"/>
            <w:vMerge/>
            <w:tcBorders>
              <w:top w:val="nil"/>
            </w:tcBorders>
          </w:tcPr>
          <w:p w14:paraId="37C30B8C" w14:textId="77777777" w:rsidR="00F13D84" w:rsidRDefault="00F13D84">
            <w:pPr>
              <w:rPr>
                <w:sz w:val="2"/>
                <w:szCs w:val="2"/>
              </w:rPr>
            </w:pPr>
          </w:p>
        </w:tc>
      </w:tr>
      <w:tr w:rsidR="00F13D84" w14:paraId="6CC89D5B" w14:textId="77777777">
        <w:trPr>
          <w:trHeight w:val="436"/>
        </w:trPr>
        <w:tc>
          <w:tcPr>
            <w:tcW w:w="559" w:type="dxa"/>
            <w:vMerge/>
            <w:tcBorders>
              <w:top w:val="nil"/>
              <w:bottom w:val="nil"/>
            </w:tcBorders>
          </w:tcPr>
          <w:p w14:paraId="79A4DAC1" w14:textId="77777777" w:rsidR="00F13D84" w:rsidRDefault="00F13D84">
            <w:pPr>
              <w:rPr>
                <w:sz w:val="2"/>
                <w:szCs w:val="2"/>
              </w:rPr>
            </w:pPr>
          </w:p>
        </w:tc>
        <w:tc>
          <w:tcPr>
            <w:tcW w:w="1995" w:type="dxa"/>
            <w:vMerge/>
            <w:tcBorders>
              <w:top w:val="nil"/>
              <w:bottom w:val="nil"/>
            </w:tcBorders>
          </w:tcPr>
          <w:p w14:paraId="44691B18" w14:textId="77777777" w:rsidR="00F13D84" w:rsidRDefault="00F13D84">
            <w:pPr>
              <w:rPr>
                <w:sz w:val="2"/>
                <w:szCs w:val="2"/>
              </w:rPr>
            </w:pPr>
          </w:p>
        </w:tc>
        <w:tc>
          <w:tcPr>
            <w:tcW w:w="626" w:type="dxa"/>
            <w:vMerge/>
            <w:tcBorders>
              <w:top w:val="nil"/>
              <w:bottom w:val="nil"/>
            </w:tcBorders>
          </w:tcPr>
          <w:p w14:paraId="0F4140A9" w14:textId="77777777" w:rsidR="00F13D84" w:rsidRDefault="00F13D84">
            <w:pPr>
              <w:rPr>
                <w:sz w:val="2"/>
                <w:szCs w:val="2"/>
              </w:rPr>
            </w:pPr>
          </w:p>
        </w:tc>
        <w:tc>
          <w:tcPr>
            <w:tcW w:w="1562" w:type="dxa"/>
            <w:vMerge/>
            <w:tcBorders>
              <w:top w:val="nil"/>
              <w:bottom w:val="nil"/>
            </w:tcBorders>
          </w:tcPr>
          <w:p w14:paraId="555A5E2C" w14:textId="77777777" w:rsidR="00F13D84" w:rsidRDefault="00F13D84">
            <w:pPr>
              <w:rPr>
                <w:sz w:val="2"/>
                <w:szCs w:val="2"/>
              </w:rPr>
            </w:pPr>
          </w:p>
        </w:tc>
        <w:tc>
          <w:tcPr>
            <w:tcW w:w="1674" w:type="dxa"/>
            <w:vMerge/>
            <w:tcBorders>
              <w:top w:val="nil"/>
              <w:bottom w:val="nil"/>
            </w:tcBorders>
          </w:tcPr>
          <w:p w14:paraId="06DBA278" w14:textId="77777777" w:rsidR="00F13D84" w:rsidRDefault="00F13D84">
            <w:pPr>
              <w:rPr>
                <w:sz w:val="2"/>
                <w:szCs w:val="2"/>
              </w:rPr>
            </w:pPr>
          </w:p>
        </w:tc>
        <w:tc>
          <w:tcPr>
            <w:tcW w:w="1051" w:type="dxa"/>
          </w:tcPr>
          <w:p w14:paraId="32F478F6" w14:textId="77777777" w:rsidR="00F13D84" w:rsidRDefault="00000000">
            <w:pPr>
              <w:pStyle w:val="TableParagraph"/>
              <w:spacing w:line="218" w:lineRule="exact"/>
              <w:ind w:left="136" w:right="121" w:firstLine="283"/>
              <w:rPr>
                <w:sz w:val="18"/>
              </w:rPr>
            </w:pPr>
            <w:r>
              <w:rPr>
                <w:spacing w:val="-6"/>
                <w:sz w:val="18"/>
              </w:rPr>
              <w:t xml:space="preserve">3º </w:t>
            </w:r>
            <w:r>
              <w:rPr>
                <w:spacing w:val="-2"/>
                <w:sz w:val="18"/>
              </w:rPr>
              <w:t>Quadrim</w:t>
            </w:r>
          </w:p>
        </w:tc>
        <w:tc>
          <w:tcPr>
            <w:tcW w:w="755" w:type="dxa"/>
          </w:tcPr>
          <w:p w14:paraId="67D14504" w14:textId="77777777" w:rsidR="00F13D84" w:rsidRDefault="00000000">
            <w:pPr>
              <w:pStyle w:val="TableParagraph"/>
              <w:spacing w:before="107"/>
              <w:ind w:left="21" w:right="7"/>
              <w:jc w:val="center"/>
              <w:rPr>
                <w:sz w:val="18"/>
              </w:rPr>
            </w:pPr>
            <w:r>
              <w:rPr>
                <w:spacing w:val="-10"/>
                <w:sz w:val="18"/>
              </w:rPr>
              <w:t>1</w:t>
            </w:r>
          </w:p>
        </w:tc>
        <w:tc>
          <w:tcPr>
            <w:tcW w:w="1696" w:type="dxa"/>
          </w:tcPr>
          <w:p w14:paraId="62518783" w14:textId="77777777" w:rsidR="00F13D84" w:rsidRDefault="00000000">
            <w:pPr>
              <w:pStyle w:val="TableParagraph"/>
              <w:spacing w:before="107"/>
              <w:ind w:left="18" w:right="3"/>
              <w:jc w:val="center"/>
              <w:rPr>
                <w:sz w:val="18"/>
              </w:rPr>
            </w:pPr>
            <w:r>
              <w:rPr>
                <w:spacing w:val="-10"/>
                <w:sz w:val="18"/>
              </w:rPr>
              <w:t>1</w:t>
            </w:r>
          </w:p>
        </w:tc>
      </w:tr>
      <w:tr w:rsidR="00F13D84" w14:paraId="4FCDB1DD" w14:textId="77777777">
        <w:trPr>
          <w:trHeight w:val="436"/>
        </w:trPr>
        <w:tc>
          <w:tcPr>
            <w:tcW w:w="559" w:type="dxa"/>
            <w:vMerge/>
            <w:tcBorders>
              <w:top w:val="nil"/>
              <w:bottom w:val="nil"/>
            </w:tcBorders>
          </w:tcPr>
          <w:p w14:paraId="6749940F" w14:textId="77777777" w:rsidR="00F13D84" w:rsidRDefault="00F13D84">
            <w:pPr>
              <w:rPr>
                <w:sz w:val="2"/>
                <w:szCs w:val="2"/>
              </w:rPr>
            </w:pPr>
          </w:p>
        </w:tc>
        <w:tc>
          <w:tcPr>
            <w:tcW w:w="1995" w:type="dxa"/>
            <w:vMerge/>
            <w:tcBorders>
              <w:top w:val="nil"/>
              <w:bottom w:val="nil"/>
            </w:tcBorders>
          </w:tcPr>
          <w:p w14:paraId="0CC1E1CA" w14:textId="77777777" w:rsidR="00F13D84" w:rsidRDefault="00F13D84">
            <w:pPr>
              <w:rPr>
                <w:sz w:val="2"/>
                <w:szCs w:val="2"/>
              </w:rPr>
            </w:pPr>
          </w:p>
        </w:tc>
        <w:tc>
          <w:tcPr>
            <w:tcW w:w="626" w:type="dxa"/>
            <w:vMerge/>
            <w:tcBorders>
              <w:top w:val="nil"/>
              <w:bottom w:val="nil"/>
            </w:tcBorders>
          </w:tcPr>
          <w:p w14:paraId="04FFA9CD" w14:textId="77777777" w:rsidR="00F13D84" w:rsidRDefault="00F13D84">
            <w:pPr>
              <w:rPr>
                <w:sz w:val="2"/>
                <w:szCs w:val="2"/>
              </w:rPr>
            </w:pPr>
          </w:p>
        </w:tc>
        <w:tc>
          <w:tcPr>
            <w:tcW w:w="1562" w:type="dxa"/>
            <w:vMerge/>
            <w:tcBorders>
              <w:top w:val="nil"/>
              <w:bottom w:val="nil"/>
            </w:tcBorders>
          </w:tcPr>
          <w:p w14:paraId="5F21BF6A" w14:textId="77777777" w:rsidR="00F13D84" w:rsidRDefault="00F13D84">
            <w:pPr>
              <w:rPr>
                <w:sz w:val="2"/>
                <w:szCs w:val="2"/>
              </w:rPr>
            </w:pPr>
          </w:p>
        </w:tc>
        <w:tc>
          <w:tcPr>
            <w:tcW w:w="1674" w:type="dxa"/>
            <w:vMerge/>
            <w:tcBorders>
              <w:top w:val="nil"/>
              <w:bottom w:val="nil"/>
            </w:tcBorders>
          </w:tcPr>
          <w:p w14:paraId="2CB92A37" w14:textId="77777777" w:rsidR="00F13D84" w:rsidRDefault="00F13D84">
            <w:pPr>
              <w:rPr>
                <w:sz w:val="2"/>
                <w:szCs w:val="2"/>
              </w:rPr>
            </w:pPr>
          </w:p>
        </w:tc>
        <w:tc>
          <w:tcPr>
            <w:tcW w:w="1051" w:type="dxa"/>
          </w:tcPr>
          <w:p w14:paraId="56953840" w14:textId="77777777" w:rsidR="00F13D84" w:rsidRDefault="00000000">
            <w:pPr>
              <w:pStyle w:val="TableParagraph"/>
              <w:spacing w:line="218" w:lineRule="exact"/>
              <w:ind w:left="220" w:right="198" w:firstLine="55"/>
              <w:rPr>
                <w:sz w:val="18"/>
              </w:rPr>
            </w:pPr>
            <w:r>
              <w:rPr>
                <w:spacing w:val="-4"/>
                <w:sz w:val="18"/>
              </w:rPr>
              <w:t xml:space="preserve">META </w:t>
            </w:r>
            <w:r>
              <w:rPr>
                <w:spacing w:val="-2"/>
                <w:sz w:val="18"/>
              </w:rPr>
              <w:t>ANUAL</w:t>
            </w:r>
          </w:p>
        </w:tc>
        <w:tc>
          <w:tcPr>
            <w:tcW w:w="755" w:type="dxa"/>
          </w:tcPr>
          <w:p w14:paraId="359BD8E6" w14:textId="77777777" w:rsidR="00F13D84" w:rsidRDefault="00000000">
            <w:pPr>
              <w:pStyle w:val="TableParagraph"/>
              <w:spacing w:before="110"/>
              <w:ind w:left="21" w:right="7"/>
              <w:jc w:val="center"/>
              <w:rPr>
                <w:sz w:val="18"/>
              </w:rPr>
            </w:pPr>
            <w:r>
              <w:rPr>
                <w:spacing w:val="-10"/>
                <w:sz w:val="18"/>
              </w:rPr>
              <w:t>1</w:t>
            </w:r>
          </w:p>
        </w:tc>
        <w:tc>
          <w:tcPr>
            <w:tcW w:w="1696" w:type="dxa"/>
          </w:tcPr>
          <w:p w14:paraId="36DCCDBE" w14:textId="77777777" w:rsidR="00F13D84" w:rsidRDefault="00000000">
            <w:pPr>
              <w:pStyle w:val="TableParagraph"/>
              <w:spacing w:before="110"/>
              <w:ind w:left="18" w:right="3"/>
              <w:jc w:val="center"/>
              <w:rPr>
                <w:sz w:val="18"/>
              </w:rPr>
            </w:pPr>
            <w:r>
              <w:rPr>
                <w:spacing w:val="-10"/>
                <w:sz w:val="18"/>
              </w:rPr>
              <w:t>1</w:t>
            </w:r>
          </w:p>
        </w:tc>
      </w:tr>
      <w:tr w:rsidR="00F13D84" w14:paraId="7583C28C" w14:textId="77777777">
        <w:trPr>
          <w:trHeight w:val="285"/>
        </w:trPr>
        <w:tc>
          <w:tcPr>
            <w:tcW w:w="559" w:type="dxa"/>
            <w:tcBorders>
              <w:top w:val="nil"/>
            </w:tcBorders>
          </w:tcPr>
          <w:p w14:paraId="212D3BD6" w14:textId="77777777" w:rsidR="00F13D84" w:rsidRDefault="00F13D84">
            <w:pPr>
              <w:pStyle w:val="TableParagraph"/>
              <w:rPr>
                <w:rFonts w:ascii="Times New Roman"/>
                <w:sz w:val="18"/>
              </w:rPr>
            </w:pPr>
          </w:p>
        </w:tc>
        <w:tc>
          <w:tcPr>
            <w:tcW w:w="1995" w:type="dxa"/>
            <w:tcBorders>
              <w:top w:val="nil"/>
            </w:tcBorders>
          </w:tcPr>
          <w:p w14:paraId="5F5D3E55" w14:textId="77777777" w:rsidR="00F13D84" w:rsidRDefault="00F13D84">
            <w:pPr>
              <w:pStyle w:val="TableParagraph"/>
              <w:rPr>
                <w:rFonts w:ascii="Times New Roman"/>
                <w:sz w:val="18"/>
              </w:rPr>
            </w:pPr>
          </w:p>
        </w:tc>
        <w:tc>
          <w:tcPr>
            <w:tcW w:w="626" w:type="dxa"/>
            <w:tcBorders>
              <w:top w:val="nil"/>
            </w:tcBorders>
          </w:tcPr>
          <w:p w14:paraId="172D288F" w14:textId="77777777" w:rsidR="00F13D84" w:rsidRDefault="00F13D84">
            <w:pPr>
              <w:pStyle w:val="TableParagraph"/>
              <w:rPr>
                <w:rFonts w:ascii="Times New Roman"/>
                <w:sz w:val="18"/>
              </w:rPr>
            </w:pPr>
          </w:p>
        </w:tc>
        <w:tc>
          <w:tcPr>
            <w:tcW w:w="1562" w:type="dxa"/>
            <w:tcBorders>
              <w:top w:val="nil"/>
            </w:tcBorders>
          </w:tcPr>
          <w:p w14:paraId="3A79BC15" w14:textId="77777777" w:rsidR="00F13D84" w:rsidRDefault="00F13D84">
            <w:pPr>
              <w:pStyle w:val="TableParagraph"/>
              <w:rPr>
                <w:rFonts w:ascii="Times New Roman"/>
                <w:sz w:val="18"/>
              </w:rPr>
            </w:pPr>
          </w:p>
        </w:tc>
        <w:tc>
          <w:tcPr>
            <w:tcW w:w="1674" w:type="dxa"/>
            <w:tcBorders>
              <w:top w:val="nil"/>
            </w:tcBorders>
          </w:tcPr>
          <w:p w14:paraId="6B314C11" w14:textId="77777777" w:rsidR="00F13D84" w:rsidRDefault="00F13D84">
            <w:pPr>
              <w:pStyle w:val="TableParagraph"/>
              <w:rPr>
                <w:rFonts w:ascii="Times New Roman"/>
                <w:sz w:val="18"/>
              </w:rPr>
            </w:pPr>
          </w:p>
        </w:tc>
        <w:tc>
          <w:tcPr>
            <w:tcW w:w="1051" w:type="dxa"/>
          </w:tcPr>
          <w:p w14:paraId="5D400B3B" w14:textId="77777777" w:rsidR="00F13D84" w:rsidRDefault="00000000">
            <w:pPr>
              <w:pStyle w:val="TableParagraph"/>
              <w:spacing w:before="32"/>
              <w:ind w:left="12"/>
              <w:jc w:val="center"/>
              <w:rPr>
                <w:sz w:val="18"/>
              </w:rPr>
            </w:pPr>
            <w:r>
              <w:rPr>
                <w:spacing w:val="-5"/>
                <w:sz w:val="18"/>
              </w:rPr>
              <w:t>ICM</w:t>
            </w:r>
          </w:p>
        </w:tc>
        <w:tc>
          <w:tcPr>
            <w:tcW w:w="755" w:type="dxa"/>
          </w:tcPr>
          <w:p w14:paraId="7CFBB55D" w14:textId="77777777" w:rsidR="00F13D84" w:rsidRDefault="00000000">
            <w:pPr>
              <w:pStyle w:val="TableParagraph"/>
              <w:spacing w:before="32"/>
              <w:ind w:left="24" w:right="7"/>
              <w:jc w:val="center"/>
              <w:rPr>
                <w:sz w:val="18"/>
              </w:rPr>
            </w:pPr>
            <w:r>
              <w:rPr>
                <w:spacing w:val="-4"/>
                <w:sz w:val="18"/>
              </w:rPr>
              <w:t>100%</w:t>
            </w:r>
          </w:p>
        </w:tc>
        <w:tc>
          <w:tcPr>
            <w:tcW w:w="1696" w:type="dxa"/>
          </w:tcPr>
          <w:p w14:paraId="5F69B64E" w14:textId="77777777" w:rsidR="00F13D84" w:rsidRDefault="00000000">
            <w:pPr>
              <w:pStyle w:val="TableParagraph"/>
              <w:spacing w:before="32"/>
              <w:ind w:left="18"/>
              <w:jc w:val="center"/>
              <w:rPr>
                <w:sz w:val="18"/>
              </w:rPr>
            </w:pPr>
            <w:r>
              <w:rPr>
                <w:spacing w:val="-4"/>
                <w:sz w:val="18"/>
              </w:rPr>
              <w:t>100%</w:t>
            </w:r>
          </w:p>
        </w:tc>
      </w:tr>
      <w:tr w:rsidR="00F13D84" w14:paraId="268A5224" w14:textId="77777777">
        <w:trPr>
          <w:trHeight w:val="1946"/>
        </w:trPr>
        <w:tc>
          <w:tcPr>
            <w:tcW w:w="9918" w:type="dxa"/>
            <w:gridSpan w:val="8"/>
          </w:tcPr>
          <w:p w14:paraId="5ACB6A7F" w14:textId="77777777" w:rsidR="00F13D84" w:rsidRDefault="00000000">
            <w:pPr>
              <w:pStyle w:val="TableParagraph"/>
              <w:spacing w:before="242"/>
              <w:ind w:left="107"/>
              <w:rPr>
                <w:b/>
                <w:sz w:val="20"/>
              </w:rPr>
            </w:pPr>
            <w:r>
              <w:rPr>
                <w:b/>
                <w:color w:val="1F2129"/>
                <w:sz w:val="20"/>
              </w:rPr>
              <w:t>“Cao</w:t>
            </w:r>
            <w:r>
              <w:rPr>
                <w:b/>
                <w:color w:val="1F2129"/>
                <w:spacing w:val="-8"/>
                <w:sz w:val="20"/>
              </w:rPr>
              <w:t xml:space="preserve"> </w:t>
            </w:r>
            <w:r>
              <w:rPr>
                <w:b/>
                <w:color w:val="1F2129"/>
                <w:sz w:val="20"/>
              </w:rPr>
              <w:t>Fei:</w:t>
            </w:r>
            <w:r>
              <w:rPr>
                <w:b/>
                <w:color w:val="1F2129"/>
                <w:spacing w:val="-9"/>
                <w:sz w:val="20"/>
              </w:rPr>
              <w:t xml:space="preserve"> </w:t>
            </w:r>
            <w:r>
              <w:rPr>
                <w:b/>
                <w:color w:val="1F2129"/>
                <w:sz w:val="20"/>
              </w:rPr>
              <w:t>o</w:t>
            </w:r>
            <w:r>
              <w:rPr>
                <w:b/>
                <w:color w:val="1F2129"/>
                <w:spacing w:val="-10"/>
                <w:sz w:val="20"/>
              </w:rPr>
              <w:t xml:space="preserve"> </w:t>
            </w:r>
            <w:r>
              <w:rPr>
                <w:b/>
                <w:color w:val="1F2129"/>
                <w:sz w:val="20"/>
              </w:rPr>
              <w:t>futuro</w:t>
            </w:r>
            <w:r>
              <w:rPr>
                <w:b/>
                <w:color w:val="1F2129"/>
                <w:spacing w:val="-10"/>
                <w:sz w:val="20"/>
              </w:rPr>
              <w:t xml:space="preserve"> </w:t>
            </w:r>
            <w:r>
              <w:rPr>
                <w:b/>
                <w:color w:val="1F2129"/>
                <w:sz w:val="20"/>
              </w:rPr>
              <w:t>não</w:t>
            </w:r>
            <w:r>
              <w:rPr>
                <w:b/>
                <w:color w:val="1F2129"/>
                <w:spacing w:val="-7"/>
                <w:sz w:val="20"/>
              </w:rPr>
              <w:t xml:space="preserve"> </w:t>
            </w:r>
            <w:r>
              <w:rPr>
                <w:b/>
                <w:color w:val="1F2129"/>
                <w:sz w:val="20"/>
              </w:rPr>
              <w:t>é</w:t>
            </w:r>
            <w:r>
              <w:rPr>
                <w:b/>
                <w:color w:val="1F2129"/>
                <w:spacing w:val="-8"/>
                <w:sz w:val="20"/>
              </w:rPr>
              <w:t xml:space="preserve"> </w:t>
            </w:r>
            <w:r>
              <w:rPr>
                <w:b/>
                <w:color w:val="1F2129"/>
                <w:sz w:val="20"/>
              </w:rPr>
              <w:t>um</w:t>
            </w:r>
            <w:r>
              <w:rPr>
                <w:b/>
                <w:color w:val="1F2129"/>
                <w:spacing w:val="-8"/>
                <w:sz w:val="20"/>
              </w:rPr>
              <w:t xml:space="preserve"> </w:t>
            </w:r>
            <w:r>
              <w:rPr>
                <w:b/>
                <w:color w:val="1F2129"/>
                <w:sz w:val="20"/>
              </w:rPr>
              <w:t>sonho”,</w:t>
            </w:r>
            <w:r>
              <w:rPr>
                <w:b/>
                <w:color w:val="1F2129"/>
                <w:spacing w:val="-10"/>
                <w:sz w:val="20"/>
              </w:rPr>
              <w:t xml:space="preserve"> </w:t>
            </w:r>
            <w:r>
              <w:rPr>
                <w:b/>
                <w:color w:val="1F2129"/>
                <w:sz w:val="20"/>
              </w:rPr>
              <w:t>Pinacoteca</w:t>
            </w:r>
            <w:r>
              <w:rPr>
                <w:b/>
                <w:color w:val="1F2129"/>
                <w:spacing w:val="-9"/>
                <w:sz w:val="20"/>
              </w:rPr>
              <w:t xml:space="preserve"> </w:t>
            </w:r>
            <w:r>
              <w:rPr>
                <w:b/>
                <w:color w:val="1F2129"/>
                <w:sz w:val="20"/>
              </w:rPr>
              <w:t>Contemporânea,</w:t>
            </w:r>
            <w:r>
              <w:rPr>
                <w:b/>
                <w:color w:val="1F2129"/>
                <w:spacing w:val="-8"/>
                <w:sz w:val="20"/>
              </w:rPr>
              <w:t xml:space="preserve"> </w:t>
            </w:r>
            <w:r>
              <w:rPr>
                <w:b/>
                <w:color w:val="1F2129"/>
                <w:sz w:val="20"/>
              </w:rPr>
              <w:t>de</w:t>
            </w:r>
            <w:r>
              <w:rPr>
                <w:b/>
                <w:color w:val="1F2129"/>
                <w:spacing w:val="-9"/>
                <w:sz w:val="20"/>
              </w:rPr>
              <w:t xml:space="preserve"> </w:t>
            </w:r>
            <w:r>
              <w:rPr>
                <w:b/>
                <w:color w:val="1F2129"/>
                <w:sz w:val="20"/>
              </w:rPr>
              <w:t>02</w:t>
            </w:r>
            <w:r>
              <w:rPr>
                <w:b/>
                <w:color w:val="1F2129"/>
                <w:spacing w:val="-10"/>
                <w:sz w:val="20"/>
              </w:rPr>
              <w:t xml:space="preserve"> </w:t>
            </w:r>
            <w:r>
              <w:rPr>
                <w:b/>
                <w:color w:val="1F2129"/>
                <w:sz w:val="20"/>
              </w:rPr>
              <w:t>de</w:t>
            </w:r>
            <w:r>
              <w:rPr>
                <w:b/>
                <w:color w:val="1F2129"/>
                <w:spacing w:val="-10"/>
                <w:sz w:val="20"/>
              </w:rPr>
              <w:t xml:space="preserve"> </w:t>
            </w:r>
            <w:r>
              <w:rPr>
                <w:b/>
                <w:color w:val="1F2129"/>
                <w:sz w:val="20"/>
              </w:rPr>
              <w:t>setembro</w:t>
            </w:r>
            <w:r>
              <w:rPr>
                <w:b/>
                <w:color w:val="1F2129"/>
                <w:spacing w:val="-8"/>
                <w:sz w:val="20"/>
              </w:rPr>
              <w:t xml:space="preserve"> </w:t>
            </w:r>
            <w:r>
              <w:rPr>
                <w:b/>
                <w:color w:val="1F2129"/>
                <w:spacing w:val="-5"/>
                <w:sz w:val="20"/>
              </w:rPr>
              <w:t>de</w:t>
            </w:r>
          </w:p>
          <w:p w14:paraId="48C16ADE" w14:textId="77777777" w:rsidR="00F13D84" w:rsidRDefault="00000000">
            <w:pPr>
              <w:pStyle w:val="TableParagraph"/>
              <w:spacing w:before="2"/>
              <w:ind w:left="107"/>
              <w:rPr>
                <w:b/>
                <w:sz w:val="20"/>
              </w:rPr>
            </w:pPr>
            <w:r>
              <w:rPr>
                <w:b/>
                <w:color w:val="1F2129"/>
                <w:sz w:val="20"/>
              </w:rPr>
              <w:t>2023</w:t>
            </w:r>
            <w:r>
              <w:rPr>
                <w:b/>
                <w:color w:val="1F2129"/>
                <w:spacing w:val="-4"/>
                <w:sz w:val="20"/>
              </w:rPr>
              <w:t xml:space="preserve"> </w:t>
            </w:r>
            <w:r>
              <w:rPr>
                <w:b/>
                <w:color w:val="1F2129"/>
                <w:sz w:val="20"/>
              </w:rPr>
              <w:t>a</w:t>
            </w:r>
            <w:r>
              <w:rPr>
                <w:b/>
                <w:color w:val="1F2129"/>
                <w:spacing w:val="-5"/>
                <w:sz w:val="20"/>
              </w:rPr>
              <w:t xml:space="preserve"> </w:t>
            </w:r>
            <w:r>
              <w:rPr>
                <w:b/>
                <w:color w:val="1F2129"/>
                <w:sz w:val="20"/>
              </w:rPr>
              <w:t>14</w:t>
            </w:r>
            <w:r>
              <w:rPr>
                <w:b/>
                <w:color w:val="1F2129"/>
                <w:spacing w:val="-4"/>
                <w:sz w:val="20"/>
              </w:rPr>
              <w:t xml:space="preserve"> </w:t>
            </w:r>
            <w:r>
              <w:rPr>
                <w:b/>
                <w:color w:val="1F2129"/>
                <w:sz w:val="20"/>
              </w:rPr>
              <w:t>de</w:t>
            </w:r>
            <w:r>
              <w:rPr>
                <w:b/>
                <w:color w:val="1F2129"/>
                <w:spacing w:val="-3"/>
                <w:sz w:val="20"/>
              </w:rPr>
              <w:t xml:space="preserve"> </w:t>
            </w:r>
            <w:r>
              <w:rPr>
                <w:b/>
                <w:color w:val="1F2129"/>
                <w:sz w:val="20"/>
              </w:rPr>
              <w:t>abril</w:t>
            </w:r>
            <w:r>
              <w:rPr>
                <w:b/>
                <w:color w:val="1F2129"/>
                <w:spacing w:val="-4"/>
                <w:sz w:val="20"/>
              </w:rPr>
              <w:t xml:space="preserve"> </w:t>
            </w:r>
            <w:r>
              <w:rPr>
                <w:b/>
                <w:color w:val="1F2129"/>
                <w:sz w:val="20"/>
              </w:rPr>
              <w:t>de</w:t>
            </w:r>
            <w:r>
              <w:rPr>
                <w:b/>
                <w:color w:val="1F2129"/>
                <w:spacing w:val="-2"/>
                <w:sz w:val="20"/>
              </w:rPr>
              <w:t xml:space="preserve"> 2024.</w:t>
            </w:r>
          </w:p>
          <w:p w14:paraId="3F2DB398" w14:textId="77777777" w:rsidR="00F13D84" w:rsidRDefault="00000000">
            <w:pPr>
              <w:pStyle w:val="TableParagraph"/>
              <w:spacing w:before="242"/>
              <w:ind w:left="107"/>
              <w:rPr>
                <w:sz w:val="20"/>
              </w:rPr>
            </w:pPr>
            <w:r>
              <w:rPr>
                <w:color w:val="1F2129"/>
                <w:sz w:val="20"/>
              </w:rPr>
              <w:t>Primeira mostra individual da artista chinesa na América Latina, a exposição apresentou quatro conjuntos</w:t>
            </w:r>
            <w:r>
              <w:rPr>
                <w:color w:val="1F2129"/>
                <w:spacing w:val="-8"/>
                <w:sz w:val="20"/>
              </w:rPr>
              <w:t xml:space="preserve"> </w:t>
            </w:r>
            <w:r>
              <w:rPr>
                <w:color w:val="1F2129"/>
                <w:sz w:val="20"/>
              </w:rPr>
              <w:t>de</w:t>
            </w:r>
            <w:r>
              <w:rPr>
                <w:color w:val="1F2129"/>
                <w:spacing w:val="-7"/>
                <w:sz w:val="20"/>
              </w:rPr>
              <w:t xml:space="preserve"> </w:t>
            </w:r>
            <w:r>
              <w:rPr>
                <w:color w:val="1F2129"/>
                <w:sz w:val="20"/>
              </w:rPr>
              <w:t>trabalhos,</w:t>
            </w:r>
            <w:r>
              <w:rPr>
                <w:color w:val="1F2129"/>
                <w:spacing w:val="-5"/>
                <w:sz w:val="20"/>
              </w:rPr>
              <w:t xml:space="preserve"> </w:t>
            </w:r>
            <w:r>
              <w:rPr>
                <w:color w:val="1F2129"/>
                <w:sz w:val="20"/>
              </w:rPr>
              <w:t>explorando</w:t>
            </w:r>
            <w:r>
              <w:rPr>
                <w:color w:val="1F2129"/>
                <w:spacing w:val="-4"/>
                <w:sz w:val="20"/>
              </w:rPr>
              <w:t xml:space="preserve"> </w:t>
            </w:r>
            <w:r>
              <w:rPr>
                <w:color w:val="1F2129"/>
                <w:sz w:val="20"/>
              </w:rPr>
              <w:t>mídias</w:t>
            </w:r>
            <w:r>
              <w:rPr>
                <w:color w:val="1F2129"/>
                <w:spacing w:val="-5"/>
                <w:sz w:val="20"/>
              </w:rPr>
              <w:t xml:space="preserve"> </w:t>
            </w:r>
            <w:r>
              <w:rPr>
                <w:color w:val="1F2129"/>
                <w:sz w:val="20"/>
              </w:rPr>
              <w:t>como</w:t>
            </w:r>
            <w:r>
              <w:rPr>
                <w:color w:val="1F2129"/>
                <w:spacing w:val="-5"/>
                <w:sz w:val="20"/>
              </w:rPr>
              <w:t xml:space="preserve"> </w:t>
            </w:r>
            <w:r>
              <w:rPr>
                <w:color w:val="1F2129"/>
                <w:sz w:val="20"/>
              </w:rPr>
              <w:t>o</w:t>
            </w:r>
            <w:r>
              <w:rPr>
                <w:color w:val="1F2129"/>
                <w:spacing w:val="-5"/>
                <w:sz w:val="20"/>
              </w:rPr>
              <w:t xml:space="preserve"> </w:t>
            </w:r>
            <w:r>
              <w:rPr>
                <w:color w:val="1F2129"/>
                <w:sz w:val="20"/>
              </w:rPr>
              <w:t>vídeo,</w:t>
            </w:r>
            <w:r>
              <w:rPr>
                <w:color w:val="1F2129"/>
                <w:spacing w:val="-5"/>
                <w:sz w:val="20"/>
              </w:rPr>
              <w:t xml:space="preserve"> </w:t>
            </w:r>
            <w:r>
              <w:rPr>
                <w:color w:val="1F2129"/>
                <w:sz w:val="20"/>
              </w:rPr>
              <w:t>a</w:t>
            </w:r>
            <w:r>
              <w:rPr>
                <w:color w:val="1F2129"/>
                <w:spacing w:val="-4"/>
                <w:sz w:val="20"/>
              </w:rPr>
              <w:t xml:space="preserve"> </w:t>
            </w:r>
            <w:r>
              <w:rPr>
                <w:color w:val="1F2129"/>
                <w:sz w:val="20"/>
              </w:rPr>
              <w:t>fotografia</w:t>
            </w:r>
            <w:r>
              <w:rPr>
                <w:color w:val="1F2129"/>
                <w:spacing w:val="-4"/>
                <w:sz w:val="20"/>
              </w:rPr>
              <w:t xml:space="preserve"> </w:t>
            </w:r>
            <w:r>
              <w:rPr>
                <w:color w:val="1F2129"/>
                <w:sz w:val="20"/>
              </w:rPr>
              <w:t>e</w:t>
            </w:r>
            <w:r>
              <w:rPr>
                <w:color w:val="1F2129"/>
                <w:spacing w:val="-4"/>
                <w:sz w:val="20"/>
              </w:rPr>
              <w:t xml:space="preserve"> </w:t>
            </w:r>
            <w:r>
              <w:rPr>
                <w:color w:val="1F2129"/>
                <w:sz w:val="20"/>
              </w:rPr>
              <w:t>a</w:t>
            </w:r>
            <w:r>
              <w:rPr>
                <w:color w:val="1F2129"/>
                <w:spacing w:val="-6"/>
                <w:sz w:val="20"/>
              </w:rPr>
              <w:t xml:space="preserve"> </w:t>
            </w:r>
            <w:r>
              <w:rPr>
                <w:color w:val="1F2129"/>
                <w:sz w:val="20"/>
              </w:rPr>
              <w:t>instalação,</w:t>
            </w:r>
            <w:r>
              <w:rPr>
                <w:color w:val="1F2129"/>
                <w:spacing w:val="-5"/>
                <w:sz w:val="20"/>
              </w:rPr>
              <w:t xml:space="preserve"> </w:t>
            </w:r>
            <w:r>
              <w:rPr>
                <w:color w:val="1F2129"/>
                <w:sz w:val="20"/>
              </w:rPr>
              <w:t>com</w:t>
            </w:r>
            <w:r>
              <w:rPr>
                <w:color w:val="1F2129"/>
                <w:spacing w:val="-3"/>
                <w:sz w:val="20"/>
              </w:rPr>
              <w:t xml:space="preserve"> </w:t>
            </w:r>
            <w:r>
              <w:rPr>
                <w:color w:val="1F2129"/>
                <w:spacing w:val="-2"/>
                <w:sz w:val="20"/>
              </w:rPr>
              <w:t>temas</w:t>
            </w:r>
          </w:p>
          <w:p w14:paraId="574FAC1A" w14:textId="77777777" w:rsidR="00F13D84" w:rsidRDefault="00000000">
            <w:pPr>
              <w:pStyle w:val="TableParagraph"/>
              <w:spacing w:line="242" w:lineRule="exact"/>
              <w:ind w:left="107"/>
              <w:rPr>
                <w:sz w:val="20"/>
              </w:rPr>
            </w:pPr>
            <w:r>
              <w:rPr>
                <w:color w:val="1F2129"/>
                <w:sz w:val="20"/>
              </w:rPr>
              <w:t>que</w:t>
            </w:r>
            <w:r>
              <w:rPr>
                <w:color w:val="1F2129"/>
                <w:spacing w:val="40"/>
                <w:sz w:val="20"/>
              </w:rPr>
              <w:t xml:space="preserve"> </w:t>
            </w:r>
            <w:r>
              <w:rPr>
                <w:color w:val="1F2129"/>
                <w:sz w:val="20"/>
              </w:rPr>
              <w:t>analisam</w:t>
            </w:r>
            <w:r>
              <w:rPr>
                <w:color w:val="1F2129"/>
                <w:spacing w:val="40"/>
                <w:sz w:val="20"/>
              </w:rPr>
              <w:t xml:space="preserve"> </w:t>
            </w:r>
            <w:r>
              <w:rPr>
                <w:color w:val="1F2129"/>
                <w:sz w:val="20"/>
              </w:rPr>
              <w:t>o</w:t>
            </w:r>
            <w:r>
              <w:rPr>
                <w:color w:val="1F2129"/>
                <w:spacing w:val="40"/>
                <w:sz w:val="20"/>
              </w:rPr>
              <w:t xml:space="preserve"> </w:t>
            </w:r>
            <w:r>
              <w:rPr>
                <w:color w:val="1F2129"/>
                <w:sz w:val="20"/>
              </w:rPr>
              <w:t>modo</w:t>
            </w:r>
            <w:r>
              <w:rPr>
                <w:color w:val="1F2129"/>
                <w:spacing w:val="40"/>
                <w:sz w:val="20"/>
              </w:rPr>
              <w:t xml:space="preserve"> </w:t>
            </w:r>
            <w:r>
              <w:rPr>
                <w:color w:val="1F2129"/>
                <w:sz w:val="20"/>
              </w:rPr>
              <w:t>como</w:t>
            </w:r>
            <w:r>
              <w:rPr>
                <w:color w:val="1F2129"/>
                <w:spacing w:val="40"/>
                <w:sz w:val="20"/>
              </w:rPr>
              <w:t xml:space="preserve"> </w:t>
            </w:r>
            <w:r>
              <w:rPr>
                <w:color w:val="1F2129"/>
                <w:sz w:val="20"/>
              </w:rPr>
              <w:t>as</w:t>
            </w:r>
            <w:r>
              <w:rPr>
                <w:color w:val="1F2129"/>
                <w:spacing w:val="40"/>
                <w:sz w:val="20"/>
              </w:rPr>
              <w:t xml:space="preserve"> </w:t>
            </w:r>
            <w:r>
              <w:rPr>
                <w:color w:val="1F2129"/>
                <w:sz w:val="20"/>
              </w:rPr>
              <w:t>rápidas</w:t>
            </w:r>
            <w:r>
              <w:rPr>
                <w:color w:val="1F2129"/>
                <w:spacing w:val="40"/>
                <w:sz w:val="20"/>
              </w:rPr>
              <w:t xml:space="preserve"> </w:t>
            </w:r>
            <w:r>
              <w:rPr>
                <w:color w:val="1F2129"/>
                <w:sz w:val="20"/>
              </w:rPr>
              <w:t>mudanças</w:t>
            </w:r>
            <w:r>
              <w:rPr>
                <w:color w:val="1F2129"/>
                <w:spacing w:val="40"/>
                <w:sz w:val="20"/>
              </w:rPr>
              <w:t xml:space="preserve"> </w:t>
            </w:r>
            <w:r>
              <w:rPr>
                <w:color w:val="1F2129"/>
                <w:sz w:val="20"/>
              </w:rPr>
              <w:t>sociais</w:t>
            </w:r>
            <w:r>
              <w:rPr>
                <w:color w:val="1F2129"/>
                <w:spacing w:val="40"/>
                <w:sz w:val="20"/>
              </w:rPr>
              <w:t xml:space="preserve"> </w:t>
            </w:r>
            <w:r>
              <w:rPr>
                <w:color w:val="1F2129"/>
                <w:sz w:val="20"/>
              </w:rPr>
              <w:t>do</w:t>
            </w:r>
            <w:r>
              <w:rPr>
                <w:color w:val="1F2129"/>
                <w:spacing w:val="40"/>
                <w:sz w:val="20"/>
              </w:rPr>
              <w:t xml:space="preserve"> </w:t>
            </w:r>
            <w:r>
              <w:rPr>
                <w:color w:val="1F2129"/>
                <w:sz w:val="20"/>
              </w:rPr>
              <w:t>século</w:t>
            </w:r>
            <w:r>
              <w:rPr>
                <w:color w:val="1F2129"/>
                <w:spacing w:val="40"/>
                <w:sz w:val="20"/>
              </w:rPr>
              <w:t xml:space="preserve"> </w:t>
            </w:r>
            <w:r>
              <w:rPr>
                <w:color w:val="1F2129"/>
                <w:sz w:val="20"/>
              </w:rPr>
              <w:t>XXI,</w:t>
            </w:r>
            <w:r>
              <w:rPr>
                <w:color w:val="1F2129"/>
                <w:spacing w:val="40"/>
                <w:sz w:val="20"/>
              </w:rPr>
              <w:t xml:space="preserve"> </w:t>
            </w:r>
            <w:r>
              <w:rPr>
                <w:color w:val="1F2129"/>
                <w:sz w:val="20"/>
              </w:rPr>
              <w:t>atravessadas</w:t>
            </w:r>
            <w:r>
              <w:rPr>
                <w:color w:val="1F2129"/>
                <w:spacing w:val="40"/>
                <w:sz w:val="20"/>
              </w:rPr>
              <w:t xml:space="preserve"> </w:t>
            </w:r>
            <w:r>
              <w:rPr>
                <w:color w:val="1F2129"/>
                <w:sz w:val="20"/>
              </w:rPr>
              <w:t>pelo intensivo uso das tecnologias, vem afetando a subjetividade e as experiências humanas.</w:t>
            </w:r>
          </w:p>
        </w:tc>
      </w:tr>
    </w:tbl>
    <w:p w14:paraId="237DE9C0" w14:textId="77777777" w:rsidR="00F13D84" w:rsidRDefault="00F13D84">
      <w:pPr>
        <w:spacing w:line="242" w:lineRule="exact"/>
        <w:rPr>
          <w:sz w:val="20"/>
        </w:rPr>
        <w:sectPr w:rsidR="00F13D84" w:rsidSect="00813B35">
          <w:pgSz w:w="11910" w:h="16840"/>
          <w:pgMar w:top="1380" w:right="100" w:bottom="280" w:left="1440" w:header="720" w:footer="720" w:gutter="0"/>
          <w:cols w:space="720"/>
        </w:sectPr>
      </w:pPr>
    </w:p>
    <w:p w14:paraId="307D26D8" w14:textId="77777777" w:rsidR="00F13D84" w:rsidRDefault="00000000">
      <w:pPr>
        <w:pStyle w:val="Corpodetexto"/>
        <w:spacing w:before="70"/>
        <w:ind w:left="228" w:right="431"/>
        <w:jc w:val="both"/>
      </w:pPr>
      <w:r>
        <w:rPr>
          <w:noProof/>
        </w:rPr>
        <w:lastRenderedPageBreak/>
        <mc:AlternateContent>
          <mc:Choice Requires="wpg">
            <w:drawing>
              <wp:anchor distT="0" distB="0" distL="0" distR="0" simplePos="0" relativeHeight="481822720" behindDoc="1" locked="0" layoutInCell="1" allowOverlap="1" wp14:anchorId="27D3EEB1" wp14:editId="0878C3B6">
                <wp:simplePos x="0" y="0"/>
                <wp:positionH relativeFrom="page">
                  <wp:posOffset>987856</wp:posOffset>
                </wp:positionH>
                <wp:positionV relativeFrom="page">
                  <wp:posOffset>899159</wp:posOffset>
                </wp:positionV>
                <wp:extent cx="6308090" cy="874903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8749030"/>
                          <a:chOff x="0" y="0"/>
                          <a:chExt cx="6308090" cy="8749030"/>
                        </a:xfrm>
                      </wpg:grpSpPr>
                      <wps:wsp>
                        <wps:cNvPr id="52" name="Graphic 52"/>
                        <wps:cNvSpPr/>
                        <wps:spPr>
                          <a:xfrm>
                            <a:off x="0" y="0"/>
                            <a:ext cx="6308090" cy="8749030"/>
                          </a:xfrm>
                          <a:custGeom>
                            <a:avLst/>
                            <a:gdLst/>
                            <a:ahLst/>
                            <a:cxnLst/>
                            <a:rect l="l" t="t" r="r" b="b"/>
                            <a:pathLst>
                              <a:path w="6308090" h="8749030">
                                <a:moveTo>
                                  <a:pt x="6307518" y="8742896"/>
                                </a:moveTo>
                                <a:lnTo>
                                  <a:pt x="6301486" y="8742896"/>
                                </a:lnTo>
                                <a:lnTo>
                                  <a:pt x="6096" y="8742896"/>
                                </a:lnTo>
                                <a:lnTo>
                                  <a:pt x="0" y="8742896"/>
                                </a:lnTo>
                                <a:lnTo>
                                  <a:pt x="0" y="8748979"/>
                                </a:lnTo>
                                <a:lnTo>
                                  <a:pt x="6096" y="8748979"/>
                                </a:lnTo>
                                <a:lnTo>
                                  <a:pt x="6301435" y="8748979"/>
                                </a:lnTo>
                                <a:lnTo>
                                  <a:pt x="6307518" y="8748979"/>
                                </a:lnTo>
                                <a:lnTo>
                                  <a:pt x="6307518" y="8742896"/>
                                </a:lnTo>
                                <a:close/>
                              </a:path>
                              <a:path w="6308090" h="8749030">
                                <a:moveTo>
                                  <a:pt x="6307518" y="0"/>
                                </a:moveTo>
                                <a:lnTo>
                                  <a:pt x="6301486" y="0"/>
                                </a:lnTo>
                                <a:lnTo>
                                  <a:pt x="6096" y="0"/>
                                </a:lnTo>
                                <a:lnTo>
                                  <a:pt x="0" y="0"/>
                                </a:lnTo>
                                <a:lnTo>
                                  <a:pt x="0" y="6045"/>
                                </a:lnTo>
                                <a:lnTo>
                                  <a:pt x="0" y="8742883"/>
                                </a:lnTo>
                                <a:lnTo>
                                  <a:pt x="6096" y="8742883"/>
                                </a:lnTo>
                                <a:lnTo>
                                  <a:pt x="6096" y="6096"/>
                                </a:lnTo>
                                <a:lnTo>
                                  <a:pt x="6301435" y="6096"/>
                                </a:lnTo>
                                <a:lnTo>
                                  <a:pt x="6301435" y="8742883"/>
                                </a:lnTo>
                                <a:lnTo>
                                  <a:pt x="6307518" y="8742883"/>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51" cstate="print"/>
                          <a:stretch>
                            <a:fillRect/>
                          </a:stretch>
                        </pic:blipFill>
                        <pic:spPr>
                          <a:xfrm>
                            <a:off x="452577" y="624331"/>
                            <a:ext cx="5400040" cy="3602355"/>
                          </a:xfrm>
                          <a:prstGeom prst="rect">
                            <a:avLst/>
                          </a:prstGeom>
                        </pic:spPr>
                      </pic:pic>
                      <pic:pic xmlns:pic="http://schemas.openxmlformats.org/drawingml/2006/picture">
                        <pic:nvPicPr>
                          <pic:cNvPr id="54" name="Image 54"/>
                          <pic:cNvPicPr/>
                        </pic:nvPicPr>
                        <pic:blipFill>
                          <a:blip r:embed="rId52" cstate="print"/>
                          <a:stretch>
                            <a:fillRect/>
                          </a:stretch>
                        </pic:blipFill>
                        <pic:spPr>
                          <a:xfrm>
                            <a:off x="452577" y="4535423"/>
                            <a:ext cx="5400040" cy="3603625"/>
                          </a:xfrm>
                          <a:prstGeom prst="rect">
                            <a:avLst/>
                          </a:prstGeom>
                        </pic:spPr>
                      </pic:pic>
                    </wpg:wgp>
                  </a:graphicData>
                </a:graphic>
              </wp:anchor>
            </w:drawing>
          </mc:Choice>
          <mc:Fallback>
            <w:pict>
              <v:group w14:anchorId="07C5C3EF" id="Group 51" o:spid="_x0000_s1026" style="position:absolute;margin-left:77.8pt;margin-top:70.8pt;width:496.7pt;height:688.9pt;z-index:-21493760;mso-wrap-distance-left:0;mso-wrap-distance-right:0;mso-position-horizontal-relative:page;mso-position-vertical-relative:page" coordsize="63080,87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">
                <v:shape id="Graphic 52" o:spid="_x0000_s1027" style="position:absolute;width:63080;height:87490;visibility:visible;mso-wrap-style:square;v-text-anchor:top" coordsize="6308090,874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" path="m6307518,8742896r-6032,l6096,8742896r-6096,l,8748979r6096,l6301435,8748979r6083,l6307518,8742896xem6307518,r-6032,l6096,,,,,6045,,8742883r6096,l6096,6096r6295339,l6301435,8742883r6083,l6307518,6096r,-6096xe" fillcolor="black" stroked="f">
                  <v:path arrowok="t"/>
                </v:shape>
                <v:shape id="Image 53" o:spid="_x0000_s1028" type="#_x0000_t75" style="position:absolute;left:4525;top:6243;width:54001;height:36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">
                  <v:imagedata r:id="rId53" o:title=""/>
                </v:shape>
                <v:shape id="Image 54" o:spid="_x0000_s1029" type="#_x0000_t75" style="position:absolute;left:4525;top:45354;width:54001;height:36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">
                  <v:imagedata r:id="rId54" o:title=""/>
                </v:shape>
                <w10:wrap anchorx="page" anchory="page"/>
              </v:group>
            </w:pict>
          </mc:Fallback>
        </mc:AlternateContent>
      </w:r>
      <w:r>
        <w:rPr>
          <w:color w:val="1F2129"/>
        </w:rPr>
        <w:t>Os</w:t>
      </w:r>
      <w:r>
        <w:rPr>
          <w:color w:val="1F2129"/>
          <w:spacing w:val="-9"/>
        </w:rPr>
        <w:t xml:space="preserve"> </w:t>
      </w:r>
      <w:r>
        <w:rPr>
          <w:color w:val="1F2129"/>
        </w:rPr>
        <w:t>temas</w:t>
      </w:r>
      <w:r>
        <w:rPr>
          <w:color w:val="1F2129"/>
          <w:spacing w:val="-9"/>
        </w:rPr>
        <w:t xml:space="preserve"> </w:t>
      </w:r>
      <w:r>
        <w:rPr>
          <w:color w:val="1F2129"/>
        </w:rPr>
        <w:t>que</w:t>
      </w:r>
      <w:r>
        <w:rPr>
          <w:color w:val="1F2129"/>
          <w:spacing w:val="-8"/>
        </w:rPr>
        <w:t xml:space="preserve"> </w:t>
      </w:r>
      <w:r>
        <w:rPr>
          <w:color w:val="1F2129"/>
        </w:rPr>
        <w:t>orientaram</w:t>
      </w:r>
      <w:r>
        <w:rPr>
          <w:color w:val="1F2129"/>
          <w:spacing w:val="-7"/>
        </w:rPr>
        <w:t xml:space="preserve"> </w:t>
      </w:r>
      <w:r>
        <w:rPr>
          <w:color w:val="1F2129"/>
        </w:rPr>
        <w:t>a</w:t>
      </w:r>
      <w:r>
        <w:rPr>
          <w:color w:val="1F2129"/>
          <w:spacing w:val="-9"/>
        </w:rPr>
        <w:t xml:space="preserve"> </w:t>
      </w:r>
      <w:r>
        <w:rPr>
          <w:color w:val="1F2129"/>
        </w:rPr>
        <w:t>mostra</w:t>
      </w:r>
      <w:r>
        <w:rPr>
          <w:color w:val="1F2129"/>
          <w:spacing w:val="-6"/>
        </w:rPr>
        <w:t xml:space="preserve"> </w:t>
      </w:r>
      <w:r>
        <w:rPr>
          <w:color w:val="1F2129"/>
        </w:rPr>
        <w:t>foram:</w:t>
      </w:r>
      <w:r>
        <w:rPr>
          <w:color w:val="1F2129"/>
          <w:spacing w:val="-8"/>
        </w:rPr>
        <w:t xml:space="preserve"> </w:t>
      </w:r>
      <w:r>
        <w:rPr>
          <w:color w:val="1F2129"/>
        </w:rPr>
        <w:t>“Manufatura</w:t>
      </w:r>
      <w:r>
        <w:rPr>
          <w:color w:val="1F2129"/>
          <w:spacing w:val="-9"/>
        </w:rPr>
        <w:t xml:space="preserve"> </w:t>
      </w:r>
      <w:r>
        <w:rPr>
          <w:color w:val="1F2129"/>
        </w:rPr>
        <w:t>e</w:t>
      </w:r>
      <w:r>
        <w:rPr>
          <w:color w:val="1F2129"/>
          <w:spacing w:val="-9"/>
        </w:rPr>
        <w:t xml:space="preserve"> </w:t>
      </w:r>
      <w:r>
        <w:rPr>
          <w:color w:val="1F2129"/>
        </w:rPr>
        <w:t>globalização”,</w:t>
      </w:r>
      <w:r>
        <w:rPr>
          <w:color w:val="1F2129"/>
          <w:spacing w:val="-9"/>
        </w:rPr>
        <w:t xml:space="preserve"> </w:t>
      </w:r>
      <w:r>
        <w:rPr>
          <w:color w:val="1F2129"/>
        </w:rPr>
        <w:t>“O</w:t>
      </w:r>
      <w:r>
        <w:rPr>
          <w:color w:val="1F2129"/>
          <w:spacing w:val="-8"/>
        </w:rPr>
        <w:t xml:space="preserve"> </w:t>
      </w:r>
      <w:r>
        <w:rPr>
          <w:color w:val="1F2129"/>
        </w:rPr>
        <w:t>passado</w:t>
      </w:r>
      <w:r>
        <w:rPr>
          <w:color w:val="1F2129"/>
          <w:spacing w:val="-8"/>
        </w:rPr>
        <w:t xml:space="preserve"> </w:t>
      </w:r>
      <w:r>
        <w:rPr>
          <w:color w:val="1F2129"/>
        </w:rPr>
        <w:t>e</w:t>
      </w:r>
      <w:r>
        <w:rPr>
          <w:color w:val="1F2129"/>
          <w:spacing w:val="-8"/>
        </w:rPr>
        <w:t xml:space="preserve"> </w:t>
      </w:r>
      <w:r>
        <w:rPr>
          <w:color w:val="1F2129"/>
        </w:rPr>
        <w:t>o</w:t>
      </w:r>
      <w:r>
        <w:rPr>
          <w:color w:val="1F2129"/>
          <w:spacing w:val="-9"/>
        </w:rPr>
        <w:t xml:space="preserve"> </w:t>
      </w:r>
      <w:r>
        <w:rPr>
          <w:color w:val="1F2129"/>
        </w:rPr>
        <w:t>presente do mundo virtual”, “Memórias do socialismo e sci-fi” e “Urbanização e distopia”. Curadoria de Pollyana Quintella.</w:t>
      </w:r>
    </w:p>
    <w:p w14:paraId="4C47F9DF" w14:textId="77777777" w:rsidR="00F13D84" w:rsidRDefault="00F13D84">
      <w:pPr>
        <w:pStyle w:val="Corpodetexto"/>
      </w:pPr>
    </w:p>
    <w:p w14:paraId="0049ABD8" w14:textId="77777777" w:rsidR="00F13D84" w:rsidRDefault="00F13D84">
      <w:pPr>
        <w:pStyle w:val="Corpodetexto"/>
      </w:pPr>
    </w:p>
    <w:p w14:paraId="25522A0E" w14:textId="77777777" w:rsidR="00F13D84" w:rsidRDefault="00F13D84">
      <w:pPr>
        <w:pStyle w:val="Corpodetexto"/>
      </w:pPr>
    </w:p>
    <w:p w14:paraId="5C24117C" w14:textId="77777777" w:rsidR="00F13D84" w:rsidRDefault="00F13D84">
      <w:pPr>
        <w:pStyle w:val="Corpodetexto"/>
      </w:pPr>
    </w:p>
    <w:p w14:paraId="6EBFA553" w14:textId="77777777" w:rsidR="00F13D84" w:rsidRDefault="00F13D84">
      <w:pPr>
        <w:pStyle w:val="Corpodetexto"/>
      </w:pPr>
    </w:p>
    <w:p w14:paraId="493654D7" w14:textId="77777777" w:rsidR="00F13D84" w:rsidRDefault="00F13D84">
      <w:pPr>
        <w:pStyle w:val="Corpodetexto"/>
      </w:pPr>
    </w:p>
    <w:p w14:paraId="4461A754" w14:textId="77777777" w:rsidR="00F13D84" w:rsidRDefault="00F13D84">
      <w:pPr>
        <w:pStyle w:val="Corpodetexto"/>
      </w:pPr>
    </w:p>
    <w:p w14:paraId="715D1894" w14:textId="77777777" w:rsidR="00F13D84" w:rsidRDefault="00F13D84">
      <w:pPr>
        <w:pStyle w:val="Corpodetexto"/>
      </w:pPr>
    </w:p>
    <w:p w14:paraId="1B84E885" w14:textId="77777777" w:rsidR="00F13D84" w:rsidRDefault="00F13D84">
      <w:pPr>
        <w:pStyle w:val="Corpodetexto"/>
      </w:pPr>
    </w:p>
    <w:p w14:paraId="54D8E871" w14:textId="77777777" w:rsidR="00F13D84" w:rsidRDefault="00F13D84">
      <w:pPr>
        <w:pStyle w:val="Corpodetexto"/>
      </w:pPr>
    </w:p>
    <w:p w14:paraId="205A24C0" w14:textId="77777777" w:rsidR="00F13D84" w:rsidRDefault="00F13D84">
      <w:pPr>
        <w:pStyle w:val="Corpodetexto"/>
      </w:pPr>
    </w:p>
    <w:p w14:paraId="3D408A3B" w14:textId="77777777" w:rsidR="00F13D84" w:rsidRDefault="00F13D84">
      <w:pPr>
        <w:pStyle w:val="Corpodetexto"/>
      </w:pPr>
    </w:p>
    <w:p w14:paraId="7003C0EA" w14:textId="77777777" w:rsidR="00F13D84" w:rsidRDefault="00F13D84">
      <w:pPr>
        <w:pStyle w:val="Corpodetexto"/>
      </w:pPr>
    </w:p>
    <w:p w14:paraId="5B0CB5C9" w14:textId="77777777" w:rsidR="00F13D84" w:rsidRDefault="00F13D84">
      <w:pPr>
        <w:pStyle w:val="Corpodetexto"/>
      </w:pPr>
    </w:p>
    <w:p w14:paraId="11A6C5B3" w14:textId="77777777" w:rsidR="00F13D84" w:rsidRDefault="00F13D84">
      <w:pPr>
        <w:pStyle w:val="Corpodetexto"/>
      </w:pPr>
    </w:p>
    <w:p w14:paraId="45FB2A29" w14:textId="77777777" w:rsidR="00F13D84" w:rsidRDefault="00F13D84">
      <w:pPr>
        <w:pStyle w:val="Corpodetexto"/>
      </w:pPr>
    </w:p>
    <w:p w14:paraId="4F8D4155" w14:textId="77777777" w:rsidR="00F13D84" w:rsidRDefault="00F13D84">
      <w:pPr>
        <w:pStyle w:val="Corpodetexto"/>
      </w:pPr>
    </w:p>
    <w:p w14:paraId="79103CEE" w14:textId="77777777" w:rsidR="00F13D84" w:rsidRDefault="00F13D84">
      <w:pPr>
        <w:pStyle w:val="Corpodetexto"/>
      </w:pPr>
    </w:p>
    <w:p w14:paraId="7EFE7B9B" w14:textId="77777777" w:rsidR="00F13D84" w:rsidRDefault="00F13D84">
      <w:pPr>
        <w:pStyle w:val="Corpodetexto"/>
      </w:pPr>
    </w:p>
    <w:p w14:paraId="03D8E0F9" w14:textId="77777777" w:rsidR="00F13D84" w:rsidRDefault="00F13D84">
      <w:pPr>
        <w:pStyle w:val="Corpodetexto"/>
      </w:pPr>
    </w:p>
    <w:p w14:paraId="323B6715" w14:textId="77777777" w:rsidR="00F13D84" w:rsidRDefault="00F13D84">
      <w:pPr>
        <w:pStyle w:val="Corpodetexto"/>
      </w:pPr>
    </w:p>
    <w:p w14:paraId="2BEE5411" w14:textId="77777777" w:rsidR="00F13D84" w:rsidRDefault="00F13D84">
      <w:pPr>
        <w:pStyle w:val="Corpodetexto"/>
      </w:pPr>
    </w:p>
    <w:p w14:paraId="711BD5EE" w14:textId="77777777" w:rsidR="00F13D84" w:rsidRDefault="00F13D84">
      <w:pPr>
        <w:pStyle w:val="Corpodetexto"/>
      </w:pPr>
    </w:p>
    <w:p w14:paraId="53EB0FC9" w14:textId="77777777" w:rsidR="00F13D84" w:rsidRDefault="00F13D84">
      <w:pPr>
        <w:pStyle w:val="Corpodetexto"/>
        <w:spacing w:before="81"/>
      </w:pPr>
    </w:p>
    <w:p w14:paraId="7BC96377" w14:textId="77777777" w:rsidR="00F13D84" w:rsidRDefault="00000000">
      <w:pPr>
        <w:pStyle w:val="Corpodetexto"/>
        <w:ind w:right="206"/>
        <w:jc w:val="center"/>
      </w:pPr>
      <w:r>
        <w:rPr>
          <w:color w:val="1F2129"/>
        </w:rPr>
        <w:t>“Cao</w:t>
      </w:r>
      <w:r>
        <w:rPr>
          <w:color w:val="1F2129"/>
          <w:spacing w:val="-5"/>
        </w:rPr>
        <w:t xml:space="preserve"> </w:t>
      </w:r>
      <w:r>
        <w:rPr>
          <w:color w:val="1F2129"/>
        </w:rPr>
        <w:t>Fei:</w:t>
      </w:r>
      <w:r>
        <w:rPr>
          <w:color w:val="1F2129"/>
          <w:spacing w:val="-2"/>
        </w:rPr>
        <w:t xml:space="preserve"> </w:t>
      </w:r>
      <w:r>
        <w:rPr>
          <w:color w:val="1F2129"/>
        </w:rPr>
        <w:t>o</w:t>
      </w:r>
      <w:r>
        <w:rPr>
          <w:color w:val="1F2129"/>
          <w:spacing w:val="-5"/>
        </w:rPr>
        <w:t xml:space="preserve"> </w:t>
      </w:r>
      <w:r>
        <w:rPr>
          <w:color w:val="1F2129"/>
        </w:rPr>
        <w:t>futuro</w:t>
      </w:r>
      <w:r>
        <w:rPr>
          <w:color w:val="1F2129"/>
          <w:spacing w:val="-5"/>
        </w:rPr>
        <w:t xml:space="preserve"> </w:t>
      </w:r>
      <w:r>
        <w:rPr>
          <w:color w:val="1F2129"/>
        </w:rPr>
        <w:t>não</w:t>
      </w:r>
      <w:r>
        <w:rPr>
          <w:color w:val="1F2129"/>
          <w:spacing w:val="-2"/>
        </w:rPr>
        <w:t xml:space="preserve"> </w:t>
      </w:r>
      <w:r>
        <w:rPr>
          <w:color w:val="1F2129"/>
        </w:rPr>
        <w:t>é</w:t>
      </w:r>
      <w:r>
        <w:rPr>
          <w:color w:val="1F2129"/>
          <w:spacing w:val="-3"/>
        </w:rPr>
        <w:t xml:space="preserve"> </w:t>
      </w:r>
      <w:r>
        <w:rPr>
          <w:color w:val="1F2129"/>
        </w:rPr>
        <w:t>um</w:t>
      </w:r>
      <w:r>
        <w:rPr>
          <w:color w:val="1F2129"/>
          <w:spacing w:val="-3"/>
        </w:rPr>
        <w:t xml:space="preserve"> </w:t>
      </w:r>
      <w:r>
        <w:rPr>
          <w:color w:val="1F2129"/>
          <w:spacing w:val="-2"/>
        </w:rPr>
        <w:t>sonho”</w:t>
      </w:r>
    </w:p>
    <w:p w14:paraId="77F9B713" w14:textId="77777777" w:rsidR="00F13D84" w:rsidRDefault="00F13D84">
      <w:pPr>
        <w:pStyle w:val="Corpodetexto"/>
      </w:pPr>
    </w:p>
    <w:p w14:paraId="41F15501" w14:textId="77777777" w:rsidR="00F13D84" w:rsidRDefault="00F13D84">
      <w:pPr>
        <w:pStyle w:val="Corpodetexto"/>
      </w:pPr>
    </w:p>
    <w:p w14:paraId="6256E000" w14:textId="77777777" w:rsidR="00F13D84" w:rsidRDefault="00F13D84">
      <w:pPr>
        <w:pStyle w:val="Corpodetexto"/>
      </w:pPr>
    </w:p>
    <w:p w14:paraId="39DC5BA2" w14:textId="77777777" w:rsidR="00F13D84" w:rsidRDefault="00F13D84">
      <w:pPr>
        <w:pStyle w:val="Corpodetexto"/>
      </w:pPr>
    </w:p>
    <w:p w14:paraId="55B42473" w14:textId="77777777" w:rsidR="00F13D84" w:rsidRDefault="00F13D84">
      <w:pPr>
        <w:pStyle w:val="Corpodetexto"/>
      </w:pPr>
    </w:p>
    <w:p w14:paraId="7AE73E5E" w14:textId="77777777" w:rsidR="00F13D84" w:rsidRDefault="00F13D84">
      <w:pPr>
        <w:pStyle w:val="Corpodetexto"/>
      </w:pPr>
    </w:p>
    <w:p w14:paraId="1450A040" w14:textId="77777777" w:rsidR="00F13D84" w:rsidRDefault="00F13D84">
      <w:pPr>
        <w:pStyle w:val="Corpodetexto"/>
      </w:pPr>
    </w:p>
    <w:p w14:paraId="742073B7" w14:textId="77777777" w:rsidR="00F13D84" w:rsidRDefault="00F13D84">
      <w:pPr>
        <w:pStyle w:val="Corpodetexto"/>
      </w:pPr>
    </w:p>
    <w:p w14:paraId="1C0423BA" w14:textId="77777777" w:rsidR="00F13D84" w:rsidRDefault="00F13D84">
      <w:pPr>
        <w:pStyle w:val="Corpodetexto"/>
      </w:pPr>
    </w:p>
    <w:p w14:paraId="65DB4DF1" w14:textId="77777777" w:rsidR="00F13D84" w:rsidRDefault="00F13D84">
      <w:pPr>
        <w:pStyle w:val="Corpodetexto"/>
      </w:pPr>
    </w:p>
    <w:p w14:paraId="2949F94F" w14:textId="77777777" w:rsidR="00F13D84" w:rsidRDefault="00F13D84">
      <w:pPr>
        <w:pStyle w:val="Corpodetexto"/>
      </w:pPr>
    </w:p>
    <w:p w14:paraId="15EE0E9D" w14:textId="77777777" w:rsidR="00F13D84" w:rsidRDefault="00F13D84">
      <w:pPr>
        <w:pStyle w:val="Corpodetexto"/>
      </w:pPr>
    </w:p>
    <w:p w14:paraId="68B35860" w14:textId="77777777" w:rsidR="00F13D84" w:rsidRDefault="00F13D84">
      <w:pPr>
        <w:pStyle w:val="Corpodetexto"/>
      </w:pPr>
    </w:p>
    <w:p w14:paraId="435255AF" w14:textId="77777777" w:rsidR="00F13D84" w:rsidRDefault="00F13D84">
      <w:pPr>
        <w:pStyle w:val="Corpodetexto"/>
      </w:pPr>
    </w:p>
    <w:p w14:paraId="48ADE940" w14:textId="77777777" w:rsidR="00F13D84" w:rsidRDefault="00F13D84">
      <w:pPr>
        <w:pStyle w:val="Corpodetexto"/>
      </w:pPr>
    </w:p>
    <w:p w14:paraId="52DA0B73" w14:textId="77777777" w:rsidR="00F13D84" w:rsidRDefault="00F13D84">
      <w:pPr>
        <w:pStyle w:val="Corpodetexto"/>
      </w:pPr>
    </w:p>
    <w:p w14:paraId="11F61465" w14:textId="77777777" w:rsidR="00F13D84" w:rsidRDefault="00F13D84">
      <w:pPr>
        <w:pStyle w:val="Corpodetexto"/>
      </w:pPr>
    </w:p>
    <w:p w14:paraId="28792376" w14:textId="77777777" w:rsidR="00F13D84" w:rsidRDefault="00F13D84">
      <w:pPr>
        <w:pStyle w:val="Corpodetexto"/>
      </w:pPr>
    </w:p>
    <w:p w14:paraId="4A522542" w14:textId="77777777" w:rsidR="00F13D84" w:rsidRDefault="00F13D84">
      <w:pPr>
        <w:pStyle w:val="Corpodetexto"/>
      </w:pPr>
    </w:p>
    <w:p w14:paraId="4C6C2214" w14:textId="77777777" w:rsidR="00F13D84" w:rsidRDefault="00F13D84">
      <w:pPr>
        <w:pStyle w:val="Corpodetexto"/>
      </w:pPr>
    </w:p>
    <w:p w14:paraId="6B642F95" w14:textId="77777777" w:rsidR="00F13D84" w:rsidRDefault="00F13D84">
      <w:pPr>
        <w:pStyle w:val="Corpodetexto"/>
      </w:pPr>
    </w:p>
    <w:p w14:paraId="7D824A8E" w14:textId="77777777" w:rsidR="00F13D84" w:rsidRDefault="00F13D84">
      <w:pPr>
        <w:pStyle w:val="Corpodetexto"/>
      </w:pPr>
    </w:p>
    <w:p w14:paraId="0A732B4A" w14:textId="77777777" w:rsidR="00F13D84" w:rsidRDefault="00F13D84">
      <w:pPr>
        <w:pStyle w:val="Corpodetexto"/>
      </w:pPr>
    </w:p>
    <w:p w14:paraId="7F50798A" w14:textId="77777777" w:rsidR="00F13D84" w:rsidRDefault="00F13D84">
      <w:pPr>
        <w:pStyle w:val="Corpodetexto"/>
        <w:spacing w:before="88"/>
      </w:pPr>
    </w:p>
    <w:p w14:paraId="4D53A429" w14:textId="77777777" w:rsidR="00F13D84" w:rsidRDefault="00000000">
      <w:pPr>
        <w:pStyle w:val="Corpodetexto"/>
        <w:ind w:right="202"/>
        <w:jc w:val="center"/>
      </w:pPr>
      <w:r>
        <w:rPr>
          <w:color w:val="1F2129"/>
        </w:rPr>
        <w:t>“Cao</w:t>
      </w:r>
      <w:r>
        <w:rPr>
          <w:color w:val="1F2129"/>
          <w:spacing w:val="-6"/>
        </w:rPr>
        <w:t xml:space="preserve"> </w:t>
      </w:r>
      <w:r>
        <w:rPr>
          <w:color w:val="1F2129"/>
        </w:rPr>
        <w:t>Fei:</w:t>
      </w:r>
      <w:r>
        <w:rPr>
          <w:color w:val="1F2129"/>
          <w:spacing w:val="-2"/>
        </w:rPr>
        <w:t xml:space="preserve"> </w:t>
      </w:r>
      <w:r>
        <w:rPr>
          <w:color w:val="1F2129"/>
        </w:rPr>
        <w:t>o</w:t>
      </w:r>
      <w:r>
        <w:rPr>
          <w:color w:val="1F2129"/>
          <w:spacing w:val="-5"/>
        </w:rPr>
        <w:t xml:space="preserve"> </w:t>
      </w:r>
      <w:r>
        <w:rPr>
          <w:color w:val="1F2129"/>
        </w:rPr>
        <w:t>futuro</w:t>
      </w:r>
      <w:r>
        <w:rPr>
          <w:color w:val="1F2129"/>
          <w:spacing w:val="-5"/>
        </w:rPr>
        <w:t xml:space="preserve"> </w:t>
      </w:r>
      <w:r>
        <w:rPr>
          <w:color w:val="1F2129"/>
        </w:rPr>
        <w:t>não</w:t>
      </w:r>
      <w:r>
        <w:rPr>
          <w:color w:val="1F2129"/>
          <w:spacing w:val="-3"/>
        </w:rPr>
        <w:t xml:space="preserve"> </w:t>
      </w:r>
      <w:r>
        <w:rPr>
          <w:color w:val="1F2129"/>
        </w:rPr>
        <w:t>é</w:t>
      </w:r>
      <w:r>
        <w:rPr>
          <w:color w:val="1F2129"/>
          <w:spacing w:val="-3"/>
        </w:rPr>
        <w:t xml:space="preserve"> </w:t>
      </w:r>
      <w:r>
        <w:rPr>
          <w:color w:val="1F2129"/>
        </w:rPr>
        <w:t xml:space="preserve">um </w:t>
      </w:r>
      <w:r>
        <w:rPr>
          <w:color w:val="1F2129"/>
          <w:spacing w:val="-2"/>
        </w:rPr>
        <w:t>sonho”</w:t>
      </w:r>
    </w:p>
    <w:p w14:paraId="1CCD8AA5" w14:textId="77777777" w:rsidR="00F13D84" w:rsidRDefault="00F13D84">
      <w:pPr>
        <w:jc w:val="center"/>
        <w:sectPr w:rsidR="00F13D84" w:rsidSect="00813B35">
          <w:pgSz w:w="11910" w:h="16840"/>
          <w:pgMar w:top="134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1995"/>
        <w:gridCol w:w="626"/>
        <w:gridCol w:w="1562"/>
        <w:gridCol w:w="1674"/>
        <w:gridCol w:w="1051"/>
        <w:gridCol w:w="755"/>
        <w:gridCol w:w="1696"/>
      </w:tblGrid>
      <w:tr w:rsidR="00F13D84" w14:paraId="444205F0" w14:textId="77777777">
        <w:trPr>
          <w:trHeight w:val="439"/>
        </w:trPr>
        <w:tc>
          <w:tcPr>
            <w:tcW w:w="559" w:type="dxa"/>
            <w:vMerge w:val="restart"/>
          </w:tcPr>
          <w:p w14:paraId="144C95F0" w14:textId="77777777" w:rsidR="00F13D84" w:rsidRDefault="00F13D84">
            <w:pPr>
              <w:pStyle w:val="TableParagraph"/>
              <w:rPr>
                <w:sz w:val="18"/>
              </w:rPr>
            </w:pPr>
          </w:p>
          <w:p w14:paraId="5920E24A" w14:textId="77777777" w:rsidR="00F13D84" w:rsidRDefault="00F13D84">
            <w:pPr>
              <w:pStyle w:val="TableParagraph"/>
              <w:rPr>
                <w:sz w:val="18"/>
              </w:rPr>
            </w:pPr>
          </w:p>
          <w:p w14:paraId="5D96235F" w14:textId="77777777" w:rsidR="00F13D84" w:rsidRDefault="00F13D84">
            <w:pPr>
              <w:pStyle w:val="TableParagraph"/>
              <w:rPr>
                <w:sz w:val="18"/>
              </w:rPr>
            </w:pPr>
          </w:p>
          <w:p w14:paraId="63D7E254" w14:textId="77777777" w:rsidR="00F13D84" w:rsidRDefault="00F13D84">
            <w:pPr>
              <w:pStyle w:val="TableParagraph"/>
              <w:rPr>
                <w:sz w:val="18"/>
              </w:rPr>
            </w:pPr>
          </w:p>
          <w:p w14:paraId="6C12A327" w14:textId="77777777" w:rsidR="00F13D84" w:rsidRDefault="00F13D84">
            <w:pPr>
              <w:pStyle w:val="TableParagraph"/>
              <w:rPr>
                <w:sz w:val="18"/>
              </w:rPr>
            </w:pPr>
          </w:p>
          <w:p w14:paraId="220A0BED" w14:textId="77777777" w:rsidR="00F13D84" w:rsidRDefault="00F13D84">
            <w:pPr>
              <w:pStyle w:val="TableParagraph"/>
              <w:spacing w:before="30"/>
              <w:rPr>
                <w:sz w:val="18"/>
              </w:rPr>
            </w:pPr>
          </w:p>
          <w:p w14:paraId="76784734" w14:textId="77777777" w:rsidR="00F13D84" w:rsidRDefault="00000000">
            <w:pPr>
              <w:pStyle w:val="TableParagraph"/>
              <w:ind w:left="165"/>
              <w:rPr>
                <w:sz w:val="18"/>
              </w:rPr>
            </w:pPr>
            <w:r>
              <w:rPr>
                <w:spacing w:val="-5"/>
                <w:sz w:val="18"/>
              </w:rPr>
              <w:t>13</w:t>
            </w:r>
          </w:p>
        </w:tc>
        <w:tc>
          <w:tcPr>
            <w:tcW w:w="1995" w:type="dxa"/>
            <w:vMerge w:val="restart"/>
          </w:tcPr>
          <w:p w14:paraId="7F509A5C" w14:textId="77777777" w:rsidR="00F13D84" w:rsidRDefault="00F13D84">
            <w:pPr>
              <w:pStyle w:val="TableParagraph"/>
              <w:rPr>
                <w:sz w:val="18"/>
              </w:rPr>
            </w:pPr>
          </w:p>
          <w:p w14:paraId="523EC105" w14:textId="77777777" w:rsidR="00F13D84" w:rsidRDefault="00F13D84">
            <w:pPr>
              <w:pStyle w:val="TableParagraph"/>
              <w:rPr>
                <w:sz w:val="18"/>
              </w:rPr>
            </w:pPr>
          </w:p>
          <w:p w14:paraId="4C7FB18F" w14:textId="77777777" w:rsidR="00F13D84" w:rsidRDefault="00F13D84">
            <w:pPr>
              <w:pStyle w:val="TableParagraph"/>
              <w:rPr>
                <w:sz w:val="18"/>
              </w:rPr>
            </w:pPr>
          </w:p>
          <w:p w14:paraId="59CBA57F" w14:textId="77777777" w:rsidR="00F13D84" w:rsidRDefault="00F13D84">
            <w:pPr>
              <w:pStyle w:val="TableParagraph"/>
              <w:spacing w:before="139"/>
              <w:rPr>
                <w:sz w:val="18"/>
              </w:rPr>
            </w:pPr>
          </w:p>
          <w:p w14:paraId="7498DE36" w14:textId="77777777" w:rsidR="00F13D84" w:rsidRDefault="00000000">
            <w:pPr>
              <w:pStyle w:val="TableParagraph"/>
              <w:ind w:left="501" w:right="185" w:hanging="284"/>
              <w:rPr>
                <w:sz w:val="18"/>
              </w:rPr>
            </w:pPr>
            <w:r>
              <w:rPr>
                <w:sz w:val="18"/>
              </w:rPr>
              <w:t>Curso</w:t>
            </w:r>
            <w:r>
              <w:rPr>
                <w:spacing w:val="-16"/>
                <w:sz w:val="18"/>
              </w:rPr>
              <w:t xml:space="preserve"> </w:t>
            </w:r>
            <w:r>
              <w:rPr>
                <w:sz w:val="18"/>
              </w:rPr>
              <w:t>de</w:t>
            </w:r>
            <w:r>
              <w:rPr>
                <w:spacing w:val="-16"/>
                <w:sz w:val="18"/>
              </w:rPr>
              <w:t xml:space="preserve"> </w:t>
            </w:r>
            <w:r>
              <w:rPr>
                <w:sz w:val="18"/>
              </w:rPr>
              <w:t xml:space="preserve">História da Arte [virtual e </w:t>
            </w:r>
            <w:r>
              <w:rPr>
                <w:spacing w:val="-2"/>
                <w:sz w:val="18"/>
              </w:rPr>
              <w:t>presencial]</w:t>
            </w:r>
          </w:p>
        </w:tc>
        <w:tc>
          <w:tcPr>
            <w:tcW w:w="626" w:type="dxa"/>
            <w:vMerge w:val="restart"/>
          </w:tcPr>
          <w:p w14:paraId="2791BF18" w14:textId="77777777" w:rsidR="00F13D84" w:rsidRDefault="00F13D84">
            <w:pPr>
              <w:pStyle w:val="TableParagraph"/>
              <w:rPr>
                <w:sz w:val="18"/>
              </w:rPr>
            </w:pPr>
          </w:p>
          <w:p w14:paraId="1D5CD0C4" w14:textId="77777777" w:rsidR="00F13D84" w:rsidRDefault="00F13D84">
            <w:pPr>
              <w:pStyle w:val="TableParagraph"/>
              <w:rPr>
                <w:sz w:val="18"/>
              </w:rPr>
            </w:pPr>
          </w:p>
          <w:p w14:paraId="0CC1A8E7" w14:textId="77777777" w:rsidR="00F13D84" w:rsidRDefault="00F13D84">
            <w:pPr>
              <w:pStyle w:val="TableParagraph"/>
              <w:spacing w:before="14"/>
              <w:rPr>
                <w:sz w:val="18"/>
              </w:rPr>
            </w:pPr>
          </w:p>
          <w:p w14:paraId="7C795425" w14:textId="77777777" w:rsidR="00F13D84" w:rsidRDefault="00000000">
            <w:pPr>
              <w:pStyle w:val="TableParagraph"/>
              <w:spacing w:before="1"/>
              <w:ind w:left="107"/>
              <w:rPr>
                <w:sz w:val="18"/>
              </w:rPr>
            </w:pPr>
            <w:r>
              <w:rPr>
                <w:spacing w:val="-4"/>
                <w:sz w:val="18"/>
              </w:rPr>
              <w:t>13.1</w:t>
            </w:r>
          </w:p>
        </w:tc>
        <w:tc>
          <w:tcPr>
            <w:tcW w:w="1562" w:type="dxa"/>
            <w:vMerge w:val="restart"/>
          </w:tcPr>
          <w:p w14:paraId="559E126A" w14:textId="77777777" w:rsidR="00F13D84" w:rsidRDefault="00F13D84">
            <w:pPr>
              <w:pStyle w:val="TableParagraph"/>
              <w:rPr>
                <w:sz w:val="18"/>
              </w:rPr>
            </w:pPr>
          </w:p>
          <w:p w14:paraId="2C3559D4" w14:textId="77777777" w:rsidR="00F13D84" w:rsidRDefault="00F13D84">
            <w:pPr>
              <w:pStyle w:val="TableParagraph"/>
              <w:rPr>
                <w:sz w:val="18"/>
              </w:rPr>
            </w:pPr>
          </w:p>
          <w:p w14:paraId="15C3F462" w14:textId="77777777" w:rsidR="00F13D84" w:rsidRDefault="00F13D84">
            <w:pPr>
              <w:pStyle w:val="TableParagraph"/>
              <w:spacing w:before="14"/>
              <w:rPr>
                <w:sz w:val="18"/>
              </w:rPr>
            </w:pPr>
          </w:p>
          <w:p w14:paraId="19830954" w14:textId="77777777" w:rsidR="00F13D84" w:rsidRDefault="00000000">
            <w:pPr>
              <w:pStyle w:val="TableParagraph"/>
              <w:spacing w:before="1"/>
              <w:ind w:left="170"/>
              <w:rPr>
                <w:sz w:val="18"/>
              </w:rPr>
            </w:pPr>
            <w:r>
              <w:rPr>
                <w:spacing w:val="-2"/>
                <w:sz w:val="18"/>
              </w:rPr>
              <w:t>Meta-Produto</w:t>
            </w:r>
          </w:p>
        </w:tc>
        <w:tc>
          <w:tcPr>
            <w:tcW w:w="1674" w:type="dxa"/>
            <w:vMerge w:val="restart"/>
          </w:tcPr>
          <w:p w14:paraId="5309980F" w14:textId="77777777" w:rsidR="00F13D84" w:rsidRDefault="00F13D84">
            <w:pPr>
              <w:pStyle w:val="TableParagraph"/>
              <w:rPr>
                <w:sz w:val="18"/>
              </w:rPr>
            </w:pPr>
          </w:p>
          <w:p w14:paraId="321B484C" w14:textId="77777777" w:rsidR="00F13D84" w:rsidRDefault="00F13D84">
            <w:pPr>
              <w:pStyle w:val="TableParagraph"/>
              <w:rPr>
                <w:sz w:val="18"/>
              </w:rPr>
            </w:pPr>
          </w:p>
          <w:p w14:paraId="5BB16513" w14:textId="77777777" w:rsidR="00F13D84" w:rsidRDefault="00F13D84">
            <w:pPr>
              <w:pStyle w:val="TableParagraph"/>
              <w:spacing w:before="14"/>
              <w:rPr>
                <w:sz w:val="18"/>
              </w:rPr>
            </w:pPr>
          </w:p>
          <w:p w14:paraId="3F7F5F19" w14:textId="77777777" w:rsidR="00F13D84" w:rsidRDefault="00000000">
            <w:pPr>
              <w:pStyle w:val="TableParagraph"/>
              <w:spacing w:before="1"/>
              <w:ind w:left="193"/>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051" w:type="dxa"/>
          </w:tcPr>
          <w:p w14:paraId="147009B7" w14:textId="77777777" w:rsidR="00F13D84" w:rsidRDefault="00000000">
            <w:pPr>
              <w:pStyle w:val="TableParagraph"/>
              <w:spacing w:line="220" w:lineRule="atLeast"/>
              <w:ind w:left="136" w:right="121" w:firstLine="283"/>
              <w:rPr>
                <w:sz w:val="18"/>
              </w:rPr>
            </w:pPr>
            <w:r>
              <w:rPr>
                <w:spacing w:val="-6"/>
                <w:sz w:val="18"/>
              </w:rPr>
              <w:t xml:space="preserve">2º </w:t>
            </w:r>
            <w:r>
              <w:rPr>
                <w:spacing w:val="-2"/>
                <w:sz w:val="18"/>
              </w:rPr>
              <w:t>Quadrim</w:t>
            </w:r>
          </w:p>
        </w:tc>
        <w:tc>
          <w:tcPr>
            <w:tcW w:w="755" w:type="dxa"/>
          </w:tcPr>
          <w:p w14:paraId="29317DD6" w14:textId="77777777" w:rsidR="00F13D84" w:rsidRDefault="00000000">
            <w:pPr>
              <w:pStyle w:val="TableParagraph"/>
              <w:spacing w:before="109"/>
              <w:ind w:left="21" w:right="7"/>
              <w:jc w:val="center"/>
              <w:rPr>
                <w:sz w:val="18"/>
              </w:rPr>
            </w:pPr>
            <w:r>
              <w:rPr>
                <w:spacing w:val="-10"/>
                <w:sz w:val="18"/>
              </w:rPr>
              <w:t>1</w:t>
            </w:r>
          </w:p>
        </w:tc>
        <w:tc>
          <w:tcPr>
            <w:tcW w:w="1696" w:type="dxa"/>
          </w:tcPr>
          <w:p w14:paraId="6AB531BD" w14:textId="77777777" w:rsidR="00F13D84" w:rsidRDefault="00000000">
            <w:pPr>
              <w:pStyle w:val="TableParagraph"/>
              <w:spacing w:before="109"/>
              <w:ind w:left="18" w:right="3"/>
              <w:jc w:val="center"/>
              <w:rPr>
                <w:sz w:val="18"/>
              </w:rPr>
            </w:pPr>
            <w:r>
              <w:rPr>
                <w:spacing w:val="-10"/>
                <w:sz w:val="18"/>
              </w:rPr>
              <w:t>1</w:t>
            </w:r>
          </w:p>
        </w:tc>
      </w:tr>
      <w:tr w:rsidR="00F13D84" w14:paraId="4E209676" w14:textId="77777777">
        <w:trPr>
          <w:trHeight w:val="435"/>
        </w:trPr>
        <w:tc>
          <w:tcPr>
            <w:tcW w:w="559" w:type="dxa"/>
            <w:vMerge/>
            <w:tcBorders>
              <w:top w:val="nil"/>
            </w:tcBorders>
          </w:tcPr>
          <w:p w14:paraId="33EA9FB4" w14:textId="77777777" w:rsidR="00F13D84" w:rsidRDefault="00F13D84">
            <w:pPr>
              <w:rPr>
                <w:sz w:val="2"/>
                <w:szCs w:val="2"/>
              </w:rPr>
            </w:pPr>
          </w:p>
        </w:tc>
        <w:tc>
          <w:tcPr>
            <w:tcW w:w="1995" w:type="dxa"/>
            <w:vMerge/>
            <w:tcBorders>
              <w:top w:val="nil"/>
            </w:tcBorders>
          </w:tcPr>
          <w:p w14:paraId="4AFD9C39" w14:textId="77777777" w:rsidR="00F13D84" w:rsidRDefault="00F13D84">
            <w:pPr>
              <w:rPr>
                <w:sz w:val="2"/>
                <w:szCs w:val="2"/>
              </w:rPr>
            </w:pPr>
          </w:p>
        </w:tc>
        <w:tc>
          <w:tcPr>
            <w:tcW w:w="626" w:type="dxa"/>
            <w:vMerge/>
            <w:tcBorders>
              <w:top w:val="nil"/>
            </w:tcBorders>
          </w:tcPr>
          <w:p w14:paraId="7E5F1CC2" w14:textId="77777777" w:rsidR="00F13D84" w:rsidRDefault="00F13D84">
            <w:pPr>
              <w:rPr>
                <w:sz w:val="2"/>
                <w:szCs w:val="2"/>
              </w:rPr>
            </w:pPr>
          </w:p>
        </w:tc>
        <w:tc>
          <w:tcPr>
            <w:tcW w:w="1562" w:type="dxa"/>
            <w:vMerge/>
            <w:tcBorders>
              <w:top w:val="nil"/>
            </w:tcBorders>
          </w:tcPr>
          <w:p w14:paraId="21DF2774" w14:textId="77777777" w:rsidR="00F13D84" w:rsidRDefault="00F13D84">
            <w:pPr>
              <w:rPr>
                <w:sz w:val="2"/>
                <w:szCs w:val="2"/>
              </w:rPr>
            </w:pPr>
          </w:p>
        </w:tc>
        <w:tc>
          <w:tcPr>
            <w:tcW w:w="1674" w:type="dxa"/>
            <w:vMerge/>
            <w:tcBorders>
              <w:top w:val="nil"/>
            </w:tcBorders>
          </w:tcPr>
          <w:p w14:paraId="08F9530D" w14:textId="77777777" w:rsidR="00F13D84" w:rsidRDefault="00F13D84">
            <w:pPr>
              <w:rPr>
                <w:sz w:val="2"/>
                <w:szCs w:val="2"/>
              </w:rPr>
            </w:pPr>
          </w:p>
        </w:tc>
        <w:tc>
          <w:tcPr>
            <w:tcW w:w="1051" w:type="dxa"/>
          </w:tcPr>
          <w:p w14:paraId="5FF3DF41" w14:textId="77777777" w:rsidR="00F13D84" w:rsidRDefault="00000000">
            <w:pPr>
              <w:pStyle w:val="TableParagraph"/>
              <w:spacing w:line="218" w:lineRule="exact"/>
              <w:ind w:left="136" w:right="121" w:firstLine="283"/>
              <w:rPr>
                <w:sz w:val="18"/>
              </w:rPr>
            </w:pPr>
            <w:r>
              <w:rPr>
                <w:spacing w:val="-6"/>
                <w:sz w:val="18"/>
              </w:rPr>
              <w:t xml:space="preserve">3º </w:t>
            </w:r>
            <w:r>
              <w:rPr>
                <w:spacing w:val="-2"/>
                <w:sz w:val="18"/>
              </w:rPr>
              <w:t>Quadrim</w:t>
            </w:r>
          </w:p>
        </w:tc>
        <w:tc>
          <w:tcPr>
            <w:tcW w:w="755" w:type="dxa"/>
          </w:tcPr>
          <w:p w14:paraId="29C8B009" w14:textId="77777777" w:rsidR="00F13D84" w:rsidRDefault="00000000">
            <w:pPr>
              <w:pStyle w:val="TableParagraph"/>
              <w:spacing w:before="108"/>
              <w:ind w:left="21" w:right="7"/>
              <w:jc w:val="center"/>
              <w:rPr>
                <w:sz w:val="18"/>
              </w:rPr>
            </w:pPr>
            <w:r>
              <w:rPr>
                <w:spacing w:val="-10"/>
                <w:sz w:val="18"/>
              </w:rPr>
              <w:t>4</w:t>
            </w:r>
          </w:p>
        </w:tc>
        <w:tc>
          <w:tcPr>
            <w:tcW w:w="1696" w:type="dxa"/>
          </w:tcPr>
          <w:p w14:paraId="13160092" w14:textId="77777777" w:rsidR="00F13D84" w:rsidRDefault="00000000">
            <w:pPr>
              <w:pStyle w:val="TableParagraph"/>
              <w:spacing w:before="108"/>
              <w:ind w:left="18" w:right="3"/>
              <w:jc w:val="center"/>
              <w:rPr>
                <w:sz w:val="18"/>
              </w:rPr>
            </w:pPr>
            <w:r>
              <w:rPr>
                <w:spacing w:val="-10"/>
                <w:sz w:val="18"/>
              </w:rPr>
              <w:t>3</w:t>
            </w:r>
          </w:p>
        </w:tc>
      </w:tr>
      <w:tr w:rsidR="00F13D84" w14:paraId="677A6761" w14:textId="77777777">
        <w:trPr>
          <w:trHeight w:val="438"/>
        </w:trPr>
        <w:tc>
          <w:tcPr>
            <w:tcW w:w="559" w:type="dxa"/>
            <w:vMerge/>
            <w:tcBorders>
              <w:top w:val="nil"/>
            </w:tcBorders>
          </w:tcPr>
          <w:p w14:paraId="53391A43" w14:textId="77777777" w:rsidR="00F13D84" w:rsidRDefault="00F13D84">
            <w:pPr>
              <w:rPr>
                <w:sz w:val="2"/>
                <w:szCs w:val="2"/>
              </w:rPr>
            </w:pPr>
          </w:p>
        </w:tc>
        <w:tc>
          <w:tcPr>
            <w:tcW w:w="1995" w:type="dxa"/>
            <w:vMerge/>
            <w:tcBorders>
              <w:top w:val="nil"/>
            </w:tcBorders>
          </w:tcPr>
          <w:p w14:paraId="50B15DAC" w14:textId="77777777" w:rsidR="00F13D84" w:rsidRDefault="00F13D84">
            <w:pPr>
              <w:rPr>
                <w:sz w:val="2"/>
                <w:szCs w:val="2"/>
              </w:rPr>
            </w:pPr>
          </w:p>
        </w:tc>
        <w:tc>
          <w:tcPr>
            <w:tcW w:w="626" w:type="dxa"/>
            <w:vMerge/>
            <w:tcBorders>
              <w:top w:val="nil"/>
            </w:tcBorders>
          </w:tcPr>
          <w:p w14:paraId="3F636773" w14:textId="77777777" w:rsidR="00F13D84" w:rsidRDefault="00F13D84">
            <w:pPr>
              <w:rPr>
                <w:sz w:val="2"/>
                <w:szCs w:val="2"/>
              </w:rPr>
            </w:pPr>
          </w:p>
        </w:tc>
        <w:tc>
          <w:tcPr>
            <w:tcW w:w="1562" w:type="dxa"/>
            <w:vMerge/>
            <w:tcBorders>
              <w:top w:val="nil"/>
            </w:tcBorders>
          </w:tcPr>
          <w:p w14:paraId="63848A0E" w14:textId="77777777" w:rsidR="00F13D84" w:rsidRDefault="00F13D84">
            <w:pPr>
              <w:rPr>
                <w:sz w:val="2"/>
                <w:szCs w:val="2"/>
              </w:rPr>
            </w:pPr>
          </w:p>
        </w:tc>
        <w:tc>
          <w:tcPr>
            <w:tcW w:w="1674" w:type="dxa"/>
            <w:vMerge/>
            <w:tcBorders>
              <w:top w:val="nil"/>
            </w:tcBorders>
          </w:tcPr>
          <w:p w14:paraId="6EB12EC6" w14:textId="77777777" w:rsidR="00F13D84" w:rsidRDefault="00F13D84">
            <w:pPr>
              <w:rPr>
                <w:sz w:val="2"/>
                <w:szCs w:val="2"/>
              </w:rPr>
            </w:pPr>
          </w:p>
        </w:tc>
        <w:tc>
          <w:tcPr>
            <w:tcW w:w="1051" w:type="dxa"/>
          </w:tcPr>
          <w:p w14:paraId="1E5C4D28" w14:textId="77777777" w:rsidR="00F13D84" w:rsidRDefault="00000000">
            <w:pPr>
              <w:pStyle w:val="TableParagraph"/>
              <w:spacing w:line="218" w:lineRule="exact"/>
              <w:ind w:left="220" w:right="198" w:firstLine="55"/>
              <w:rPr>
                <w:sz w:val="18"/>
              </w:rPr>
            </w:pPr>
            <w:r>
              <w:rPr>
                <w:spacing w:val="-4"/>
                <w:sz w:val="18"/>
              </w:rPr>
              <w:t xml:space="preserve">META </w:t>
            </w:r>
            <w:r>
              <w:rPr>
                <w:spacing w:val="-2"/>
                <w:sz w:val="18"/>
              </w:rPr>
              <w:t>ANUAL</w:t>
            </w:r>
          </w:p>
        </w:tc>
        <w:tc>
          <w:tcPr>
            <w:tcW w:w="755" w:type="dxa"/>
          </w:tcPr>
          <w:p w14:paraId="5608A84F" w14:textId="77777777" w:rsidR="00F13D84" w:rsidRDefault="00000000">
            <w:pPr>
              <w:pStyle w:val="TableParagraph"/>
              <w:spacing w:before="109"/>
              <w:ind w:left="21" w:right="7"/>
              <w:jc w:val="center"/>
              <w:rPr>
                <w:sz w:val="18"/>
              </w:rPr>
            </w:pPr>
            <w:r>
              <w:rPr>
                <w:spacing w:val="-10"/>
                <w:sz w:val="18"/>
              </w:rPr>
              <w:t>5</w:t>
            </w:r>
          </w:p>
        </w:tc>
        <w:tc>
          <w:tcPr>
            <w:tcW w:w="1696" w:type="dxa"/>
          </w:tcPr>
          <w:p w14:paraId="252DC20E" w14:textId="77777777" w:rsidR="00F13D84" w:rsidRDefault="00000000">
            <w:pPr>
              <w:pStyle w:val="TableParagraph"/>
              <w:spacing w:before="109"/>
              <w:ind w:left="18" w:right="3"/>
              <w:jc w:val="center"/>
              <w:rPr>
                <w:sz w:val="18"/>
              </w:rPr>
            </w:pPr>
            <w:r>
              <w:rPr>
                <w:spacing w:val="-10"/>
                <w:sz w:val="18"/>
              </w:rPr>
              <w:t>4</w:t>
            </w:r>
          </w:p>
        </w:tc>
      </w:tr>
      <w:tr w:rsidR="00F13D84" w14:paraId="44685E45" w14:textId="77777777">
        <w:trPr>
          <w:trHeight w:val="217"/>
        </w:trPr>
        <w:tc>
          <w:tcPr>
            <w:tcW w:w="559" w:type="dxa"/>
            <w:vMerge/>
            <w:tcBorders>
              <w:top w:val="nil"/>
            </w:tcBorders>
          </w:tcPr>
          <w:p w14:paraId="5DDCDB57" w14:textId="77777777" w:rsidR="00F13D84" w:rsidRDefault="00F13D84">
            <w:pPr>
              <w:rPr>
                <w:sz w:val="2"/>
                <w:szCs w:val="2"/>
              </w:rPr>
            </w:pPr>
          </w:p>
        </w:tc>
        <w:tc>
          <w:tcPr>
            <w:tcW w:w="1995" w:type="dxa"/>
            <w:vMerge/>
            <w:tcBorders>
              <w:top w:val="nil"/>
            </w:tcBorders>
          </w:tcPr>
          <w:p w14:paraId="7CD7700B" w14:textId="77777777" w:rsidR="00F13D84" w:rsidRDefault="00F13D84">
            <w:pPr>
              <w:rPr>
                <w:sz w:val="2"/>
                <w:szCs w:val="2"/>
              </w:rPr>
            </w:pPr>
          </w:p>
        </w:tc>
        <w:tc>
          <w:tcPr>
            <w:tcW w:w="626" w:type="dxa"/>
            <w:vMerge/>
            <w:tcBorders>
              <w:top w:val="nil"/>
            </w:tcBorders>
          </w:tcPr>
          <w:p w14:paraId="6FF25539" w14:textId="77777777" w:rsidR="00F13D84" w:rsidRDefault="00F13D84">
            <w:pPr>
              <w:rPr>
                <w:sz w:val="2"/>
                <w:szCs w:val="2"/>
              </w:rPr>
            </w:pPr>
          </w:p>
        </w:tc>
        <w:tc>
          <w:tcPr>
            <w:tcW w:w="1562" w:type="dxa"/>
            <w:vMerge/>
            <w:tcBorders>
              <w:top w:val="nil"/>
            </w:tcBorders>
          </w:tcPr>
          <w:p w14:paraId="3EBC5608" w14:textId="77777777" w:rsidR="00F13D84" w:rsidRDefault="00F13D84">
            <w:pPr>
              <w:rPr>
                <w:sz w:val="2"/>
                <w:szCs w:val="2"/>
              </w:rPr>
            </w:pPr>
          </w:p>
        </w:tc>
        <w:tc>
          <w:tcPr>
            <w:tcW w:w="1674" w:type="dxa"/>
            <w:vMerge/>
            <w:tcBorders>
              <w:top w:val="nil"/>
            </w:tcBorders>
          </w:tcPr>
          <w:p w14:paraId="5A3D4127" w14:textId="77777777" w:rsidR="00F13D84" w:rsidRDefault="00F13D84">
            <w:pPr>
              <w:rPr>
                <w:sz w:val="2"/>
                <w:szCs w:val="2"/>
              </w:rPr>
            </w:pPr>
          </w:p>
        </w:tc>
        <w:tc>
          <w:tcPr>
            <w:tcW w:w="1051" w:type="dxa"/>
          </w:tcPr>
          <w:p w14:paraId="7AF9639C" w14:textId="77777777" w:rsidR="00F13D84" w:rsidRDefault="00000000">
            <w:pPr>
              <w:pStyle w:val="TableParagraph"/>
              <w:spacing w:line="198" w:lineRule="exact"/>
              <w:ind w:left="350"/>
              <w:rPr>
                <w:sz w:val="18"/>
              </w:rPr>
            </w:pPr>
            <w:r>
              <w:rPr>
                <w:spacing w:val="-5"/>
                <w:sz w:val="18"/>
              </w:rPr>
              <w:t>ICM</w:t>
            </w:r>
          </w:p>
        </w:tc>
        <w:tc>
          <w:tcPr>
            <w:tcW w:w="755" w:type="dxa"/>
          </w:tcPr>
          <w:p w14:paraId="4C6F4DD5" w14:textId="77777777" w:rsidR="00F13D84" w:rsidRDefault="00000000">
            <w:pPr>
              <w:pStyle w:val="TableParagraph"/>
              <w:spacing w:line="198" w:lineRule="exact"/>
              <w:ind w:left="24" w:right="7"/>
              <w:jc w:val="center"/>
              <w:rPr>
                <w:sz w:val="18"/>
              </w:rPr>
            </w:pPr>
            <w:r>
              <w:rPr>
                <w:spacing w:val="-4"/>
                <w:sz w:val="18"/>
              </w:rPr>
              <w:t>100%</w:t>
            </w:r>
          </w:p>
        </w:tc>
        <w:tc>
          <w:tcPr>
            <w:tcW w:w="1696" w:type="dxa"/>
          </w:tcPr>
          <w:p w14:paraId="6509CF73" w14:textId="77777777" w:rsidR="00F13D84" w:rsidRDefault="00000000">
            <w:pPr>
              <w:pStyle w:val="TableParagraph"/>
              <w:spacing w:line="198" w:lineRule="exact"/>
              <w:ind w:left="18"/>
              <w:jc w:val="center"/>
              <w:rPr>
                <w:sz w:val="18"/>
              </w:rPr>
            </w:pPr>
            <w:r>
              <w:rPr>
                <w:spacing w:val="-5"/>
                <w:sz w:val="18"/>
              </w:rPr>
              <w:t>80%</w:t>
            </w:r>
          </w:p>
        </w:tc>
      </w:tr>
      <w:tr w:rsidR="00F13D84" w14:paraId="664B7387" w14:textId="77777777">
        <w:trPr>
          <w:trHeight w:val="438"/>
        </w:trPr>
        <w:tc>
          <w:tcPr>
            <w:tcW w:w="559" w:type="dxa"/>
            <w:vMerge/>
            <w:tcBorders>
              <w:top w:val="nil"/>
            </w:tcBorders>
          </w:tcPr>
          <w:p w14:paraId="72F561B1" w14:textId="77777777" w:rsidR="00F13D84" w:rsidRDefault="00F13D84">
            <w:pPr>
              <w:rPr>
                <w:sz w:val="2"/>
                <w:szCs w:val="2"/>
              </w:rPr>
            </w:pPr>
          </w:p>
        </w:tc>
        <w:tc>
          <w:tcPr>
            <w:tcW w:w="1995" w:type="dxa"/>
            <w:vMerge/>
            <w:tcBorders>
              <w:top w:val="nil"/>
            </w:tcBorders>
          </w:tcPr>
          <w:p w14:paraId="4AB1C154" w14:textId="77777777" w:rsidR="00F13D84" w:rsidRDefault="00F13D84">
            <w:pPr>
              <w:rPr>
                <w:sz w:val="2"/>
                <w:szCs w:val="2"/>
              </w:rPr>
            </w:pPr>
          </w:p>
        </w:tc>
        <w:tc>
          <w:tcPr>
            <w:tcW w:w="626" w:type="dxa"/>
            <w:vMerge w:val="restart"/>
          </w:tcPr>
          <w:p w14:paraId="2052A170" w14:textId="77777777" w:rsidR="00F13D84" w:rsidRDefault="00F13D84">
            <w:pPr>
              <w:pStyle w:val="TableParagraph"/>
              <w:rPr>
                <w:sz w:val="18"/>
              </w:rPr>
            </w:pPr>
          </w:p>
          <w:p w14:paraId="1D080B13" w14:textId="77777777" w:rsidR="00F13D84" w:rsidRDefault="00F13D84">
            <w:pPr>
              <w:pStyle w:val="TableParagraph"/>
              <w:spacing w:before="118"/>
              <w:rPr>
                <w:sz w:val="18"/>
              </w:rPr>
            </w:pPr>
          </w:p>
          <w:p w14:paraId="589D9305" w14:textId="77777777" w:rsidR="00F13D84" w:rsidRDefault="00000000">
            <w:pPr>
              <w:pStyle w:val="TableParagraph"/>
              <w:ind w:left="107"/>
              <w:rPr>
                <w:sz w:val="18"/>
              </w:rPr>
            </w:pPr>
            <w:r>
              <w:rPr>
                <w:spacing w:val="-4"/>
                <w:sz w:val="18"/>
              </w:rPr>
              <w:t>13.2</w:t>
            </w:r>
          </w:p>
        </w:tc>
        <w:tc>
          <w:tcPr>
            <w:tcW w:w="1562" w:type="dxa"/>
            <w:vMerge w:val="restart"/>
          </w:tcPr>
          <w:p w14:paraId="301E0CB8" w14:textId="77777777" w:rsidR="00F13D84" w:rsidRDefault="00F13D84">
            <w:pPr>
              <w:pStyle w:val="TableParagraph"/>
              <w:rPr>
                <w:sz w:val="18"/>
              </w:rPr>
            </w:pPr>
          </w:p>
          <w:p w14:paraId="0BDAC9E3" w14:textId="77777777" w:rsidR="00F13D84" w:rsidRDefault="00F13D84">
            <w:pPr>
              <w:pStyle w:val="TableParagraph"/>
              <w:spacing w:before="10"/>
              <w:rPr>
                <w:sz w:val="18"/>
              </w:rPr>
            </w:pPr>
          </w:p>
          <w:p w14:paraId="637FB12D" w14:textId="77777777" w:rsidR="00F13D84" w:rsidRDefault="00000000">
            <w:pPr>
              <w:pStyle w:val="TableParagraph"/>
              <w:ind w:left="266"/>
              <w:rPr>
                <w:sz w:val="18"/>
              </w:rPr>
            </w:pPr>
            <w:r>
              <w:rPr>
                <w:sz w:val="18"/>
              </w:rPr>
              <w:t>Dado-</w:t>
            </w:r>
            <w:r>
              <w:rPr>
                <w:spacing w:val="-2"/>
                <w:sz w:val="18"/>
              </w:rPr>
              <w:t>Extra</w:t>
            </w:r>
          </w:p>
        </w:tc>
        <w:tc>
          <w:tcPr>
            <w:tcW w:w="1674" w:type="dxa"/>
            <w:vMerge w:val="restart"/>
          </w:tcPr>
          <w:p w14:paraId="34BCEF87" w14:textId="77777777" w:rsidR="00F13D84" w:rsidRDefault="00F13D84">
            <w:pPr>
              <w:pStyle w:val="TableParagraph"/>
              <w:spacing w:before="10"/>
              <w:rPr>
                <w:sz w:val="18"/>
              </w:rPr>
            </w:pPr>
          </w:p>
          <w:p w14:paraId="4F3DE243" w14:textId="77777777" w:rsidR="00F13D84" w:rsidRDefault="00000000">
            <w:pPr>
              <w:pStyle w:val="TableParagraph"/>
              <w:ind w:left="205" w:right="194" w:hanging="1"/>
              <w:jc w:val="center"/>
              <w:rPr>
                <w:sz w:val="18"/>
              </w:rPr>
            </w:pPr>
            <w:r>
              <w:rPr>
                <w:sz w:val="18"/>
              </w:rPr>
              <w:t xml:space="preserve">N° de público </w:t>
            </w:r>
            <w:r>
              <w:rPr>
                <w:spacing w:val="-2"/>
                <w:sz w:val="18"/>
              </w:rPr>
              <w:t xml:space="preserve">virtual- </w:t>
            </w:r>
            <w:r>
              <w:rPr>
                <w:sz w:val="18"/>
              </w:rPr>
              <w:t>participação</w:t>
            </w:r>
            <w:r>
              <w:rPr>
                <w:spacing w:val="-16"/>
                <w:sz w:val="18"/>
              </w:rPr>
              <w:t xml:space="preserve"> </w:t>
            </w:r>
            <w:r>
              <w:rPr>
                <w:sz w:val="18"/>
              </w:rPr>
              <w:t xml:space="preserve">e </w:t>
            </w:r>
            <w:r>
              <w:rPr>
                <w:spacing w:val="-2"/>
                <w:sz w:val="18"/>
              </w:rPr>
              <w:t>presencial</w:t>
            </w:r>
          </w:p>
        </w:tc>
        <w:tc>
          <w:tcPr>
            <w:tcW w:w="1051" w:type="dxa"/>
          </w:tcPr>
          <w:p w14:paraId="141E047A" w14:textId="77777777" w:rsidR="00F13D84" w:rsidRDefault="00000000">
            <w:pPr>
              <w:pStyle w:val="TableParagraph"/>
              <w:spacing w:line="218" w:lineRule="exact"/>
              <w:ind w:left="136" w:right="121" w:firstLine="283"/>
              <w:rPr>
                <w:sz w:val="18"/>
              </w:rPr>
            </w:pPr>
            <w:r>
              <w:rPr>
                <w:spacing w:val="-6"/>
                <w:sz w:val="18"/>
              </w:rPr>
              <w:t xml:space="preserve">2º </w:t>
            </w:r>
            <w:r>
              <w:rPr>
                <w:spacing w:val="-2"/>
                <w:sz w:val="18"/>
              </w:rPr>
              <w:t>Quadrim</w:t>
            </w:r>
          </w:p>
        </w:tc>
        <w:tc>
          <w:tcPr>
            <w:tcW w:w="755" w:type="dxa"/>
          </w:tcPr>
          <w:p w14:paraId="5E9E7185" w14:textId="77777777" w:rsidR="00F13D84" w:rsidRDefault="00000000">
            <w:pPr>
              <w:pStyle w:val="TableParagraph"/>
              <w:spacing w:before="109"/>
              <w:ind w:left="21" w:right="7"/>
              <w:jc w:val="center"/>
              <w:rPr>
                <w:sz w:val="18"/>
              </w:rPr>
            </w:pPr>
            <w:r>
              <w:rPr>
                <w:spacing w:val="-10"/>
                <w:sz w:val="18"/>
              </w:rPr>
              <w:t>-</w:t>
            </w:r>
          </w:p>
        </w:tc>
        <w:tc>
          <w:tcPr>
            <w:tcW w:w="1696" w:type="dxa"/>
          </w:tcPr>
          <w:p w14:paraId="7F75D3CE" w14:textId="77777777" w:rsidR="00F13D84" w:rsidRDefault="00000000">
            <w:pPr>
              <w:pStyle w:val="TableParagraph"/>
              <w:spacing w:before="109"/>
              <w:ind w:left="18" w:right="2"/>
              <w:jc w:val="center"/>
              <w:rPr>
                <w:sz w:val="18"/>
              </w:rPr>
            </w:pPr>
            <w:r>
              <w:rPr>
                <w:spacing w:val="-5"/>
                <w:sz w:val="18"/>
              </w:rPr>
              <w:t>155</w:t>
            </w:r>
          </w:p>
        </w:tc>
      </w:tr>
      <w:tr w:rsidR="00F13D84" w14:paraId="5999EE71" w14:textId="77777777">
        <w:trPr>
          <w:trHeight w:val="436"/>
        </w:trPr>
        <w:tc>
          <w:tcPr>
            <w:tcW w:w="559" w:type="dxa"/>
            <w:vMerge/>
            <w:tcBorders>
              <w:top w:val="nil"/>
            </w:tcBorders>
          </w:tcPr>
          <w:p w14:paraId="779BFF3F" w14:textId="77777777" w:rsidR="00F13D84" w:rsidRDefault="00F13D84">
            <w:pPr>
              <w:rPr>
                <w:sz w:val="2"/>
                <w:szCs w:val="2"/>
              </w:rPr>
            </w:pPr>
          </w:p>
        </w:tc>
        <w:tc>
          <w:tcPr>
            <w:tcW w:w="1995" w:type="dxa"/>
            <w:vMerge/>
            <w:tcBorders>
              <w:top w:val="nil"/>
            </w:tcBorders>
          </w:tcPr>
          <w:p w14:paraId="369C01BC" w14:textId="77777777" w:rsidR="00F13D84" w:rsidRDefault="00F13D84">
            <w:pPr>
              <w:rPr>
                <w:sz w:val="2"/>
                <w:szCs w:val="2"/>
              </w:rPr>
            </w:pPr>
          </w:p>
        </w:tc>
        <w:tc>
          <w:tcPr>
            <w:tcW w:w="626" w:type="dxa"/>
            <w:vMerge/>
            <w:tcBorders>
              <w:top w:val="nil"/>
            </w:tcBorders>
          </w:tcPr>
          <w:p w14:paraId="19FB47DD" w14:textId="77777777" w:rsidR="00F13D84" w:rsidRDefault="00F13D84">
            <w:pPr>
              <w:rPr>
                <w:sz w:val="2"/>
                <w:szCs w:val="2"/>
              </w:rPr>
            </w:pPr>
          </w:p>
        </w:tc>
        <w:tc>
          <w:tcPr>
            <w:tcW w:w="1562" w:type="dxa"/>
            <w:vMerge/>
            <w:tcBorders>
              <w:top w:val="nil"/>
            </w:tcBorders>
          </w:tcPr>
          <w:p w14:paraId="5800B676" w14:textId="77777777" w:rsidR="00F13D84" w:rsidRDefault="00F13D84">
            <w:pPr>
              <w:rPr>
                <w:sz w:val="2"/>
                <w:szCs w:val="2"/>
              </w:rPr>
            </w:pPr>
          </w:p>
        </w:tc>
        <w:tc>
          <w:tcPr>
            <w:tcW w:w="1674" w:type="dxa"/>
            <w:vMerge/>
            <w:tcBorders>
              <w:top w:val="nil"/>
            </w:tcBorders>
          </w:tcPr>
          <w:p w14:paraId="2E64AA28" w14:textId="77777777" w:rsidR="00F13D84" w:rsidRDefault="00F13D84">
            <w:pPr>
              <w:rPr>
                <w:sz w:val="2"/>
                <w:szCs w:val="2"/>
              </w:rPr>
            </w:pPr>
          </w:p>
        </w:tc>
        <w:tc>
          <w:tcPr>
            <w:tcW w:w="1051" w:type="dxa"/>
          </w:tcPr>
          <w:p w14:paraId="66E0797A" w14:textId="77777777" w:rsidR="00F13D84" w:rsidRDefault="00000000">
            <w:pPr>
              <w:pStyle w:val="TableParagraph"/>
              <w:spacing w:line="218" w:lineRule="exact"/>
              <w:ind w:left="136" w:right="121" w:firstLine="283"/>
              <w:rPr>
                <w:sz w:val="18"/>
              </w:rPr>
            </w:pPr>
            <w:r>
              <w:rPr>
                <w:spacing w:val="-6"/>
                <w:sz w:val="18"/>
              </w:rPr>
              <w:t xml:space="preserve">3º </w:t>
            </w:r>
            <w:r>
              <w:rPr>
                <w:spacing w:val="-2"/>
                <w:sz w:val="18"/>
              </w:rPr>
              <w:t>Quadrim</w:t>
            </w:r>
          </w:p>
        </w:tc>
        <w:tc>
          <w:tcPr>
            <w:tcW w:w="755" w:type="dxa"/>
          </w:tcPr>
          <w:p w14:paraId="4CA118F5" w14:textId="77777777" w:rsidR="00F13D84" w:rsidRDefault="00000000">
            <w:pPr>
              <w:pStyle w:val="TableParagraph"/>
              <w:spacing w:before="107"/>
              <w:ind w:left="21" w:right="7"/>
              <w:jc w:val="center"/>
              <w:rPr>
                <w:sz w:val="18"/>
              </w:rPr>
            </w:pPr>
            <w:r>
              <w:rPr>
                <w:spacing w:val="-10"/>
                <w:sz w:val="18"/>
              </w:rPr>
              <w:t>-</w:t>
            </w:r>
          </w:p>
        </w:tc>
        <w:tc>
          <w:tcPr>
            <w:tcW w:w="1696" w:type="dxa"/>
          </w:tcPr>
          <w:p w14:paraId="5B474E76" w14:textId="77777777" w:rsidR="00F13D84" w:rsidRDefault="00000000">
            <w:pPr>
              <w:pStyle w:val="TableParagraph"/>
              <w:spacing w:before="107"/>
              <w:ind w:left="18" w:right="2"/>
              <w:jc w:val="center"/>
              <w:rPr>
                <w:sz w:val="18"/>
              </w:rPr>
            </w:pPr>
            <w:r>
              <w:rPr>
                <w:spacing w:val="-5"/>
                <w:sz w:val="18"/>
              </w:rPr>
              <w:t>335</w:t>
            </w:r>
          </w:p>
        </w:tc>
      </w:tr>
      <w:tr w:rsidR="00F13D84" w14:paraId="28D4867C" w14:textId="77777777">
        <w:trPr>
          <w:trHeight w:val="438"/>
        </w:trPr>
        <w:tc>
          <w:tcPr>
            <w:tcW w:w="559" w:type="dxa"/>
            <w:vMerge/>
            <w:tcBorders>
              <w:top w:val="nil"/>
            </w:tcBorders>
          </w:tcPr>
          <w:p w14:paraId="015D3C45" w14:textId="77777777" w:rsidR="00F13D84" w:rsidRDefault="00F13D84">
            <w:pPr>
              <w:rPr>
                <w:sz w:val="2"/>
                <w:szCs w:val="2"/>
              </w:rPr>
            </w:pPr>
          </w:p>
        </w:tc>
        <w:tc>
          <w:tcPr>
            <w:tcW w:w="1995" w:type="dxa"/>
            <w:vMerge/>
            <w:tcBorders>
              <w:top w:val="nil"/>
            </w:tcBorders>
          </w:tcPr>
          <w:p w14:paraId="70DDE706" w14:textId="77777777" w:rsidR="00F13D84" w:rsidRDefault="00F13D84">
            <w:pPr>
              <w:rPr>
                <w:sz w:val="2"/>
                <w:szCs w:val="2"/>
              </w:rPr>
            </w:pPr>
          </w:p>
        </w:tc>
        <w:tc>
          <w:tcPr>
            <w:tcW w:w="626" w:type="dxa"/>
            <w:vMerge/>
            <w:tcBorders>
              <w:top w:val="nil"/>
            </w:tcBorders>
          </w:tcPr>
          <w:p w14:paraId="0BF4C7B9" w14:textId="77777777" w:rsidR="00F13D84" w:rsidRDefault="00F13D84">
            <w:pPr>
              <w:rPr>
                <w:sz w:val="2"/>
                <w:szCs w:val="2"/>
              </w:rPr>
            </w:pPr>
          </w:p>
        </w:tc>
        <w:tc>
          <w:tcPr>
            <w:tcW w:w="1562" w:type="dxa"/>
            <w:vMerge/>
            <w:tcBorders>
              <w:top w:val="nil"/>
            </w:tcBorders>
          </w:tcPr>
          <w:p w14:paraId="489EAA7F" w14:textId="77777777" w:rsidR="00F13D84" w:rsidRDefault="00F13D84">
            <w:pPr>
              <w:rPr>
                <w:sz w:val="2"/>
                <w:szCs w:val="2"/>
              </w:rPr>
            </w:pPr>
          </w:p>
        </w:tc>
        <w:tc>
          <w:tcPr>
            <w:tcW w:w="1674" w:type="dxa"/>
            <w:vMerge/>
            <w:tcBorders>
              <w:top w:val="nil"/>
            </w:tcBorders>
          </w:tcPr>
          <w:p w14:paraId="09FF9D03" w14:textId="77777777" w:rsidR="00F13D84" w:rsidRDefault="00F13D84">
            <w:pPr>
              <w:rPr>
                <w:sz w:val="2"/>
                <w:szCs w:val="2"/>
              </w:rPr>
            </w:pPr>
          </w:p>
        </w:tc>
        <w:tc>
          <w:tcPr>
            <w:tcW w:w="1051" w:type="dxa"/>
          </w:tcPr>
          <w:p w14:paraId="2E372B85" w14:textId="77777777" w:rsidR="00F13D84" w:rsidRDefault="00000000">
            <w:pPr>
              <w:pStyle w:val="TableParagraph"/>
              <w:spacing w:line="218" w:lineRule="exact"/>
              <w:ind w:left="220" w:right="198" w:firstLine="55"/>
              <w:rPr>
                <w:sz w:val="18"/>
              </w:rPr>
            </w:pPr>
            <w:r>
              <w:rPr>
                <w:spacing w:val="-4"/>
                <w:sz w:val="18"/>
              </w:rPr>
              <w:t xml:space="preserve">META </w:t>
            </w:r>
            <w:r>
              <w:rPr>
                <w:spacing w:val="-2"/>
                <w:sz w:val="18"/>
              </w:rPr>
              <w:t>ANUAL</w:t>
            </w:r>
          </w:p>
        </w:tc>
        <w:tc>
          <w:tcPr>
            <w:tcW w:w="755" w:type="dxa"/>
          </w:tcPr>
          <w:p w14:paraId="158D6656" w14:textId="77777777" w:rsidR="00F13D84" w:rsidRDefault="00000000">
            <w:pPr>
              <w:pStyle w:val="TableParagraph"/>
              <w:spacing w:before="109"/>
              <w:ind w:left="21" w:right="7"/>
              <w:jc w:val="center"/>
              <w:rPr>
                <w:sz w:val="18"/>
              </w:rPr>
            </w:pPr>
            <w:r>
              <w:rPr>
                <w:spacing w:val="-10"/>
                <w:sz w:val="18"/>
              </w:rPr>
              <w:t>-</w:t>
            </w:r>
          </w:p>
        </w:tc>
        <w:tc>
          <w:tcPr>
            <w:tcW w:w="1696" w:type="dxa"/>
          </w:tcPr>
          <w:p w14:paraId="6C9B9CA0" w14:textId="77777777" w:rsidR="00F13D84" w:rsidRDefault="00000000">
            <w:pPr>
              <w:pStyle w:val="TableParagraph"/>
              <w:spacing w:before="109"/>
              <w:ind w:left="18" w:right="2"/>
              <w:jc w:val="center"/>
              <w:rPr>
                <w:sz w:val="18"/>
              </w:rPr>
            </w:pPr>
            <w:r>
              <w:rPr>
                <w:spacing w:val="-5"/>
                <w:sz w:val="18"/>
              </w:rPr>
              <w:t>490</w:t>
            </w:r>
          </w:p>
        </w:tc>
      </w:tr>
      <w:tr w:rsidR="00F13D84" w14:paraId="23250B8B" w14:textId="77777777">
        <w:trPr>
          <w:trHeight w:val="10937"/>
        </w:trPr>
        <w:tc>
          <w:tcPr>
            <w:tcW w:w="9918" w:type="dxa"/>
            <w:gridSpan w:val="8"/>
          </w:tcPr>
          <w:p w14:paraId="7C380D4C" w14:textId="77777777" w:rsidR="00F13D84" w:rsidRDefault="00000000">
            <w:pPr>
              <w:pStyle w:val="TableParagraph"/>
              <w:spacing w:before="242" w:line="243" w:lineRule="exact"/>
              <w:ind w:left="107"/>
              <w:rPr>
                <w:b/>
                <w:sz w:val="20"/>
              </w:rPr>
            </w:pPr>
            <w:r>
              <w:rPr>
                <w:b/>
                <w:color w:val="1F2129"/>
                <w:sz w:val="20"/>
              </w:rPr>
              <w:t>Representação</w:t>
            </w:r>
            <w:r>
              <w:rPr>
                <w:b/>
                <w:color w:val="1F2129"/>
                <w:spacing w:val="-8"/>
                <w:sz w:val="20"/>
              </w:rPr>
              <w:t xml:space="preserve"> </w:t>
            </w:r>
            <w:r>
              <w:rPr>
                <w:b/>
                <w:color w:val="1F2129"/>
                <w:sz w:val="20"/>
              </w:rPr>
              <w:t>de</w:t>
            </w:r>
            <w:r>
              <w:rPr>
                <w:b/>
                <w:color w:val="1F2129"/>
                <w:spacing w:val="-8"/>
                <w:sz w:val="20"/>
              </w:rPr>
              <w:t xml:space="preserve"> </w:t>
            </w:r>
            <w:r>
              <w:rPr>
                <w:b/>
                <w:color w:val="1F2129"/>
                <w:sz w:val="20"/>
              </w:rPr>
              <w:t>mulheres</w:t>
            </w:r>
            <w:r>
              <w:rPr>
                <w:b/>
                <w:color w:val="1F2129"/>
                <w:spacing w:val="-8"/>
                <w:sz w:val="20"/>
              </w:rPr>
              <w:t xml:space="preserve"> </w:t>
            </w:r>
            <w:r>
              <w:rPr>
                <w:b/>
                <w:color w:val="1F2129"/>
                <w:sz w:val="20"/>
              </w:rPr>
              <w:t>negras</w:t>
            </w:r>
            <w:r>
              <w:rPr>
                <w:b/>
                <w:color w:val="1F2129"/>
                <w:spacing w:val="-9"/>
                <w:sz w:val="20"/>
              </w:rPr>
              <w:t xml:space="preserve"> </w:t>
            </w:r>
            <w:r>
              <w:rPr>
                <w:b/>
                <w:color w:val="1F2129"/>
                <w:sz w:val="20"/>
              </w:rPr>
              <w:t>no</w:t>
            </w:r>
            <w:r>
              <w:rPr>
                <w:b/>
                <w:color w:val="1F2129"/>
                <w:spacing w:val="-5"/>
                <w:sz w:val="20"/>
              </w:rPr>
              <w:t xml:space="preserve"> </w:t>
            </w:r>
            <w:r>
              <w:rPr>
                <w:b/>
                <w:color w:val="1F2129"/>
                <w:sz w:val="20"/>
              </w:rPr>
              <w:t>acervo</w:t>
            </w:r>
            <w:r>
              <w:rPr>
                <w:b/>
                <w:color w:val="1F2129"/>
                <w:spacing w:val="-9"/>
                <w:sz w:val="20"/>
              </w:rPr>
              <w:t xml:space="preserve"> </w:t>
            </w:r>
            <w:r>
              <w:rPr>
                <w:b/>
                <w:color w:val="1F2129"/>
                <w:sz w:val="20"/>
              </w:rPr>
              <w:t>da</w:t>
            </w:r>
            <w:r>
              <w:rPr>
                <w:b/>
                <w:color w:val="1F2129"/>
                <w:spacing w:val="-11"/>
                <w:sz w:val="20"/>
              </w:rPr>
              <w:t xml:space="preserve"> </w:t>
            </w:r>
            <w:r>
              <w:rPr>
                <w:b/>
                <w:color w:val="1F2129"/>
                <w:spacing w:val="-2"/>
                <w:sz w:val="20"/>
              </w:rPr>
              <w:t>Pinacoteca</w:t>
            </w:r>
          </w:p>
          <w:p w14:paraId="0D631D0A" w14:textId="77777777" w:rsidR="00F13D84" w:rsidRDefault="00000000">
            <w:pPr>
              <w:pStyle w:val="TableParagraph"/>
              <w:spacing w:line="242" w:lineRule="auto"/>
              <w:ind w:left="107" w:right="4567"/>
              <w:rPr>
                <w:sz w:val="20"/>
              </w:rPr>
            </w:pPr>
            <w:r>
              <w:rPr>
                <w:color w:val="1F2129"/>
                <w:sz w:val="20"/>
              </w:rPr>
              <w:t>Com</w:t>
            </w:r>
            <w:r>
              <w:rPr>
                <w:color w:val="1F2129"/>
                <w:spacing w:val="-6"/>
                <w:sz w:val="20"/>
              </w:rPr>
              <w:t xml:space="preserve"> </w:t>
            </w:r>
            <w:r>
              <w:rPr>
                <w:color w:val="1F2129"/>
                <w:sz w:val="20"/>
              </w:rPr>
              <w:t>Lorraine</w:t>
            </w:r>
            <w:r>
              <w:rPr>
                <w:color w:val="1F2129"/>
                <w:spacing w:val="-9"/>
                <w:sz w:val="20"/>
              </w:rPr>
              <w:t xml:space="preserve"> </w:t>
            </w:r>
            <w:r>
              <w:rPr>
                <w:color w:val="1F2129"/>
                <w:sz w:val="20"/>
              </w:rPr>
              <w:t>Mendes</w:t>
            </w:r>
            <w:r>
              <w:rPr>
                <w:color w:val="1F2129"/>
                <w:spacing w:val="-7"/>
                <w:sz w:val="20"/>
              </w:rPr>
              <w:t xml:space="preserve"> </w:t>
            </w:r>
            <w:r>
              <w:rPr>
                <w:color w:val="1F2129"/>
                <w:sz w:val="20"/>
              </w:rPr>
              <w:t>e</w:t>
            </w:r>
            <w:r>
              <w:rPr>
                <w:color w:val="1F2129"/>
                <w:spacing w:val="-6"/>
                <w:sz w:val="20"/>
              </w:rPr>
              <w:t xml:space="preserve"> </w:t>
            </w:r>
            <w:r>
              <w:rPr>
                <w:color w:val="1F2129"/>
                <w:sz w:val="20"/>
              </w:rPr>
              <w:t>Wilmihara</w:t>
            </w:r>
            <w:r>
              <w:rPr>
                <w:color w:val="1F2129"/>
                <w:spacing w:val="-8"/>
                <w:sz w:val="20"/>
              </w:rPr>
              <w:t xml:space="preserve"> </w:t>
            </w:r>
            <w:r>
              <w:rPr>
                <w:color w:val="1F2129"/>
                <w:sz w:val="20"/>
              </w:rPr>
              <w:t>dos</w:t>
            </w:r>
            <w:r>
              <w:rPr>
                <w:color w:val="1F2129"/>
                <w:spacing w:val="-9"/>
                <w:sz w:val="20"/>
              </w:rPr>
              <w:t xml:space="preserve"> </w:t>
            </w:r>
            <w:r>
              <w:rPr>
                <w:color w:val="1F2129"/>
                <w:sz w:val="20"/>
              </w:rPr>
              <w:t>Santos Datas:</w:t>
            </w:r>
            <w:r>
              <w:rPr>
                <w:color w:val="1F2129"/>
                <w:spacing w:val="40"/>
                <w:sz w:val="20"/>
              </w:rPr>
              <w:t xml:space="preserve"> </w:t>
            </w:r>
            <w:r>
              <w:rPr>
                <w:color w:val="1F2129"/>
                <w:sz w:val="20"/>
              </w:rPr>
              <w:t>28 a 31 de agosto de 2023</w:t>
            </w:r>
          </w:p>
          <w:p w14:paraId="2E5DC8FF" w14:textId="77777777" w:rsidR="00F13D84" w:rsidRDefault="00000000">
            <w:pPr>
              <w:pStyle w:val="TableParagraph"/>
              <w:ind w:left="107" w:right="7423"/>
              <w:rPr>
                <w:sz w:val="20"/>
              </w:rPr>
            </w:pPr>
            <w:r>
              <w:rPr>
                <w:color w:val="1F2129"/>
                <w:sz w:val="20"/>
              </w:rPr>
              <w:t>Horário: 19 às 21h Formato: online Número</w:t>
            </w:r>
            <w:r>
              <w:rPr>
                <w:color w:val="1F2129"/>
                <w:spacing w:val="-14"/>
                <w:sz w:val="20"/>
              </w:rPr>
              <w:t xml:space="preserve"> </w:t>
            </w:r>
            <w:r>
              <w:rPr>
                <w:color w:val="1F2129"/>
                <w:sz w:val="20"/>
              </w:rPr>
              <w:t>de</w:t>
            </w:r>
            <w:r>
              <w:rPr>
                <w:color w:val="1F2129"/>
                <w:spacing w:val="-14"/>
                <w:sz w:val="20"/>
              </w:rPr>
              <w:t xml:space="preserve"> </w:t>
            </w:r>
            <w:r>
              <w:rPr>
                <w:color w:val="1F2129"/>
                <w:sz w:val="20"/>
              </w:rPr>
              <w:t>vagas:</w:t>
            </w:r>
            <w:r>
              <w:rPr>
                <w:color w:val="1F2129"/>
                <w:spacing w:val="-14"/>
                <w:sz w:val="20"/>
              </w:rPr>
              <w:t xml:space="preserve"> </w:t>
            </w:r>
            <w:r>
              <w:rPr>
                <w:color w:val="1F2129"/>
                <w:sz w:val="20"/>
              </w:rPr>
              <w:t>250</w:t>
            </w:r>
          </w:p>
          <w:p w14:paraId="5EF4B999" w14:textId="77777777" w:rsidR="00F13D84" w:rsidRDefault="00000000">
            <w:pPr>
              <w:pStyle w:val="TableParagraph"/>
              <w:spacing w:before="240"/>
              <w:ind w:left="107" w:right="87"/>
              <w:jc w:val="both"/>
              <w:rPr>
                <w:sz w:val="20"/>
              </w:rPr>
            </w:pPr>
            <w:r>
              <w:rPr>
                <w:color w:val="1F2129"/>
                <w:sz w:val="20"/>
              </w:rPr>
              <w:t>Bastante representada na história da arte brasileira, a imagem da mulher negra aparece com frequência</w:t>
            </w:r>
            <w:r>
              <w:rPr>
                <w:color w:val="1F2129"/>
                <w:spacing w:val="-5"/>
                <w:sz w:val="20"/>
              </w:rPr>
              <w:t xml:space="preserve"> </w:t>
            </w:r>
            <w:r>
              <w:rPr>
                <w:color w:val="1F2129"/>
                <w:sz w:val="20"/>
              </w:rPr>
              <w:t>no</w:t>
            </w:r>
            <w:r>
              <w:rPr>
                <w:color w:val="1F2129"/>
                <w:spacing w:val="-7"/>
                <w:sz w:val="20"/>
              </w:rPr>
              <w:t xml:space="preserve"> </w:t>
            </w:r>
            <w:r>
              <w:rPr>
                <w:color w:val="1F2129"/>
                <w:sz w:val="20"/>
              </w:rPr>
              <w:t>acervo</w:t>
            </w:r>
            <w:r>
              <w:rPr>
                <w:color w:val="1F2129"/>
                <w:spacing w:val="-7"/>
                <w:sz w:val="20"/>
              </w:rPr>
              <w:t xml:space="preserve"> </w:t>
            </w:r>
            <w:r>
              <w:rPr>
                <w:color w:val="1F2129"/>
                <w:sz w:val="20"/>
              </w:rPr>
              <w:t>em</w:t>
            </w:r>
            <w:r>
              <w:rPr>
                <w:color w:val="1F2129"/>
                <w:spacing w:val="-7"/>
                <w:sz w:val="20"/>
              </w:rPr>
              <w:t xml:space="preserve"> </w:t>
            </w:r>
            <w:r>
              <w:rPr>
                <w:color w:val="1F2129"/>
                <w:sz w:val="20"/>
              </w:rPr>
              <w:t>exposição</w:t>
            </w:r>
            <w:r>
              <w:rPr>
                <w:color w:val="1F2129"/>
                <w:spacing w:val="-9"/>
                <w:sz w:val="20"/>
              </w:rPr>
              <w:t xml:space="preserve"> </w:t>
            </w:r>
            <w:r>
              <w:rPr>
                <w:color w:val="1F2129"/>
                <w:sz w:val="20"/>
              </w:rPr>
              <w:t>na</w:t>
            </w:r>
            <w:r>
              <w:rPr>
                <w:color w:val="1F2129"/>
                <w:spacing w:val="-6"/>
                <w:sz w:val="20"/>
              </w:rPr>
              <w:t xml:space="preserve"> </w:t>
            </w:r>
            <w:r>
              <w:rPr>
                <w:color w:val="1F2129"/>
                <w:sz w:val="20"/>
              </w:rPr>
              <w:t>Pinacoteca.</w:t>
            </w:r>
            <w:r>
              <w:rPr>
                <w:color w:val="1F2129"/>
                <w:spacing w:val="-7"/>
                <w:sz w:val="20"/>
              </w:rPr>
              <w:t xml:space="preserve"> </w:t>
            </w:r>
            <w:r>
              <w:rPr>
                <w:color w:val="1F2129"/>
                <w:sz w:val="20"/>
              </w:rPr>
              <w:t>Nos</w:t>
            </w:r>
            <w:r>
              <w:rPr>
                <w:color w:val="1F2129"/>
                <w:spacing w:val="-6"/>
                <w:sz w:val="20"/>
              </w:rPr>
              <w:t xml:space="preserve"> </w:t>
            </w:r>
            <w:r>
              <w:rPr>
                <w:color w:val="1F2129"/>
                <w:sz w:val="20"/>
              </w:rPr>
              <w:t>quatro</w:t>
            </w:r>
            <w:r>
              <w:rPr>
                <w:color w:val="1F2129"/>
                <w:spacing w:val="-7"/>
                <w:sz w:val="20"/>
              </w:rPr>
              <w:t xml:space="preserve"> </w:t>
            </w:r>
            <w:r>
              <w:rPr>
                <w:color w:val="1F2129"/>
                <w:sz w:val="20"/>
              </w:rPr>
              <w:t>encontros</w:t>
            </w:r>
            <w:r>
              <w:rPr>
                <w:color w:val="1F2129"/>
                <w:spacing w:val="-6"/>
                <w:sz w:val="20"/>
              </w:rPr>
              <w:t xml:space="preserve"> </w:t>
            </w:r>
            <w:r>
              <w:rPr>
                <w:color w:val="1F2129"/>
                <w:sz w:val="20"/>
              </w:rPr>
              <w:t>do</w:t>
            </w:r>
            <w:r>
              <w:rPr>
                <w:color w:val="1F2129"/>
                <w:spacing w:val="-7"/>
                <w:sz w:val="20"/>
              </w:rPr>
              <w:t xml:space="preserve"> </w:t>
            </w:r>
            <w:r>
              <w:rPr>
                <w:color w:val="1F2129"/>
                <w:sz w:val="20"/>
              </w:rPr>
              <w:t>curso,</w:t>
            </w:r>
            <w:r>
              <w:rPr>
                <w:color w:val="1F2129"/>
                <w:spacing w:val="-6"/>
                <w:sz w:val="20"/>
              </w:rPr>
              <w:t xml:space="preserve"> </w:t>
            </w:r>
            <w:r>
              <w:rPr>
                <w:color w:val="1F2129"/>
                <w:sz w:val="20"/>
              </w:rPr>
              <w:t>foram</w:t>
            </w:r>
            <w:r>
              <w:rPr>
                <w:color w:val="1F2129"/>
                <w:spacing w:val="-5"/>
                <w:sz w:val="20"/>
              </w:rPr>
              <w:t xml:space="preserve"> </w:t>
            </w:r>
            <w:r>
              <w:rPr>
                <w:color w:val="1F2129"/>
                <w:sz w:val="20"/>
              </w:rPr>
              <w:t>criadas oportunidades</w:t>
            </w:r>
            <w:r>
              <w:rPr>
                <w:color w:val="1F2129"/>
                <w:spacing w:val="-10"/>
                <w:sz w:val="20"/>
              </w:rPr>
              <w:t xml:space="preserve"> </w:t>
            </w:r>
            <w:r>
              <w:rPr>
                <w:color w:val="1F2129"/>
                <w:sz w:val="20"/>
              </w:rPr>
              <w:t>para</w:t>
            </w:r>
            <w:r>
              <w:rPr>
                <w:color w:val="1F2129"/>
                <w:spacing w:val="-9"/>
                <w:sz w:val="20"/>
              </w:rPr>
              <w:t xml:space="preserve"> </w:t>
            </w:r>
            <w:r>
              <w:rPr>
                <w:color w:val="1F2129"/>
                <w:sz w:val="20"/>
              </w:rPr>
              <w:t>perceber</w:t>
            </w:r>
            <w:r>
              <w:rPr>
                <w:color w:val="1F2129"/>
                <w:spacing w:val="-8"/>
                <w:sz w:val="20"/>
              </w:rPr>
              <w:t xml:space="preserve"> </w:t>
            </w:r>
            <w:r>
              <w:rPr>
                <w:color w:val="1F2129"/>
                <w:sz w:val="20"/>
              </w:rPr>
              <w:t>os</w:t>
            </w:r>
            <w:r>
              <w:rPr>
                <w:color w:val="1F2129"/>
                <w:spacing w:val="-7"/>
                <w:sz w:val="20"/>
              </w:rPr>
              <w:t xml:space="preserve"> </w:t>
            </w:r>
            <w:r>
              <w:rPr>
                <w:color w:val="1F2129"/>
                <w:sz w:val="20"/>
              </w:rPr>
              <w:t>regimes</w:t>
            </w:r>
            <w:r>
              <w:rPr>
                <w:color w:val="1F2129"/>
                <w:spacing w:val="-10"/>
                <w:sz w:val="20"/>
              </w:rPr>
              <w:t xml:space="preserve"> </w:t>
            </w:r>
            <w:r>
              <w:rPr>
                <w:color w:val="1F2129"/>
                <w:sz w:val="20"/>
              </w:rPr>
              <w:t>de</w:t>
            </w:r>
            <w:r>
              <w:rPr>
                <w:color w:val="1F2129"/>
                <w:spacing w:val="-10"/>
                <w:sz w:val="20"/>
              </w:rPr>
              <w:t xml:space="preserve"> </w:t>
            </w:r>
            <w:r>
              <w:rPr>
                <w:color w:val="1F2129"/>
                <w:sz w:val="20"/>
              </w:rPr>
              <w:t>visibilidade,</w:t>
            </w:r>
            <w:r>
              <w:rPr>
                <w:color w:val="1F2129"/>
                <w:spacing w:val="-9"/>
                <w:sz w:val="20"/>
              </w:rPr>
              <w:t xml:space="preserve"> </w:t>
            </w:r>
            <w:r>
              <w:rPr>
                <w:color w:val="1F2129"/>
                <w:sz w:val="20"/>
              </w:rPr>
              <w:t>projeções</w:t>
            </w:r>
            <w:r>
              <w:rPr>
                <w:color w:val="1F2129"/>
                <w:spacing w:val="-10"/>
                <w:sz w:val="20"/>
              </w:rPr>
              <w:t xml:space="preserve"> </w:t>
            </w:r>
            <w:r>
              <w:rPr>
                <w:color w:val="1F2129"/>
                <w:sz w:val="20"/>
              </w:rPr>
              <w:t>de</w:t>
            </w:r>
            <w:r>
              <w:rPr>
                <w:color w:val="1F2129"/>
                <w:spacing w:val="-10"/>
                <w:sz w:val="20"/>
              </w:rPr>
              <w:t xml:space="preserve"> </w:t>
            </w:r>
            <w:r>
              <w:rPr>
                <w:color w:val="1F2129"/>
                <w:sz w:val="20"/>
              </w:rPr>
              <w:t>si e</w:t>
            </w:r>
            <w:r>
              <w:rPr>
                <w:color w:val="1F2129"/>
                <w:spacing w:val="-10"/>
                <w:sz w:val="20"/>
              </w:rPr>
              <w:t xml:space="preserve"> </w:t>
            </w:r>
            <w:r>
              <w:rPr>
                <w:color w:val="1F2129"/>
                <w:sz w:val="20"/>
              </w:rPr>
              <w:t>do</w:t>
            </w:r>
            <w:r>
              <w:rPr>
                <w:color w:val="1F2129"/>
                <w:spacing w:val="-8"/>
                <w:sz w:val="20"/>
              </w:rPr>
              <w:t xml:space="preserve"> </w:t>
            </w:r>
            <w:r>
              <w:rPr>
                <w:color w:val="1F2129"/>
                <w:sz w:val="20"/>
              </w:rPr>
              <w:t>Outro,</w:t>
            </w:r>
            <w:r>
              <w:rPr>
                <w:color w:val="1F2129"/>
                <w:spacing w:val="-7"/>
                <w:sz w:val="20"/>
              </w:rPr>
              <w:t xml:space="preserve"> </w:t>
            </w:r>
            <w:r>
              <w:rPr>
                <w:color w:val="1F2129"/>
                <w:sz w:val="20"/>
              </w:rPr>
              <w:t>os</w:t>
            </w:r>
            <w:r>
              <w:rPr>
                <w:color w:val="1F2129"/>
                <w:spacing w:val="-7"/>
                <w:sz w:val="20"/>
              </w:rPr>
              <w:t xml:space="preserve"> </w:t>
            </w:r>
            <w:r>
              <w:rPr>
                <w:color w:val="1F2129"/>
                <w:sz w:val="20"/>
              </w:rPr>
              <w:t>contextos sociais e as tensões raciais que tais imagens guardam, preservam e provocam. O objetivo do curso foi tecer reflexões críticas, debates teóricos e perceber novos olhares sobre os modos de representar</w:t>
            </w:r>
            <w:r>
              <w:rPr>
                <w:color w:val="1F2129"/>
                <w:spacing w:val="-8"/>
                <w:sz w:val="20"/>
              </w:rPr>
              <w:t xml:space="preserve"> </w:t>
            </w:r>
            <w:r>
              <w:rPr>
                <w:color w:val="1F2129"/>
                <w:sz w:val="20"/>
              </w:rPr>
              <w:t>essa</w:t>
            </w:r>
            <w:r>
              <w:rPr>
                <w:color w:val="1F2129"/>
                <w:spacing w:val="-6"/>
                <w:sz w:val="20"/>
              </w:rPr>
              <w:t xml:space="preserve"> </w:t>
            </w:r>
            <w:r>
              <w:rPr>
                <w:color w:val="1F2129"/>
                <w:sz w:val="20"/>
              </w:rPr>
              <w:t>parte</w:t>
            </w:r>
            <w:r>
              <w:rPr>
                <w:color w:val="1F2129"/>
                <w:spacing w:val="-5"/>
                <w:sz w:val="20"/>
              </w:rPr>
              <w:t xml:space="preserve"> </w:t>
            </w:r>
            <w:r>
              <w:rPr>
                <w:color w:val="1F2129"/>
                <w:sz w:val="20"/>
              </w:rPr>
              <w:t>da</w:t>
            </w:r>
            <w:r>
              <w:rPr>
                <w:color w:val="1F2129"/>
                <w:spacing w:val="-6"/>
                <w:sz w:val="20"/>
              </w:rPr>
              <w:t xml:space="preserve"> </w:t>
            </w:r>
            <w:r>
              <w:rPr>
                <w:color w:val="1F2129"/>
                <w:sz w:val="20"/>
              </w:rPr>
              <w:t>população</w:t>
            </w:r>
            <w:r>
              <w:rPr>
                <w:color w:val="1F2129"/>
                <w:spacing w:val="-8"/>
                <w:sz w:val="20"/>
              </w:rPr>
              <w:t xml:space="preserve"> </w:t>
            </w:r>
            <w:r>
              <w:rPr>
                <w:color w:val="1F2129"/>
                <w:sz w:val="20"/>
              </w:rPr>
              <w:t>brasileira.</w:t>
            </w:r>
            <w:r>
              <w:rPr>
                <w:color w:val="1F2129"/>
                <w:spacing w:val="-5"/>
                <w:sz w:val="20"/>
              </w:rPr>
              <w:t xml:space="preserve"> </w:t>
            </w:r>
            <w:r>
              <w:rPr>
                <w:color w:val="1F2129"/>
                <w:sz w:val="20"/>
              </w:rPr>
              <w:t>Para</w:t>
            </w:r>
            <w:r>
              <w:rPr>
                <w:color w:val="1F2129"/>
                <w:spacing w:val="-6"/>
                <w:sz w:val="20"/>
              </w:rPr>
              <w:t xml:space="preserve"> </w:t>
            </w:r>
            <w:r>
              <w:rPr>
                <w:color w:val="1F2129"/>
                <w:sz w:val="20"/>
              </w:rPr>
              <w:t>isso,</w:t>
            </w:r>
            <w:r>
              <w:rPr>
                <w:color w:val="1F2129"/>
                <w:spacing w:val="-7"/>
                <w:sz w:val="20"/>
              </w:rPr>
              <w:t xml:space="preserve"> </w:t>
            </w:r>
            <w:r>
              <w:rPr>
                <w:color w:val="1F2129"/>
                <w:sz w:val="20"/>
              </w:rPr>
              <w:t>a</w:t>
            </w:r>
            <w:r>
              <w:rPr>
                <w:color w:val="1F2129"/>
                <w:spacing w:val="-6"/>
                <w:sz w:val="20"/>
              </w:rPr>
              <w:t xml:space="preserve"> </w:t>
            </w:r>
            <w:r>
              <w:rPr>
                <w:color w:val="1F2129"/>
                <w:sz w:val="20"/>
              </w:rPr>
              <w:t>metodologia</w:t>
            </w:r>
            <w:r>
              <w:rPr>
                <w:color w:val="1F2129"/>
                <w:spacing w:val="-6"/>
                <w:sz w:val="20"/>
              </w:rPr>
              <w:t xml:space="preserve"> </w:t>
            </w:r>
            <w:r>
              <w:rPr>
                <w:color w:val="1F2129"/>
                <w:sz w:val="20"/>
              </w:rPr>
              <w:t>dos</w:t>
            </w:r>
            <w:r>
              <w:rPr>
                <w:color w:val="1F2129"/>
                <w:spacing w:val="-7"/>
                <w:sz w:val="20"/>
              </w:rPr>
              <w:t xml:space="preserve"> </w:t>
            </w:r>
            <w:r>
              <w:rPr>
                <w:color w:val="1F2129"/>
                <w:sz w:val="20"/>
              </w:rPr>
              <w:t>encontros</w:t>
            </w:r>
            <w:r>
              <w:rPr>
                <w:color w:val="1F2129"/>
                <w:spacing w:val="-5"/>
                <w:sz w:val="20"/>
              </w:rPr>
              <w:t xml:space="preserve"> </w:t>
            </w:r>
            <w:r>
              <w:rPr>
                <w:color w:val="1F2129"/>
                <w:sz w:val="20"/>
              </w:rPr>
              <w:t>envolveu leituras</w:t>
            </w:r>
            <w:r>
              <w:rPr>
                <w:color w:val="1F2129"/>
                <w:spacing w:val="-9"/>
                <w:sz w:val="20"/>
              </w:rPr>
              <w:t xml:space="preserve"> </w:t>
            </w:r>
            <w:r>
              <w:rPr>
                <w:color w:val="1F2129"/>
                <w:sz w:val="20"/>
              </w:rPr>
              <w:t>de</w:t>
            </w:r>
            <w:r>
              <w:rPr>
                <w:color w:val="1F2129"/>
                <w:spacing w:val="-10"/>
                <w:sz w:val="20"/>
              </w:rPr>
              <w:t xml:space="preserve"> </w:t>
            </w:r>
            <w:r>
              <w:rPr>
                <w:color w:val="1F2129"/>
                <w:sz w:val="20"/>
              </w:rPr>
              <w:t>imagens</w:t>
            </w:r>
            <w:r>
              <w:rPr>
                <w:color w:val="1F2129"/>
                <w:spacing w:val="-7"/>
                <w:sz w:val="20"/>
              </w:rPr>
              <w:t xml:space="preserve"> </w:t>
            </w:r>
            <w:r>
              <w:rPr>
                <w:color w:val="1F2129"/>
                <w:sz w:val="20"/>
              </w:rPr>
              <w:t>de</w:t>
            </w:r>
            <w:r>
              <w:rPr>
                <w:color w:val="1F2129"/>
                <w:spacing w:val="-6"/>
                <w:sz w:val="20"/>
              </w:rPr>
              <w:t xml:space="preserve"> </w:t>
            </w:r>
            <w:r>
              <w:rPr>
                <w:color w:val="1F2129"/>
                <w:sz w:val="20"/>
              </w:rPr>
              <w:t>obras,</w:t>
            </w:r>
            <w:r>
              <w:rPr>
                <w:color w:val="1F2129"/>
                <w:spacing w:val="-8"/>
                <w:sz w:val="20"/>
              </w:rPr>
              <w:t xml:space="preserve"> </w:t>
            </w:r>
            <w:r>
              <w:rPr>
                <w:color w:val="1F2129"/>
                <w:sz w:val="20"/>
              </w:rPr>
              <w:t>fundamentos</w:t>
            </w:r>
            <w:r>
              <w:rPr>
                <w:color w:val="1F2129"/>
                <w:spacing w:val="-7"/>
                <w:sz w:val="20"/>
              </w:rPr>
              <w:t xml:space="preserve"> </w:t>
            </w:r>
            <w:r>
              <w:rPr>
                <w:color w:val="1F2129"/>
                <w:sz w:val="20"/>
              </w:rPr>
              <w:t>da</w:t>
            </w:r>
            <w:r>
              <w:rPr>
                <w:color w:val="1F2129"/>
                <w:spacing w:val="-6"/>
                <w:sz w:val="20"/>
              </w:rPr>
              <w:t xml:space="preserve"> </w:t>
            </w:r>
            <w:r>
              <w:rPr>
                <w:color w:val="1F2129"/>
                <w:sz w:val="20"/>
              </w:rPr>
              <w:t>história</w:t>
            </w:r>
            <w:r>
              <w:rPr>
                <w:color w:val="1F2129"/>
                <w:spacing w:val="-9"/>
                <w:sz w:val="20"/>
              </w:rPr>
              <w:t xml:space="preserve"> </w:t>
            </w:r>
            <w:r>
              <w:rPr>
                <w:color w:val="1F2129"/>
                <w:sz w:val="20"/>
              </w:rPr>
              <w:t>da</w:t>
            </w:r>
            <w:r>
              <w:rPr>
                <w:color w:val="1F2129"/>
                <w:spacing w:val="-7"/>
                <w:sz w:val="20"/>
              </w:rPr>
              <w:t xml:space="preserve"> </w:t>
            </w:r>
            <w:r>
              <w:rPr>
                <w:color w:val="1F2129"/>
                <w:sz w:val="20"/>
              </w:rPr>
              <w:t>arte,</w:t>
            </w:r>
            <w:r>
              <w:rPr>
                <w:color w:val="1F2129"/>
                <w:spacing w:val="-7"/>
                <w:sz w:val="20"/>
              </w:rPr>
              <w:t xml:space="preserve"> </w:t>
            </w:r>
            <w:r>
              <w:rPr>
                <w:color w:val="1F2129"/>
                <w:sz w:val="20"/>
              </w:rPr>
              <w:t>práticas</w:t>
            </w:r>
            <w:r>
              <w:rPr>
                <w:color w:val="1F2129"/>
                <w:spacing w:val="-10"/>
                <w:sz w:val="20"/>
              </w:rPr>
              <w:t xml:space="preserve"> </w:t>
            </w:r>
            <w:r>
              <w:rPr>
                <w:color w:val="1F2129"/>
                <w:sz w:val="20"/>
              </w:rPr>
              <w:t>educacionais</w:t>
            </w:r>
            <w:r>
              <w:rPr>
                <w:color w:val="1F2129"/>
                <w:spacing w:val="-7"/>
                <w:sz w:val="20"/>
              </w:rPr>
              <w:t xml:space="preserve"> </w:t>
            </w:r>
            <w:r>
              <w:rPr>
                <w:color w:val="1F2129"/>
                <w:sz w:val="20"/>
              </w:rPr>
              <w:t>e</w:t>
            </w:r>
            <w:r>
              <w:rPr>
                <w:color w:val="1F2129"/>
                <w:spacing w:val="-10"/>
                <w:sz w:val="20"/>
              </w:rPr>
              <w:t xml:space="preserve"> </w:t>
            </w:r>
            <w:r>
              <w:rPr>
                <w:color w:val="1F2129"/>
                <w:sz w:val="20"/>
              </w:rPr>
              <w:t>indicação de referenciais bibliográficos especializados.</w:t>
            </w:r>
          </w:p>
          <w:p w14:paraId="6D81100D" w14:textId="77777777" w:rsidR="00F13D84" w:rsidRDefault="00000000">
            <w:pPr>
              <w:pStyle w:val="TableParagraph"/>
              <w:spacing w:before="242"/>
              <w:ind w:left="107"/>
              <w:rPr>
                <w:sz w:val="20"/>
              </w:rPr>
            </w:pPr>
            <w:r>
              <w:rPr>
                <w:color w:val="1F2129"/>
                <w:sz w:val="20"/>
              </w:rPr>
              <w:t>Aula</w:t>
            </w:r>
            <w:r>
              <w:rPr>
                <w:color w:val="1F2129"/>
                <w:spacing w:val="-4"/>
                <w:sz w:val="20"/>
              </w:rPr>
              <w:t xml:space="preserve"> </w:t>
            </w:r>
            <w:r>
              <w:rPr>
                <w:color w:val="1F2129"/>
                <w:spacing w:val="-5"/>
                <w:sz w:val="20"/>
              </w:rPr>
              <w:t>1:</w:t>
            </w:r>
          </w:p>
          <w:p w14:paraId="0B51AB07" w14:textId="77777777" w:rsidR="00F13D84" w:rsidRDefault="00000000">
            <w:pPr>
              <w:pStyle w:val="TableParagraph"/>
              <w:spacing w:before="2"/>
              <w:ind w:left="107" w:right="1815"/>
              <w:rPr>
                <w:sz w:val="20"/>
              </w:rPr>
            </w:pPr>
            <w:r>
              <w:rPr>
                <w:color w:val="1F2129"/>
                <w:sz w:val="20"/>
              </w:rPr>
              <w:t>Cultura</w:t>
            </w:r>
            <w:r>
              <w:rPr>
                <w:color w:val="1F2129"/>
                <w:spacing w:val="-5"/>
                <w:sz w:val="20"/>
              </w:rPr>
              <w:t xml:space="preserve"> </w:t>
            </w:r>
            <w:r>
              <w:rPr>
                <w:color w:val="1F2129"/>
                <w:sz w:val="20"/>
              </w:rPr>
              <w:t>e</w:t>
            </w:r>
            <w:r>
              <w:rPr>
                <w:color w:val="1F2129"/>
                <w:spacing w:val="-6"/>
                <w:sz w:val="20"/>
              </w:rPr>
              <w:t xml:space="preserve"> </w:t>
            </w:r>
            <w:r>
              <w:rPr>
                <w:color w:val="1F2129"/>
                <w:sz w:val="20"/>
              </w:rPr>
              <w:t>Representação:</w:t>
            </w:r>
            <w:r>
              <w:rPr>
                <w:color w:val="1F2129"/>
                <w:spacing w:val="-4"/>
                <w:sz w:val="20"/>
              </w:rPr>
              <w:t xml:space="preserve"> </w:t>
            </w:r>
            <w:r>
              <w:rPr>
                <w:color w:val="1F2129"/>
                <w:sz w:val="20"/>
              </w:rPr>
              <w:t>a</w:t>
            </w:r>
            <w:r>
              <w:rPr>
                <w:color w:val="1F2129"/>
                <w:spacing w:val="-5"/>
                <w:sz w:val="20"/>
              </w:rPr>
              <w:t xml:space="preserve"> </w:t>
            </w:r>
            <w:r>
              <w:rPr>
                <w:color w:val="1F2129"/>
                <w:sz w:val="20"/>
              </w:rPr>
              <w:t>mulher</w:t>
            </w:r>
            <w:r>
              <w:rPr>
                <w:color w:val="1F2129"/>
                <w:spacing w:val="-6"/>
                <w:sz w:val="20"/>
              </w:rPr>
              <w:t xml:space="preserve"> </w:t>
            </w:r>
            <w:r>
              <w:rPr>
                <w:color w:val="1F2129"/>
                <w:sz w:val="20"/>
              </w:rPr>
              <w:t>negra</w:t>
            </w:r>
            <w:r>
              <w:rPr>
                <w:color w:val="1F2129"/>
                <w:spacing w:val="-5"/>
                <w:sz w:val="20"/>
              </w:rPr>
              <w:t xml:space="preserve"> </w:t>
            </w:r>
            <w:r>
              <w:rPr>
                <w:color w:val="1F2129"/>
                <w:sz w:val="20"/>
              </w:rPr>
              <w:t>na</w:t>
            </w:r>
            <w:r>
              <w:rPr>
                <w:color w:val="1F2129"/>
                <w:spacing w:val="-5"/>
                <w:sz w:val="20"/>
              </w:rPr>
              <w:t xml:space="preserve"> </w:t>
            </w:r>
            <w:r>
              <w:rPr>
                <w:color w:val="1F2129"/>
                <w:sz w:val="20"/>
              </w:rPr>
              <w:t>história</w:t>
            </w:r>
            <w:r>
              <w:rPr>
                <w:color w:val="1F2129"/>
                <w:spacing w:val="-2"/>
                <w:sz w:val="20"/>
              </w:rPr>
              <w:t xml:space="preserve"> </w:t>
            </w:r>
            <w:r>
              <w:rPr>
                <w:color w:val="1F2129"/>
                <w:sz w:val="20"/>
              </w:rPr>
              <w:t>da</w:t>
            </w:r>
            <w:r>
              <w:rPr>
                <w:color w:val="1F2129"/>
                <w:spacing w:val="-5"/>
                <w:sz w:val="20"/>
              </w:rPr>
              <w:t xml:space="preserve"> </w:t>
            </w:r>
            <w:r>
              <w:rPr>
                <w:color w:val="1F2129"/>
                <w:sz w:val="20"/>
              </w:rPr>
              <w:t>arte</w:t>
            </w:r>
            <w:r>
              <w:rPr>
                <w:color w:val="1F2129"/>
                <w:spacing w:val="-6"/>
                <w:sz w:val="20"/>
              </w:rPr>
              <w:t xml:space="preserve"> </w:t>
            </w:r>
            <w:r>
              <w:rPr>
                <w:color w:val="1F2129"/>
                <w:sz w:val="20"/>
              </w:rPr>
              <w:t>branco-brasileira Aula 2:</w:t>
            </w:r>
          </w:p>
          <w:p w14:paraId="571AD906" w14:textId="77777777" w:rsidR="00F13D84" w:rsidRDefault="00000000">
            <w:pPr>
              <w:pStyle w:val="TableParagraph"/>
              <w:ind w:left="107" w:right="3265"/>
              <w:rPr>
                <w:sz w:val="20"/>
              </w:rPr>
            </w:pPr>
            <w:r>
              <w:rPr>
                <w:color w:val="1F2129"/>
                <w:sz w:val="20"/>
              </w:rPr>
              <w:t>As</w:t>
            </w:r>
            <w:r>
              <w:rPr>
                <w:color w:val="1F2129"/>
                <w:spacing w:val="-7"/>
                <w:sz w:val="20"/>
              </w:rPr>
              <w:t xml:space="preserve"> </w:t>
            </w:r>
            <w:r>
              <w:rPr>
                <w:color w:val="1F2129"/>
                <w:sz w:val="20"/>
              </w:rPr>
              <w:t>imagens</w:t>
            </w:r>
            <w:r>
              <w:rPr>
                <w:color w:val="1F2129"/>
                <w:spacing w:val="-5"/>
                <w:sz w:val="20"/>
              </w:rPr>
              <w:t xml:space="preserve"> </w:t>
            </w:r>
            <w:r>
              <w:rPr>
                <w:color w:val="1F2129"/>
                <w:sz w:val="20"/>
              </w:rPr>
              <w:t>de</w:t>
            </w:r>
            <w:r>
              <w:rPr>
                <w:color w:val="1F2129"/>
                <w:spacing w:val="-5"/>
                <w:sz w:val="20"/>
              </w:rPr>
              <w:t xml:space="preserve"> </w:t>
            </w:r>
            <w:r>
              <w:rPr>
                <w:color w:val="1F2129"/>
                <w:sz w:val="20"/>
              </w:rPr>
              <w:t>controle</w:t>
            </w:r>
            <w:r>
              <w:rPr>
                <w:color w:val="1F2129"/>
                <w:spacing w:val="-6"/>
                <w:sz w:val="20"/>
              </w:rPr>
              <w:t xml:space="preserve"> </w:t>
            </w:r>
            <w:r>
              <w:rPr>
                <w:color w:val="1F2129"/>
                <w:sz w:val="20"/>
              </w:rPr>
              <w:t>e</w:t>
            </w:r>
            <w:r>
              <w:rPr>
                <w:color w:val="1F2129"/>
                <w:spacing w:val="-8"/>
                <w:sz w:val="20"/>
              </w:rPr>
              <w:t xml:space="preserve"> </w:t>
            </w:r>
            <w:r>
              <w:rPr>
                <w:color w:val="1F2129"/>
                <w:sz w:val="20"/>
              </w:rPr>
              <w:t>as</w:t>
            </w:r>
            <w:r>
              <w:rPr>
                <w:color w:val="1F2129"/>
                <w:spacing w:val="-5"/>
                <w:sz w:val="20"/>
              </w:rPr>
              <w:t xml:space="preserve"> </w:t>
            </w:r>
            <w:r>
              <w:rPr>
                <w:color w:val="1F2129"/>
                <w:sz w:val="20"/>
              </w:rPr>
              <w:t>representações</w:t>
            </w:r>
            <w:r>
              <w:rPr>
                <w:color w:val="1F2129"/>
                <w:spacing w:val="-8"/>
                <w:sz w:val="20"/>
              </w:rPr>
              <w:t xml:space="preserve"> </w:t>
            </w:r>
            <w:r>
              <w:rPr>
                <w:color w:val="1F2129"/>
                <w:sz w:val="20"/>
              </w:rPr>
              <w:t>das</w:t>
            </w:r>
            <w:r>
              <w:rPr>
                <w:color w:val="1F2129"/>
                <w:spacing w:val="-5"/>
                <w:sz w:val="20"/>
              </w:rPr>
              <w:t xml:space="preserve"> </w:t>
            </w:r>
            <w:r>
              <w:rPr>
                <w:color w:val="1F2129"/>
                <w:sz w:val="20"/>
              </w:rPr>
              <w:t>quitandeiras Aula 3:</w:t>
            </w:r>
          </w:p>
          <w:p w14:paraId="3C049ED6" w14:textId="77777777" w:rsidR="00F13D84" w:rsidRDefault="00000000">
            <w:pPr>
              <w:pStyle w:val="TableParagraph"/>
              <w:ind w:left="107" w:right="1815"/>
              <w:rPr>
                <w:sz w:val="20"/>
              </w:rPr>
            </w:pPr>
            <w:r>
              <w:rPr>
                <w:color w:val="1F2129"/>
                <w:sz w:val="20"/>
              </w:rPr>
              <w:t>Entre</w:t>
            </w:r>
            <w:r>
              <w:rPr>
                <w:color w:val="1F2129"/>
                <w:spacing w:val="-6"/>
                <w:sz w:val="20"/>
              </w:rPr>
              <w:t xml:space="preserve"> </w:t>
            </w:r>
            <w:r>
              <w:rPr>
                <w:color w:val="1F2129"/>
                <w:sz w:val="20"/>
              </w:rPr>
              <w:t>a</w:t>
            </w:r>
            <w:r>
              <w:rPr>
                <w:color w:val="1F2129"/>
                <w:spacing w:val="-6"/>
                <w:sz w:val="20"/>
              </w:rPr>
              <w:t xml:space="preserve"> </w:t>
            </w:r>
            <w:r>
              <w:rPr>
                <w:color w:val="1F2129"/>
                <w:sz w:val="20"/>
              </w:rPr>
              <w:t>visibilidade</w:t>
            </w:r>
            <w:r>
              <w:rPr>
                <w:color w:val="1F2129"/>
                <w:spacing w:val="-5"/>
                <w:sz w:val="20"/>
              </w:rPr>
              <w:t xml:space="preserve"> </w:t>
            </w:r>
            <w:r>
              <w:rPr>
                <w:color w:val="1F2129"/>
                <w:sz w:val="20"/>
              </w:rPr>
              <w:t>e</w:t>
            </w:r>
            <w:r>
              <w:rPr>
                <w:color w:val="1F2129"/>
                <w:spacing w:val="-5"/>
                <w:sz w:val="20"/>
              </w:rPr>
              <w:t xml:space="preserve"> </w:t>
            </w:r>
            <w:r>
              <w:rPr>
                <w:color w:val="1F2129"/>
                <w:sz w:val="20"/>
              </w:rPr>
              <w:t>o</w:t>
            </w:r>
            <w:r>
              <w:rPr>
                <w:color w:val="1F2129"/>
                <w:spacing w:val="-5"/>
                <w:sz w:val="20"/>
              </w:rPr>
              <w:t xml:space="preserve"> </w:t>
            </w:r>
            <w:r>
              <w:rPr>
                <w:color w:val="1F2129"/>
                <w:sz w:val="20"/>
              </w:rPr>
              <w:t>silenciamento</w:t>
            </w:r>
            <w:r>
              <w:rPr>
                <w:color w:val="1F2129"/>
                <w:spacing w:val="-6"/>
                <w:sz w:val="20"/>
              </w:rPr>
              <w:t xml:space="preserve"> </w:t>
            </w:r>
            <w:r>
              <w:rPr>
                <w:color w:val="1F2129"/>
                <w:sz w:val="20"/>
              </w:rPr>
              <w:t>na</w:t>
            </w:r>
            <w:r>
              <w:rPr>
                <w:color w:val="1F2129"/>
                <w:spacing w:val="-3"/>
                <w:sz w:val="20"/>
              </w:rPr>
              <w:t xml:space="preserve"> </w:t>
            </w:r>
            <w:r>
              <w:rPr>
                <w:color w:val="1F2129"/>
                <w:sz w:val="20"/>
              </w:rPr>
              <w:t>representação</w:t>
            </w:r>
            <w:r>
              <w:rPr>
                <w:color w:val="1F2129"/>
                <w:spacing w:val="-4"/>
                <w:sz w:val="20"/>
              </w:rPr>
              <w:t xml:space="preserve"> </w:t>
            </w:r>
            <w:r>
              <w:rPr>
                <w:color w:val="1F2129"/>
                <w:sz w:val="20"/>
              </w:rPr>
              <w:t>de</w:t>
            </w:r>
            <w:r>
              <w:rPr>
                <w:color w:val="1F2129"/>
                <w:spacing w:val="-5"/>
                <w:sz w:val="20"/>
              </w:rPr>
              <w:t xml:space="preserve"> </w:t>
            </w:r>
            <w:r>
              <w:rPr>
                <w:color w:val="1F2129"/>
                <w:sz w:val="20"/>
              </w:rPr>
              <w:t>mulheres</w:t>
            </w:r>
            <w:r>
              <w:rPr>
                <w:color w:val="1F2129"/>
                <w:spacing w:val="-6"/>
                <w:sz w:val="20"/>
              </w:rPr>
              <w:t xml:space="preserve"> </w:t>
            </w:r>
            <w:r>
              <w:rPr>
                <w:color w:val="1F2129"/>
                <w:sz w:val="20"/>
              </w:rPr>
              <w:t>negras Aula 4:</w:t>
            </w:r>
          </w:p>
          <w:p w14:paraId="184E418D" w14:textId="77777777" w:rsidR="00F13D84" w:rsidRDefault="00000000">
            <w:pPr>
              <w:pStyle w:val="TableParagraph"/>
              <w:spacing w:line="242" w:lineRule="exact"/>
              <w:ind w:left="107"/>
              <w:rPr>
                <w:sz w:val="20"/>
              </w:rPr>
            </w:pPr>
            <w:r>
              <w:rPr>
                <w:color w:val="1F2129"/>
                <w:sz w:val="20"/>
              </w:rPr>
              <w:t>Novos</w:t>
            </w:r>
            <w:r>
              <w:rPr>
                <w:color w:val="1F2129"/>
                <w:spacing w:val="-7"/>
                <w:sz w:val="20"/>
              </w:rPr>
              <w:t xml:space="preserve"> </w:t>
            </w:r>
            <w:r>
              <w:rPr>
                <w:color w:val="1F2129"/>
                <w:sz w:val="20"/>
              </w:rPr>
              <w:t>olhares,</w:t>
            </w:r>
            <w:r>
              <w:rPr>
                <w:color w:val="1F2129"/>
                <w:spacing w:val="-6"/>
                <w:sz w:val="20"/>
              </w:rPr>
              <w:t xml:space="preserve"> </w:t>
            </w:r>
            <w:r>
              <w:rPr>
                <w:color w:val="1F2129"/>
                <w:sz w:val="20"/>
              </w:rPr>
              <w:t>outras</w:t>
            </w:r>
            <w:r>
              <w:rPr>
                <w:color w:val="1F2129"/>
                <w:spacing w:val="-6"/>
                <w:sz w:val="20"/>
              </w:rPr>
              <w:t xml:space="preserve"> </w:t>
            </w:r>
            <w:r>
              <w:rPr>
                <w:color w:val="1F2129"/>
                <w:sz w:val="20"/>
              </w:rPr>
              <w:t>histórias:</w:t>
            </w:r>
            <w:r>
              <w:rPr>
                <w:color w:val="1F2129"/>
                <w:spacing w:val="-8"/>
                <w:sz w:val="20"/>
              </w:rPr>
              <w:t xml:space="preserve"> </w:t>
            </w:r>
            <w:r>
              <w:rPr>
                <w:color w:val="1F2129"/>
                <w:sz w:val="20"/>
              </w:rPr>
              <w:t>a</w:t>
            </w:r>
            <w:r>
              <w:rPr>
                <w:color w:val="1F2129"/>
                <w:spacing w:val="-8"/>
                <w:sz w:val="20"/>
              </w:rPr>
              <w:t xml:space="preserve"> </w:t>
            </w:r>
            <w:r>
              <w:rPr>
                <w:color w:val="1F2129"/>
                <w:sz w:val="20"/>
              </w:rPr>
              <w:t>agência</w:t>
            </w:r>
            <w:r>
              <w:rPr>
                <w:color w:val="1F2129"/>
                <w:spacing w:val="-7"/>
                <w:sz w:val="20"/>
              </w:rPr>
              <w:t xml:space="preserve"> </w:t>
            </w:r>
            <w:r>
              <w:rPr>
                <w:color w:val="1F2129"/>
                <w:sz w:val="20"/>
              </w:rPr>
              <w:t>poética</w:t>
            </w:r>
            <w:r>
              <w:rPr>
                <w:color w:val="1F2129"/>
                <w:spacing w:val="-8"/>
                <w:sz w:val="20"/>
              </w:rPr>
              <w:t xml:space="preserve"> </w:t>
            </w:r>
            <w:r>
              <w:rPr>
                <w:color w:val="1F2129"/>
                <w:spacing w:val="-2"/>
                <w:sz w:val="20"/>
              </w:rPr>
              <w:t>contemporânea</w:t>
            </w:r>
          </w:p>
          <w:p w14:paraId="0D356E7B" w14:textId="77777777" w:rsidR="00F13D84" w:rsidRDefault="00F13D84">
            <w:pPr>
              <w:pStyle w:val="TableParagraph"/>
              <w:rPr>
                <w:sz w:val="20"/>
              </w:rPr>
            </w:pPr>
          </w:p>
          <w:p w14:paraId="55DC1742" w14:textId="77777777" w:rsidR="00F13D84" w:rsidRDefault="00000000">
            <w:pPr>
              <w:pStyle w:val="TableParagraph"/>
              <w:spacing w:before="1" w:line="243" w:lineRule="exact"/>
              <w:ind w:left="107"/>
              <w:rPr>
                <w:b/>
                <w:sz w:val="20"/>
              </w:rPr>
            </w:pPr>
            <w:r>
              <w:rPr>
                <w:b/>
                <w:sz w:val="20"/>
              </w:rPr>
              <w:t>Curso</w:t>
            </w:r>
            <w:r>
              <w:rPr>
                <w:b/>
                <w:spacing w:val="-7"/>
                <w:sz w:val="20"/>
              </w:rPr>
              <w:t xml:space="preserve"> </w:t>
            </w:r>
            <w:r>
              <w:rPr>
                <w:b/>
                <w:sz w:val="20"/>
              </w:rPr>
              <w:t>Arte</w:t>
            </w:r>
            <w:r>
              <w:rPr>
                <w:b/>
                <w:spacing w:val="-7"/>
                <w:sz w:val="20"/>
              </w:rPr>
              <w:t xml:space="preserve"> </w:t>
            </w:r>
            <w:r>
              <w:rPr>
                <w:b/>
                <w:sz w:val="20"/>
              </w:rPr>
              <w:t>na</w:t>
            </w:r>
            <w:r>
              <w:rPr>
                <w:b/>
                <w:spacing w:val="-7"/>
                <w:sz w:val="20"/>
              </w:rPr>
              <w:t xml:space="preserve"> </w:t>
            </w:r>
            <w:r>
              <w:rPr>
                <w:b/>
                <w:sz w:val="20"/>
              </w:rPr>
              <w:t>América</w:t>
            </w:r>
            <w:r>
              <w:rPr>
                <w:b/>
                <w:spacing w:val="-9"/>
                <w:sz w:val="20"/>
              </w:rPr>
              <w:t xml:space="preserve"> </w:t>
            </w:r>
            <w:r>
              <w:rPr>
                <w:b/>
                <w:sz w:val="20"/>
              </w:rPr>
              <w:t>Latina:</w:t>
            </w:r>
            <w:r>
              <w:rPr>
                <w:b/>
                <w:spacing w:val="24"/>
                <w:sz w:val="20"/>
              </w:rPr>
              <w:t xml:space="preserve"> </w:t>
            </w:r>
            <w:r>
              <w:rPr>
                <w:b/>
                <w:sz w:val="20"/>
              </w:rPr>
              <w:t>reivindicações</w:t>
            </w:r>
            <w:r>
              <w:rPr>
                <w:b/>
                <w:spacing w:val="-6"/>
                <w:sz w:val="20"/>
              </w:rPr>
              <w:t xml:space="preserve"> </w:t>
            </w:r>
            <w:r>
              <w:rPr>
                <w:b/>
                <w:sz w:val="20"/>
              </w:rPr>
              <w:t>e</w:t>
            </w:r>
            <w:r>
              <w:rPr>
                <w:b/>
                <w:spacing w:val="-9"/>
                <w:sz w:val="20"/>
              </w:rPr>
              <w:t xml:space="preserve"> </w:t>
            </w:r>
            <w:r>
              <w:rPr>
                <w:b/>
                <w:spacing w:val="-2"/>
                <w:sz w:val="20"/>
              </w:rPr>
              <w:t>proposições</w:t>
            </w:r>
          </w:p>
          <w:p w14:paraId="7775301D" w14:textId="77777777" w:rsidR="00F13D84" w:rsidRDefault="00000000">
            <w:pPr>
              <w:pStyle w:val="TableParagraph"/>
              <w:spacing w:line="242" w:lineRule="exact"/>
              <w:ind w:left="107"/>
              <w:rPr>
                <w:sz w:val="20"/>
              </w:rPr>
            </w:pPr>
            <w:r>
              <w:rPr>
                <w:sz w:val="20"/>
              </w:rPr>
              <w:t>Com:</w:t>
            </w:r>
            <w:r>
              <w:rPr>
                <w:spacing w:val="-7"/>
                <w:sz w:val="20"/>
              </w:rPr>
              <w:t xml:space="preserve"> </w:t>
            </w:r>
            <w:r>
              <w:rPr>
                <w:sz w:val="20"/>
              </w:rPr>
              <w:t>Patrícia</w:t>
            </w:r>
            <w:r>
              <w:rPr>
                <w:spacing w:val="-7"/>
                <w:sz w:val="20"/>
              </w:rPr>
              <w:t xml:space="preserve"> </w:t>
            </w:r>
            <w:r>
              <w:rPr>
                <w:spacing w:val="-2"/>
                <w:sz w:val="20"/>
              </w:rPr>
              <w:t>Corrêa</w:t>
            </w:r>
          </w:p>
          <w:p w14:paraId="65C3D360" w14:textId="77777777" w:rsidR="00F13D84" w:rsidRDefault="00000000">
            <w:pPr>
              <w:pStyle w:val="TableParagraph"/>
              <w:ind w:left="107" w:right="5364"/>
              <w:rPr>
                <w:sz w:val="20"/>
              </w:rPr>
            </w:pPr>
            <w:r>
              <w:rPr>
                <w:sz w:val="20"/>
              </w:rPr>
              <w:t>Datas:</w:t>
            </w:r>
            <w:r>
              <w:rPr>
                <w:spacing w:val="27"/>
                <w:sz w:val="20"/>
              </w:rPr>
              <w:t xml:space="preserve"> </w:t>
            </w:r>
            <w:r>
              <w:rPr>
                <w:sz w:val="20"/>
              </w:rPr>
              <w:t>18,</w:t>
            </w:r>
            <w:r>
              <w:rPr>
                <w:spacing w:val="-7"/>
                <w:sz w:val="20"/>
              </w:rPr>
              <w:t xml:space="preserve"> </w:t>
            </w:r>
            <w:r>
              <w:rPr>
                <w:sz w:val="20"/>
              </w:rPr>
              <w:t>20,</w:t>
            </w:r>
            <w:r>
              <w:rPr>
                <w:spacing w:val="-5"/>
                <w:sz w:val="20"/>
              </w:rPr>
              <w:t xml:space="preserve"> </w:t>
            </w:r>
            <w:r>
              <w:rPr>
                <w:sz w:val="20"/>
              </w:rPr>
              <w:t>25</w:t>
            </w:r>
            <w:r>
              <w:rPr>
                <w:spacing w:val="-6"/>
                <w:sz w:val="20"/>
              </w:rPr>
              <w:t xml:space="preserve"> </w:t>
            </w:r>
            <w:r>
              <w:rPr>
                <w:sz w:val="20"/>
              </w:rPr>
              <w:t>e</w:t>
            </w:r>
            <w:r>
              <w:rPr>
                <w:spacing w:val="-4"/>
                <w:sz w:val="20"/>
              </w:rPr>
              <w:t xml:space="preserve"> </w:t>
            </w:r>
            <w:r>
              <w:rPr>
                <w:sz w:val="20"/>
              </w:rPr>
              <w:t>27</w:t>
            </w:r>
            <w:r>
              <w:rPr>
                <w:spacing w:val="-4"/>
                <w:sz w:val="20"/>
              </w:rPr>
              <w:t xml:space="preserve"> </w:t>
            </w:r>
            <w:r>
              <w:rPr>
                <w:sz w:val="20"/>
              </w:rPr>
              <w:t>de</w:t>
            </w:r>
            <w:r>
              <w:rPr>
                <w:spacing w:val="-7"/>
                <w:sz w:val="20"/>
              </w:rPr>
              <w:t xml:space="preserve"> </w:t>
            </w:r>
            <w:r>
              <w:rPr>
                <w:sz w:val="20"/>
              </w:rPr>
              <w:t>setembro Horário: 19 às 21h</w:t>
            </w:r>
          </w:p>
          <w:p w14:paraId="2490FA0B" w14:textId="77777777" w:rsidR="00F13D84" w:rsidRDefault="00000000">
            <w:pPr>
              <w:pStyle w:val="TableParagraph"/>
              <w:ind w:left="107" w:right="7423"/>
              <w:rPr>
                <w:sz w:val="20"/>
              </w:rPr>
            </w:pPr>
            <w:r>
              <w:rPr>
                <w:sz w:val="20"/>
              </w:rPr>
              <w:t>Formato: online Número</w:t>
            </w:r>
            <w:r>
              <w:rPr>
                <w:spacing w:val="-14"/>
                <w:sz w:val="20"/>
              </w:rPr>
              <w:t xml:space="preserve"> </w:t>
            </w:r>
            <w:r>
              <w:rPr>
                <w:sz w:val="20"/>
              </w:rPr>
              <w:t>de</w:t>
            </w:r>
            <w:r>
              <w:rPr>
                <w:spacing w:val="-14"/>
                <w:sz w:val="20"/>
              </w:rPr>
              <w:t xml:space="preserve"> </w:t>
            </w:r>
            <w:r>
              <w:rPr>
                <w:sz w:val="20"/>
              </w:rPr>
              <w:t>vagas:</w:t>
            </w:r>
            <w:r>
              <w:rPr>
                <w:spacing w:val="-14"/>
                <w:sz w:val="20"/>
              </w:rPr>
              <w:t xml:space="preserve"> </w:t>
            </w:r>
            <w:r>
              <w:rPr>
                <w:sz w:val="20"/>
              </w:rPr>
              <w:t>250</w:t>
            </w:r>
          </w:p>
          <w:p w14:paraId="68D54E9C" w14:textId="77777777" w:rsidR="00F13D84" w:rsidRDefault="00F13D84">
            <w:pPr>
              <w:pStyle w:val="TableParagraph"/>
              <w:rPr>
                <w:sz w:val="20"/>
              </w:rPr>
            </w:pPr>
          </w:p>
          <w:p w14:paraId="5A35B5F9" w14:textId="77777777" w:rsidR="00F13D84" w:rsidRDefault="00F13D84">
            <w:pPr>
              <w:pStyle w:val="TableParagraph"/>
              <w:rPr>
                <w:sz w:val="20"/>
              </w:rPr>
            </w:pPr>
          </w:p>
          <w:p w14:paraId="59930299" w14:textId="77777777" w:rsidR="00F13D84" w:rsidRDefault="00000000">
            <w:pPr>
              <w:pStyle w:val="TableParagraph"/>
              <w:spacing w:before="1"/>
              <w:ind w:left="107" w:right="90"/>
              <w:jc w:val="both"/>
              <w:rPr>
                <w:sz w:val="20"/>
              </w:rPr>
            </w:pPr>
            <w:r>
              <w:rPr>
                <w:sz w:val="20"/>
              </w:rPr>
              <w:t>O curso teve como objetivo oferecer um panorama da arte latino-americana nos séculos XX e XXI, por meio da apresentação, análise, contextualização e discussão de trabalhos artísticos produzidos</w:t>
            </w:r>
            <w:r>
              <w:rPr>
                <w:spacing w:val="-16"/>
                <w:sz w:val="20"/>
              </w:rPr>
              <w:t xml:space="preserve"> </w:t>
            </w:r>
            <w:r>
              <w:rPr>
                <w:sz w:val="20"/>
              </w:rPr>
              <w:t>na</w:t>
            </w:r>
            <w:r>
              <w:rPr>
                <w:spacing w:val="-16"/>
                <w:sz w:val="20"/>
              </w:rPr>
              <w:t xml:space="preserve"> </w:t>
            </w:r>
            <w:r>
              <w:rPr>
                <w:sz w:val="20"/>
              </w:rPr>
              <w:t>Argentina,</w:t>
            </w:r>
            <w:r>
              <w:rPr>
                <w:spacing w:val="-16"/>
                <w:sz w:val="20"/>
              </w:rPr>
              <w:t xml:space="preserve"> </w:t>
            </w:r>
            <w:r>
              <w:rPr>
                <w:sz w:val="20"/>
              </w:rPr>
              <w:t>no</w:t>
            </w:r>
            <w:r>
              <w:rPr>
                <w:spacing w:val="-17"/>
                <w:sz w:val="20"/>
              </w:rPr>
              <w:t xml:space="preserve"> </w:t>
            </w:r>
            <w:r>
              <w:rPr>
                <w:sz w:val="20"/>
              </w:rPr>
              <w:t>Brasil,</w:t>
            </w:r>
            <w:r>
              <w:rPr>
                <w:spacing w:val="-15"/>
                <w:sz w:val="20"/>
              </w:rPr>
              <w:t xml:space="preserve"> </w:t>
            </w:r>
            <w:r>
              <w:rPr>
                <w:sz w:val="20"/>
              </w:rPr>
              <w:t>Chile,</w:t>
            </w:r>
            <w:r>
              <w:rPr>
                <w:spacing w:val="-17"/>
                <w:sz w:val="20"/>
              </w:rPr>
              <w:t xml:space="preserve"> </w:t>
            </w:r>
            <w:r>
              <w:rPr>
                <w:sz w:val="20"/>
              </w:rPr>
              <w:t>Colômbia,</w:t>
            </w:r>
            <w:r>
              <w:rPr>
                <w:spacing w:val="-16"/>
                <w:sz w:val="20"/>
              </w:rPr>
              <w:t xml:space="preserve"> </w:t>
            </w:r>
            <w:r>
              <w:rPr>
                <w:sz w:val="20"/>
              </w:rPr>
              <w:t>Cuba,</w:t>
            </w:r>
            <w:r>
              <w:rPr>
                <w:spacing w:val="-16"/>
                <w:sz w:val="20"/>
              </w:rPr>
              <w:t xml:space="preserve"> </w:t>
            </w:r>
            <w:r>
              <w:rPr>
                <w:sz w:val="20"/>
              </w:rPr>
              <w:t>México,</w:t>
            </w:r>
            <w:r>
              <w:rPr>
                <w:spacing w:val="-15"/>
                <w:sz w:val="20"/>
              </w:rPr>
              <w:t xml:space="preserve"> </w:t>
            </w:r>
            <w:r>
              <w:rPr>
                <w:sz w:val="20"/>
              </w:rPr>
              <w:t>Peru,</w:t>
            </w:r>
            <w:r>
              <w:rPr>
                <w:spacing w:val="-6"/>
                <w:sz w:val="20"/>
              </w:rPr>
              <w:t xml:space="preserve"> </w:t>
            </w:r>
            <w:r>
              <w:rPr>
                <w:sz w:val="20"/>
              </w:rPr>
              <w:t>Uruguai</w:t>
            </w:r>
            <w:r>
              <w:rPr>
                <w:spacing w:val="-16"/>
                <w:sz w:val="20"/>
              </w:rPr>
              <w:t xml:space="preserve"> </w:t>
            </w:r>
            <w:r>
              <w:rPr>
                <w:sz w:val="20"/>
              </w:rPr>
              <w:t>e</w:t>
            </w:r>
            <w:r>
              <w:rPr>
                <w:spacing w:val="-17"/>
                <w:sz w:val="20"/>
              </w:rPr>
              <w:t xml:space="preserve"> </w:t>
            </w:r>
            <w:r>
              <w:rPr>
                <w:sz w:val="20"/>
              </w:rPr>
              <w:t>na</w:t>
            </w:r>
            <w:r>
              <w:rPr>
                <w:spacing w:val="-16"/>
                <w:sz w:val="20"/>
              </w:rPr>
              <w:t xml:space="preserve"> </w:t>
            </w:r>
            <w:r>
              <w:rPr>
                <w:sz w:val="20"/>
              </w:rPr>
              <w:t>Venezuela. Abordamos</w:t>
            </w:r>
            <w:r>
              <w:rPr>
                <w:spacing w:val="-14"/>
                <w:sz w:val="20"/>
              </w:rPr>
              <w:t xml:space="preserve"> </w:t>
            </w:r>
            <w:r>
              <w:rPr>
                <w:sz w:val="20"/>
              </w:rPr>
              <w:t>esses</w:t>
            </w:r>
            <w:r>
              <w:rPr>
                <w:spacing w:val="-14"/>
                <w:sz w:val="20"/>
              </w:rPr>
              <w:t xml:space="preserve"> </w:t>
            </w:r>
            <w:r>
              <w:rPr>
                <w:sz w:val="20"/>
              </w:rPr>
              <w:t>trabalhos</w:t>
            </w:r>
            <w:r>
              <w:rPr>
                <w:spacing w:val="-16"/>
                <w:sz w:val="20"/>
              </w:rPr>
              <w:t xml:space="preserve"> </w:t>
            </w:r>
            <w:r>
              <w:rPr>
                <w:sz w:val="20"/>
              </w:rPr>
              <w:t>a</w:t>
            </w:r>
            <w:r>
              <w:rPr>
                <w:spacing w:val="-13"/>
                <w:sz w:val="20"/>
              </w:rPr>
              <w:t xml:space="preserve"> </w:t>
            </w:r>
            <w:r>
              <w:rPr>
                <w:sz w:val="20"/>
              </w:rPr>
              <w:t>partir</w:t>
            </w:r>
            <w:r>
              <w:rPr>
                <w:spacing w:val="-14"/>
                <w:sz w:val="20"/>
              </w:rPr>
              <w:t xml:space="preserve"> </w:t>
            </w:r>
            <w:r>
              <w:rPr>
                <w:sz w:val="20"/>
              </w:rPr>
              <w:t>de</w:t>
            </w:r>
            <w:r>
              <w:rPr>
                <w:spacing w:val="-14"/>
                <w:sz w:val="20"/>
              </w:rPr>
              <w:t xml:space="preserve"> </w:t>
            </w:r>
            <w:r>
              <w:rPr>
                <w:sz w:val="20"/>
              </w:rPr>
              <w:t>questões</w:t>
            </w:r>
            <w:r>
              <w:rPr>
                <w:spacing w:val="-14"/>
                <w:sz w:val="20"/>
              </w:rPr>
              <w:t xml:space="preserve"> </w:t>
            </w:r>
            <w:r>
              <w:rPr>
                <w:sz w:val="20"/>
              </w:rPr>
              <w:t>e</w:t>
            </w:r>
            <w:r>
              <w:rPr>
                <w:spacing w:val="-14"/>
                <w:sz w:val="20"/>
              </w:rPr>
              <w:t xml:space="preserve"> </w:t>
            </w:r>
            <w:r>
              <w:rPr>
                <w:sz w:val="20"/>
              </w:rPr>
              <w:t>movimentos</w:t>
            </w:r>
            <w:r>
              <w:rPr>
                <w:spacing w:val="-14"/>
                <w:sz w:val="20"/>
              </w:rPr>
              <w:t xml:space="preserve"> </w:t>
            </w:r>
            <w:r>
              <w:rPr>
                <w:sz w:val="20"/>
              </w:rPr>
              <w:t>que</w:t>
            </w:r>
            <w:r>
              <w:rPr>
                <w:spacing w:val="-14"/>
                <w:sz w:val="20"/>
              </w:rPr>
              <w:t xml:space="preserve"> </w:t>
            </w:r>
            <w:r>
              <w:rPr>
                <w:sz w:val="20"/>
              </w:rPr>
              <w:t>marcaram</w:t>
            </w:r>
            <w:r>
              <w:rPr>
                <w:spacing w:val="-12"/>
                <w:sz w:val="20"/>
              </w:rPr>
              <w:t xml:space="preserve"> </w:t>
            </w:r>
            <w:r>
              <w:rPr>
                <w:sz w:val="20"/>
              </w:rPr>
              <w:t>o</w:t>
            </w:r>
            <w:r>
              <w:rPr>
                <w:spacing w:val="-14"/>
                <w:sz w:val="20"/>
              </w:rPr>
              <w:t xml:space="preserve"> </w:t>
            </w:r>
            <w:r>
              <w:rPr>
                <w:sz w:val="20"/>
              </w:rPr>
              <w:t>território</w:t>
            </w:r>
            <w:r>
              <w:rPr>
                <w:spacing w:val="-14"/>
                <w:sz w:val="20"/>
              </w:rPr>
              <w:t xml:space="preserve"> </w:t>
            </w:r>
            <w:r>
              <w:rPr>
                <w:sz w:val="20"/>
              </w:rPr>
              <w:t>cultural e político desses países, suas dimensões locais e transnacionais, seus vínculos com a história e a</w:t>
            </w:r>
            <w:r>
              <w:rPr>
                <w:spacing w:val="-6"/>
                <w:sz w:val="20"/>
              </w:rPr>
              <w:t xml:space="preserve"> </w:t>
            </w:r>
            <w:r>
              <w:rPr>
                <w:sz w:val="20"/>
              </w:rPr>
              <w:t>memória,</w:t>
            </w:r>
            <w:r>
              <w:rPr>
                <w:spacing w:val="-5"/>
                <w:sz w:val="20"/>
              </w:rPr>
              <w:t xml:space="preserve"> </w:t>
            </w:r>
            <w:r>
              <w:rPr>
                <w:sz w:val="20"/>
              </w:rPr>
              <w:t>suas</w:t>
            </w:r>
            <w:r>
              <w:rPr>
                <w:spacing w:val="-2"/>
                <w:sz w:val="20"/>
              </w:rPr>
              <w:t xml:space="preserve"> </w:t>
            </w:r>
            <w:r>
              <w:rPr>
                <w:sz w:val="20"/>
              </w:rPr>
              <w:t>expectativas</w:t>
            </w:r>
            <w:r>
              <w:rPr>
                <w:spacing w:val="-4"/>
                <w:sz w:val="20"/>
              </w:rPr>
              <w:t xml:space="preserve"> </w:t>
            </w:r>
            <w:r>
              <w:rPr>
                <w:sz w:val="20"/>
              </w:rPr>
              <w:t>e</w:t>
            </w:r>
            <w:r>
              <w:rPr>
                <w:spacing w:val="-6"/>
                <w:sz w:val="20"/>
              </w:rPr>
              <w:t xml:space="preserve"> </w:t>
            </w:r>
            <w:r>
              <w:rPr>
                <w:sz w:val="20"/>
              </w:rPr>
              <w:t>projeções de</w:t>
            </w:r>
            <w:r>
              <w:rPr>
                <w:spacing w:val="-6"/>
                <w:sz w:val="20"/>
              </w:rPr>
              <w:t xml:space="preserve"> </w:t>
            </w:r>
            <w:r>
              <w:rPr>
                <w:sz w:val="20"/>
              </w:rPr>
              <w:t>futuro.</w:t>
            </w:r>
            <w:r>
              <w:rPr>
                <w:spacing w:val="-5"/>
                <w:sz w:val="20"/>
              </w:rPr>
              <w:t xml:space="preserve"> </w:t>
            </w:r>
            <w:r>
              <w:rPr>
                <w:sz w:val="20"/>
              </w:rPr>
              <w:t>Ao</w:t>
            </w:r>
            <w:r>
              <w:rPr>
                <w:spacing w:val="-5"/>
                <w:sz w:val="20"/>
              </w:rPr>
              <w:t xml:space="preserve"> </w:t>
            </w:r>
            <w:r>
              <w:rPr>
                <w:sz w:val="20"/>
              </w:rPr>
              <w:t>longo</w:t>
            </w:r>
            <w:r>
              <w:rPr>
                <w:spacing w:val="-8"/>
                <w:sz w:val="20"/>
              </w:rPr>
              <w:t xml:space="preserve"> </w:t>
            </w:r>
            <w:r>
              <w:rPr>
                <w:sz w:val="20"/>
              </w:rPr>
              <w:t>das</w:t>
            </w:r>
            <w:r>
              <w:rPr>
                <w:spacing w:val="-5"/>
                <w:sz w:val="20"/>
              </w:rPr>
              <w:t xml:space="preserve"> </w:t>
            </w:r>
            <w:r>
              <w:rPr>
                <w:sz w:val="20"/>
              </w:rPr>
              <w:t>aulas,</w:t>
            </w:r>
            <w:r>
              <w:rPr>
                <w:spacing w:val="-7"/>
                <w:sz w:val="20"/>
              </w:rPr>
              <w:t xml:space="preserve"> </w:t>
            </w:r>
            <w:r>
              <w:rPr>
                <w:sz w:val="20"/>
              </w:rPr>
              <w:t>foram</w:t>
            </w:r>
            <w:r>
              <w:rPr>
                <w:spacing w:val="-3"/>
                <w:sz w:val="20"/>
              </w:rPr>
              <w:t xml:space="preserve"> </w:t>
            </w:r>
            <w:r>
              <w:rPr>
                <w:sz w:val="20"/>
              </w:rPr>
              <w:t>vistos</w:t>
            </w:r>
            <w:r>
              <w:rPr>
                <w:spacing w:val="-5"/>
                <w:sz w:val="20"/>
              </w:rPr>
              <w:t xml:space="preserve"> </w:t>
            </w:r>
            <w:r>
              <w:rPr>
                <w:sz w:val="20"/>
              </w:rPr>
              <w:t>diferentes aspectos</w:t>
            </w:r>
            <w:r>
              <w:rPr>
                <w:spacing w:val="-3"/>
                <w:sz w:val="20"/>
              </w:rPr>
              <w:t xml:space="preserve"> </w:t>
            </w:r>
            <w:r>
              <w:rPr>
                <w:sz w:val="20"/>
              </w:rPr>
              <w:t>do</w:t>
            </w:r>
            <w:r>
              <w:rPr>
                <w:spacing w:val="-4"/>
                <w:sz w:val="20"/>
              </w:rPr>
              <w:t xml:space="preserve"> </w:t>
            </w:r>
            <w:r>
              <w:rPr>
                <w:sz w:val="20"/>
              </w:rPr>
              <w:t>modernismo,</w:t>
            </w:r>
            <w:r>
              <w:rPr>
                <w:spacing w:val="-3"/>
                <w:sz w:val="20"/>
              </w:rPr>
              <w:t xml:space="preserve"> </w:t>
            </w:r>
            <w:r>
              <w:rPr>
                <w:sz w:val="20"/>
              </w:rPr>
              <w:t>que</w:t>
            </w:r>
            <w:r>
              <w:rPr>
                <w:spacing w:val="-4"/>
                <w:sz w:val="20"/>
              </w:rPr>
              <w:t xml:space="preserve"> </w:t>
            </w:r>
            <w:r>
              <w:rPr>
                <w:sz w:val="20"/>
              </w:rPr>
              <w:t>implicou revisões</w:t>
            </w:r>
            <w:r>
              <w:rPr>
                <w:spacing w:val="-1"/>
                <w:sz w:val="20"/>
              </w:rPr>
              <w:t xml:space="preserve"> </w:t>
            </w:r>
            <w:r>
              <w:rPr>
                <w:sz w:val="20"/>
              </w:rPr>
              <w:t>do</w:t>
            </w:r>
            <w:r>
              <w:rPr>
                <w:spacing w:val="-4"/>
                <w:sz w:val="20"/>
              </w:rPr>
              <w:t xml:space="preserve"> </w:t>
            </w:r>
            <w:r>
              <w:rPr>
                <w:sz w:val="20"/>
              </w:rPr>
              <w:t>passado,</w:t>
            </w:r>
            <w:r>
              <w:rPr>
                <w:spacing w:val="-3"/>
                <w:sz w:val="20"/>
              </w:rPr>
              <w:t xml:space="preserve"> </w:t>
            </w:r>
            <w:r>
              <w:rPr>
                <w:sz w:val="20"/>
              </w:rPr>
              <w:t>apostas</w:t>
            </w:r>
            <w:r>
              <w:rPr>
                <w:spacing w:val="-3"/>
                <w:sz w:val="20"/>
              </w:rPr>
              <w:t xml:space="preserve"> </w:t>
            </w:r>
            <w:r>
              <w:rPr>
                <w:sz w:val="20"/>
              </w:rPr>
              <w:t>em</w:t>
            </w:r>
            <w:r>
              <w:rPr>
                <w:spacing w:val="-2"/>
                <w:sz w:val="20"/>
              </w:rPr>
              <w:t xml:space="preserve"> </w:t>
            </w:r>
            <w:r>
              <w:rPr>
                <w:sz w:val="20"/>
              </w:rPr>
              <w:t>transformações</w:t>
            </w:r>
            <w:r>
              <w:rPr>
                <w:spacing w:val="-3"/>
                <w:sz w:val="20"/>
              </w:rPr>
              <w:t xml:space="preserve"> </w:t>
            </w:r>
            <w:r>
              <w:rPr>
                <w:sz w:val="20"/>
              </w:rPr>
              <w:t>sociais e novas construções no plano das linguagens e da cultura. Foram também abordados disseminação da arte abstrata e concreta e suas conexões com o experimentalismo a partir dos anos</w:t>
            </w:r>
            <w:r>
              <w:rPr>
                <w:spacing w:val="65"/>
                <w:sz w:val="20"/>
              </w:rPr>
              <w:t xml:space="preserve"> </w:t>
            </w:r>
            <w:r>
              <w:rPr>
                <w:sz w:val="20"/>
              </w:rPr>
              <w:t>1960,</w:t>
            </w:r>
            <w:r>
              <w:rPr>
                <w:spacing w:val="67"/>
                <w:sz w:val="20"/>
              </w:rPr>
              <w:t xml:space="preserve"> </w:t>
            </w:r>
            <w:r>
              <w:rPr>
                <w:sz w:val="20"/>
              </w:rPr>
              <w:t>bem</w:t>
            </w:r>
            <w:r>
              <w:rPr>
                <w:spacing w:val="68"/>
                <w:sz w:val="20"/>
              </w:rPr>
              <w:t xml:space="preserve"> </w:t>
            </w:r>
            <w:r>
              <w:rPr>
                <w:sz w:val="20"/>
              </w:rPr>
              <w:t>como</w:t>
            </w:r>
            <w:r>
              <w:rPr>
                <w:spacing w:val="65"/>
                <w:sz w:val="20"/>
              </w:rPr>
              <w:t xml:space="preserve"> </w:t>
            </w:r>
            <w:r>
              <w:rPr>
                <w:sz w:val="20"/>
              </w:rPr>
              <w:t>o</w:t>
            </w:r>
            <w:r>
              <w:rPr>
                <w:spacing w:val="67"/>
                <w:sz w:val="20"/>
              </w:rPr>
              <w:t xml:space="preserve"> </w:t>
            </w:r>
            <w:r>
              <w:rPr>
                <w:sz w:val="20"/>
              </w:rPr>
              <w:t>conceitualismo</w:t>
            </w:r>
            <w:r>
              <w:rPr>
                <w:spacing w:val="67"/>
                <w:sz w:val="20"/>
              </w:rPr>
              <w:t xml:space="preserve"> </w:t>
            </w:r>
            <w:r>
              <w:rPr>
                <w:sz w:val="20"/>
              </w:rPr>
              <w:t>e</w:t>
            </w:r>
            <w:r>
              <w:rPr>
                <w:spacing w:val="67"/>
                <w:sz w:val="20"/>
              </w:rPr>
              <w:t xml:space="preserve"> </w:t>
            </w:r>
            <w:r>
              <w:rPr>
                <w:sz w:val="20"/>
              </w:rPr>
              <w:t>seus</w:t>
            </w:r>
            <w:r>
              <w:rPr>
                <w:spacing w:val="67"/>
                <w:sz w:val="20"/>
              </w:rPr>
              <w:t xml:space="preserve"> </w:t>
            </w:r>
            <w:r>
              <w:rPr>
                <w:sz w:val="20"/>
              </w:rPr>
              <w:t>desdobramentos</w:t>
            </w:r>
            <w:r>
              <w:rPr>
                <w:spacing w:val="68"/>
                <w:sz w:val="20"/>
              </w:rPr>
              <w:t xml:space="preserve"> </w:t>
            </w:r>
            <w:r>
              <w:rPr>
                <w:sz w:val="20"/>
              </w:rPr>
              <w:t>contemporâneos,</w:t>
            </w:r>
            <w:r>
              <w:rPr>
                <w:spacing w:val="67"/>
                <w:sz w:val="20"/>
              </w:rPr>
              <w:t xml:space="preserve"> </w:t>
            </w:r>
            <w:r>
              <w:rPr>
                <w:sz w:val="20"/>
              </w:rPr>
              <w:t>o</w:t>
            </w:r>
            <w:r>
              <w:rPr>
                <w:spacing w:val="65"/>
                <w:sz w:val="20"/>
              </w:rPr>
              <w:t xml:space="preserve"> </w:t>
            </w:r>
            <w:r>
              <w:rPr>
                <w:spacing w:val="-5"/>
                <w:sz w:val="20"/>
              </w:rPr>
              <w:t>que</w:t>
            </w:r>
          </w:p>
          <w:p w14:paraId="77D78C0F" w14:textId="77777777" w:rsidR="00F13D84" w:rsidRDefault="00000000">
            <w:pPr>
              <w:pStyle w:val="TableParagraph"/>
              <w:spacing w:line="222" w:lineRule="exact"/>
              <w:ind w:left="107"/>
              <w:jc w:val="both"/>
              <w:rPr>
                <w:sz w:val="20"/>
              </w:rPr>
            </w:pPr>
            <w:r>
              <w:rPr>
                <w:sz w:val="20"/>
              </w:rPr>
              <w:t>proporcionou</w:t>
            </w:r>
            <w:r>
              <w:rPr>
                <w:spacing w:val="-5"/>
                <w:sz w:val="20"/>
              </w:rPr>
              <w:t xml:space="preserve"> </w:t>
            </w:r>
            <w:r>
              <w:rPr>
                <w:sz w:val="20"/>
              </w:rPr>
              <w:t>uma</w:t>
            </w:r>
            <w:r>
              <w:rPr>
                <w:spacing w:val="17"/>
                <w:sz w:val="20"/>
              </w:rPr>
              <w:t xml:space="preserve"> </w:t>
            </w:r>
            <w:r>
              <w:rPr>
                <w:sz w:val="20"/>
              </w:rPr>
              <w:t>visão</w:t>
            </w:r>
            <w:r>
              <w:rPr>
                <w:spacing w:val="15"/>
                <w:sz w:val="20"/>
              </w:rPr>
              <w:t xml:space="preserve"> </w:t>
            </w:r>
            <w:r>
              <w:rPr>
                <w:sz w:val="20"/>
              </w:rPr>
              <w:t>abrangente</w:t>
            </w:r>
            <w:r>
              <w:rPr>
                <w:spacing w:val="13"/>
                <w:sz w:val="20"/>
              </w:rPr>
              <w:t xml:space="preserve"> </w:t>
            </w:r>
            <w:r>
              <w:rPr>
                <w:sz w:val="20"/>
              </w:rPr>
              <w:t>da</w:t>
            </w:r>
            <w:r>
              <w:rPr>
                <w:spacing w:val="17"/>
                <w:sz w:val="20"/>
              </w:rPr>
              <w:t xml:space="preserve"> </w:t>
            </w:r>
            <w:r>
              <w:rPr>
                <w:sz w:val="20"/>
              </w:rPr>
              <w:t>arte</w:t>
            </w:r>
            <w:r>
              <w:rPr>
                <w:spacing w:val="15"/>
                <w:sz w:val="20"/>
              </w:rPr>
              <w:t xml:space="preserve"> </w:t>
            </w:r>
            <w:r>
              <w:rPr>
                <w:sz w:val="20"/>
              </w:rPr>
              <w:t>latino-americana</w:t>
            </w:r>
            <w:r>
              <w:rPr>
                <w:spacing w:val="17"/>
                <w:sz w:val="20"/>
              </w:rPr>
              <w:t xml:space="preserve"> </w:t>
            </w:r>
            <w:r>
              <w:rPr>
                <w:sz w:val="20"/>
              </w:rPr>
              <w:t>e</w:t>
            </w:r>
            <w:r>
              <w:rPr>
                <w:spacing w:val="15"/>
                <w:sz w:val="20"/>
              </w:rPr>
              <w:t xml:space="preserve"> </w:t>
            </w:r>
            <w:r>
              <w:rPr>
                <w:sz w:val="20"/>
              </w:rPr>
              <w:t>meios</w:t>
            </w:r>
            <w:r>
              <w:rPr>
                <w:spacing w:val="18"/>
                <w:sz w:val="20"/>
              </w:rPr>
              <w:t xml:space="preserve"> </w:t>
            </w:r>
            <w:r>
              <w:rPr>
                <w:sz w:val="20"/>
              </w:rPr>
              <w:t>para</w:t>
            </w:r>
            <w:r>
              <w:rPr>
                <w:spacing w:val="15"/>
                <w:sz w:val="20"/>
              </w:rPr>
              <w:t xml:space="preserve"> </w:t>
            </w:r>
            <w:r>
              <w:rPr>
                <w:sz w:val="20"/>
              </w:rPr>
              <w:t>uma</w:t>
            </w:r>
            <w:r>
              <w:rPr>
                <w:spacing w:val="17"/>
                <w:sz w:val="20"/>
              </w:rPr>
              <w:t xml:space="preserve"> </w:t>
            </w:r>
            <w:r>
              <w:rPr>
                <w:spacing w:val="-2"/>
                <w:sz w:val="20"/>
              </w:rPr>
              <w:t>compreensão</w:t>
            </w:r>
          </w:p>
        </w:tc>
      </w:tr>
    </w:tbl>
    <w:p w14:paraId="5F38A325" w14:textId="77777777" w:rsidR="00F13D84" w:rsidRDefault="00F13D84">
      <w:pPr>
        <w:spacing w:line="222" w:lineRule="exact"/>
        <w:jc w:val="both"/>
        <w:rPr>
          <w:sz w:val="20"/>
        </w:rPr>
        <w:sectPr w:rsidR="00F13D84" w:rsidSect="00813B35">
          <w:pgSz w:w="11910" w:h="16840"/>
          <w:pgMar w:top="1380" w:right="100" w:bottom="280" w:left="1440" w:header="720" w:footer="720" w:gutter="0"/>
          <w:cols w:space="720"/>
        </w:sectPr>
      </w:pPr>
    </w:p>
    <w:p w14:paraId="1AD79F81" w14:textId="77777777" w:rsidR="00F13D84" w:rsidRDefault="00000000">
      <w:pPr>
        <w:pStyle w:val="Corpodetexto"/>
        <w:spacing w:before="70"/>
        <w:ind w:left="228"/>
      </w:pPr>
      <w:r>
        <w:rPr>
          <w:noProof/>
        </w:rPr>
        <w:lastRenderedPageBreak/>
        <mc:AlternateContent>
          <mc:Choice Requires="wps">
            <w:drawing>
              <wp:anchor distT="0" distB="0" distL="0" distR="0" simplePos="0" relativeHeight="481823232" behindDoc="1" locked="0" layoutInCell="1" allowOverlap="1" wp14:anchorId="1BF8D491" wp14:editId="33FF820A">
                <wp:simplePos x="0" y="0"/>
                <wp:positionH relativeFrom="page">
                  <wp:posOffset>987856</wp:posOffset>
                </wp:positionH>
                <wp:positionV relativeFrom="page">
                  <wp:posOffset>899159</wp:posOffset>
                </wp:positionV>
                <wp:extent cx="6308090" cy="8682355"/>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8090" cy="8682355"/>
                        </a:xfrm>
                        <a:custGeom>
                          <a:avLst/>
                          <a:gdLst/>
                          <a:ahLst/>
                          <a:cxnLst/>
                          <a:rect l="l" t="t" r="r" b="b"/>
                          <a:pathLst>
                            <a:path w="6308090" h="8682355">
                              <a:moveTo>
                                <a:pt x="6307518" y="8675840"/>
                              </a:moveTo>
                              <a:lnTo>
                                <a:pt x="6301486" y="8675840"/>
                              </a:lnTo>
                              <a:lnTo>
                                <a:pt x="6096" y="8675840"/>
                              </a:lnTo>
                              <a:lnTo>
                                <a:pt x="0" y="8675840"/>
                              </a:lnTo>
                              <a:lnTo>
                                <a:pt x="0" y="8681923"/>
                              </a:lnTo>
                              <a:lnTo>
                                <a:pt x="6096" y="8681923"/>
                              </a:lnTo>
                              <a:lnTo>
                                <a:pt x="6301435" y="8681923"/>
                              </a:lnTo>
                              <a:lnTo>
                                <a:pt x="6307518" y="8681923"/>
                              </a:lnTo>
                              <a:lnTo>
                                <a:pt x="6307518" y="8675840"/>
                              </a:lnTo>
                              <a:close/>
                            </a:path>
                            <a:path w="6308090" h="8682355">
                              <a:moveTo>
                                <a:pt x="6307518" y="0"/>
                              </a:moveTo>
                              <a:lnTo>
                                <a:pt x="6301486" y="0"/>
                              </a:lnTo>
                              <a:lnTo>
                                <a:pt x="6096" y="0"/>
                              </a:lnTo>
                              <a:lnTo>
                                <a:pt x="0" y="0"/>
                              </a:lnTo>
                              <a:lnTo>
                                <a:pt x="0" y="6045"/>
                              </a:lnTo>
                              <a:lnTo>
                                <a:pt x="0" y="8675827"/>
                              </a:lnTo>
                              <a:lnTo>
                                <a:pt x="6096" y="8675827"/>
                              </a:lnTo>
                              <a:lnTo>
                                <a:pt x="6096" y="6096"/>
                              </a:lnTo>
                              <a:lnTo>
                                <a:pt x="6301435" y="6096"/>
                              </a:lnTo>
                              <a:lnTo>
                                <a:pt x="6301435" y="8675827"/>
                              </a:lnTo>
                              <a:lnTo>
                                <a:pt x="6307518" y="8675827"/>
                              </a:lnTo>
                              <a:lnTo>
                                <a:pt x="6307518" y="6096"/>
                              </a:lnTo>
                              <a:lnTo>
                                <a:pt x="630751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E25675" id="Graphic 55" o:spid="_x0000_s1026" style="position:absolute;margin-left:77.8pt;margin-top:70.8pt;width:496.7pt;height:683.65pt;z-index:-21493248;visibility:visible;mso-wrap-style:square;mso-wrap-distance-left:0;mso-wrap-distance-top:0;mso-wrap-distance-right:0;mso-wrap-distance-bottom:0;mso-position-horizontal:absolute;mso-position-horizontal-relative:page;mso-position-vertical:absolute;mso-position-vertical-relative:page;v-text-anchor:top" coordsize="6308090,8682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" path="m6307518,8675840r-6032,l6096,8675840r-6096,l,8681923r6096,l6301435,8681923r6083,l6307518,8675840xem6307518,r-6032,l6096,,,,,6045,,8675827r6096,l6096,6096r6295339,l6301435,8675827r6083,l6307518,6096r,-6096xe" fillcolor="black" stroked="f">
                <v:path arrowok="t"/>
                <w10:wrap anchorx="page" anchory="page"/>
              </v:shape>
            </w:pict>
          </mc:Fallback>
        </mc:AlternateContent>
      </w:r>
      <w:r>
        <w:t>mais</w:t>
      </w:r>
      <w:r>
        <w:rPr>
          <w:spacing w:val="-9"/>
        </w:rPr>
        <w:t xml:space="preserve"> </w:t>
      </w:r>
      <w:r>
        <w:t>aprofundada</w:t>
      </w:r>
      <w:r>
        <w:rPr>
          <w:spacing w:val="-6"/>
        </w:rPr>
        <w:t xml:space="preserve"> </w:t>
      </w:r>
      <w:r>
        <w:t>de</w:t>
      </w:r>
      <w:r>
        <w:rPr>
          <w:spacing w:val="-4"/>
        </w:rPr>
        <w:t xml:space="preserve"> </w:t>
      </w:r>
      <w:r>
        <w:t>suas</w:t>
      </w:r>
      <w:r>
        <w:rPr>
          <w:spacing w:val="-6"/>
        </w:rPr>
        <w:t xml:space="preserve"> </w:t>
      </w:r>
      <w:r>
        <w:t>relações</w:t>
      </w:r>
      <w:r>
        <w:rPr>
          <w:spacing w:val="-4"/>
        </w:rPr>
        <w:t xml:space="preserve"> </w:t>
      </w:r>
      <w:r>
        <w:t>com</w:t>
      </w:r>
      <w:r>
        <w:rPr>
          <w:spacing w:val="-4"/>
        </w:rPr>
        <w:t xml:space="preserve"> </w:t>
      </w:r>
      <w:r>
        <w:t>o</w:t>
      </w:r>
      <w:r>
        <w:rPr>
          <w:spacing w:val="-5"/>
        </w:rPr>
        <w:t xml:space="preserve"> </w:t>
      </w:r>
      <w:r>
        <w:t>mundo</w:t>
      </w:r>
      <w:r>
        <w:rPr>
          <w:spacing w:val="-6"/>
        </w:rPr>
        <w:t xml:space="preserve"> </w:t>
      </w:r>
      <w:r>
        <w:rPr>
          <w:spacing w:val="-2"/>
        </w:rPr>
        <w:t>atual.</w:t>
      </w:r>
    </w:p>
    <w:p w14:paraId="5D0EE244" w14:textId="77777777" w:rsidR="00F13D84" w:rsidRDefault="00F13D84">
      <w:pPr>
        <w:pStyle w:val="Corpodetexto"/>
        <w:spacing w:before="37"/>
      </w:pPr>
    </w:p>
    <w:p w14:paraId="1F0B32B5" w14:textId="77777777" w:rsidR="00F13D84" w:rsidRDefault="00000000">
      <w:pPr>
        <w:pStyle w:val="Corpodetexto"/>
        <w:ind w:left="228" w:right="3830"/>
      </w:pPr>
      <w:r>
        <w:rPr>
          <w:color w:val="1F2129"/>
        </w:rPr>
        <w:t>Aula</w:t>
      </w:r>
      <w:r>
        <w:rPr>
          <w:color w:val="1F2129"/>
          <w:spacing w:val="-8"/>
        </w:rPr>
        <w:t xml:space="preserve"> </w:t>
      </w:r>
      <w:r>
        <w:rPr>
          <w:color w:val="1F2129"/>
        </w:rPr>
        <w:t>1</w:t>
      </w:r>
      <w:r>
        <w:rPr>
          <w:color w:val="1F2129"/>
          <w:spacing w:val="-5"/>
        </w:rPr>
        <w:t xml:space="preserve"> </w:t>
      </w:r>
      <w:r>
        <w:rPr>
          <w:color w:val="1F2129"/>
        </w:rPr>
        <w:t>–</w:t>
      </w:r>
      <w:r>
        <w:rPr>
          <w:color w:val="1F2129"/>
          <w:spacing w:val="-6"/>
        </w:rPr>
        <w:t xml:space="preserve"> </w:t>
      </w:r>
      <w:r>
        <w:rPr>
          <w:color w:val="1F2129"/>
        </w:rPr>
        <w:t>Modernismo</w:t>
      </w:r>
      <w:r>
        <w:rPr>
          <w:color w:val="1F2129"/>
          <w:spacing w:val="-4"/>
        </w:rPr>
        <w:t xml:space="preserve"> </w:t>
      </w:r>
      <w:r>
        <w:rPr>
          <w:color w:val="1F2129"/>
        </w:rPr>
        <w:t>e</w:t>
      </w:r>
      <w:r>
        <w:rPr>
          <w:color w:val="1F2129"/>
          <w:spacing w:val="-5"/>
        </w:rPr>
        <w:t xml:space="preserve"> </w:t>
      </w:r>
      <w:r>
        <w:rPr>
          <w:color w:val="1F2129"/>
        </w:rPr>
        <w:t>cosmopolitismos</w:t>
      </w:r>
      <w:r>
        <w:rPr>
          <w:color w:val="1F2129"/>
          <w:spacing w:val="-32"/>
        </w:rPr>
        <w:t xml:space="preserve"> </w:t>
      </w:r>
      <w:r>
        <w:rPr>
          <w:color w:val="1F2129"/>
        </w:rPr>
        <w:t>—</w:t>
      </w:r>
      <w:r>
        <w:rPr>
          <w:color w:val="1F2129"/>
          <w:spacing w:val="-6"/>
        </w:rPr>
        <w:t xml:space="preserve"> </w:t>
      </w:r>
      <w:r>
        <w:rPr>
          <w:color w:val="1F2129"/>
        </w:rPr>
        <w:t>18</w:t>
      </w:r>
      <w:r>
        <w:rPr>
          <w:color w:val="1F2129"/>
          <w:spacing w:val="-5"/>
        </w:rPr>
        <w:t xml:space="preserve"> </w:t>
      </w:r>
      <w:r>
        <w:rPr>
          <w:color w:val="1F2129"/>
        </w:rPr>
        <w:t>de</w:t>
      </w:r>
      <w:r>
        <w:rPr>
          <w:color w:val="1F2129"/>
          <w:spacing w:val="-6"/>
        </w:rPr>
        <w:t xml:space="preserve"> </w:t>
      </w:r>
      <w:r>
        <w:rPr>
          <w:color w:val="1F2129"/>
        </w:rPr>
        <w:t>setembro Aula 2 – Modernismo e etnicidades</w:t>
      </w:r>
      <w:r>
        <w:rPr>
          <w:color w:val="1F2129"/>
          <w:spacing w:val="40"/>
        </w:rPr>
        <w:t xml:space="preserve"> </w:t>
      </w:r>
      <w:r>
        <w:rPr>
          <w:color w:val="1F2129"/>
        </w:rPr>
        <w:t>— 20 de setembro</w:t>
      </w:r>
    </w:p>
    <w:p w14:paraId="0BA501BB" w14:textId="77777777" w:rsidR="00F13D84" w:rsidRDefault="00000000">
      <w:pPr>
        <w:pStyle w:val="Corpodetexto"/>
        <w:spacing w:line="241" w:lineRule="exact"/>
        <w:ind w:left="228"/>
      </w:pPr>
      <w:r>
        <w:rPr>
          <w:color w:val="1F2129"/>
        </w:rPr>
        <w:t>Aula</w:t>
      </w:r>
      <w:r>
        <w:rPr>
          <w:color w:val="1F2129"/>
          <w:spacing w:val="-9"/>
        </w:rPr>
        <w:t xml:space="preserve"> </w:t>
      </w:r>
      <w:r>
        <w:rPr>
          <w:color w:val="1F2129"/>
        </w:rPr>
        <w:t>3</w:t>
      </w:r>
      <w:r>
        <w:rPr>
          <w:color w:val="1F2129"/>
          <w:spacing w:val="-4"/>
        </w:rPr>
        <w:t xml:space="preserve"> </w:t>
      </w:r>
      <w:r>
        <w:rPr>
          <w:color w:val="1F2129"/>
        </w:rPr>
        <w:t>–</w:t>
      </w:r>
      <w:r>
        <w:rPr>
          <w:color w:val="1F2129"/>
          <w:spacing w:val="-6"/>
        </w:rPr>
        <w:t xml:space="preserve"> </w:t>
      </w:r>
      <w:r>
        <w:rPr>
          <w:color w:val="1F2129"/>
        </w:rPr>
        <w:t>Abstração</w:t>
      </w:r>
      <w:r>
        <w:rPr>
          <w:color w:val="1F2129"/>
          <w:spacing w:val="-4"/>
        </w:rPr>
        <w:t xml:space="preserve"> </w:t>
      </w:r>
      <w:r>
        <w:rPr>
          <w:color w:val="1F2129"/>
        </w:rPr>
        <w:t>e</w:t>
      </w:r>
      <w:r>
        <w:rPr>
          <w:color w:val="1F2129"/>
          <w:spacing w:val="-5"/>
        </w:rPr>
        <w:t xml:space="preserve"> </w:t>
      </w:r>
      <w:r>
        <w:rPr>
          <w:color w:val="1F2129"/>
        </w:rPr>
        <w:t>tendências</w:t>
      </w:r>
      <w:r>
        <w:rPr>
          <w:color w:val="1F2129"/>
          <w:spacing w:val="-4"/>
        </w:rPr>
        <w:t xml:space="preserve"> </w:t>
      </w:r>
      <w:r>
        <w:rPr>
          <w:color w:val="1F2129"/>
        </w:rPr>
        <w:t>construtivas</w:t>
      </w:r>
      <w:r>
        <w:rPr>
          <w:color w:val="1F2129"/>
          <w:spacing w:val="-32"/>
        </w:rPr>
        <w:t xml:space="preserve"> </w:t>
      </w:r>
      <w:r>
        <w:rPr>
          <w:color w:val="1F2129"/>
        </w:rPr>
        <w:t>—</w:t>
      </w:r>
      <w:r>
        <w:rPr>
          <w:color w:val="1F2129"/>
          <w:spacing w:val="-3"/>
        </w:rPr>
        <w:t xml:space="preserve"> </w:t>
      </w:r>
      <w:r>
        <w:rPr>
          <w:color w:val="1F2129"/>
        </w:rPr>
        <w:t>25</w:t>
      </w:r>
      <w:r>
        <w:rPr>
          <w:color w:val="1F2129"/>
          <w:spacing w:val="-5"/>
        </w:rPr>
        <w:t xml:space="preserve"> </w:t>
      </w:r>
      <w:r>
        <w:rPr>
          <w:color w:val="1F2129"/>
        </w:rPr>
        <w:t>de</w:t>
      </w:r>
      <w:r>
        <w:rPr>
          <w:color w:val="1F2129"/>
          <w:spacing w:val="-5"/>
        </w:rPr>
        <w:t xml:space="preserve"> </w:t>
      </w:r>
      <w:r>
        <w:rPr>
          <w:color w:val="1F2129"/>
          <w:spacing w:val="-2"/>
        </w:rPr>
        <w:t>setembro</w:t>
      </w:r>
    </w:p>
    <w:p w14:paraId="54400A58" w14:textId="77777777" w:rsidR="00F13D84" w:rsidRDefault="00000000">
      <w:pPr>
        <w:pStyle w:val="Corpodetexto"/>
        <w:spacing w:line="243" w:lineRule="exact"/>
        <w:ind w:left="228"/>
      </w:pPr>
      <w:r>
        <w:rPr>
          <w:color w:val="1F2129"/>
        </w:rPr>
        <w:t>Aula</w:t>
      </w:r>
      <w:r>
        <w:rPr>
          <w:color w:val="1F2129"/>
          <w:spacing w:val="-9"/>
        </w:rPr>
        <w:t xml:space="preserve"> </w:t>
      </w:r>
      <w:r>
        <w:rPr>
          <w:color w:val="1F2129"/>
        </w:rPr>
        <w:t>4</w:t>
      </w:r>
      <w:r>
        <w:rPr>
          <w:color w:val="1F2129"/>
          <w:spacing w:val="-5"/>
        </w:rPr>
        <w:t xml:space="preserve"> </w:t>
      </w:r>
      <w:r>
        <w:rPr>
          <w:color w:val="1F2129"/>
        </w:rPr>
        <w:t>–</w:t>
      </w:r>
      <w:r>
        <w:rPr>
          <w:color w:val="1F2129"/>
          <w:spacing w:val="-6"/>
        </w:rPr>
        <w:t xml:space="preserve"> </w:t>
      </w:r>
      <w:r>
        <w:rPr>
          <w:color w:val="1F2129"/>
        </w:rPr>
        <w:t>Conceitualismo</w:t>
      </w:r>
      <w:r>
        <w:rPr>
          <w:color w:val="1F2129"/>
          <w:spacing w:val="-5"/>
        </w:rPr>
        <w:t xml:space="preserve"> </w:t>
      </w:r>
      <w:r>
        <w:rPr>
          <w:color w:val="1F2129"/>
        </w:rPr>
        <w:t>e</w:t>
      </w:r>
      <w:r>
        <w:rPr>
          <w:color w:val="1F2129"/>
          <w:spacing w:val="-7"/>
        </w:rPr>
        <w:t xml:space="preserve"> </w:t>
      </w:r>
      <w:r>
        <w:rPr>
          <w:color w:val="1F2129"/>
        </w:rPr>
        <w:t>práticas</w:t>
      </w:r>
      <w:r>
        <w:rPr>
          <w:color w:val="1F2129"/>
          <w:spacing w:val="-4"/>
        </w:rPr>
        <w:t xml:space="preserve"> </w:t>
      </w:r>
      <w:r>
        <w:rPr>
          <w:color w:val="1F2129"/>
        </w:rPr>
        <w:t>contemporâneas</w:t>
      </w:r>
      <w:r>
        <w:rPr>
          <w:color w:val="1F2129"/>
          <w:spacing w:val="-35"/>
        </w:rPr>
        <w:t xml:space="preserve"> </w:t>
      </w:r>
      <w:r>
        <w:rPr>
          <w:color w:val="1F2129"/>
        </w:rPr>
        <w:t>—</w:t>
      </w:r>
      <w:r>
        <w:rPr>
          <w:color w:val="1F2129"/>
          <w:spacing w:val="-6"/>
        </w:rPr>
        <w:t xml:space="preserve"> </w:t>
      </w:r>
      <w:r>
        <w:rPr>
          <w:color w:val="1F2129"/>
        </w:rPr>
        <w:t>27</w:t>
      </w:r>
      <w:r>
        <w:rPr>
          <w:color w:val="1F2129"/>
          <w:spacing w:val="-2"/>
        </w:rPr>
        <w:t xml:space="preserve"> </w:t>
      </w:r>
      <w:r>
        <w:rPr>
          <w:color w:val="1F2129"/>
        </w:rPr>
        <w:t>de</w:t>
      </w:r>
      <w:r>
        <w:rPr>
          <w:color w:val="1F2129"/>
          <w:spacing w:val="-4"/>
        </w:rPr>
        <w:t xml:space="preserve"> </w:t>
      </w:r>
      <w:r>
        <w:rPr>
          <w:color w:val="1F2129"/>
          <w:spacing w:val="-2"/>
        </w:rPr>
        <w:t>setembro</w:t>
      </w:r>
    </w:p>
    <w:p w14:paraId="37D9C0A3" w14:textId="77777777" w:rsidR="00F13D84" w:rsidRDefault="00F13D84">
      <w:pPr>
        <w:pStyle w:val="Corpodetexto"/>
        <w:spacing w:before="1"/>
      </w:pPr>
    </w:p>
    <w:p w14:paraId="37C011EB" w14:textId="77777777" w:rsidR="00F13D84" w:rsidRDefault="00000000">
      <w:pPr>
        <w:pStyle w:val="Ttulo2"/>
        <w:spacing w:line="243" w:lineRule="exact"/>
      </w:pPr>
      <w:r>
        <w:rPr>
          <w:color w:val="1F2129"/>
        </w:rPr>
        <w:t>Curso</w:t>
      </w:r>
      <w:r>
        <w:rPr>
          <w:color w:val="1F2129"/>
          <w:spacing w:val="-8"/>
        </w:rPr>
        <w:t xml:space="preserve"> </w:t>
      </w:r>
      <w:r>
        <w:rPr>
          <w:color w:val="1F2129"/>
        </w:rPr>
        <w:t>Arte</w:t>
      </w:r>
      <w:r>
        <w:rPr>
          <w:color w:val="1F2129"/>
          <w:spacing w:val="-7"/>
        </w:rPr>
        <w:t xml:space="preserve"> </w:t>
      </w:r>
      <w:r>
        <w:rPr>
          <w:color w:val="1F2129"/>
        </w:rPr>
        <w:t>e</w:t>
      </w:r>
      <w:r>
        <w:rPr>
          <w:color w:val="1F2129"/>
          <w:spacing w:val="-8"/>
        </w:rPr>
        <w:t xml:space="preserve"> </w:t>
      </w:r>
      <w:r>
        <w:rPr>
          <w:color w:val="1F2129"/>
        </w:rPr>
        <w:t>Pensamento</w:t>
      </w:r>
      <w:r>
        <w:rPr>
          <w:color w:val="1F2129"/>
          <w:spacing w:val="-8"/>
        </w:rPr>
        <w:t xml:space="preserve"> </w:t>
      </w:r>
      <w:r>
        <w:rPr>
          <w:color w:val="1F2129"/>
        </w:rPr>
        <w:t>Chinês</w:t>
      </w:r>
      <w:r>
        <w:rPr>
          <w:color w:val="1F2129"/>
          <w:spacing w:val="-8"/>
        </w:rPr>
        <w:t xml:space="preserve"> </w:t>
      </w:r>
      <w:r>
        <w:rPr>
          <w:color w:val="1F2129"/>
          <w:spacing w:val="-2"/>
        </w:rPr>
        <w:t>Contemporâneo</w:t>
      </w:r>
    </w:p>
    <w:p w14:paraId="5E7C4301" w14:textId="77777777" w:rsidR="00F13D84" w:rsidRDefault="00000000">
      <w:pPr>
        <w:pStyle w:val="Corpodetexto"/>
        <w:ind w:left="228"/>
      </w:pPr>
      <w:r>
        <w:t xml:space="preserve">Com: José Antônio Magalhães, Amanda Mazzoni, Caroline Ricca Lee, Inti Guerreiro e Pollyana </w:t>
      </w:r>
      <w:r>
        <w:rPr>
          <w:spacing w:val="-2"/>
        </w:rPr>
        <w:t>Quintella</w:t>
      </w:r>
    </w:p>
    <w:p w14:paraId="60236703" w14:textId="77777777" w:rsidR="00F13D84" w:rsidRDefault="00000000">
      <w:pPr>
        <w:pStyle w:val="Corpodetexto"/>
        <w:spacing w:before="1"/>
        <w:ind w:left="228" w:right="2379"/>
      </w:pPr>
      <w:r>
        <w:t>Datas:</w:t>
      </w:r>
      <w:r>
        <w:rPr>
          <w:spacing w:val="31"/>
        </w:rPr>
        <w:t xml:space="preserve"> </w:t>
      </w:r>
      <w:r>
        <w:rPr>
          <w:color w:val="1F2129"/>
        </w:rPr>
        <w:t>23,</w:t>
      </w:r>
      <w:r>
        <w:rPr>
          <w:color w:val="1F2129"/>
          <w:spacing w:val="-5"/>
        </w:rPr>
        <w:t xml:space="preserve"> </w:t>
      </w:r>
      <w:r>
        <w:rPr>
          <w:color w:val="1F2129"/>
        </w:rPr>
        <w:t>25,</w:t>
      </w:r>
      <w:r>
        <w:rPr>
          <w:color w:val="1F2129"/>
          <w:spacing w:val="-2"/>
        </w:rPr>
        <w:t xml:space="preserve"> </w:t>
      </w:r>
      <w:r>
        <w:rPr>
          <w:color w:val="1F2129"/>
        </w:rPr>
        <w:t>30</w:t>
      </w:r>
      <w:r>
        <w:rPr>
          <w:color w:val="1F2129"/>
          <w:spacing w:val="-4"/>
        </w:rPr>
        <w:t xml:space="preserve"> </w:t>
      </w:r>
      <w:r>
        <w:rPr>
          <w:color w:val="1F2129"/>
        </w:rPr>
        <w:t>de</w:t>
      </w:r>
      <w:r>
        <w:rPr>
          <w:color w:val="1F2129"/>
          <w:spacing w:val="-3"/>
        </w:rPr>
        <w:t xml:space="preserve"> </w:t>
      </w:r>
      <w:r>
        <w:rPr>
          <w:color w:val="1F2129"/>
        </w:rPr>
        <w:t>outubro</w:t>
      </w:r>
      <w:r>
        <w:rPr>
          <w:color w:val="1F2129"/>
          <w:spacing w:val="-3"/>
        </w:rPr>
        <w:t xml:space="preserve"> </w:t>
      </w:r>
      <w:r>
        <w:rPr>
          <w:color w:val="1F2129"/>
        </w:rPr>
        <w:t>e</w:t>
      </w:r>
      <w:r>
        <w:rPr>
          <w:color w:val="1F2129"/>
          <w:spacing w:val="-5"/>
        </w:rPr>
        <w:t xml:space="preserve"> </w:t>
      </w:r>
      <w:r>
        <w:rPr>
          <w:color w:val="1F2129"/>
        </w:rPr>
        <w:t>1</w:t>
      </w:r>
      <w:r>
        <w:rPr>
          <w:color w:val="1F2129"/>
          <w:spacing w:val="-4"/>
        </w:rPr>
        <w:t xml:space="preserve"> </w:t>
      </w:r>
      <w:r>
        <w:rPr>
          <w:color w:val="1F2129"/>
        </w:rPr>
        <w:t>de</w:t>
      </w:r>
      <w:r>
        <w:rPr>
          <w:color w:val="1F2129"/>
          <w:spacing w:val="-5"/>
        </w:rPr>
        <w:t xml:space="preserve"> </w:t>
      </w:r>
      <w:r>
        <w:rPr>
          <w:color w:val="1F2129"/>
        </w:rPr>
        <w:t>novembro</w:t>
      </w:r>
      <w:r>
        <w:rPr>
          <w:color w:val="1F2129"/>
          <w:spacing w:val="-1"/>
        </w:rPr>
        <w:t xml:space="preserve"> </w:t>
      </w:r>
      <w:r>
        <w:rPr>
          <w:color w:val="1F2129"/>
        </w:rPr>
        <w:t>(segundas</w:t>
      </w:r>
      <w:r>
        <w:rPr>
          <w:color w:val="1F2129"/>
          <w:spacing w:val="-2"/>
        </w:rPr>
        <w:t xml:space="preserve"> </w:t>
      </w:r>
      <w:r>
        <w:rPr>
          <w:color w:val="1F2129"/>
        </w:rPr>
        <w:t>e</w:t>
      </w:r>
      <w:r>
        <w:rPr>
          <w:color w:val="1F2129"/>
          <w:spacing w:val="-5"/>
        </w:rPr>
        <w:t xml:space="preserve"> </w:t>
      </w:r>
      <w:r>
        <w:rPr>
          <w:color w:val="1F2129"/>
        </w:rPr>
        <w:t xml:space="preserve">quartas) </w:t>
      </w:r>
      <w:r>
        <w:t>Horário: 19 às 21h</w:t>
      </w:r>
    </w:p>
    <w:p w14:paraId="4933BC46" w14:textId="77777777" w:rsidR="00F13D84" w:rsidRDefault="00000000">
      <w:pPr>
        <w:pStyle w:val="Corpodetexto"/>
        <w:ind w:left="228" w:right="7764"/>
      </w:pPr>
      <w:r>
        <w:t>Formato: online Número</w:t>
      </w:r>
      <w:r>
        <w:rPr>
          <w:spacing w:val="-13"/>
        </w:rPr>
        <w:t xml:space="preserve"> </w:t>
      </w:r>
      <w:r>
        <w:t>de</w:t>
      </w:r>
      <w:r>
        <w:rPr>
          <w:spacing w:val="-13"/>
        </w:rPr>
        <w:t xml:space="preserve"> </w:t>
      </w:r>
      <w:r>
        <w:t>vagas:</w:t>
      </w:r>
      <w:r>
        <w:rPr>
          <w:spacing w:val="-13"/>
        </w:rPr>
        <w:t xml:space="preserve"> </w:t>
      </w:r>
      <w:r>
        <w:t>250</w:t>
      </w:r>
    </w:p>
    <w:p w14:paraId="60CAAFA1" w14:textId="77777777" w:rsidR="00F13D84" w:rsidRDefault="00F13D84">
      <w:pPr>
        <w:pStyle w:val="Corpodetexto"/>
      </w:pPr>
    </w:p>
    <w:p w14:paraId="5AC0AA66" w14:textId="77777777" w:rsidR="00F13D84" w:rsidRDefault="00000000">
      <w:pPr>
        <w:pStyle w:val="Corpodetexto"/>
        <w:ind w:left="228" w:right="426"/>
      </w:pPr>
      <w:r>
        <w:t>A</w:t>
      </w:r>
      <w:r>
        <w:rPr>
          <w:spacing w:val="-5"/>
        </w:rPr>
        <w:t xml:space="preserve"> </w:t>
      </w:r>
      <w:r>
        <w:t>produção</w:t>
      </w:r>
      <w:r>
        <w:rPr>
          <w:spacing w:val="-4"/>
        </w:rPr>
        <w:t xml:space="preserve"> </w:t>
      </w:r>
      <w:r>
        <w:t>chinesa</w:t>
      </w:r>
      <w:r>
        <w:rPr>
          <w:spacing w:val="-3"/>
        </w:rPr>
        <w:t xml:space="preserve"> </w:t>
      </w:r>
      <w:r>
        <w:t>contemporânea</w:t>
      </w:r>
      <w:r>
        <w:rPr>
          <w:spacing w:val="-3"/>
        </w:rPr>
        <w:t xml:space="preserve"> </w:t>
      </w:r>
      <w:r>
        <w:t>é,</w:t>
      </w:r>
      <w:r>
        <w:rPr>
          <w:spacing w:val="-3"/>
        </w:rPr>
        <w:t xml:space="preserve"> </w:t>
      </w:r>
      <w:r>
        <w:t>em</w:t>
      </w:r>
      <w:r>
        <w:rPr>
          <w:spacing w:val="-2"/>
        </w:rPr>
        <w:t xml:space="preserve"> </w:t>
      </w:r>
      <w:r>
        <w:t>geral,</w:t>
      </w:r>
      <w:r>
        <w:rPr>
          <w:spacing w:val="-6"/>
        </w:rPr>
        <w:t xml:space="preserve"> </w:t>
      </w:r>
      <w:r>
        <w:t>lida</w:t>
      </w:r>
      <w:r>
        <w:rPr>
          <w:spacing w:val="-5"/>
        </w:rPr>
        <w:t xml:space="preserve"> </w:t>
      </w:r>
      <w:r>
        <w:t>ou</w:t>
      </w:r>
      <w:r>
        <w:rPr>
          <w:spacing w:val="-2"/>
        </w:rPr>
        <w:t xml:space="preserve"> </w:t>
      </w:r>
      <w:r>
        <w:t>como</w:t>
      </w:r>
      <w:r>
        <w:rPr>
          <w:spacing w:val="-6"/>
        </w:rPr>
        <w:t xml:space="preserve"> </w:t>
      </w:r>
      <w:r>
        <w:t>uma</w:t>
      </w:r>
      <w:r>
        <w:rPr>
          <w:spacing w:val="-3"/>
        </w:rPr>
        <w:t xml:space="preserve"> </w:t>
      </w:r>
      <w:r>
        <w:t>variação</w:t>
      </w:r>
      <w:r>
        <w:rPr>
          <w:spacing w:val="-6"/>
        </w:rPr>
        <w:t xml:space="preserve"> </w:t>
      </w:r>
      <w:r>
        <w:t>do</w:t>
      </w:r>
      <w:r>
        <w:rPr>
          <w:spacing w:val="-4"/>
        </w:rPr>
        <w:t xml:space="preserve"> </w:t>
      </w:r>
      <w:r>
        <w:t>repertório ocidental ou como expressão de uma identidade cultural chinesa essencial que resiste às influências. Buscando alternativas a tais dicotomias, o curso Arte e Pensamento</w:t>
      </w:r>
    </w:p>
    <w:p w14:paraId="2C55EF03" w14:textId="77777777" w:rsidR="00F13D84" w:rsidRDefault="00000000">
      <w:pPr>
        <w:pStyle w:val="Corpodetexto"/>
        <w:ind w:left="228" w:right="426"/>
      </w:pPr>
      <w:r>
        <w:t>Chinês</w:t>
      </w:r>
      <w:r>
        <w:rPr>
          <w:spacing w:val="-5"/>
        </w:rPr>
        <w:t xml:space="preserve"> </w:t>
      </w:r>
      <w:r>
        <w:t>Contemporâneo</w:t>
      </w:r>
      <w:r>
        <w:rPr>
          <w:spacing w:val="-1"/>
        </w:rPr>
        <w:t xml:space="preserve"> </w:t>
      </w:r>
      <w:r>
        <w:t>vai</w:t>
      </w:r>
      <w:r>
        <w:rPr>
          <w:spacing w:val="-4"/>
        </w:rPr>
        <w:t xml:space="preserve"> </w:t>
      </w:r>
      <w:r>
        <w:t>abordar,</w:t>
      </w:r>
      <w:r>
        <w:rPr>
          <w:spacing w:val="-6"/>
        </w:rPr>
        <w:t xml:space="preserve"> </w:t>
      </w:r>
      <w:r>
        <w:t>de</w:t>
      </w:r>
      <w:r>
        <w:rPr>
          <w:spacing w:val="-4"/>
        </w:rPr>
        <w:t xml:space="preserve"> </w:t>
      </w:r>
      <w:r>
        <w:t>maneira</w:t>
      </w:r>
      <w:r>
        <w:rPr>
          <w:spacing w:val="-2"/>
        </w:rPr>
        <w:t xml:space="preserve"> </w:t>
      </w:r>
      <w:r>
        <w:t>introdutória,</w:t>
      </w:r>
      <w:r>
        <w:rPr>
          <w:spacing w:val="-3"/>
        </w:rPr>
        <w:t xml:space="preserve"> </w:t>
      </w:r>
      <w:r>
        <w:t>expressões</w:t>
      </w:r>
      <w:r>
        <w:rPr>
          <w:spacing w:val="-6"/>
        </w:rPr>
        <w:t xml:space="preserve"> </w:t>
      </w:r>
      <w:r>
        <w:t>da</w:t>
      </w:r>
      <w:r>
        <w:rPr>
          <w:spacing w:val="-5"/>
        </w:rPr>
        <w:t xml:space="preserve"> </w:t>
      </w:r>
      <w:r>
        <w:t>filosofia,</w:t>
      </w:r>
      <w:r>
        <w:rPr>
          <w:spacing w:val="-6"/>
        </w:rPr>
        <w:t xml:space="preserve"> </w:t>
      </w:r>
      <w:r>
        <w:t>da</w:t>
      </w:r>
      <w:r>
        <w:rPr>
          <w:spacing w:val="-2"/>
        </w:rPr>
        <w:t xml:space="preserve"> </w:t>
      </w:r>
      <w:r>
        <w:t>prática artística</w:t>
      </w:r>
      <w:r>
        <w:rPr>
          <w:spacing w:val="-1"/>
        </w:rPr>
        <w:t xml:space="preserve"> </w:t>
      </w:r>
      <w:r>
        <w:t>e</w:t>
      </w:r>
      <w:r>
        <w:rPr>
          <w:spacing w:val="-4"/>
        </w:rPr>
        <w:t xml:space="preserve"> </w:t>
      </w:r>
      <w:r>
        <w:t>do</w:t>
      </w:r>
      <w:r>
        <w:rPr>
          <w:spacing w:val="-4"/>
        </w:rPr>
        <w:t xml:space="preserve"> </w:t>
      </w:r>
      <w:r>
        <w:t>sistema de</w:t>
      </w:r>
      <w:r>
        <w:rPr>
          <w:spacing w:val="-4"/>
        </w:rPr>
        <w:t xml:space="preserve"> </w:t>
      </w:r>
      <w:r>
        <w:t>arte</w:t>
      </w:r>
      <w:r>
        <w:rPr>
          <w:spacing w:val="-2"/>
        </w:rPr>
        <w:t xml:space="preserve"> </w:t>
      </w:r>
      <w:r>
        <w:t>chinês</w:t>
      </w:r>
      <w:r>
        <w:rPr>
          <w:spacing w:val="-1"/>
        </w:rPr>
        <w:t xml:space="preserve"> </w:t>
      </w:r>
      <w:r>
        <w:t>segundo</w:t>
      </w:r>
      <w:r>
        <w:rPr>
          <w:spacing w:val="-4"/>
        </w:rPr>
        <w:t xml:space="preserve"> </w:t>
      </w:r>
      <w:r>
        <w:t>o</w:t>
      </w:r>
      <w:r>
        <w:rPr>
          <w:spacing w:val="-2"/>
        </w:rPr>
        <w:t xml:space="preserve"> </w:t>
      </w:r>
      <w:r>
        <w:t>desafio</w:t>
      </w:r>
      <w:r>
        <w:rPr>
          <w:spacing w:val="-4"/>
        </w:rPr>
        <w:t xml:space="preserve"> </w:t>
      </w:r>
      <w:r>
        <w:t>de</w:t>
      </w:r>
      <w:r>
        <w:rPr>
          <w:spacing w:val="-2"/>
        </w:rPr>
        <w:t xml:space="preserve"> </w:t>
      </w:r>
      <w:r>
        <w:t>considerar</w:t>
      </w:r>
      <w:r>
        <w:rPr>
          <w:spacing w:val="-2"/>
        </w:rPr>
        <w:t xml:space="preserve"> </w:t>
      </w:r>
      <w:r>
        <w:t>os</w:t>
      </w:r>
      <w:r>
        <w:rPr>
          <w:spacing w:val="-4"/>
        </w:rPr>
        <w:t xml:space="preserve"> </w:t>
      </w:r>
      <w:r>
        <w:t>casos</w:t>
      </w:r>
      <w:r>
        <w:rPr>
          <w:spacing w:val="-4"/>
        </w:rPr>
        <w:t xml:space="preserve"> </w:t>
      </w:r>
      <w:r>
        <w:t>abordados</w:t>
      </w:r>
      <w:r>
        <w:rPr>
          <w:spacing w:val="-4"/>
        </w:rPr>
        <w:t xml:space="preserve"> </w:t>
      </w:r>
      <w:r>
        <w:t>não</w:t>
      </w:r>
      <w:r>
        <w:rPr>
          <w:spacing w:val="-2"/>
        </w:rPr>
        <w:t xml:space="preserve"> </w:t>
      </w:r>
      <w:r>
        <w:t>a partir da generalização ou da oposição, mas a partir do esforço de compreensão do espaço social chinês, quando possível, sem deixar de traçar diálogos com o Brasil e o presente contemporâneo global.</w:t>
      </w:r>
    </w:p>
    <w:p w14:paraId="77BF0567" w14:textId="77777777" w:rsidR="00F13D84" w:rsidRDefault="00F13D84">
      <w:pPr>
        <w:pStyle w:val="Corpodetexto"/>
        <w:spacing w:before="1"/>
      </w:pPr>
    </w:p>
    <w:p w14:paraId="763F2CE9" w14:textId="77777777" w:rsidR="00F13D84" w:rsidRDefault="00000000">
      <w:pPr>
        <w:pStyle w:val="Corpodetexto"/>
        <w:spacing w:line="243" w:lineRule="exact"/>
        <w:ind w:left="228"/>
      </w:pPr>
      <w:r>
        <w:t>Aula</w:t>
      </w:r>
      <w:r>
        <w:rPr>
          <w:spacing w:val="-6"/>
        </w:rPr>
        <w:t xml:space="preserve"> </w:t>
      </w:r>
      <w:r>
        <w:t>1</w:t>
      </w:r>
      <w:r>
        <w:rPr>
          <w:spacing w:val="-4"/>
        </w:rPr>
        <w:t xml:space="preserve"> </w:t>
      </w:r>
      <w:r>
        <w:t>–</w:t>
      </w:r>
      <w:r>
        <w:rPr>
          <w:spacing w:val="-5"/>
        </w:rPr>
        <w:t xml:space="preserve"> </w:t>
      </w:r>
      <w:r>
        <w:t>Arte</w:t>
      </w:r>
      <w:r>
        <w:rPr>
          <w:spacing w:val="-6"/>
        </w:rPr>
        <w:t xml:space="preserve"> </w:t>
      </w:r>
      <w:r>
        <w:t>e</w:t>
      </w:r>
      <w:r>
        <w:rPr>
          <w:spacing w:val="-4"/>
        </w:rPr>
        <w:t xml:space="preserve"> </w:t>
      </w:r>
      <w:r>
        <w:t>cosmotécnica</w:t>
      </w:r>
      <w:r>
        <w:rPr>
          <w:spacing w:val="-5"/>
        </w:rPr>
        <w:t xml:space="preserve"> </w:t>
      </w:r>
      <w:r>
        <w:t>chinesa</w:t>
      </w:r>
      <w:r>
        <w:rPr>
          <w:spacing w:val="-1"/>
        </w:rPr>
        <w:t xml:space="preserve"> </w:t>
      </w:r>
      <w:r>
        <w:t>—</w:t>
      </w:r>
      <w:r>
        <w:rPr>
          <w:spacing w:val="-3"/>
        </w:rPr>
        <w:t xml:space="preserve"> </w:t>
      </w:r>
      <w:r>
        <w:t>com</w:t>
      </w:r>
      <w:r>
        <w:rPr>
          <w:spacing w:val="-5"/>
        </w:rPr>
        <w:t xml:space="preserve"> </w:t>
      </w:r>
      <w:r>
        <w:t>José</w:t>
      </w:r>
      <w:r>
        <w:rPr>
          <w:spacing w:val="-6"/>
        </w:rPr>
        <w:t xml:space="preserve"> </w:t>
      </w:r>
      <w:r>
        <w:t>Antônio</w:t>
      </w:r>
      <w:r>
        <w:rPr>
          <w:spacing w:val="-6"/>
        </w:rPr>
        <w:t xml:space="preserve"> </w:t>
      </w:r>
      <w:r>
        <w:rPr>
          <w:spacing w:val="-2"/>
        </w:rPr>
        <w:t>Magalhães</w:t>
      </w:r>
    </w:p>
    <w:p w14:paraId="70AAE772" w14:textId="77777777" w:rsidR="00F13D84" w:rsidRDefault="00000000">
      <w:pPr>
        <w:pStyle w:val="Corpodetexto"/>
        <w:ind w:left="228" w:right="426"/>
      </w:pPr>
      <w:r>
        <w:t>Aula</w:t>
      </w:r>
      <w:r>
        <w:rPr>
          <w:spacing w:val="-3"/>
        </w:rPr>
        <w:t xml:space="preserve"> </w:t>
      </w:r>
      <w:r>
        <w:t>2</w:t>
      </w:r>
      <w:r>
        <w:rPr>
          <w:spacing w:val="-2"/>
        </w:rPr>
        <w:t xml:space="preserve"> </w:t>
      </w:r>
      <w:r>
        <w:t>–</w:t>
      </w:r>
      <w:r>
        <w:rPr>
          <w:spacing w:val="-3"/>
        </w:rPr>
        <w:t xml:space="preserve"> </w:t>
      </w:r>
      <w:r>
        <w:t>O</w:t>
      </w:r>
      <w:r>
        <w:rPr>
          <w:spacing w:val="-4"/>
        </w:rPr>
        <w:t xml:space="preserve"> </w:t>
      </w:r>
      <w:r>
        <w:t>lugar</w:t>
      </w:r>
      <w:r>
        <w:rPr>
          <w:spacing w:val="-4"/>
        </w:rPr>
        <w:t xml:space="preserve"> </w:t>
      </w:r>
      <w:r>
        <w:t>da</w:t>
      </w:r>
      <w:r>
        <w:rPr>
          <w:spacing w:val="-3"/>
        </w:rPr>
        <w:t xml:space="preserve"> </w:t>
      </w:r>
      <w:r>
        <w:t>arte</w:t>
      </w:r>
      <w:r>
        <w:rPr>
          <w:spacing w:val="-2"/>
        </w:rPr>
        <w:t xml:space="preserve"> </w:t>
      </w:r>
      <w:r>
        <w:t>contemporânea</w:t>
      </w:r>
      <w:r>
        <w:rPr>
          <w:spacing w:val="-3"/>
        </w:rPr>
        <w:t xml:space="preserve"> </w:t>
      </w:r>
      <w:r>
        <w:t>na China:</w:t>
      </w:r>
      <w:r>
        <w:rPr>
          <w:spacing w:val="-2"/>
        </w:rPr>
        <w:t xml:space="preserve"> </w:t>
      </w:r>
      <w:r>
        <w:t>mercado</w:t>
      </w:r>
      <w:r>
        <w:rPr>
          <w:spacing w:val="-4"/>
        </w:rPr>
        <w:t xml:space="preserve"> </w:t>
      </w:r>
      <w:r>
        <w:t>de</w:t>
      </w:r>
      <w:r>
        <w:rPr>
          <w:spacing w:val="-4"/>
        </w:rPr>
        <w:t xml:space="preserve"> </w:t>
      </w:r>
      <w:r>
        <w:t>arte</w:t>
      </w:r>
      <w:r>
        <w:rPr>
          <w:spacing w:val="-2"/>
        </w:rPr>
        <w:t xml:space="preserve"> </w:t>
      </w:r>
      <w:r>
        <w:t>e</w:t>
      </w:r>
      <w:r>
        <w:rPr>
          <w:spacing w:val="-2"/>
        </w:rPr>
        <w:t xml:space="preserve"> </w:t>
      </w:r>
      <w:r>
        <w:t>seus</w:t>
      </w:r>
      <w:r>
        <w:rPr>
          <w:spacing w:val="-4"/>
        </w:rPr>
        <w:t xml:space="preserve"> </w:t>
      </w:r>
      <w:r>
        <w:t>agentes —</w:t>
      </w:r>
      <w:r>
        <w:rPr>
          <w:spacing w:val="-1"/>
        </w:rPr>
        <w:t xml:space="preserve"> </w:t>
      </w:r>
      <w:r>
        <w:t>com Amanda Mazzoni</w:t>
      </w:r>
    </w:p>
    <w:p w14:paraId="677DE38B" w14:textId="77777777" w:rsidR="00F13D84" w:rsidRDefault="00000000">
      <w:pPr>
        <w:pStyle w:val="Corpodetexto"/>
        <w:spacing w:line="242" w:lineRule="exact"/>
        <w:ind w:left="228"/>
      </w:pPr>
      <w:r>
        <w:t>Aula</w:t>
      </w:r>
      <w:r>
        <w:rPr>
          <w:spacing w:val="-6"/>
        </w:rPr>
        <w:t xml:space="preserve"> </w:t>
      </w:r>
      <w:r>
        <w:t>3</w:t>
      </w:r>
      <w:r>
        <w:rPr>
          <w:spacing w:val="-5"/>
        </w:rPr>
        <w:t xml:space="preserve"> </w:t>
      </w:r>
      <w:r>
        <w:t>–</w:t>
      </w:r>
      <w:r>
        <w:rPr>
          <w:spacing w:val="-6"/>
        </w:rPr>
        <w:t xml:space="preserve"> </w:t>
      </w:r>
      <w:r>
        <w:t>Gênero,</w:t>
      </w:r>
      <w:r>
        <w:rPr>
          <w:spacing w:val="-7"/>
        </w:rPr>
        <w:t xml:space="preserve"> </w:t>
      </w:r>
      <w:r>
        <w:t>identidade</w:t>
      </w:r>
      <w:r>
        <w:rPr>
          <w:spacing w:val="-6"/>
        </w:rPr>
        <w:t xml:space="preserve"> </w:t>
      </w:r>
      <w:r>
        <w:t>e</w:t>
      </w:r>
      <w:r>
        <w:rPr>
          <w:spacing w:val="-5"/>
        </w:rPr>
        <w:t xml:space="preserve"> </w:t>
      </w:r>
      <w:r>
        <w:t>subversão</w:t>
      </w:r>
      <w:r>
        <w:rPr>
          <w:spacing w:val="-5"/>
        </w:rPr>
        <w:t xml:space="preserve"> </w:t>
      </w:r>
      <w:r>
        <w:t>na</w:t>
      </w:r>
      <w:r>
        <w:rPr>
          <w:spacing w:val="-5"/>
        </w:rPr>
        <w:t xml:space="preserve"> </w:t>
      </w:r>
      <w:r>
        <w:t>arte</w:t>
      </w:r>
      <w:r>
        <w:rPr>
          <w:spacing w:val="-7"/>
        </w:rPr>
        <w:t xml:space="preserve"> </w:t>
      </w:r>
      <w:r>
        <w:t>chinesa</w:t>
      </w:r>
      <w:r>
        <w:rPr>
          <w:spacing w:val="-1"/>
        </w:rPr>
        <w:t xml:space="preserve"> </w:t>
      </w:r>
      <w:r>
        <w:t>—</w:t>
      </w:r>
      <w:r>
        <w:rPr>
          <w:spacing w:val="-4"/>
        </w:rPr>
        <w:t xml:space="preserve"> </w:t>
      </w:r>
      <w:r>
        <w:t>com</w:t>
      </w:r>
      <w:r>
        <w:rPr>
          <w:spacing w:val="-5"/>
        </w:rPr>
        <w:t xml:space="preserve"> </w:t>
      </w:r>
      <w:r>
        <w:t>Caroline</w:t>
      </w:r>
      <w:r>
        <w:rPr>
          <w:spacing w:val="-7"/>
        </w:rPr>
        <w:t xml:space="preserve"> </w:t>
      </w:r>
      <w:r>
        <w:t>Ricca</w:t>
      </w:r>
      <w:r>
        <w:rPr>
          <w:spacing w:val="-3"/>
        </w:rPr>
        <w:t xml:space="preserve"> </w:t>
      </w:r>
      <w:r>
        <w:rPr>
          <w:spacing w:val="-5"/>
        </w:rPr>
        <w:t>Lee</w:t>
      </w:r>
    </w:p>
    <w:p w14:paraId="638F3152" w14:textId="77777777" w:rsidR="00F13D84" w:rsidRDefault="00000000">
      <w:pPr>
        <w:pStyle w:val="Corpodetexto"/>
        <w:spacing w:before="1"/>
        <w:ind w:left="228"/>
      </w:pPr>
      <w:r>
        <w:t>Aula</w:t>
      </w:r>
      <w:r>
        <w:rPr>
          <w:spacing w:val="-3"/>
        </w:rPr>
        <w:t xml:space="preserve"> </w:t>
      </w:r>
      <w:r>
        <w:t>4</w:t>
      </w:r>
      <w:r>
        <w:rPr>
          <w:spacing w:val="-2"/>
        </w:rPr>
        <w:t xml:space="preserve"> </w:t>
      </w:r>
      <w:r>
        <w:t>–</w:t>
      </w:r>
      <w:r>
        <w:rPr>
          <w:spacing w:val="-3"/>
        </w:rPr>
        <w:t xml:space="preserve"> </w:t>
      </w:r>
      <w:r>
        <w:t>Pesquisa</w:t>
      </w:r>
      <w:r>
        <w:rPr>
          <w:spacing w:val="-1"/>
        </w:rPr>
        <w:t xml:space="preserve"> </w:t>
      </w:r>
      <w:r>
        <w:t>e</w:t>
      </w:r>
      <w:r>
        <w:rPr>
          <w:spacing w:val="-4"/>
        </w:rPr>
        <w:t xml:space="preserve"> </w:t>
      </w:r>
      <w:r>
        <w:t>curadoria</w:t>
      </w:r>
      <w:r>
        <w:rPr>
          <w:spacing w:val="-3"/>
        </w:rPr>
        <w:t xml:space="preserve"> </w:t>
      </w:r>
      <w:r>
        <w:t>no</w:t>
      </w:r>
      <w:r>
        <w:rPr>
          <w:spacing w:val="-4"/>
        </w:rPr>
        <w:t xml:space="preserve"> </w:t>
      </w:r>
      <w:r>
        <w:t>contexto</w:t>
      </w:r>
      <w:r>
        <w:rPr>
          <w:spacing w:val="-4"/>
        </w:rPr>
        <w:t xml:space="preserve"> </w:t>
      </w:r>
      <w:r>
        <w:t>de</w:t>
      </w:r>
      <w:r>
        <w:rPr>
          <w:spacing w:val="-4"/>
        </w:rPr>
        <w:t xml:space="preserve"> </w:t>
      </w:r>
      <w:r>
        <w:t>uma</w:t>
      </w:r>
      <w:r>
        <w:rPr>
          <w:spacing w:val="-2"/>
        </w:rPr>
        <w:t xml:space="preserve"> </w:t>
      </w:r>
      <w:r>
        <w:t>China</w:t>
      </w:r>
      <w:r>
        <w:rPr>
          <w:spacing w:val="-3"/>
        </w:rPr>
        <w:t xml:space="preserve"> </w:t>
      </w:r>
      <w:r>
        <w:t>Global —</w:t>
      </w:r>
      <w:r>
        <w:rPr>
          <w:spacing w:val="-1"/>
        </w:rPr>
        <w:t xml:space="preserve"> </w:t>
      </w:r>
      <w:r>
        <w:t>com</w:t>
      </w:r>
      <w:r>
        <w:rPr>
          <w:spacing w:val="-1"/>
        </w:rPr>
        <w:t xml:space="preserve"> </w:t>
      </w:r>
      <w:r>
        <w:t>Inti</w:t>
      </w:r>
      <w:r>
        <w:rPr>
          <w:spacing w:val="-2"/>
        </w:rPr>
        <w:t xml:space="preserve"> </w:t>
      </w:r>
      <w:r>
        <w:t>Guerreiro</w:t>
      </w:r>
      <w:r>
        <w:rPr>
          <w:spacing w:val="-2"/>
        </w:rPr>
        <w:t xml:space="preserve"> </w:t>
      </w:r>
      <w:r>
        <w:t>e</w:t>
      </w:r>
      <w:r>
        <w:rPr>
          <w:spacing w:val="-4"/>
        </w:rPr>
        <w:t xml:space="preserve"> </w:t>
      </w:r>
      <w:r>
        <w:t xml:space="preserve">Pollyana </w:t>
      </w:r>
      <w:r>
        <w:rPr>
          <w:spacing w:val="-2"/>
        </w:rPr>
        <w:t>Quintella</w:t>
      </w:r>
    </w:p>
    <w:p w14:paraId="0764113A" w14:textId="77777777" w:rsidR="00F13D84" w:rsidRDefault="00F13D84">
      <w:pPr>
        <w:pStyle w:val="Corpodetexto"/>
        <w:spacing w:before="1"/>
      </w:pPr>
    </w:p>
    <w:p w14:paraId="24F589E8" w14:textId="77777777" w:rsidR="00F13D84" w:rsidRDefault="00000000">
      <w:pPr>
        <w:pStyle w:val="Ttulo2"/>
        <w:spacing w:line="243" w:lineRule="exact"/>
      </w:pPr>
      <w:r>
        <w:t>Curso</w:t>
      </w:r>
      <w:r>
        <w:rPr>
          <w:spacing w:val="-9"/>
        </w:rPr>
        <w:t xml:space="preserve"> </w:t>
      </w:r>
      <w:r>
        <w:t>Projeto</w:t>
      </w:r>
      <w:r>
        <w:rPr>
          <w:spacing w:val="-6"/>
        </w:rPr>
        <w:t xml:space="preserve"> </w:t>
      </w:r>
      <w:r>
        <w:t>Octógono:</w:t>
      </w:r>
      <w:r>
        <w:rPr>
          <w:spacing w:val="-8"/>
        </w:rPr>
        <w:t xml:space="preserve"> </w:t>
      </w:r>
      <w:r>
        <w:t>20</w:t>
      </w:r>
      <w:r>
        <w:rPr>
          <w:spacing w:val="-7"/>
        </w:rPr>
        <w:t xml:space="preserve"> </w:t>
      </w:r>
      <w:r>
        <w:t>anos</w:t>
      </w:r>
      <w:r>
        <w:rPr>
          <w:spacing w:val="-5"/>
        </w:rPr>
        <w:t xml:space="preserve"> </w:t>
      </w:r>
      <w:r>
        <w:t>—</w:t>
      </w:r>
      <w:r>
        <w:rPr>
          <w:spacing w:val="-6"/>
        </w:rPr>
        <w:t xml:space="preserve"> </w:t>
      </w:r>
      <w:r>
        <w:t>Aprendendo</w:t>
      </w:r>
      <w:r>
        <w:rPr>
          <w:spacing w:val="-7"/>
        </w:rPr>
        <w:t xml:space="preserve"> </w:t>
      </w:r>
      <w:r>
        <w:t>com</w:t>
      </w:r>
      <w:r>
        <w:rPr>
          <w:spacing w:val="-4"/>
        </w:rPr>
        <w:t xml:space="preserve"> </w:t>
      </w:r>
      <w:r>
        <w:rPr>
          <w:spacing w:val="-2"/>
        </w:rPr>
        <w:t>artistas</w:t>
      </w:r>
    </w:p>
    <w:p w14:paraId="7AB846B8" w14:textId="77777777" w:rsidR="00F13D84" w:rsidRDefault="00000000">
      <w:pPr>
        <w:pStyle w:val="Corpodetexto"/>
        <w:ind w:left="228" w:right="426"/>
      </w:pPr>
      <w:r>
        <w:t>Com:</w:t>
      </w:r>
      <w:r>
        <w:rPr>
          <w:spacing w:val="-4"/>
        </w:rPr>
        <w:t xml:space="preserve"> </w:t>
      </w:r>
      <w:r>
        <w:t>Ana</w:t>
      </w:r>
      <w:r>
        <w:rPr>
          <w:spacing w:val="-5"/>
        </w:rPr>
        <w:t xml:space="preserve"> </w:t>
      </w:r>
      <w:r>
        <w:t>Maria</w:t>
      </w:r>
      <w:r>
        <w:rPr>
          <w:spacing w:val="-5"/>
        </w:rPr>
        <w:t xml:space="preserve"> </w:t>
      </w:r>
      <w:r>
        <w:t>Maia,</w:t>
      </w:r>
      <w:r>
        <w:rPr>
          <w:spacing w:val="-3"/>
        </w:rPr>
        <w:t xml:space="preserve"> </w:t>
      </w:r>
      <w:r>
        <w:t>Denilson</w:t>
      </w:r>
      <w:r>
        <w:rPr>
          <w:spacing w:val="-4"/>
        </w:rPr>
        <w:t xml:space="preserve"> </w:t>
      </w:r>
      <w:r>
        <w:t>Baniwa,</w:t>
      </w:r>
      <w:r>
        <w:rPr>
          <w:spacing w:val="-2"/>
        </w:rPr>
        <w:t xml:space="preserve"> </w:t>
      </w:r>
      <w:r>
        <w:t>Eduardo</w:t>
      </w:r>
      <w:r>
        <w:rPr>
          <w:spacing w:val="-6"/>
        </w:rPr>
        <w:t xml:space="preserve"> </w:t>
      </w:r>
      <w:r>
        <w:t>Colonelli, Fernanda</w:t>
      </w:r>
      <w:r>
        <w:rPr>
          <w:spacing w:val="-5"/>
        </w:rPr>
        <w:t xml:space="preserve"> </w:t>
      </w:r>
      <w:r>
        <w:t>Pitta,</w:t>
      </w:r>
      <w:r>
        <w:rPr>
          <w:spacing w:val="-5"/>
        </w:rPr>
        <w:t xml:space="preserve"> </w:t>
      </w:r>
      <w:r>
        <w:t>Ivo</w:t>
      </w:r>
      <w:r>
        <w:rPr>
          <w:spacing w:val="-4"/>
        </w:rPr>
        <w:t xml:space="preserve"> </w:t>
      </w:r>
      <w:r>
        <w:t>Mesquita,</w:t>
      </w:r>
      <w:r>
        <w:rPr>
          <w:spacing w:val="-5"/>
        </w:rPr>
        <w:t xml:space="preserve"> </w:t>
      </w:r>
      <w:r>
        <w:t>Jochen Volz, Laura Lima, Renato Menezes, Rubens Mano e Sônia Gomes</w:t>
      </w:r>
    </w:p>
    <w:p w14:paraId="0A7DFEF4" w14:textId="77777777" w:rsidR="00F13D84" w:rsidRDefault="00000000">
      <w:pPr>
        <w:pStyle w:val="Corpodetexto"/>
        <w:spacing w:line="242" w:lineRule="exact"/>
        <w:ind w:left="228"/>
      </w:pPr>
      <w:r>
        <w:t>Datas:</w:t>
      </w:r>
      <w:r>
        <w:rPr>
          <w:spacing w:val="30"/>
        </w:rPr>
        <w:t xml:space="preserve"> </w:t>
      </w:r>
      <w:r>
        <w:t>18,</w:t>
      </w:r>
      <w:r>
        <w:rPr>
          <w:spacing w:val="-5"/>
        </w:rPr>
        <w:t xml:space="preserve"> </w:t>
      </w:r>
      <w:r>
        <w:t>25</w:t>
      </w:r>
      <w:r>
        <w:rPr>
          <w:spacing w:val="-3"/>
        </w:rPr>
        <w:t xml:space="preserve"> </w:t>
      </w:r>
      <w:r>
        <w:t>de</w:t>
      </w:r>
      <w:r>
        <w:rPr>
          <w:spacing w:val="-4"/>
        </w:rPr>
        <w:t xml:space="preserve"> </w:t>
      </w:r>
      <w:r>
        <w:t>novembro</w:t>
      </w:r>
      <w:r>
        <w:rPr>
          <w:spacing w:val="-5"/>
        </w:rPr>
        <w:t xml:space="preserve"> </w:t>
      </w:r>
      <w:r>
        <w:t>|</w:t>
      </w:r>
      <w:r>
        <w:rPr>
          <w:spacing w:val="-1"/>
        </w:rPr>
        <w:t xml:space="preserve"> </w:t>
      </w:r>
      <w:r>
        <w:t>2</w:t>
      </w:r>
      <w:r>
        <w:rPr>
          <w:spacing w:val="-2"/>
        </w:rPr>
        <w:t xml:space="preserve"> </w:t>
      </w:r>
      <w:r>
        <w:t>e</w:t>
      </w:r>
      <w:r>
        <w:rPr>
          <w:spacing w:val="-5"/>
        </w:rPr>
        <w:t xml:space="preserve"> </w:t>
      </w:r>
      <w:r>
        <w:t>9</w:t>
      </w:r>
      <w:r>
        <w:rPr>
          <w:spacing w:val="-4"/>
        </w:rPr>
        <w:t xml:space="preserve"> </w:t>
      </w:r>
      <w:r>
        <w:t>de</w:t>
      </w:r>
      <w:r>
        <w:rPr>
          <w:spacing w:val="-5"/>
        </w:rPr>
        <w:t xml:space="preserve"> </w:t>
      </w:r>
      <w:r>
        <w:rPr>
          <w:spacing w:val="-2"/>
        </w:rPr>
        <w:t>dezembro</w:t>
      </w:r>
    </w:p>
    <w:p w14:paraId="1EAA7EBB" w14:textId="77777777" w:rsidR="00F13D84" w:rsidRDefault="00000000">
      <w:pPr>
        <w:pStyle w:val="Corpodetexto"/>
        <w:spacing w:before="2"/>
        <w:ind w:left="228" w:right="7354"/>
      </w:pPr>
      <w:r>
        <w:t>Horário:</w:t>
      </w:r>
      <w:r>
        <w:rPr>
          <w:spacing w:val="-10"/>
        </w:rPr>
        <w:t xml:space="preserve"> </w:t>
      </w:r>
      <w:r>
        <w:t>das</w:t>
      </w:r>
      <w:r>
        <w:rPr>
          <w:spacing w:val="-10"/>
        </w:rPr>
        <w:t xml:space="preserve"> </w:t>
      </w:r>
      <w:r>
        <w:t>11h</w:t>
      </w:r>
      <w:r>
        <w:rPr>
          <w:spacing w:val="-10"/>
        </w:rPr>
        <w:t xml:space="preserve"> </w:t>
      </w:r>
      <w:r>
        <w:t>às</w:t>
      </w:r>
      <w:r>
        <w:rPr>
          <w:spacing w:val="-11"/>
        </w:rPr>
        <w:t xml:space="preserve"> </w:t>
      </w:r>
      <w:r>
        <w:t>13h Formato: presencial Número de vagas: 100</w:t>
      </w:r>
    </w:p>
    <w:p w14:paraId="0DCC863B" w14:textId="77777777" w:rsidR="00F13D84" w:rsidRDefault="00000000">
      <w:pPr>
        <w:pStyle w:val="Corpodetexto"/>
        <w:spacing w:before="242"/>
        <w:ind w:left="228" w:right="430"/>
        <w:jc w:val="both"/>
      </w:pPr>
      <w:r>
        <w:t>Há</w:t>
      </w:r>
      <w:r>
        <w:rPr>
          <w:spacing w:val="-3"/>
        </w:rPr>
        <w:t xml:space="preserve"> </w:t>
      </w:r>
      <w:r>
        <w:t>20</w:t>
      </w:r>
      <w:r>
        <w:rPr>
          <w:spacing w:val="40"/>
        </w:rPr>
        <w:t xml:space="preserve"> </w:t>
      </w:r>
      <w:r>
        <w:t>anos, o</w:t>
      </w:r>
      <w:r>
        <w:rPr>
          <w:spacing w:val="-4"/>
        </w:rPr>
        <w:t xml:space="preserve"> </w:t>
      </w:r>
      <w:r>
        <w:t>Projeto</w:t>
      </w:r>
      <w:r>
        <w:rPr>
          <w:spacing w:val="40"/>
        </w:rPr>
        <w:t xml:space="preserve"> </w:t>
      </w:r>
      <w:r>
        <w:t>Octógono Arte</w:t>
      </w:r>
      <w:r>
        <w:rPr>
          <w:spacing w:val="40"/>
        </w:rPr>
        <w:t xml:space="preserve"> </w:t>
      </w:r>
      <w:r>
        <w:t>Contemporânea</w:t>
      </w:r>
      <w:r>
        <w:rPr>
          <w:spacing w:val="-1"/>
        </w:rPr>
        <w:t xml:space="preserve"> </w:t>
      </w:r>
      <w:r>
        <w:t>comissiona obras</w:t>
      </w:r>
      <w:r>
        <w:rPr>
          <w:spacing w:val="-2"/>
        </w:rPr>
        <w:t xml:space="preserve"> </w:t>
      </w:r>
      <w:r>
        <w:t>Site</w:t>
      </w:r>
      <w:r>
        <w:rPr>
          <w:spacing w:val="40"/>
        </w:rPr>
        <w:t xml:space="preserve"> </w:t>
      </w:r>
      <w:r>
        <w:t>specific</w:t>
      </w:r>
      <w:r>
        <w:rPr>
          <w:spacing w:val="40"/>
        </w:rPr>
        <w:t xml:space="preserve"> </w:t>
      </w:r>
      <w:r>
        <w:t>para</w:t>
      </w:r>
      <w:r>
        <w:rPr>
          <w:spacing w:val="40"/>
        </w:rPr>
        <w:t xml:space="preserve"> </w:t>
      </w:r>
      <w:r>
        <w:t>o espaço</w:t>
      </w:r>
      <w:r>
        <w:rPr>
          <w:spacing w:val="-15"/>
        </w:rPr>
        <w:t xml:space="preserve"> </w:t>
      </w:r>
      <w:r>
        <w:t>central</w:t>
      </w:r>
      <w:r>
        <w:rPr>
          <w:spacing w:val="-16"/>
        </w:rPr>
        <w:t xml:space="preserve"> </w:t>
      </w:r>
      <w:r>
        <w:t>da</w:t>
      </w:r>
      <w:r>
        <w:rPr>
          <w:spacing w:val="-13"/>
        </w:rPr>
        <w:t xml:space="preserve"> </w:t>
      </w:r>
      <w:r>
        <w:t>Pinacoteca</w:t>
      </w:r>
      <w:r>
        <w:rPr>
          <w:spacing w:val="-16"/>
        </w:rPr>
        <w:t xml:space="preserve"> </w:t>
      </w:r>
      <w:r>
        <w:t>Luz,</w:t>
      </w:r>
      <w:r>
        <w:rPr>
          <w:spacing w:val="-17"/>
        </w:rPr>
        <w:t xml:space="preserve"> </w:t>
      </w:r>
      <w:r>
        <w:t>já</w:t>
      </w:r>
      <w:r>
        <w:rPr>
          <w:spacing w:val="-16"/>
        </w:rPr>
        <w:t xml:space="preserve"> </w:t>
      </w:r>
      <w:r>
        <w:t>tendo</w:t>
      </w:r>
      <w:r>
        <w:rPr>
          <w:spacing w:val="-17"/>
        </w:rPr>
        <w:t xml:space="preserve"> </w:t>
      </w:r>
      <w:r>
        <w:t>abrigado</w:t>
      </w:r>
      <w:r>
        <w:rPr>
          <w:spacing w:val="-17"/>
        </w:rPr>
        <w:t xml:space="preserve"> </w:t>
      </w:r>
      <w:r>
        <w:t>quase</w:t>
      </w:r>
      <w:r>
        <w:rPr>
          <w:spacing w:val="-15"/>
        </w:rPr>
        <w:t xml:space="preserve"> </w:t>
      </w:r>
      <w:r>
        <w:t>setenta</w:t>
      </w:r>
      <w:r>
        <w:rPr>
          <w:spacing w:val="-13"/>
        </w:rPr>
        <w:t xml:space="preserve"> </w:t>
      </w:r>
      <w:r>
        <w:t>exposições</w:t>
      </w:r>
      <w:r>
        <w:rPr>
          <w:spacing w:val="-17"/>
        </w:rPr>
        <w:t xml:space="preserve"> </w:t>
      </w:r>
      <w:r>
        <w:t>inéditas</w:t>
      </w:r>
      <w:r>
        <w:rPr>
          <w:spacing w:val="-16"/>
        </w:rPr>
        <w:t xml:space="preserve"> </w:t>
      </w:r>
      <w:r>
        <w:t>de</w:t>
      </w:r>
      <w:r>
        <w:rPr>
          <w:spacing w:val="-17"/>
        </w:rPr>
        <w:t xml:space="preserve"> </w:t>
      </w:r>
      <w:r>
        <w:t>artistas nacionais e internacionais. Comemorando este marco, a Pinacoteca organizou o livro</w:t>
      </w:r>
    </w:p>
    <w:p w14:paraId="7A46450B" w14:textId="77777777" w:rsidR="00F13D84" w:rsidRDefault="00000000">
      <w:pPr>
        <w:pStyle w:val="Corpodetexto"/>
        <w:spacing w:before="1"/>
        <w:ind w:left="228" w:right="432"/>
        <w:jc w:val="both"/>
      </w:pPr>
      <w:r>
        <w:t>O</w:t>
      </w:r>
      <w:r>
        <w:rPr>
          <w:spacing w:val="-6"/>
        </w:rPr>
        <w:t xml:space="preserve"> </w:t>
      </w:r>
      <w:r>
        <w:t>curso</w:t>
      </w:r>
      <w:r>
        <w:rPr>
          <w:spacing w:val="-7"/>
        </w:rPr>
        <w:t xml:space="preserve"> </w:t>
      </w:r>
      <w:r>
        <w:t>foi</w:t>
      </w:r>
      <w:r>
        <w:rPr>
          <w:spacing w:val="-5"/>
        </w:rPr>
        <w:t xml:space="preserve"> </w:t>
      </w:r>
      <w:r>
        <w:t>voltado</w:t>
      </w:r>
      <w:r>
        <w:rPr>
          <w:spacing w:val="-7"/>
        </w:rPr>
        <w:t xml:space="preserve"> </w:t>
      </w:r>
      <w:r>
        <w:t>a</w:t>
      </w:r>
      <w:r>
        <w:rPr>
          <w:spacing w:val="-3"/>
        </w:rPr>
        <w:t xml:space="preserve"> </w:t>
      </w:r>
      <w:r>
        <w:t>aprofundar</w:t>
      </w:r>
      <w:r>
        <w:rPr>
          <w:spacing w:val="-4"/>
        </w:rPr>
        <w:t xml:space="preserve"> </w:t>
      </w:r>
      <w:r>
        <w:t>as</w:t>
      </w:r>
      <w:r>
        <w:rPr>
          <w:spacing w:val="-3"/>
        </w:rPr>
        <w:t xml:space="preserve"> </w:t>
      </w:r>
      <w:r>
        <w:t>reflexões</w:t>
      </w:r>
      <w:r>
        <w:rPr>
          <w:spacing w:val="-4"/>
        </w:rPr>
        <w:t xml:space="preserve"> </w:t>
      </w:r>
      <w:r>
        <w:t>em</w:t>
      </w:r>
      <w:r>
        <w:rPr>
          <w:spacing w:val="-5"/>
        </w:rPr>
        <w:t xml:space="preserve"> </w:t>
      </w:r>
      <w:r>
        <w:t>torno</w:t>
      </w:r>
      <w:r>
        <w:rPr>
          <w:spacing w:val="-7"/>
        </w:rPr>
        <w:t xml:space="preserve"> </w:t>
      </w:r>
      <w:r>
        <w:t>da</w:t>
      </w:r>
      <w:r>
        <w:rPr>
          <w:spacing w:val="-5"/>
        </w:rPr>
        <w:t xml:space="preserve"> </w:t>
      </w:r>
      <w:r>
        <w:t>prática</w:t>
      </w:r>
      <w:r>
        <w:rPr>
          <w:spacing w:val="-6"/>
        </w:rPr>
        <w:t xml:space="preserve"> </w:t>
      </w:r>
      <w:r>
        <w:t>de</w:t>
      </w:r>
      <w:r>
        <w:rPr>
          <w:spacing w:val="-7"/>
        </w:rPr>
        <w:t xml:space="preserve"> </w:t>
      </w:r>
      <w:r>
        <w:t>comissionamento</w:t>
      </w:r>
      <w:r>
        <w:rPr>
          <w:spacing w:val="-4"/>
        </w:rPr>
        <w:t xml:space="preserve"> </w:t>
      </w:r>
      <w:r>
        <w:t>de</w:t>
      </w:r>
      <w:r>
        <w:rPr>
          <w:spacing w:val="-5"/>
        </w:rPr>
        <w:t xml:space="preserve"> </w:t>
      </w:r>
      <w:r>
        <w:t>obras, aproximando artistas, curadores e diretores envolvidos no Projeto Octógono. A partir de aulas expositivas e estudos de caso compostos por duplas de artista e curador, foram discutidos os desafios que compõem trabalhos que exploram escala, espacialidade e participação do público, e</w:t>
      </w:r>
      <w:r>
        <w:rPr>
          <w:spacing w:val="-13"/>
        </w:rPr>
        <w:t xml:space="preserve"> </w:t>
      </w:r>
      <w:r>
        <w:t>compartilhado</w:t>
      </w:r>
      <w:r>
        <w:rPr>
          <w:spacing w:val="-10"/>
        </w:rPr>
        <w:t xml:space="preserve"> </w:t>
      </w:r>
      <w:r>
        <w:t>processos</w:t>
      </w:r>
      <w:r>
        <w:rPr>
          <w:spacing w:val="-10"/>
        </w:rPr>
        <w:t xml:space="preserve"> </w:t>
      </w:r>
      <w:r>
        <w:t>e</w:t>
      </w:r>
      <w:r>
        <w:rPr>
          <w:spacing w:val="-13"/>
        </w:rPr>
        <w:t xml:space="preserve"> </w:t>
      </w:r>
      <w:r>
        <w:t>bastidores</w:t>
      </w:r>
      <w:r>
        <w:rPr>
          <w:spacing w:val="-12"/>
        </w:rPr>
        <w:t xml:space="preserve"> </w:t>
      </w:r>
      <w:r>
        <w:t>de</w:t>
      </w:r>
      <w:r>
        <w:rPr>
          <w:spacing w:val="-13"/>
        </w:rPr>
        <w:t xml:space="preserve"> </w:t>
      </w:r>
      <w:r>
        <w:t>alguns</w:t>
      </w:r>
      <w:r>
        <w:rPr>
          <w:spacing w:val="-12"/>
        </w:rPr>
        <w:t xml:space="preserve"> </w:t>
      </w:r>
      <w:r>
        <w:t>projetos</w:t>
      </w:r>
      <w:r>
        <w:rPr>
          <w:spacing w:val="-10"/>
        </w:rPr>
        <w:t xml:space="preserve"> </w:t>
      </w:r>
      <w:r>
        <w:t>realizados</w:t>
      </w:r>
      <w:r>
        <w:rPr>
          <w:spacing w:val="-12"/>
        </w:rPr>
        <w:t xml:space="preserve"> </w:t>
      </w:r>
      <w:r>
        <w:t>na</w:t>
      </w:r>
      <w:r>
        <w:rPr>
          <w:spacing w:val="-9"/>
        </w:rPr>
        <w:t xml:space="preserve"> </w:t>
      </w:r>
      <w:r>
        <w:t>Pinacoteca,</w:t>
      </w:r>
      <w:r>
        <w:rPr>
          <w:spacing w:val="-10"/>
        </w:rPr>
        <w:t xml:space="preserve"> </w:t>
      </w:r>
      <w:r>
        <w:t>como</w:t>
      </w:r>
      <w:r>
        <w:rPr>
          <w:spacing w:val="-10"/>
        </w:rPr>
        <w:t xml:space="preserve"> </w:t>
      </w:r>
      <w:r>
        <w:t>forma de refleti sobre o papel das instituições, dos artistas e curadores.</w:t>
      </w:r>
    </w:p>
    <w:p w14:paraId="74D3BF5D" w14:textId="77777777" w:rsidR="00F13D84" w:rsidRDefault="00F13D84">
      <w:pPr>
        <w:pStyle w:val="Corpodetexto"/>
      </w:pPr>
    </w:p>
    <w:p w14:paraId="7A614319" w14:textId="77777777" w:rsidR="00F13D84" w:rsidRDefault="00000000">
      <w:pPr>
        <w:pStyle w:val="Corpodetexto"/>
        <w:spacing w:before="1"/>
        <w:ind w:left="228" w:right="429"/>
        <w:jc w:val="both"/>
      </w:pPr>
      <w:r>
        <w:t>Aula 1 —</w:t>
      </w:r>
      <w:r>
        <w:rPr>
          <w:spacing w:val="-4"/>
        </w:rPr>
        <w:t xml:space="preserve"> </w:t>
      </w:r>
      <w:r>
        <w:t>Antecedentes do Octógono: o teatro de arena e a reforma arquitetônica — com Ana Maria Maia, Eduardo Colonelli e mediação de Yuri Quevedo</w:t>
      </w:r>
    </w:p>
    <w:p w14:paraId="00582114" w14:textId="77777777" w:rsidR="00F13D84" w:rsidRDefault="00000000">
      <w:pPr>
        <w:pStyle w:val="Corpodetexto"/>
        <w:ind w:left="228" w:right="433"/>
        <w:jc w:val="both"/>
      </w:pPr>
      <w:r>
        <w:t xml:space="preserve">Aula 2 e 3 — Projeto Octógono: estudos de caso — com Ivo Mesquita, Arthur Lescher, Rubens Mano, Fernanda Pitta, Laura Lima, Denilson Baniwa e Renato Menezes, mediação de Pollyana </w:t>
      </w:r>
      <w:r>
        <w:rPr>
          <w:spacing w:val="-2"/>
        </w:rPr>
        <w:t>Quintella</w:t>
      </w:r>
    </w:p>
    <w:p w14:paraId="4FF9ADA5" w14:textId="77777777" w:rsidR="00F13D84" w:rsidRDefault="00000000">
      <w:pPr>
        <w:pStyle w:val="Corpodetexto"/>
        <w:ind w:left="228" w:right="432" w:firstLine="35"/>
        <w:jc w:val="both"/>
      </w:pPr>
      <w:r>
        <w:t>Aula 4 – Comissionamentos e</w:t>
      </w:r>
      <w:r>
        <w:rPr>
          <w:spacing w:val="-1"/>
        </w:rPr>
        <w:t xml:space="preserve"> </w:t>
      </w:r>
      <w:r>
        <w:t>lançamento da publicação — com Jochen Volz, Pollyana Quintella e Sonia Gomes.</w:t>
      </w:r>
    </w:p>
    <w:p w14:paraId="38876152" w14:textId="77777777" w:rsidR="00F13D84" w:rsidRDefault="00F13D84">
      <w:pPr>
        <w:jc w:val="both"/>
        <w:sectPr w:rsidR="00F13D84" w:rsidSect="00813B35">
          <w:pgSz w:w="11910" w:h="16840"/>
          <w:pgMar w:top="1340" w:right="100" w:bottom="280" w:left="1440" w:header="720" w:footer="720" w:gutter="0"/>
          <w:cols w:space="720"/>
        </w:sectPr>
      </w:pPr>
    </w:p>
    <w:p w14:paraId="3CAD4880" w14:textId="77777777" w:rsidR="00F13D84" w:rsidRDefault="00000000">
      <w:pPr>
        <w:pStyle w:val="Corpodetexto"/>
        <w:ind w:left="115"/>
      </w:pPr>
      <w:r>
        <w:rPr>
          <w:noProof/>
        </w:rPr>
        <w:lastRenderedPageBreak/>
        <mc:AlternateContent>
          <mc:Choice Requires="wps">
            <w:drawing>
              <wp:inline distT="0" distB="0" distL="0" distR="0" wp14:anchorId="6C2C786C" wp14:editId="0114A952">
                <wp:extent cx="6301740" cy="1393190"/>
                <wp:effectExtent l="9525" t="0" r="0" b="6984"/>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1740" cy="1393190"/>
                        </a:xfrm>
                        <a:prstGeom prst="rect">
                          <a:avLst/>
                        </a:prstGeom>
                        <a:ln w="6095">
                          <a:solidFill>
                            <a:srgbClr val="000000"/>
                          </a:solidFill>
                          <a:prstDash val="solid"/>
                        </a:ln>
                      </wps:spPr>
                      <wps:txbx>
                        <w:txbxContent>
                          <w:p w14:paraId="13CEEB47" w14:textId="77777777" w:rsidR="00F13D84" w:rsidRDefault="00F13D84">
                            <w:pPr>
                              <w:pStyle w:val="Corpodetexto"/>
                              <w:spacing w:before="242"/>
                            </w:pPr>
                          </w:p>
                          <w:p w14:paraId="0424BB85" w14:textId="77777777" w:rsidR="00F13D84" w:rsidRDefault="00000000">
                            <w:pPr>
                              <w:pStyle w:val="Corpodetexto"/>
                              <w:ind w:left="103" w:right="99"/>
                              <w:jc w:val="both"/>
                            </w:pPr>
                            <w:r>
                              <w:t>Justificativa:</w:t>
                            </w:r>
                            <w:r>
                              <w:rPr>
                                <w:spacing w:val="-9"/>
                              </w:rPr>
                              <w:t xml:space="preserve"> </w:t>
                            </w:r>
                            <w:r>
                              <w:t>A</w:t>
                            </w:r>
                            <w:r>
                              <w:rPr>
                                <w:spacing w:val="-11"/>
                              </w:rPr>
                              <w:t xml:space="preserve"> </w:t>
                            </w:r>
                            <w:r>
                              <w:t>meta</w:t>
                            </w:r>
                            <w:r>
                              <w:rPr>
                                <w:spacing w:val="-11"/>
                              </w:rPr>
                              <w:t xml:space="preserve"> </w:t>
                            </w:r>
                            <w:r>
                              <w:t>de</w:t>
                            </w:r>
                            <w:r>
                              <w:rPr>
                                <w:spacing w:val="-10"/>
                              </w:rPr>
                              <w:t xml:space="preserve"> </w:t>
                            </w:r>
                            <w:r>
                              <w:t>5</w:t>
                            </w:r>
                            <w:r>
                              <w:rPr>
                                <w:spacing w:val="-11"/>
                              </w:rPr>
                              <w:t xml:space="preserve"> </w:t>
                            </w:r>
                            <w:r>
                              <w:t>cursos</w:t>
                            </w:r>
                            <w:r>
                              <w:rPr>
                                <w:spacing w:val="-10"/>
                              </w:rPr>
                              <w:t xml:space="preserve"> </w:t>
                            </w:r>
                            <w:r>
                              <w:t>foi</w:t>
                            </w:r>
                            <w:r>
                              <w:rPr>
                                <w:spacing w:val="-10"/>
                              </w:rPr>
                              <w:t xml:space="preserve"> </w:t>
                            </w:r>
                            <w:r>
                              <w:t>planejada</w:t>
                            </w:r>
                            <w:r>
                              <w:rPr>
                                <w:spacing w:val="-11"/>
                              </w:rPr>
                              <w:t xml:space="preserve"> </w:t>
                            </w:r>
                            <w:r>
                              <w:t>antes</w:t>
                            </w:r>
                            <w:r>
                              <w:rPr>
                                <w:spacing w:val="-12"/>
                              </w:rPr>
                              <w:t xml:space="preserve"> </w:t>
                            </w:r>
                            <w:r>
                              <w:t>da</w:t>
                            </w:r>
                            <w:r>
                              <w:rPr>
                                <w:spacing w:val="-11"/>
                              </w:rPr>
                              <w:t xml:space="preserve"> </w:t>
                            </w:r>
                            <w:r>
                              <w:t>contratação</w:t>
                            </w:r>
                            <w:r>
                              <w:rPr>
                                <w:spacing w:val="-12"/>
                              </w:rPr>
                              <w:t xml:space="preserve"> </w:t>
                            </w:r>
                            <w:r>
                              <w:t>da</w:t>
                            </w:r>
                            <w:r>
                              <w:rPr>
                                <w:spacing w:val="-11"/>
                              </w:rPr>
                              <w:t xml:space="preserve"> </w:t>
                            </w:r>
                            <w:r>
                              <w:t>curadora</w:t>
                            </w:r>
                            <w:r>
                              <w:rPr>
                                <w:spacing w:val="-9"/>
                              </w:rPr>
                              <w:t xml:space="preserve"> </w:t>
                            </w:r>
                            <w:r>
                              <w:t>de</w:t>
                            </w:r>
                            <w:r>
                              <w:rPr>
                                <w:spacing w:val="-13"/>
                              </w:rPr>
                              <w:t xml:space="preserve"> </w:t>
                            </w:r>
                            <w:r>
                              <w:t>programação cultural, que passou a organizar também os cursos. Com essa contratação, houve uma reestruturação estratégica da programação cultural, cuja oferta passou a ser mais contínua e diversificada. Uma vez que foram organizados mais eventos tais quais apresentações musicais, dança e palestras - como por exemplo a programação durante o mês da consciência negra - optou-se por realizar um curso a menos.</w:t>
                            </w:r>
                          </w:p>
                        </w:txbxContent>
                      </wps:txbx>
                      <wps:bodyPr wrap="square" lIns="0" tIns="0" rIns="0" bIns="0" rtlCol="0">
                        <a:noAutofit/>
                      </wps:bodyPr>
                    </wps:wsp>
                  </a:graphicData>
                </a:graphic>
              </wp:inline>
            </w:drawing>
          </mc:Choice>
          <mc:Fallback>
            <w:pict>
              <v:shape w14:anchorId="6C2C786C" id="Textbox 56" o:spid="_x0000_s1032" type="#_x0000_t202" style="width:496.2pt;height:10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" filled="f" strokeweight=".16931mm">
                <v:path arrowok="t"/>
                <v:textbox inset="0,0,0,0">
                  <w:txbxContent>
                    <w:p w14:paraId="13CEEB47" w14:textId="77777777" w:rsidR="00F13D84" w:rsidRDefault="00F13D84">
                      <w:pPr>
                        <w:pStyle w:val="Corpodetexto"/>
                        <w:spacing w:before="242"/>
                      </w:pPr>
                    </w:p>
                    <w:p w14:paraId="0424BB85" w14:textId="77777777" w:rsidR="00F13D84" w:rsidRDefault="00000000">
                      <w:pPr>
                        <w:pStyle w:val="Corpodetexto"/>
                        <w:ind w:left="103" w:right="99"/>
                        <w:jc w:val="both"/>
                      </w:pPr>
                      <w:r>
                        <w:t>Justificativa:</w:t>
                      </w:r>
                      <w:r>
                        <w:rPr>
                          <w:spacing w:val="-9"/>
                        </w:rPr>
                        <w:t xml:space="preserve"> </w:t>
                      </w:r>
                      <w:r>
                        <w:t>A</w:t>
                      </w:r>
                      <w:r>
                        <w:rPr>
                          <w:spacing w:val="-11"/>
                        </w:rPr>
                        <w:t xml:space="preserve"> </w:t>
                      </w:r>
                      <w:r>
                        <w:t>meta</w:t>
                      </w:r>
                      <w:r>
                        <w:rPr>
                          <w:spacing w:val="-11"/>
                        </w:rPr>
                        <w:t xml:space="preserve"> </w:t>
                      </w:r>
                      <w:r>
                        <w:t>de</w:t>
                      </w:r>
                      <w:r>
                        <w:rPr>
                          <w:spacing w:val="-10"/>
                        </w:rPr>
                        <w:t xml:space="preserve"> </w:t>
                      </w:r>
                      <w:r>
                        <w:t>5</w:t>
                      </w:r>
                      <w:r>
                        <w:rPr>
                          <w:spacing w:val="-11"/>
                        </w:rPr>
                        <w:t xml:space="preserve"> </w:t>
                      </w:r>
                      <w:r>
                        <w:t>cursos</w:t>
                      </w:r>
                      <w:r>
                        <w:rPr>
                          <w:spacing w:val="-10"/>
                        </w:rPr>
                        <w:t xml:space="preserve"> </w:t>
                      </w:r>
                      <w:r>
                        <w:t>foi</w:t>
                      </w:r>
                      <w:r>
                        <w:rPr>
                          <w:spacing w:val="-10"/>
                        </w:rPr>
                        <w:t xml:space="preserve"> </w:t>
                      </w:r>
                      <w:r>
                        <w:t>planejada</w:t>
                      </w:r>
                      <w:r>
                        <w:rPr>
                          <w:spacing w:val="-11"/>
                        </w:rPr>
                        <w:t xml:space="preserve"> </w:t>
                      </w:r>
                      <w:r>
                        <w:t>antes</w:t>
                      </w:r>
                      <w:r>
                        <w:rPr>
                          <w:spacing w:val="-12"/>
                        </w:rPr>
                        <w:t xml:space="preserve"> </w:t>
                      </w:r>
                      <w:r>
                        <w:t>da</w:t>
                      </w:r>
                      <w:r>
                        <w:rPr>
                          <w:spacing w:val="-11"/>
                        </w:rPr>
                        <w:t xml:space="preserve"> </w:t>
                      </w:r>
                      <w:r>
                        <w:t>contratação</w:t>
                      </w:r>
                      <w:r>
                        <w:rPr>
                          <w:spacing w:val="-12"/>
                        </w:rPr>
                        <w:t xml:space="preserve"> </w:t>
                      </w:r>
                      <w:r>
                        <w:t>da</w:t>
                      </w:r>
                      <w:r>
                        <w:rPr>
                          <w:spacing w:val="-11"/>
                        </w:rPr>
                        <w:t xml:space="preserve"> </w:t>
                      </w:r>
                      <w:r>
                        <w:t>curadora</w:t>
                      </w:r>
                      <w:r>
                        <w:rPr>
                          <w:spacing w:val="-9"/>
                        </w:rPr>
                        <w:t xml:space="preserve"> </w:t>
                      </w:r>
                      <w:r>
                        <w:t>de</w:t>
                      </w:r>
                      <w:r>
                        <w:rPr>
                          <w:spacing w:val="-13"/>
                        </w:rPr>
                        <w:t xml:space="preserve"> </w:t>
                      </w:r>
                      <w:r>
                        <w:t>programação cultural, que passou a organizar também os cursos. Com essa contratação, houve uma reestruturação estratégica da programação cultural, cuja oferta passou a ser mais contínua e diversificada. Uma vez que foram organizados mais eventos tais quais apresentações musicais, dança e palestras - como por exemplo a programação durante o mês da consciência negra - optou-se por realizar um curso a menos.</w:t>
                      </w:r>
                    </w:p>
                  </w:txbxContent>
                </v:textbox>
                <w10:anchorlock/>
              </v:shape>
            </w:pict>
          </mc:Fallback>
        </mc:AlternateContent>
      </w:r>
    </w:p>
    <w:p w14:paraId="5EC33BCD" w14:textId="77777777" w:rsidR="00F13D84" w:rsidRDefault="00F13D84">
      <w:pPr>
        <w:pStyle w:val="Corpodetexto"/>
      </w:pPr>
    </w:p>
    <w:p w14:paraId="02DA177F" w14:textId="77777777" w:rsidR="00F13D84" w:rsidRDefault="00F13D84">
      <w:pPr>
        <w:pStyle w:val="Corpodetexto"/>
        <w:spacing w:before="238"/>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2A41B28F" w14:textId="77777777">
        <w:trPr>
          <w:trHeight w:val="683"/>
        </w:trPr>
        <w:tc>
          <w:tcPr>
            <w:tcW w:w="8832" w:type="dxa"/>
            <w:gridSpan w:val="7"/>
            <w:tcBorders>
              <w:top w:val="nil"/>
              <w:bottom w:val="nil"/>
            </w:tcBorders>
            <w:shd w:val="clear" w:color="auto" w:fill="000000"/>
          </w:tcPr>
          <w:p w14:paraId="03C40575" w14:textId="77777777" w:rsidR="00F13D84" w:rsidRDefault="00000000">
            <w:pPr>
              <w:pStyle w:val="TableParagraph"/>
              <w:spacing w:before="103"/>
              <w:ind w:left="331"/>
              <w:rPr>
                <w:b/>
                <w:sz w:val="20"/>
              </w:rPr>
            </w:pPr>
            <w:bookmarkStart w:id="11" w:name="_bookmark11"/>
            <w:bookmarkEnd w:id="11"/>
            <w:r>
              <w:rPr>
                <w:b/>
                <w:color w:val="FFFFFF"/>
                <w:sz w:val="20"/>
              </w:rPr>
              <w:t>2.4</w:t>
            </w:r>
            <w:r>
              <w:rPr>
                <w:b/>
                <w:color w:val="FFFFFF"/>
                <w:spacing w:val="-9"/>
                <w:sz w:val="20"/>
              </w:rPr>
              <w:t xml:space="preserve"> </w:t>
            </w:r>
            <w:r>
              <w:rPr>
                <w:b/>
                <w:color w:val="FFFFFF"/>
                <w:sz w:val="20"/>
              </w:rPr>
              <w:t>PROGRAMA</w:t>
            </w:r>
            <w:r>
              <w:rPr>
                <w:b/>
                <w:color w:val="FFFFFF"/>
                <w:spacing w:val="-9"/>
                <w:sz w:val="20"/>
              </w:rPr>
              <w:t xml:space="preserve"> </w:t>
            </w:r>
            <w:r>
              <w:rPr>
                <w:b/>
                <w:color w:val="FFFFFF"/>
                <w:sz w:val="20"/>
              </w:rPr>
              <w:t>EDUCATIVO</w:t>
            </w:r>
            <w:r>
              <w:rPr>
                <w:b/>
                <w:color w:val="FFFFFF"/>
                <w:spacing w:val="-5"/>
                <w:sz w:val="20"/>
              </w:rPr>
              <w:t xml:space="preserve"> </w:t>
            </w:r>
            <w:r>
              <w:rPr>
                <w:b/>
                <w:color w:val="FFFFFF"/>
                <w:sz w:val="20"/>
              </w:rPr>
              <w:t>-</w:t>
            </w:r>
            <w:r>
              <w:rPr>
                <w:b/>
                <w:color w:val="FFFFFF"/>
                <w:spacing w:val="-6"/>
                <w:sz w:val="20"/>
              </w:rPr>
              <w:t xml:space="preserve"> </w:t>
            </w:r>
            <w:r>
              <w:rPr>
                <w:b/>
                <w:color w:val="FFFFFF"/>
                <w:spacing w:val="-5"/>
                <w:sz w:val="20"/>
              </w:rPr>
              <w:t>PE</w:t>
            </w:r>
          </w:p>
          <w:p w14:paraId="12121454" w14:textId="77777777" w:rsidR="00F13D84" w:rsidRDefault="00000000">
            <w:pPr>
              <w:pStyle w:val="TableParagraph"/>
              <w:spacing w:before="91" w:line="226" w:lineRule="exact"/>
              <w:ind w:left="331"/>
              <w:rPr>
                <w:b/>
                <w:sz w:val="20"/>
              </w:rPr>
            </w:pPr>
            <w:bookmarkStart w:id="12" w:name="_bookmark12"/>
            <w:bookmarkEnd w:id="12"/>
            <w:r>
              <w:rPr>
                <w:b/>
                <w:color w:val="FFFFFF"/>
                <w:sz w:val="20"/>
              </w:rPr>
              <w:t>PINACOTECA</w:t>
            </w:r>
            <w:r>
              <w:rPr>
                <w:b/>
                <w:color w:val="FFFFFF"/>
                <w:spacing w:val="-11"/>
                <w:sz w:val="20"/>
              </w:rPr>
              <w:t xml:space="preserve"> </w:t>
            </w:r>
            <w:r>
              <w:rPr>
                <w:b/>
                <w:color w:val="FFFFFF"/>
                <w:sz w:val="20"/>
              </w:rPr>
              <w:t>DE</w:t>
            </w:r>
            <w:r>
              <w:rPr>
                <w:b/>
                <w:color w:val="FFFFFF"/>
                <w:spacing w:val="-7"/>
                <w:sz w:val="20"/>
              </w:rPr>
              <w:t xml:space="preserve"> </w:t>
            </w:r>
            <w:r>
              <w:rPr>
                <w:b/>
                <w:color w:val="FFFFFF"/>
                <w:sz w:val="20"/>
              </w:rPr>
              <w:t>SÃO</w:t>
            </w:r>
            <w:r>
              <w:rPr>
                <w:b/>
                <w:color w:val="FFFFFF"/>
                <w:spacing w:val="-5"/>
                <w:sz w:val="20"/>
              </w:rPr>
              <w:t xml:space="preserve"> </w:t>
            </w:r>
            <w:r>
              <w:rPr>
                <w:b/>
                <w:color w:val="FFFFFF"/>
                <w:sz w:val="20"/>
              </w:rPr>
              <w:t>PAULO</w:t>
            </w:r>
            <w:r>
              <w:rPr>
                <w:b/>
                <w:color w:val="FFFFFF"/>
                <w:spacing w:val="-7"/>
                <w:sz w:val="20"/>
              </w:rPr>
              <w:t xml:space="preserve"> </w:t>
            </w:r>
            <w:r>
              <w:rPr>
                <w:b/>
                <w:color w:val="FFFFFF"/>
                <w:sz w:val="20"/>
              </w:rPr>
              <w:t>-</w:t>
            </w:r>
            <w:r>
              <w:rPr>
                <w:b/>
                <w:color w:val="FFFFFF"/>
                <w:spacing w:val="-7"/>
                <w:sz w:val="20"/>
              </w:rPr>
              <w:t xml:space="preserve"> </w:t>
            </w:r>
            <w:r>
              <w:rPr>
                <w:b/>
                <w:color w:val="FFFFFF"/>
                <w:sz w:val="20"/>
              </w:rPr>
              <w:t>AÇÕES</w:t>
            </w:r>
            <w:r>
              <w:rPr>
                <w:b/>
                <w:color w:val="FFFFFF"/>
                <w:spacing w:val="-8"/>
                <w:sz w:val="20"/>
              </w:rPr>
              <w:t xml:space="preserve"> </w:t>
            </w:r>
            <w:r>
              <w:rPr>
                <w:b/>
                <w:color w:val="FFFFFF"/>
                <w:sz w:val="20"/>
              </w:rPr>
              <w:t>PACTUADAS</w:t>
            </w:r>
            <w:r>
              <w:rPr>
                <w:b/>
                <w:color w:val="FFFFFF"/>
                <w:spacing w:val="-7"/>
                <w:sz w:val="20"/>
              </w:rPr>
              <w:t xml:space="preserve"> </w:t>
            </w:r>
            <w:r>
              <w:rPr>
                <w:b/>
                <w:color w:val="FFFFFF"/>
                <w:spacing w:val="-2"/>
                <w:sz w:val="20"/>
              </w:rPr>
              <w:t>(2023)</w:t>
            </w:r>
          </w:p>
        </w:tc>
        <w:tc>
          <w:tcPr>
            <w:tcW w:w="1207" w:type="dxa"/>
            <w:tcBorders>
              <w:top w:val="nil"/>
              <w:bottom w:val="nil"/>
            </w:tcBorders>
            <w:shd w:val="clear" w:color="auto" w:fill="000000"/>
          </w:tcPr>
          <w:p w14:paraId="5AA2952C" w14:textId="77777777" w:rsidR="00F13D84" w:rsidRDefault="00F13D84">
            <w:pPr>
              <w:pStyle w:val="TableParagraph"/>
              <w:rPr>
                <w:rFonts w:ascii="Times New Roman"/>
                <w:sz w:val="18"/>
              </w:rPr>
            </w:pPr>
          </w:p>
        </w:tc>
      </w:tr>
      <w:tr w:rsidR="00F13D84" w14:paraId="45EC8403" w14:textId="77777777">
        <w:trPr>
          <w:trHeight w:val="434"/>
        </w:trPr>
        <w:tc>
          <w:tcPr>
            <w:tcW w:w="557" w:type="dxa"/>
          </w:tcPr>
          <w:p w14:paraId="356BD398" w14:textId="77777777" w:rsidR="00F13D84" w:rsidRDefault="00000000">
            <w:pPr>
              <w:pStyle w:val="TableParagraph"/>
              <w:spacing w:before="105"/>
              <w:ind w:left="107"/>
              <w:rPr>
                <w:b/>
                <w:sz w:val="18"/>
              </w:rPr>
            </w:pPr>
            <w:r>
              <w:rPr>
                <w:b/>
                <w:spacing w:val="-5"/>
                <w:sz w:val="18"/>
              </w:rPr>
              <w:t>No.</w:t>
            </w:r>
          </w:p>
        </w:tc>
        <w:tc>
          <w:tcPr>
            <w:tcW w:w="2302" w:type="dxa"/>
          </w:tcPr>
          <w:p w14:paraId="04A1382D" w14:textId="77777777" w:rsidR="00F13D84" w:rsidRDefault="00000000">
            <w:pPr>
              <w:pStyle w:val="TableParagraph"/>
              <w:spacing w:before="105"/>
              <w:ind w:left="299"/>
              <w:rPr>
                <w:b/>
                <w:sz w:val="18"/>
              </w:rPr>
            </w:pPr>
            <w:r>
              <w:rPr>
                <w:b/>
                <w:sz w:val="18"/>
              </w:rPr>
              <w:t>Ações</w:t>
            </w:r>
            <w:r>
              <w:rPr>
                <w:b/>
                <w:spacing w:val="-1"/>
                <w:sz w:val="18"/>
              </w:rPr>
              <w:t xml:space="preserve"> </w:t>
            </w:r>
            <w:r>
              <w:rPr>
                <w:b/>
                <w:spacing w:val="-2"/>
                <w:sz w:val="18"/>
              </w:rPr>
              <w:t>Pactuadas</w:t>
            </w:r>
          </w:p>
        </w:tc>
        <w:tc>
          <w:tcPr>
            <w:tcW w:w="626" w:type="dxa"/>
          </w:tcPr>
          <w:p w14:paraId="37F4D48A" w14:textId="77777777" w:rsidR="00F13D84" w:rsidRDefault="00000000">
            <w:pPr>
              <w:pStyle w:val="TableParagraph"/>
              <w:spacing w:before="105"/>
              <w:ind w:left="141"/>
              <w:rPr>
                <w:b/>
                <w:sz w:val="18"/>
              </w:rPr>
            </w:pPr>
            <w:r>
              <w:rPr>
                <w:b/>
                <w:spacing w:val="-5"/>
                <w:sz w:val="18"/>
              </w:rPr>
              <w:t>No.</w:t>
            </w:r>
          </w:p>
        </w:tc>
        <w:tc>
          <w:tcPr>
            <w:tcW w:w="1706" w:type="dxa"/>
          </w:tcPr>
          <w:p w14:paraId="468A82D5" w14:textId="77777777" w:rsidR="00F13D84" w:rsidRDefault="00000000">
            <w:pPr>
              <w:pStyle w:val="TableParagraph"/>
              <w:spacing w:line="213" w:lineRule="exact"/>
              <w:ind w:left="283"/>
              <w:rPr>
                <w:b/>
                <w:sz w:val="18"/>
              </w:rPr>
            </w:pPr>
            <w:r>
              <w:rPr>
                <w:b/>
                <w:sz w:val="18"/>
              </w:rPr>
              <w:t>Atributo</w:t>
            </w:r>
            <w:r>
              <w:rPr>
                <w:b/>
                <w:spacing w:val="-4"/>
                <w:sz w:val="18"/>
              </w:rPr>
              <w:t xml:space="preserve"> </w:t>
            </w:r>
            <w:r>
              <w:rPr>
                <w:b/>
                <w:spacing w:val="-5"/>
                <w:sz w:val="18"/>
              </w:rPr>
              <w:t>da</w:t>
            </w:r>
          </w:p>
          <w:p w14:paraId="4AC9F0E8" w14:textId="77777777" w:rsidR="00F13D84" w:rsidRDefault="00000000">
            <w:pPr>
              <w:pStyle w:val="TableParagraph"/>
              <w:spacing w:before="2" w:line="199" w:lineRule="exact"/>
              <w:ind w:left="244"/>
              <w:rPr>
                <w:b/>
                <w:sz w:val="18"/>
              </w:rPr>
            </w:pPr>
            <w:r>
              <w:rPr>
                <w:b/>
                <w:spacing w:val="-2"/>
                <w:sz w:val="18"/>
              </w:rPr>
              <w:t>Mensuração</w:t>
            </w:r>
          </w:p>
        </w:tc>
        <w:tc>
          <w:tcPr>
            <w:tcW w:w="1734" w:type="dxa"/>
          </w:tcPr>
          <w:p w14:paraId="402BD1B8" w14:textId="77777777" w:rsidR="00F13D84" w:rsidRDefault="00000000">
            <w:pPr>
              <w:pStyle w:val="TableParagraph"/>
              <w:spacing w:before="105"/>
              <w:ind w:left="260"/>
              <w:rPr>
                <w:b/>
                <w:sz w:val="18"/>
              </w:rPr>
            </w:pPr>
            <w:r>
              <w:rPr>
                <w:b/>
                <w:spacing w:val="-2"/>
                <w:sz w:val="18"/>
              </w:rPr>
              <w:t>Mensuração</w:t>
            </w:r>
          </w:p>
        </w:tc>
        <w:tc>
          <w:tcPr>
            <w:tcW w:w="1907" w:type="dxa"/>
            <w:gridSpan w:val="2"/>
          </w:tcPr>
          <w:p w14:paraId="6C1946B9" w14:textId="77777777" w:rsidR="00F13D84" w:rsidRDefault="00000000">
            <w:pPr>
              <w:pStyle w:val="TableParagraph"/>
              <w:spacing w:before="105"/>
              <w:ind w:left="537"/>
              <w:rPr>
                <w:b/>
                <w:sz w:val="18"/>
              </w:rPr>
            </w:pPr>
            <w:r>
              <w:rPr>
                <w:b/>
                <w:spacing w:val="-2"/>
                <w:sz w:val="18"/>
              </w:rPr>
              <w:t>Previsto</w:t>
            </w:r>
          </w:p>
        </w:tc>
        <w:tc>
          <w:tcPr>
            <w:tcW w:w="1207" w:type="dxa"/>
          </w:tcPr>
          <w:p w14:paraId="20BB20F8" w14:textId="77777777" w:rsidR="00F13D84" w:rsidRDefault="00000000">
            <w:pPr>
              <w:pStyle w:val="TableParagraph"/>
              <w:spacing w:before="105"/>
              <w:ind w:left="20" w:right="2"/>
              <w:jc w:val="center"/>
              <w:rPr>
                <w:b/>
                <w:sz w:val="18"/>
              </w:rPr>
            </w:pPr>
            <w:r>
              <w:rPr>
                <w:b/>
                <w:spacing w:val="-2"/>
                <w:sz w:val="18"/>
              </w:rPr>
              <w:t>Realizado</w:t>
            </w:r>
          </w:p>
        </w:tc>
      </w:tr>
      <w:tr w:rsidR="00F13D84" w14:paraId="1D785CCD" w14:textId="77777777">
        <w:trPr>
          <w:trHeight w:val="436"/>
        </w:trPr>
        <w:tc>
          <w:tcPr>
            <w:tcW w:w="557" w:type="dxa"/>
            <w:vMerge w:val="restart"/>
          </w:tcPr>
          <w:p w14:paraId="1D915097" w14:textId="77777777" w:rsidR="00F13D84" w:rsidRDefault="00F13D84">
            <w:pPr>
              <w:pStyle w:val="TableParagraph"/>
              <w:rPr>
                <w:sz w:val="18"/>
              </w:rPr>
            </w:pPr>
          </w:p>
          <w:p w14:paraId="6ACD811A" w14:textId="77777777" w:rsidR="00F13D84" w:rsidRDefault="00F13D84">
            <w:pPr>
              <w:pStyle w:val="TableParagraph"/>
              <w:rPr>
                <w:sz w:val="18"/>
              </w:rPr>
            </w:pPr>
          </w:p>
          <w:p w14:paraId="68DEB0E3" w14:textId="77777777" w:rsidR="00F13D84" w:rsidRDefault="00F13D84">
            <w:pPr>
              <w:pStyle w:val="TableParagraph"/>
              <w:spacing w:before="14"/>
              <w:rPr>
                <w:sz w:val="18"/>
              </w:rPr>
            </w:pPr>
          </w:p>
          <w:p w14:paraId="4234EAC7" w14:textId="77777777" w:rsidR="00F13D84" w:rsidRDefault="00000000">
            <w:pPr>
              <w:pStyle w:val="TableParagraph"/>
              <w:ind w:left="165"/>
              <w:rPr>
                <w:sz w:val="18"/>
              </w:rPr>
            </w:pPr>
            <w:r>
              <w:rPr>
                <w:spacing w:val="-5"/>
                <w:sz w:val="18"/>
              </w:rPr>
              <w:t>14</w:t>
            </w:r>
          </w:p>
        </w:tc>
        <w:tc>
          <w:tcPr>
            <w:tcW w:w="2302" w:type="dxa"/>
            <w:vMerge w:val="restart"/>
          </w:tcPr>
          <w:p w14:paraId="031FA6DE" w14:textId="77777777" w:rsidR="00F13D84" w:rsidRDefault="00F13D84">
            <w:pPr>
              <w:pStyle w:val="TableParagraph"/>
              <w:spacing w:before="123"/>
              <w:rPr>
                <w:sz w:val="18"/>
              </w:rPr>
            </w:pPr>
          </w:p>
          <w:p w14:paraId="70514C91" w14:textId="77777777" w:rsidR="00F13D84" w:rsidRDefault="00000000">
            <w:pPr>
              <w:pStyle w:val="TableParagraph"/>
              <w:ind w:left="134" w:right="126"/>
              <w:jc w:val="center"/>
              <w:rPr>
                <w:sz w:val="18"/>
              </w:rPr>
            </w:pPr>
            <w:r>
              <w:rPr>
                <w:sz w:val="18"/>
              </w:rPr>
              <w:t>Ação</w:t>
            </w:r>
            <w:r>
              <w:rPr>
                <w:spacing w:val="-16"/>
                <w:sz w:val="18"/>
              </w:rPr>
              <w:t xml:space="preserve"> </w:t>
            </w:r>
            <w:r>
              <w:rPr>
                <w:sz w:val="18"/>
              </w:rPr>
              <w:t>educativa</w:t>
            </w:r>
            <w:r>
              <w:rPr>
                <w:spacing w:val="-16"/>
                <w:sz w:val="18"/>
              </w:rPr>
              <w:t xml:space="preserve"> </w:t>
            </w:r>
            <w:r>
              <w:rPr>
                <w:sz w:val="18"/>
              </w:rPr>
              <w:t>junto as</w:t>
            </w:r>
            <w:r>
              <w:rPr>
                <w:spacing w:val="-8"/>
                <w:sz w:val="18"/>
              </w:rPr>
              <w:t xml:space="preserve"> </w:t>
            </w:r>
            <w:r>
              <w:rPr>
                <w:sz w:val="18"/>
              </w:rPr>
              <w:t>escolas</w:t>
            </w:r>
            <w:r>
              <w:rPr>
                <w:spacing w:val="-8"/>
                <w:sz w:val="18"/>
              </w:rPr>
              <w:t xml:space="preserve"> </w:t>
            </w:r>
            <w:r>
              <w:rPr>
                <w:sz w:val="18"/>
              </w:rPr>
              <w:t>públicas</w:t>
            </w:r>
            <w:r>
              <w:rPr>
                <w:spacing w:val="-8"/>
                <w:sz w:val="18"/>
              </w:rPr>
              <w:t xml:space="preserve"> </w:t>
            </w:r>
            <w:r>
              <w:rPr>
                <w:sz w:val="18"/>
              </w:rPr>
              <w:t xml:space="preserve">e </w:t>
            </w:r>
            <w:r>
              <w:rPr>
                <w:spacing w:val="-2"/>
                <w:sz w:val="18"/>
              </w:rPr>
              <w:t>privadas</w:t>
            </w:r>
          </w:p>
          <w:p w14:paraId="79F3402D" w14:textId="77777777" w:rsidR="00F13D84" w:rsidRDefault="00000000">
            <w:pPr>
              <w:pStyle w:val="TableParagraph"/>
              <w:spacing w:line="218" w:lineRule="exact"/>
              <w:ind w:left="134" w:right="127"/>
              <w:jc w:val="center"/>
              <w:rPr>
                <w:sz w:val="18"/>
              </w:rPr>
            </w:pPr>
            <w:r>
              <w:rPr>
                <w:spacing w:val="-2"/>
                <w:sz w:val="18"/>
              </w:rPr>
              <w:t>[virtual]</w:t>
            </w:r>
          </w:p>
        </w:tc>
        <w:tc>
          <w:tcPr>
            <w:tcW w:w="626" w:type="dxa"/>
            <w:vMerge w:val="restart"/>
          </w:tcPr>
          <w:p w14:paraId="03F1E5AE" w14:textId="77777777" w:rsidR="00F13D84" w:rsidRDefault="00F13D84">
            <w:pPr>
              <w:pStyle w:val="TableParagraph"/>
              <w:rPr>
                <w:sz w:val="18"/>
              </w:rPr>
            </w:pPr>
          </w:p>
          <w:p w14:paraId="7204E3E7" w14:textId="77777777" w:rsidR="00F13D84" w:rsidRDefault="00F13D84">
            <w:pPr>
              <w:pStyle w:val="TableParagraph"/>
              <w:rPr>
                <w:sz w:val="18"/>
              </w:rPr>
            </w:pPr>
          </w:p>
          <w:p w14:paraId="40A80EC0" w14:textId="77777777" w:rsidR="00F13D84" w:rsidRDefault="00F13D84">
            <w:pPr>
              <w:pStyle w:val="TableParagraph"/>
              <w:spacing w:before="14"/>
              <w:rPr>
                <w:sz w:val="18"/>
              </w:rPr>
            </w:pPr>
          </w:p>
          <w:p w14:paraId="0A4AC314" w14:textId="77777777" w:rsidR="00F13D84" w:rsidRDefault="00000000">
            <w:pPr>
              <w:pStyle w:val="TableParagraph"/>
              <w:ind w:left="107"/>
              <w:rPr>
                <w:sz w:val="18"/>
              </w:rPr>
            </w:pPr>
            <w:r>
              <w:rPr>
                <w:spacing w:val="-4"/>
                <w:sz w:val="18"/>
              </w:rPr>
              <w:t>14.1</w:t>
            </w:r>
          </w:p>
        </w:tc>
        <w:tc>
          <w:tcPr>
            <w:tcW w:w="1706" w:type="dxa"/>
            <w:vMerge w:val="restart"/>
          </w:tcPr>
          <w:p w14:paraId="712A9C3F" w14:textId="77777777" w:rsidR="00F13D84" w:rsidRDefault="00F13D84">
            <w:pPr>
              <w:pStyle w:val="TableParagraph"/>
              <w:rPr>
                <w:sz w:val="18"/>
              </w:rPr>
            </w:pPr>
          </w:p>
          <w:p w14:paraId="0AB90FC1" w14:textId="77777777" w:rsidR="00F13D84" w:rsidRDefault="00F13D84">
            <w:pPr>
              <w:pStyle w:val="TableParagraph"/>
              <w:rPr>
                <w:sz w:val="18"/>
              </w:rPr>
            </w:pPr>
          </w:p>
          <w:p w14:paraId="789E241E" w14:textId="77777777" w:rsidR="00F13D84" w:rsidRDefault="00F13D84">
            <w:pPr>
              <w:pStyle w:val="TableParagraph"/>
              <w:spacing w:before="14"/>
              <w:rPr>
                <w:sz w:val="18"/>
              </w:rPr>
            </w:pPr>
          </w:p>
          <w:p w14:paraId="65DC9E43" w14:textId="77777777" w:rsidR="00F13D84" w:rsidRDefault="00000000">
            <w:pPr>
              <w:pStyle w:val="TableParagraph"/>
              <w:ind w:left="146"/>
              <w:rPr>
                <w:sz w:val="18"/>
              </w:rPr>
            </w:pPr>
            <w:r>
              <w:rPr>
                <w:spacing w:val="-2"/>
                <w:sz w:val="18"/>
              </w:rPr>
              <w:t>Meta-Resultado</w:t>
            </w:r>
          </w:p>
        </w:tc>
        <w:tc>
          <w:tcPr>
            <w:tcW w:w="1734" w:type="dxa"/>
            <w:vMerge w:val="restart"/>
          </w:tcPr>
          <w:p w14:paraId="5BB06AD9" w14:textId="77777777" w:rsidR="00F13D84" w:rsidRDefault="00F13D84">
            <w:pPr>
              <w:pStyle w:val="TableParagraph"/>
              <w:spacing w:before="123"/>
              <w:rPr>
                <w:sz w:val="18"/>
              </w:rPr>
            </w:pPr>
          </w:p>
          <w:p w14:paraId="19FFE000" w14:textId="77777777" w:rsidR="00F13D84" w:rsidRDefault="00000000">
            <w:pPr>
              <w:pStyle w:val="TableParagraph"/>
              <w:ind w:left="166" w:right="158"/>
              <w:jc w:val="center"/>
              <w:rPr>
                <w:sz w:val="18"/>
              </w:rPr>
            </w:pPr>
            <w:r>
              <w:rPr>
                <w:sz w:val="18"/>
              </w:rPr>
              <w:t>N°</w:t>
            </w:r>
            <w:r>
              <w:rPr>
                <w:spacing w:val="-16"/>
                <w:sz w:val="18"/>
              </w:rPr>
              <w:t xml:space="preserve"> </w:t>
            </w:r>
            <w:r>
              <w:rPr>
                <w:sz w:val="18"/>
              </w:rPr>
              <w:t>de</w:t>
            </w:r>
            <w:r>
              <w:rPr>
                <w:spacing w:val="-16"/>
                <w:sz w:val="18"/>
              </w:rPr>
              <w:t xml:space="preserve"> </w:t>
            </w:r>
            <w:r>
              <w:rPr>
                <w:sz w:val="18"/>
              </w:rPr>
              <w:t xml:space="preserve">público </w:t>
            </w:r>
            <w:r>
              <w:rPr>
                <w:spacing w:val="-2"/>
                <w:sz w:val="18"/>
              </w:rPr>
              <w:t>alcançado virtual visualização</w:t>
            </w:r>
          </w:p>
        </w:tc>
        <w:tc>
          <w:tcPr>
            <w:tcW w:w="1154" w:type="dxa"/>
          </w:tcPr>
          <w:p w14:paraId="08411953" w14:textId="77777777" w:rsidR="00F13D84" w:rsidRDefault="00000000">
            <w:pPr>
              <w:pStyle w:val="TableParagraph"/>
              <w:spacing w:line="218" w:lineRule="exact"/>
              <w:ind w:left="186" w:right="174" w:firstLine="283"/>
              <w:rPr>
                <w:sz w:val="18"/>
              </w:rPr>
            </w:pPr>
            <w:r>
              <w:rPr>
                <w:spacing w:val="-6"/>
                <w:sz w:val="18"/>
              </w:rPr>
              <w:t xml:space="preserve">2º </w:t>
            </w:r>
            <w:r>
              <w:rPr>
                <w:spacing w:val="-2"/>
                <w:sz w:val="18"/>
              </w:rPr>
              <w:t>Quadrim</w:t>
            </w:r>
          </w:p>
        </w:tc>
        <w:tc>
          <w:tcPr>
            <w:tcW w:w="753" w:type="dxa"/>
          </w:tcPr>
          <w:p w14:paraId="447536E8" w14:textId="77777777" w:rsidR="00F13D84" w:rsidRDefault="00000000">
            <w:pPr>
              <w:pStyle w:val="TableParagraph"/>
              <w:spacing w:before="109"/>
              <w:ind w:left="19" w:right="2"/>
              <w:jc w:val="center"/>
              <w:rPr>
                <w:sz w:val="18"/>
              </w:rPr>
            </w:pPr>
            <w:r>
              <w:rPr>
                <w:spacing w:val="-4"/>
                <w:sz w:val="18"/>
              </w:rPr>
              <w:t>2.000</w:t>
            </w:r>
          </w:p>
        </w:tc>
        <w:tc>
          <w:tcPr>
            <w:tcW w:w="1207" w:type="dxa"/>
          </w:tcPr>
          <w:p w14:paraId="5FC82D22" w14:textId="77777777" w:rsidR="00F13D84" w:rsidRDefault="00000000">
            <w:pPr>
              <w:pStyle w:val="TableParagraph"/>
              <w:spacing w:before="109"/>
              <w:ind w:left="20" w:right="4"/>
              <w:jc w:val="center"/>
              <w:rPr>
                <w:sz w:val="18"/>
              </w:rPr>
            </w:pPr>
            <w:r>
              <w:rPr>
                <w:spacing w:val="-4"/>
                <w:sz w:val="18"/>
              </w:rPr>
              <w:t>3.919</w:t>
            </w:r>
          </w:p>
        </w:tc>
      </w:tr>
      <w:tr w:rsidR="00F13D84" w14:paraId="721FD752" w14:textId="77777777">
        <w:trPr>
          <w:trHeight w:val="438"/>
        </w:trPr>
        <w:tc>
          <w:tcPr>
            <w:tcW w:w="557" w:type="dxa"/>
            <w:vMerge/>
            <w:tcBorders>
              <w:top w:val="nil"/>
            </w:tcBorders>
          </w:tcPr>
          <w:p w14:paraId="2D8CEA15" w14:textId="77777777" w:rsidR="00F13D84" w:rsidRDefault="00F13D84">
            <w:pPr>
              <w:rPr>
                <w:sz w:val="2"/>
                <w:szCs w:val="2"/>
              </w:rPr>
            </w:pPr>
          </w:p>
        </w:tc>
        <w:tc>
          <w:tcPr>
            <w:tcW w:w="2302" w:type="dxa"/>
            <w:vMerge/>
            <w:tcBorders>
              <w:top w:val="nil"/>
            </w:tcBorders>
          </w:tcPr>
          <w:p w14:paraId="11FCF7A8" w14:textId="77777777" w:rsidR="00F13D84" w:rsidRDefault="00F13D84">
            <w:pPr>
              <w:rPr>
                <w:sz w:val="2"/>
                <w:szCs w:val="2"/>
              </w:rPr>
            </w:pPr>
          </w:p>
        </w:tc>
        <w:tc>
          <w:tcPr>
            <w:tcW w:w="626" w:type="dxa"/>
            <w:vMerge/>
            <w:tcBorders>
              <w:top w:val="nil"/>
            </w:tcBorders>
          </w:tcPr>
          <w:p w14:paraId="30B59B35" w14:textId="77777777" w:rsidR="00F13D84" w:rsidRDefault="00F13D84">
            <w:pPr>
              <w:rPr>
                <w:sz w:val="2"/>
                <w:szCs w:val="2"/>
              </w:rPr>
            </w:pPr>
          </w:p>
        </w:tc>
        <w:tc>
          <w:tcPr>
            <w:tcW w:w="1706" w:type="dxa"/>
            <w:vMerge/>
            <w:tcBorders>
              <w:top w:val="nil"/>
            </w:tcBorders>
          </w:tcPr>
          <w:p w14:paraId="42101C6A" w14:textId="77777777" w:rsidR="00F13D84" w:rsidRDefault="00F13D84">
            <w:pPr>
              <w:rPr>
                <w:sz w:val="2"/>
                <w:szCs w:val="2"/>
              </w:rPr>
            </w:pPr>
          </w:p>
        </w:tc>
        <w:tc>
          <w:tcPr>
            <w:tcW w:w="1734" w:type="dxa"/>
            <w:vMerge/>
            <w:tcBorders>
              <w:top w:val="nil"/>
            </w:tcBorders>
          </w:tcPr>
          <w:p w14:paraId="7F1EF861" w14:textId="77777777" w:rsidR="00F13D84" w:rsidRDefault="00F13D84">
            <w:pPr>
              <w:rPr>
                <w:sz w:val="2"/>
                <w:szCs w:val="2"/>
              </w:rPr>
            </w:pPr>
          </w:p>
        </w:tc>
        <w:tc>
          <w:tcPr>
            <w:tcW w:w="1154" w:type="dxa"/>
          </w:tcPr>
          <w:p w14:paraId="622B9454" w14:textId="77777777" w:rsidR="00F13D84" w:rsidRDefault="00000000">
            <w:pPr>
              <w:pStyle w:val="TableParagraph"/>
              <w:spacing w:line="220" w:lineRule="exact"/>
              <w:ind w:left="186" w:right="174" w:firstLine="283"/>
              <w:rPr>
                <w:sz w:val="18"/>
              </w:rPr>
            </w:pPr>
            <w:r>
              <w:rPr>
                <w:spacing w:val="-6"/>
                <w:sz w:val="18"/>
              </w:rPr>
              <w:t xml:space="preserve">3º </w:t>
            </w:r>
            <w:r>
              <w:rPr>
                <w:spacing w:val="-2"/>
                <w:sz w:val="18"/>
              </w:rPr>
              <w:t>Quadrim</w:t>
            </w:r>
          </w:p>
        </w:tc>
        <w:tc>
          <w:tcPr>
            <w:tcW w:w="753" w:type="dxa"/>
          </w:tcPr>
          <w:p w14:paraId="3CE6345B" w14:textId="77777777" w:rsidR="00F13D84" w:rsidRDefault="00000000">
            <w:pPr>
              <w:pStyle w:val="TableParagraph"/>
              <w:spacing w:before="109"/>
              <w:ind w:left="19" w:right="2"/>
              <w:jc w:val="center"/>
              <w:rPr>
                <w:sz w:val="18"/>
              </w:rPr>
            </w:pPr>
            <w:r>
              <w:rPr>
                <w:spacing w:val="-4"/>
                <w:sz w:val="18"/>
              </w:rPr>
              <w:t>2.000</w:t>
            </w:r>
          </w:p>
        </w:tc>
        <w:tc>
          <w:tcPr>
            <w:tcW w:w="1207" w:type="dxa"/>
          </w:tcPr>
          <w:p w14:paraId="667358BA" w14:textId="77777777" w:rsidR="00F13D84" w:rsidRDefault="00000000">
            <w:pPr>
              <w:pStyle w:val="TableParagraph"/>
              <w:spacing w:before="109"/>
              <w:ind w:left="20" w:right="4"/>
              <w:jc w:val="center"/>
              <w:rPr>
                <w:sz w:val="18"/>
              </w:rPr>
            </w:pPr>
            <w:r>
              <w:rPr>
                <w:spacing w:val="-4"/>
                <w:sz w:val="18"/>
              </w:rPr>
              <w:t>9.009</w:t>
            </w:r>
          </w:p>
        </w:tc>
      </w:tr>
      <w:tr w:rsidR="00F13D84" w14:paraId="2F444CE0" w14:textId="77777777">
        <w:trPr>
          <w:trHeight w:val="435"/>
        </w:trPr>
        <w:tc>
          <w:tcPr>
            <w:tcW w:w="557" w:type="dxa"/>
            <w:vMerge/>
            <w:tcBorders>
              <w:top w:val="nil"/>
            </w:tcBorders>
          </w:tcPr>
          <w:p w14:paraId="4A945961" w14:textId="77777777" w:rsidR="00F13D84" w:rsidRDefault="00F13D84">
            <w:pPr>
              <w:rPr>
                <w:sz w:val="2"/>
                <w:szCs w:val="2"/>
              </w:rPr>
            </w:pPr>
          </w:p>
        </w:tc>
        <w:tc>
          <w:tcPr>
            <w:tcW w:w="2302" w:type="dxa"/>
            <w:vMerge/>
            <w:tcBorders>
              <w:top w:val="nil"/>
            </w:tcBorders>
          </w:tcPr>
          <w:p w14:paraId="3835A9FE" w14:textId="77777777" w:rsidR="00F13D84" w:rsidRDefault="00F13D84">
            <w:pPr>
              <w:rPr>
                <w:sz w:val="2"/>
                <w:szCs w:val="2"/>
              </w:rPr>
            </w:pPr>
          </w:p>
        </w:tc>
        <w:tc>
          <w:tcPr>
            <w:tcW w:w="626" w:type="dxa"/>
            <w:vMerge/>
            <w:tcBorders>
              <w:top w:val="nil"/>
            </w:tcBorders>
          </w:tcPr>
          <w:p w14:paraId="7DC7413F" w14:textId="77777777" w:rsidR="00F13D84" w:rsidRDefault="00F13D84">
            <w:pPr>
              <w:rPr>
                <w:sz w:val="2"/>
                <w:szCs w:val="2"/>
              </w:rPr>
            </w:pPr>
          </w:p>
        </w:tc>
        <w:tc>
          <w:tcPr>
            <w:tcW w:w="1706" w:type="dxa"/>
            <w:vMerge/>
            <w:tcBorders>
              <w:top w:val="nil"/>
            </w:tcBorders>
          </w:tcPr>
          <w:p w14:paraId="601F1521" w14:textId="77777777" w:rsidR="00F13D84" w:rsidRDefault="00F13D84">
            <w:pPr>
              <w:rPr>
                <w:sz w:val="2"/>
                <w:szCs w:val="2"/>
              </w:rPr>
            </w:pPr>
          </w:p>
        </w:tc>
        <w:tc>
          <w:tcPr>
            <w:tcW w:w="1734" w:type="dxa"/>
            <w:vMerge/>
            <w:tcBorders>
              <w:top w:val="nil"/>
            </w:tcBorders>
          </w:tcPr>
          <w:p w14:paraId="237A8DF3" w14:textId="77777777" w:rsidR="00F13D84" w:rsidRDefault="00F13D84">
            <w:pPr>
              <w:rPr>
                <w:sz w:val="2"/>
                <w:szCs w:val="2"/>
              </w:rPr>
            </w:pPr>
          </w:p>
        </w:tc>
        <w:tc>
          <w:tcPr>
            <w:tcW w:w="1154" w:type="dxa"/>
          </w:tcPr>
          <w:p w14:paraId="2FA45987"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4F0B5700" w14:textId="77777777" w:rsidR="00F13D84" w:rsidRDefault="00000000">
            <w:pPr>
              <w:pStyle w:val="TableParagraph"/>
              <w:spacing w:before="105"/>
              <w:ind w:left="19" w:right="2"/>
              <w:jc w:val="center"/>
              <w:rPr>
                <w:sz w:val="18"/>
              </w:rPr>
            </w:pPr>
            <w:r>
              <w:rPr>
                <w:spacing w:val="-4"/>
                <w:sz w:val="18"/>
              </w:rPr>
              <w:t>4.000</w:t>
            </w:r>
          </w:p>
        </w:tc>
        <w:tc>
          <w:tcPr>
            <w:tcW w:w="1207" w:type="dxa"/>
          </w:tcPr>
          <w:p w14:paraId="0115755E" w14:textId="77777777" w:rsidR="00F13D84" w:rsidRDefault="00000000">
            <w:pPr>
              <w:pStyle w:val="TableParagraph"/>
              <w:spacing w:before="105"/>
              <w:ind w:left="20" w:right="4"/>
              <w:jc w:val="center"/>
              <w:rPr>
                <w:sz w:val="18"/>
              </w:rPr>
            </w:pPr>
            <w:r>
              <w:rPr>
                <w:spacing w:val="-2"/>
                <w:sz w:val="18"/>
              </w:rPr>
              <w:t>12.928</w:t>
            </w:r>
          </w:p>
        </w:tc>
      </w:tr>
      <w:tr w:rsidR="00F13D84" w14:paraId="4ED84AE9" w14:textId="77777777">
        <w:trPr>
          <w:trHeight w:val="217"/>
        </w:trPr>
        <w:tc>
          <w:tcPr>
            <w:tcW w:w="557" w:type="dxa"/>
            <w:vMerge/>
            <w:tcBorders>
              <w:top w:val="nil"/>
            </w:tcBorders>
          </w:tcPr>
          <w:p w14:paraId="6A45E9EA" w14:textId="77777777" w:rsidR="00F13D84" w:rsidRDefault="00F13D84">
            <w:pPr>
              <w:rPr>
                <w:sz w:val="2"/>
                <w:szCs w:val="2"/>
              </w:rPr>
            </w:pPr>
          </w:p>
        </w:tc>
        <w:tc>
          <w:tcPr>
            <w:tcW w:w="2302" w:type="dxa"/>
            <w:vMerge/>
            <w:tcBorders>
              <w:top w:val="nil"/>
            </w:tcBorders>
          </w:tcPr>
          <w:p w14:paraId="172BB8B9" w14:textId="77777777" w:rsidR="00F13D84" w:rsidRDefault="00F13D84">
            <w:pPr>
              <w:rPr>
                <w:sz w:val="2"/>
                <w:szCs w:val="2"/>
              </w:rPr>
            </w:pPr>
          </w:p>
        </w:tc>
        <w:tc>
          <w:tcPr>
            <w:tcW w:w="626" w:type="dxa"/>
            <w:vMerge/>
            <w:tcBorders>
              <w:top w:val="nil"/>
            </w:tcBorders>
          </w:tcPr>
          <w:p w14:paraId="035A5300" w14:textId="77777777" w:rsidR="00F13D84" w:rsidRDefault="00F13D84">
            <w:pPr>
              <w:rPr>
                <w:sz w:val="2"/>
                <w:szCs w:val="2"/>
              </w:rPr>
            </w:pPr>
          </w:p>
        </w:tc>
        <w:tc>
          <w:tcPr>
            <w:tcW w:w="1706" w:type="dxa"/>
            <w:vMerge/>
            <w:tcBorders>
              <w:top w:val="nil"/>
            </w:tcBorders>
          </w:tcPr>
          <w:p w14:paraId="3B2EC68C" w14:textId="77777777" w:rsidR="00F13D84" w:rsidRDefault="00F13D84">
            <w:pPr>
              <w:rPr>
                <w:sz w:val="2"/>
                <w:szCs w:val="2"/>
              </w:rPr>
            </w:pPr>
          </w:p>
        </w:tc>
        <w:tc>
          <w:tcPr>
            <w:tcW w:w="1734" w:type="dxa"/>
            <w:vMerge/>
            <w:tcBorders>
              <w:top w:val="nil"/>
            </w:tcBorders>
          </w:tcPr>
          <w:p w14:paraId="0C83AE65" w14:textId="77777777" w:rsidR="00F13D84" w:rsidRDefault="00F13D84">
            <w:pPr>
              <w:rPr>
                <w:sz w:val="2"/>
                <w:szCs w:val="2"/>
              </w:rPr>
            </w:pPr>
          </w:p>
        </w:tc>
        <w:tc>
          <w:tcPr>
            <w:tcW w:w="1154" w:type="dxa"/>
          </w:tcPr>
          <w:p w14:paraId="32C621BF" w14:textId="77777777" w:rsidR="00F13D84" w:rsidRDefault="00000000">
            <w:pPr>
              <w:pStyle w:val="TableParagraph"/>
              <w:spacing w:line="197" w:lineRule="exact"/>
              <w:ind w:left="11"/>
              <w:jc w:val="center"/>
              <w:rPr>
                <w:sz w:val="18"/>
              </w:rPr>
            </w:pPr>
            <w:r>
              <w:rPr>
                <w:spacing w:val="-5"/>
                <w:sz w:val="18"/>
              </w:rPr>
              <w:t>ICM</w:t>
            </w:r>
          </w:p>
        </w:tc>
        <w:tc>
          <w:tcPr>
            <w:tcW w:w="753" w:type="dxa"/>
          </w:tcPr>
          <w:p w14:paraId="76097A0B" w14:textId="77777777" w:rsidR="00F13D84" w:rsidRDefault="00000000">
            <w:pPr>
              <w:pStyle w:val="TableParagraph"/>
              <w:spacing w:line="197" w:lineRule="exact"/>
              <w:ind w:left="19"/>
              <w:jc w:val="center"/>
              <w:rPr>
                <w:sz w:val="18"/>
              </w:rPr>
            </w:pPr>
            <w:r>
              <w:rPr>
                <w:spacing w:val="-4"/>
                <w:sz w:val="18"/>
              </w:rPr>
              <w:t>100%</w:t>
            </w:r>
          </w:p>
        </w:tc>
        <w:tc>
          <w:tcPr>
            <w:tcW w:w="1207" w:type="dxa"/>
          </w:tcPr>
          <w:p w14:paraId="649BFA25" w14:textId="77777777" w:rsidR="00F13D84" w:rsidRDefault="00000000">
            <w:pPr>
              <w:pStyle w:val="TableParagraph"/>
              <w:spacing w:line="197" w:lineRule="exact"/>
              <w:ind w:left="20" w:right="4"/>
              <w:jc w:val="center"/>
              <w:rPr>
                <w:sz w:val="18"/>
              </w:rPr>
            </w:pPr>
            <w:r>
              <w:rPr>
                <w:spacing w:val="-4"/>
                <w:sz w:val="18"/>
              </w:rPr>
              <w:t>323%</w:t>
            </w:r>
          </w:p>
        </w:tc>
      </w:tr>
      <w:tr w:rsidR="00F13D84" w14:paraId="591866FA" w14:textId="77777777">
        <w:trPr>
          <w:trHeight w:val="8035"/>
        </w:trPr>
        <w:tc>
          <w:tcPr>
            <w:tcW w:w="10039" w:type="dxa"/>
            <w:gridSpan w:val="8"/>
          </w:tcPr>
          <w:p w14:paraId="5ABEB4F2" w14:textId="77777777" w:rsidR="00F13D84" w:rsidRDefault="00000000">
            <w:pPr>
              <w:pStyle w:val="TableParagraph"/>
              <w:spacing w:before="221"/>
              <w:ind w:left="107" w:right="90"/>
              <w:jc w:val="both"/>
              <w:rPr>
                <w:sz w:val="20"/>
              </w:rPr>
            </w:pPr>
            <w:r>
              <w:rPr>
                <w:sz w:val="20"/>
              </w:rPr>
              <w:t>Justificativa:</w:t>
            </w:r>
            <w:r>
              <w:rPr>
                <w:spacing w:val="-11"/>
                <w:sz w:val="20"/>
              </w:rPr>
              <w:t xml:space="preserve"> </w:t>
            </w:r>
            <w:r>
              <w:rPr>
                <w:sz w:val="20"/>
              </w:rPr>
              <w:t>Nesse</w:t>
            </w:r>
            <w:r>
              <w:rPr>
                <w:spacing w:val="-11"/>
                <w:sz w:val="20"/>
              </w:rPr>
              <w:t xml:space="preserve"> </w:t>
            </w:r>
            <w:r>
              <w:rPr>
                <w:sz w:val="20"/>
              </w:rPr>
              <w:t>3º</w:t>
            </w:r>
            <w:r>
              <w:rPr>
                <w:spacing w:val="-12"/>
                <w:sz w:val="20"/>
              </w:rPr>
              <w:t xml:space="preserve"> </w:t>
            </w:r>
            <w:r>
              <w:rPr>
                <w:sz w:val="20"/>
              </w:rPr>
              <w:t>quadrimestre</w:t>
            </w:r>
            <w:r>
              <w:rPr>
                <w:spacing w:val="-10"/>
                <w:sz w:val="20"/>
              </w:rPr>
              <w:t xml:space="preserve"> </w:t>
            </w:r>
            <w:r>
              <w:rPr>
                <w:sz w:val="20"/>
              </w:rPr>
              <w:t>de</w:t>
            </w:r>
            <w:r>
              <w:rPr>
                <w:spacing w:val="-13"/>
                <w:sz w:val="20"/>
              </w:rPr>
              <w:t xml:space="preserve"> </w:t>
            </w:r>
            <w:r>
              <w:rPr>
                <w:sz w:val="20"/>
              </w:rPr>
              <w:t>2023</w:t>
            </w:r>
            <w:r>
              <w:rPr>
                <w:spacing w:val="-8"/>
                <w:sz w:val="20"/>
              </w:rPr>
              <w:t xml:space="preserve"> </w:t>
            </w:r>
            <w:r>
              <w:rPr>
                <w:sz w:val="20"/>
              </w:rPr>
              <w:t>foi</w:t>
            </w:r>
            <w:r>
              <w:rPr>
                <w:spacing w:val="-11"/>
                <w:sz w:val="20"/>
              </w:rPr>
              <w:t xml:space="preserve"> </w:t>
            </w:r>
            <w:r>
              <w:rPr>
                <w:sz w:val="20"/>
              </w:rPr>
              <w:t>obtido</w:t>
            </w:r>
            <w:r>
              <w:rPr>
                <w:spacing w:val="-8"/>
                <w:sz w:val="20"/>
              </w:rPr>
              <w:t xml:space="preserve"> </w:t>
            </w:r>
            <w:r>
              <w:rPr>
                <w:sz w:val="20"/>
              </w:rPr>
              <w:t>o</w:t>
            </w:r>
            <w:r>
              <w:rPr>
                <w:spacing w:val="-12"/>
                <w:sz w:val="20"/>
              </w:rPr>
              <w:t xml:space="preserve"> </w:t>
            </w:r>
            <w:r>
              <w:rPr>
                <w:sz w:val="20"/>
              </w:rPr>
              <w:t>total</w:t>
            </w:r>
            <w:r>
              <w:rPr>
                <w:spacing w:val="-11"/>
                <w:sz w:val="20"/>
              </w:rPr>
              <w:t xml:space="preserve"> </w:t>
            </w:r>
            <w:r>
              <w:rPr>
                <w:sz w:val="20"/>
              </w:rPr>
              <w:t>de</w:t>
            </w:r>
            <w:r>
              <w:rPr>
                <w:spacing w:val="-6"/>
                <w:sz w:val="20"/>
              </w:rPr>
              <w:t xml:space="preserve"> </w:t>
            </w:r>
            <w:r>
              <w:rPr>
                <w:sz w:val="20"/>
              </w:rPr>
              <w:t>9.009</w:t>
            </w:r>
            <w:r>
              <w:rPr>
                <w:spacing w:val="-8"/>
                <w:sz w:val="20"/>
              </w:rPr>
              <w:t xml:space="preserve"> </w:t>
            </w:r>
            <w:r>
              <w:rPr>
                <w:sz w:val="20"/>
              </w:rPr>
              <w:t>visualizações</w:t>
            </w:r>
            <w:r>
              <w:rPr>
                <w:spacing w:val="-10"/>
                <w:sz w:val="20"/>
              </w:rPr>
              <w:t xml:space="preserve"> </w:t>
            </w:r>
            <w:r>
              <w:rPr>
                <w:sz w:val="20"/>
              </w:rPr>
              <w:t>para</w:t>
            </w:r>
            <w:r>
              <w:rPr>
                <w:spacing w:val="-5"/>
                <w:sz w:val="20"/>
              </w:rPr>
              <w:t xml:space="preserve"> </w:t>
            </w:r>
            <w:r>
              <w:rPr>
                <w:sz w:val="20"/>
              </w:rPr>
              <w:t>público virtual.</w:t>
            </w:r>
            <w:r>
              <w:rPr>
                <w:spacing w:val="-1"/>
                <w:sz w:val="20"/>
              </w:rPr>
              <w:t xml:space="preserve"> </w:t>
            </w:r>
            <w:r>
              <w:rPr>
                <w:sz w:val="20"/>
              </w:rPr>
              <w:t>Justifica-se</w:t>
            </w:r>
            <w:r>
              <w:rPr>
                <w:spacing w:val="-2"/>
                <w:sz w:val="20"/>
              </w:rPr>
              <w:t xml:space="preserve"> </w:t>
            </w:r>
            <w:r>
              <w:rPr>
                <w:sz w:val="20"/>
              </w:rPr>
              <w:t>o elevado</w:t>
            </w:r>
            <w:r>
              <w:rPr>
                <w:spacing w:val="-2"/>
                <w:sz w:val="20"/>
              </w:rPr>
              <w:t xml:space="preserve"> </w:t>
            </w:r>
            <w:r>
              <w:rPr>
                <w:sz w:val="20"/>
              </w:rPr>
              <w:t>número</w:t>
            </w:r>
            <w:r>
              <w:rPr>
                <w:spacing w:val="-2"/>
                <w:sz w:val="20"/>
              </w:rPr>
              <w:t xml:space="preserve"> </w:t>
            </w:r>
            <w:r>
              <w:rPr>
                <w:sz w:val="20"/>
              </w:rPr>
              <w:t>por</w:t>
            </w:r>
            <w:r>
              <w:rPr>
                <w:spacing w:val="-2"/>
                <w:sz w:val="20"/>
              </w:rPr>
              <w:t xml:space="preserve"> </w:t>
            </w:r>
            <w:r>
              <w:rPr>
                <w:sz w:val="20"/>
              </w:rPr>
              <w:t>fatores</w:t>
            </w:r>
            <w:r>
              <w:rPr>
                <w:spacing w:val="-1"/>
                <w:sz w:val="20"/>
              </w:rPr>
              <w:t xml:space="preserve"> </w:t>
            </w:r>
            <w:r>
              <w:rPr>
                <w:sz w:val="20"/>
              </w:rPr>
              <w:t>como:</w:t>
            </w:r>
            <w:r>
              <w:rPr>
                <w:spacing w:val="-1"/>
                <w:sz w:val="20"/>
              </w:rPr>
              <w:t xml:space="preserve"> </w:t>
            </w:r>
            <w:r>
              <w:rPr>
                <w:sz w:val="20"/>
              </w:rPr>
              <w:t>a</w:t>
            </w:r>
            <w:r>
              <w:rPr>
                <w:spacing w:val="-1"/>
                <w:sz w:val="20"/>
              </w:rPr>
              <w:t xml:space="preserve"> </w:t>
            </w:r>
            <w:r>
              <w:rPr>
                <w:sz w:val="20"/>
              </w:rPr>
              <w:t>continuidade</w:t>
            </w:r>
            <w:r>
              <w:rPr>
                <w:spacing w:val="-2"/>
                <w:sz w:val="20"/>
              </w:rPr>
              <w:t xml:space="preserve"> </w:t>
            </w:r>
            <w:r>
              <w:rPr>
                <w:sz w:val="20"/>
              </w:rPr>
              <w:t>de</w:t>
            </w:r>
            <w:r>
              <w:rPr>
                <w:spacing w:val="-2"/>
                <w:sz w:val="20"/>
              </w:rPr>
              <w:t xml:space="preserve"> </w:t>
            </w:r>
            <w:r>
              <w:rPr>
                <w:sz w:val="20"/>
              </w:rPr>
              <w:t>produção</w:t>
            </w:r>
            <w:r>
              <w:rPr>
                <w:spacing w:val="-2"/>
                <w:sz w:val="20"/>
              </w:rPr>
              <w:t xml:space="preserve"> </w:t>
            </w:r>
            <w:r>
              <w:rPr>
                <w:sz w:val="20"/>
              </w:rPr>
              <w:t>e</w:t>
            </w:r>
            <w:r>
              <w:rPr>
                <w:spacing w:val="-2"/>
                <w:sz w:val="20"/>
              </w:rPr>
              <w:t xml:space="preserve"> </w:t>
            </w:r>
            <w:r>
              <w:rPr>
                <w:sz w:val="20"/>
              </w:rPr>
              <w:t xml:space="preserve">difusão de ações educativas digitais; constantes acessos das ações já disponibilizadas e sistemática divulgação em mailing específico do educativo, que possui mais de 12.000 contatos. Destaca-se neste período o lançamento de vídeo leitura acessíveis em Libras de obras do acervo e de exposições temporárias como: </w:t>
            </w:r>
            <w:r>
              <w:rPr>
                <w:i/>
                <w:sz w:val="20"/>
              </w:rPr>
              <w:t xml:space="preserve">Marta Minujín: Ao vivo </w:t>
            </w:r>
            <w:r>
              <w:rPr>
                <w:sz w:val="20"/>
              </w:rPr>
              <w:t xml:space="preserve">e </w:t>
            </w:r>
            <w:r>
              <w:rPr>
                <w:i/>
                <w:sz w:val="20"/>
              </w:rPr>
              <w:t>Antonio Obá: Revoada</w:t>
            </w:r>
            <w:r>
              <w:rPr>
                <w:sz w:val="20"/>
              </w:rPr>
              <w:t>.</w:t>
            </w:r>
          </w:p>
          <w:p w14:paraId="61307BC2" w14:textId="77777777" w:rsidR="00F13D84" w:rsidRDefault="00F13D84">
            <w:pPr>
              <w:pStyle w:val="TableParagraph"/>
              <w:rPr>
                <w:sz w:val="20"/>
              </w:rPr>
            </w:pPr>
          </w:p>
          <w:p w14:paraId="1C08A522" w14:textId="77777777" w:rsidR="00F13D84" w:rsidRDefault="00000000">
            <w:pPr>
              <w:pStyle w:val="TableParagraph"/>
              <w:ind w:left="107" w:right="90"/>
              <w:jc w:val="both"/>
              <w:rPr>
                <w:sz w:val="20"/>
              </w:rPr>
            </w:pPr>
            <w:r>
              <w:rPr>
                <w:sz w:val="20"/>
              </w:rPr>
              <w:t>No período do contrato o Núcleo de Ação Educativa alcançou o expressivo resultado de 12.928 visualizações</w:t>
            </w:r>
            <w:r>
              <w:rPr>
                <w:spacing w:val="-6"/>
                <w:sz w:val="20"/>
              </w:rPr>
              <w:t xml:space="preserve"> </w:t>
            </w:r>
            <w:r>
              <w:rPr>
                <w:sz w:val="20"/>
              </w:rPr>
              <w:t>de</w:t>
            </w:r>
            <w:r>
              <w:rPr>
                <w:spacing w:val="-7"/>
                <w:sz w:val="20"/>
              </w:rPr>
              <w:t xml:space="preserve"> </w:t>
            </w:r>
            <w:r>
              <w:rPr>
                <w:sz w:val="20"/>
              </w:rPr>
              <w:t>seus</w:t>
            </w:r>
            <w:r>
              <w:rPr>
                <w:spacing w:val="-6"/>
                <w:sz w:val="20"/>
              </w:rPr>
              <w:t xml:space="preserve"> </w:t>
            </w:r>
            <w:r>
              <w:rPr>
                <w:sz w:val="20"/>
              </w:rPr>
              <w:t>conteúdos.</w:t>
            </w:r>
            <w:r>
              <w:rPr>
                <w:spacing w:val="-7"/>
                <w:sz w:val="20"/>
              </w:rPr>
              <w:t xml:space="preserve"> </w:t>
            </w:r>
            <w:r>
              <w:rPr>
                <w:sz w:val="20"/>
              </w:rPr>
              <w:t>Cumpre</w:t>
            </w:r>
            <w:r>
              <w:rPr>
                <w:spacing w:val="-7"/>
                <w:sz w:val="20"/>
              </w:rPr>
              <w:t xml:space="preserve"> </w:t>
            </w:r>
            <w:r>
              <w:rPr>
                <w:sz w:val="20"/>
              </w:rPr>
              <w:t>dizer</w:t>
            </w:r>
            <w:r>
              <w:rPr>
                <w:spacing w:val="-4"/>
                <w:sz w:val="20"/>
              </w:rPr>
              <w:t xml:space="preserve"> </w:t>
            </w:r>
            <w:r>
              <w:rPr>
                <w:sz w:val="20"/>
              </w:rPr>
              <w:t>que</w:t>
            </w:r>
            <w:r>
              <w:rPr>
                <w:spacing w:val="-7"/>
                <w:sz w:val="20"/>
              </w:rPr>
              <w:t xml:space="preserve"> </w:t>
            </w:r>
            <w:r>
              <w:rPr>
                <w:sz w:val="20"/>
              </w:rPr>
              <w:t>o</w:t>
            </w:r>
            <w:r>
              <w:rPr>
                <w:spacing w:val="-7"/>
                <w:sz w:val="20"/>
              </w:rPr>
              <w:t xml:space="preserve"> </w:t>
            </w:r>
            <w:r>
              <w:rPr>
                <w:sz w:val="20"/>
              </w:rPr>
              <w:t>núcleo</w:t>
            </w:r>
            <w:r>
              <w:rPr>
                <w:spacing w:val="-7"/>
                <w:sz w:val="20"/>
              </w:rPr>
              <w:t xml:space="preserve"> </w:t>
            </w:r>
            <w:r>
              <w:rPr>
                <w:sz w:val="20"/>
              </w:rPr>
              <w:t>manteve</w:t>
            </w:r>
            <w:r>
              <w:rPr>
                <w:spacing w:val="-7"/>
                <w:sz w:val="20"/>
              </w:rPr>
              <w:t xml:space="preserve"> </w:t>
            </w:r>
            <w:r>
              <w:rPr>
                <w:sz w:val="20"/>
              </w:rPr>
              <w:t>sua</w:t>
            </w:r>
            <w:r>
              <w:rPr>
                <w:spacing w:val="-5"/>
                <w:sz w:val="20"/>
              </w:rPr>
              <w:t xml:space="preserve"> </w:t>
            </w:r>
            <w:r>
              <w:rPr>
                <w:sz w:val="20"/>
              </w:rPr>
              <w:t>produção</w:t>
            </w:r>
            <w:r>
              <w:rPr>
                <w:spacing w:val="-7"/>
                <w:sz w:val="20"/>
              </w:rPr>
              <w:t xml:space="preserve"> </w:t>
            </w:r>
            <w:r>
              <w:rPr>
                <w:sz w:val="20"/>
              </w:rPr>
              <w:t>de</w:t>
            </w:r>
            <w:r>
              <w:rPr>
                <w:spacing w:val="-7"/>
                <w:sz w:val="20"/>
              </w:rPr>
              <w:t xml:space="preserve"> </w:t>
            </w:r>
            <w:r>
              <w:rPr>
                <w:sz w:val="20"/>
              </w:rPr>
              <w:t>conteúdos digitais</w:t>
            </w:r>
            <w:r>
              <w:rPr>
                <w:spacing w:val="-18"/>
                <w:sz w:val="20"/>
              </w:rPr>
              <w:t xml:space="preserve"> </w:t>
            </w:r>
            <w:r>
              <w:rPr>
                <w:sz w:val="20"/>
              </w:rPr>
              <w:t>divulgados</w:t>
            </w:r>
            <w:r>
              <w:rPr>
                <w:spacing w:val="-18"/>
                <w:sz w:val="20"/>
              </w:rPr>
              <w:t xml:space="preserve"> </w:t>
            </w:r>
            <w:r>
              <w:rPr>
                <w:sz w:val="20"/>
              </w:rPr>
              <w:t>sistematicamente</w:t>
            </w:r>
            <w:r>
              <w:rPr>
                <w:spacing w:val="-17"/>
                <w:sz w:val="20"/>
              </w:rPr>
              <w:t xml:space="preserve"> </w:t>
            </w:r>
            <w:r>
              <w:rPr>
                <w:sz w:val="20"/>
              </w:rPr>
              <w:t>via</w:t>
            </w:r>
            <w:r>
              <w:rPr>
                <w:spacing w:val="-18"/>
                <w:sz w:val="20"/>
              </w:rPr>
              <w:t xml:space="preserve"> </w:t>
            </w:r>
            <w:r>
              <w:rPr>
                <w:sz w:val="20"/>
              </w:rPr>
              <w:t>mailing</w:t>
            </w:r>
            <w:r>
              <w:rPr>
                <w:spacing w:val="-17"/>
                <w:sz w:val="20"/>
              </w:rPr>
              <w:t xml:space="preserve"> </w:t>
            </w:r>
            <w:r>
              <w:rPr>
                <w:sz w:val="20"/>
              </w:rPr>
              <w:t>dirigido</w:t>
            </w:r>
            <w:r>
              <w:rPr>
                <w:spacing w:val="-18"/>
                <w:sz w:val="20"/>
              </w:rPr>
              <w:t xml:space="preserve"> </w:t>
            </w:r>
            <w:r>
              <w:rPr>
                <w:sz w:val="20"/>
              </w:rPr>
              <w:t>e</w:t>
            </w:r>
            <w:r>
              <w:rPr>
                <w:spacing w:val="-18"/>
                <w:sz w:val="20"/>
              </w:rPr>
              <w:t xml:space="preserve"> </w:t>
            </w:r>
            <w:r>
              <w:rPr>
                <w:sz w:val="20"/>
              </w:rPr>
              <w:t>redes</w:t>
            </w:r>
            <w:r>
              <w:rPr>
                <w:spacing w:val="-17"/>
                <w:sz w:val="20"/>
              </w:rPr>
              <w:t xml:space="preserve"> </w:t>
            </w:r>
            <w:r>
              <w:rPr>
                <w:sz w:val="20"/>
              </w:rPr>
              <w:t>sociais.</w:t>
            </w:r>
            <w:r>
              <w:rPr>
                <w:spacing w:val="-18"/>
                <w:sz w:val="20"/>
              </w:rPr>
              <w:t xml:space="preserve"> </w:t>
            </w:r>
            <w:r>
              <w:rPr>
                <w:sz w:val="20"/>
              </w:rPr>
              <w:t>Nesse</w:t>
            </w:r>
            <w:r>
              <w:rPr>
                <w:spacing w:val="-17"/>
                <w:sz w:val="20"/>
              </w:rPr>
              <w:t xml:space="preserve"> </w:t>
            </w:r>
            <w:r>
              <w:rPr>
                <w:sz w:val="20"/>
              </w:rPr>
              <w:t>ano</w:t>
            </w:r>
            <w:r>
              <w:rPr>
                <w:spacing w:val="-18"/>
                <w:sz w:val="20"/>
              </w:rPr>
              <w:t xml:space="preserve"> </w:t>
            </w:r>
            <w:r>
              <w:rPr>
                <w:sz w:val="20"/>
              </w:rPr>
              <w:t>foram</w:t>
            </w:r>
            <w:r>
              <w:rPr>
                <w:spacing w:val="-17"/>
                <w:sz w:val="20"/>
              </w:rPr>
              <w:t xml:space="preserve"> </w:t>
            </w:r>
            <w:r>
              <w:rPr>
                <w:sz w:val="20"/>
              </w:rPr>
              <w:t>lançados 09 vídeos leituras de exposições</w:t>
            </w:r>
            <w:r>
              <w:rPr>
                <w:spacing w:val="-1"/>
                <w:sz w:val="20"/>
              </w:rPr>
              <w:t xml:space="preserve"> </w:t>
            </w:r>
            <w:r>
              <w:rPr>
                <w:sz w:val="20"/>
              </w:rPr>
              <w:t>temporárias e do</w:t>
            </w:r>
            <w:r>
              <w:rPr>
                <w:spacing w:val="-2"/>
                <w:sz w:val="20"/>
              </w:rPr>
              <w:t xml:space="preserve"> </w:t>
            </w:r>
            <w:r>
              <w:rPr>
                <w:sz w:val="20"/>
              </w:rPr>
              <w:t>acervo</w:t>
            </w:r>
            <w:r>
              <w:rPr>
                <w:spacing w:val="-2"/>
                <w:sz w:val="20"/>
              </w:rPr>
              <w:t xml:space="preserve"> </w:t>
            </w:r>
            <w:r>
              <w:rPr>
                <w:sz w:val="20"/>
              </w:rPr>
              <w:t>do museu. Houve foco em trazer obras contemporâneas, diante da abertura do prédio da Pina Contemporânea, bem como disponibilizá- las com janela de Libras, que conferiu maior quantidade de acessos, se comparado às contagens de</w:t>
            </w:r>
            <w:r>
              <w:rPr>
                <w:spacing w:val="-7"/>
                <w:sz w:val="20"/>
              </w:rPr>
              <w:t xml:space="preserve"> </w:t>
            </w:r>
            <w:r>
              <w:rPr>
                <w:sz w:val="20"/>
              </w:rPr>
              <w:t>conteúdos</w:t>
            </w:r>
            <w:r>
              <w:rPr>
                <w:spacing w:val="-6"/>
                <w:sz w:val="20"/>
              </w:rPr>
              <w:t xml:space="preserve"> </w:t>
            </w:r>
            <w:r>
              <w:rPr>
                <w:sz w:val="20"/>
              </w:rPr>
              <w:t>anteriores.</w:t>
            </w:r>
            <w:r>
              <w:rPr>
                <w:spacing w:val="-6"/>
                <w:sz w:val="20"/>
              </w:rPr>
              <w:t xml:space="preserve"> </w:t>
            </w:r>
            <w:r>
              <w:rPr>
                <w:sz w:val="20"/>
              </w:rPr>
              <w:t>Além</w:t>
            </w:r>
            <w:r>
              <w:rPr>
                <w:spacing w:val="-5"/>
                <w:sz w:val="20"/>
              </w:rPr>
              <w:t xml:space="preserve"> </w:t>
            </w:r>
            <w:r>
              <w:rPr>
                <w:sz w:val="20"/>
              </w:rPr>
              <w:t>de</w:t>
            </w:r>
            <w:r>
              <w:rPr>
                <w:spacing w:val="-4"/>
                <w:sz w:val="20"/>
              </w:rPr>
              <w:t xml:space="preserve"> </w:t>
            </w:r>
            <w:r>
              <w:rPr>
                <w:sz w:val="20"/>
              </w:rPr>
              <w:t>vídeo</w:t>
            </w:r>
            <w:r>
              <w:rPr>
                <w:spacing w:val="-7"/>
                <w:sz w:val="20"/>
              </w:rPr>
              <w:t xml:space="preserve"> </w:t>
            </w:r>
            <w:r>
              <w:rPr>
                <w:sz w:val="20"/>
              </w:rPr>
              <w:t>leituras,</w:t>
            </w:r>
            <w:r>
              <w:rPr>
                <w:spacing w:val="-4"/>
                <w:sz w:val="20"/>
              </w:rPr>
              <w:t xml:space="preserve"> </w:t>
            </w:r>
            <w:r>
              <w:rPr>
                <w:sz w:val="20"/>
              </w:rPr>
              <w:t>novo</w:t>
            </w:r>
            <w:r>
              <w:rPr>
                <w:spacing w:val="-7"/>
                <w:sz w:val="20"/>
              </w:rPr>
              <w:t xml:space="preserve"> </w:t>
            </w:r>
            <w:r>
              <w:rPr>
                <w:sz w:val="20"/>
              </w:rPr>
              <w:t>formato</w:t>
            </w:r>
            <w:r>
              <w:rPr>
                <w:spacing w:val="-7"/>
                <w:sz w:val="20"/>
              </w:rPr>
              <w:t xml:space="preserve"> </w:t>
            </w:r>
            <w:r>
              <w:rPr>
                <w:sz w:val="20"/>
              </w:rPr>
              <w:t>de</w:t>
            </w:r>
            <w:r>
              <w:rPr>
                <w:spacing w:val="-7"/>
                <w:sz w:val="20"/>
              </w:rPr>
              <w:t xml:space="preserve"> </w:t>
            </w:r>
            <w:r>
              <w:rPr>
                <w:sz w:val="20"/>
              </w:rPr>
              <w:t>vídeo</w:t>
            </w:r>
            <w:r>
              <w:rPr>
                <w:spacing w:val="-1"/>
                <w:sz w:val="20"/>
              </w:rPr>
              <w:t xml:space="preserve"> </w:t>
            </w:r>
            <w:r>
              <w:rPr>
                <w:sz w:val="20"/>
              </w:rPr>
              <w:t>foi</w:t>
            </w:r>
            <w:r>
              <w:rPr>
                <w:spacing w:val="-5"/>
                <w:sz w:val="20"/>
              </w:rPr>
              <w:t xml:space="preserve"> </w:t>
            </w:r>
            <w:r>
              <w:rPr>
                <w:sz w:val="20"/>
              </w:rPr>
              <w:t>apresentado</w:t>
            </w:r>
            <w:r>
              <w:rPr>
                <w:spacing w:val="-4"/>
                <w:sz w:val="20"/>
              </w:rPr>
              <w:t xml:space="preserve"> </w:t>
            </w:r>
            <w:r>
              <w:rPr>
                <w:sz w:val="20"/>
              </w:rPr>
              <w:t>este</w:t>
            </w:r>
            <w:r>
              <w:rPr>
                <w:spacing w:val="-4"/>
                <w:sz w:val="20"/>
              </w:rPr>
              <w:t xml:space="preserve"> </w:t>
            </w:r>
            <w:r>
              <w:rPr>
                <w:sz w:val="20"/>
              </w:rPr>
              <w:t>ano, chamado de vídeo conversa com professores, cujo artistas falam sobra sua relação com arte, educação e processos criativos.</w:t>
            </w:r>
          </w:p>
          <w:p w14:paraId="12B3D329" w14:textId="77777777" w:rsidR="00F13D84" w:rsidRDefault="00F13D84">
            <w:pPr>
              <w:pStyle w:val="TableParagraph"/>
              <w:spacing w:before="10"/>
              <w:rPr>
                <w:sz w:val="17"/>
              </w:rPr>
            </w:pPr>
          </w:p>
          <w:p w14:paraId="17B87C27" w14:textId="77777777" w:rsidR="00F13D84" w:rsidRDefault="00000000">
            <w:pPr>
              <w:pStyle w:val="TableParagraph"/>
              <w:ind w:left="129"/>
              <w:rPr>
                <w:sz w:val="20"/>
              </w:rPr>
            </w:pPr>
            <w:r>
              <w:rPr>
                <w:noProof/>
                <w:sz w:val="20"/>
              </w:rPr>
              <w:drawing>
                <wp:inline distT="0" distB="0" distL="0" distR="0" wp14:anchorId="10B0596D" wp14:editId="58636BA3">
                  <wp:extent cx="6226153" cy="1665636"/>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5" cstate="print"/>
                          <a:stretch>
                            <a:fillRect/>
                          </a:stretch>
                        </pic:blipFill>
                        <pic:spPr>
                          <a:xfrm>
                            <a:off x="0" y="0"/>
                            <a:ext cx="6226153" cy="1665636"/>
                          </a:xfrm>
                          <a:prstGeom prst="rect">
                            <a:avLst/>
                          </a:prstGeom>
                        </pic:spPr>
                      </pic:pic>
                    </a:graphicData>
                  </a:graphic>
                </wp:inline>
              </w:drawing>
            </w:r>
          </w:p>
          <w:p w14:paraId="1B7F96BF" w14:textId="77777777" w:rsidR="00F13D84" w:rsidRDefault="00F13D84">
            <w:pPr>
              <w:pStyle w:val="TableParagraph"/>
              <w:rPr>
                <w:sz w:val="20"/>
              </w:rPr>
            </w:pPr>
          </w:p>
          <w:p w14:paraId="08C6E82B" w14:textId="77777777" w:rsidR="00F13D84" w:rsidRDefault="00F13D84">
            <w:pPr>
              <w:pStyle w:val="TableParagraph"/>
              <w:rPr>
                <w:sz w:val="20"/>
              </w:rPr>
            </w:pPr>
          </w:p>
          <w:p w14:paraId="51C577BC" w14:textId="77777777" w:rsidR="00F13D84" w:rsidRDefault="00F13D84">
            <w:pPr>
              <w:pStyle w:val="TableParagraph"/>
              <w:rPr>
                <w:sz w:val="20"/>
              </w:rPr>
            </w:pPr>
          </w:p>
          <w:p w14:paraId="1F8F5764" w14:textId="77777777" w:rsidR="00F13D84" w:rsidRDefault="00F13D84">
            <w:pPr>
              <w:pStyle w:val="TableParagraph"/>
              <w:spacing w:before="112"/>
              <w:rPr>
                <w:sz w:val="20"/>
              </w:rPr>
            </w:pPr>
          </w:p>
        </w:tc>
      </w:tr>
    </w:tbl>
    <w:p w14:paraId="183361E2" w14:textId="77777777" w:rsidR="00F13D84" w:rsidRDefault="00F13D84">
      <w:pPr>
        <w:rPr>
          <w:sz w:val="20"/>
        </w:rPr>
        <w:sectPr w:rsidR="00F13D84" w:rsidSect="00813B35">
          <w:pgSz w:w="11910" w:h="16840"/>
          <w:pgMar w:top="1400" w:right="100" w:bottom="1516"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050C0DE8" w14:textId="77777777">
        <w:trPr>
          <w:trHeight w:val="439"/>
        </w:trPr>
        <w:tc>
          <w:tcPr>
            <w:tcW w:w="557" w:type="dxa"/>
            <w:vMerge w:val="restart"/>
          </w:tcPr>
          <w:p w14:paraId="063EE582" w14:textId="77777777" w:rsidR="00F13D84" w:rsidRDefault="00F13D84">
            <w:pPr>
              <w:pStyle w:val="TableParagraph"/>
              <w:rPr>
                <w:sz w:val="18"/>
              </w:rPr>
            </w:pPr>
          </w:p>
          <w:p w14:paraId="35F76DDD" w14:textId="77777777" w:rsidR="00F13D84" w:rsidRDefault="00F13D84">
            <w:pPr>
              <w:pStyle w:val="TableParagraph"/>
              <w:rPr>
                <w:sz w:val="18"/>
              </w:rPr>
            </w:pPr>
          </w:p>
          <w:p w14:paraId="703E959E" w14:textId="77777777" w:rsidR="00F13D84" w:rsidRDefault="00F13D84">
            <w:pPr>
              <w:pStyle w:val="TableParagraph"/>
              <w:spacing w:before="48"/>
              <w:rPr>
                <w:sz w:val="18"/>
              </w:rPr>
            </w:pPr>
          </w:p>
          <w:p w14:paraId="2BFEC28A" w14:textId="77777777" w:rsidR="00F13D84" w:rsidRDefault="00000000">
            <w:pPr>
              <w:pStyle w:val="TableParagraph"/>
              <w:ind w:left="165"/>
              <w:rPr>
                <w:sz w:val="18"/>
              </w:rPr>
            </w:pPr>
            <w:r>
              <w:rPr>
                <w:spacing w:val="-5"/>
                <w:sz w:val="18"/>
              </w:rPr>
              <w:t>15</w:t>
            </w:r>
          </w:p>
        </w:tc>
        <w:tc>
          <w:tcPr>
            <w:tcW w:w="2302" w:type="dxa"/>
            <w:vMerge w:val="restart"/>
          </w:tcPr>
          <w:p w14:paraId="6779F096" w14:textId="77777777" w:rsidR="00F13D84" w:rsidRDefault="00F13D84">
            <w:pPr>
              <w:pStyle w:val="TableParagraph"/>
              <w:spacing w:before="157"/>
              <w:rPr>
                <w:sz w:val="18"/>
              </w:rPr>
            </w:pPr>
          </w:p>
          <w:p w14:paraId="4C0F9D22" w14:textId="77777777" w:rsidR="00F13D84" w:rsidRDefault="00000000">
            <w:pPr>
              <w:pStyle w:val="TableParagraph"/>
              <w:ind w:left="153" w:right="143" w:hanging="1"/>
              <w:jc w:val="center"/>
              <w:rPr>
                <w:sz w:val="18"/>
              </w:rPr>
            </w:pPr>
            <w:r>
              <w:rPr>
                <w:sz w:val="18"/>
              </w:rPr>
              <w:t>Visitas educativas a estudantes</w:t>
            </w:r>
            <w:r>
              <w:rPr>
                <w:spacing w:val="-16"/>
                <w:sz w:val="18"/>
              </w:rPr>
              <w:t xml:space="preserve"> </w:t>
            </w:r>
            <w:r>
              <w:rPr>
                <w:sz w:val="18"/>
              </w:rPr>
              <w:t>de</w:t>
            </w:r>
            <w:r>
              <w:rPr>
                <w:spacing w:val="-16"/>
                <w:sz w:val="18"/>
              </w:rPr>
              <w:t xml:space="preserve"> </w:t>
            </w:r>
            <w:r>
              <w:rPr>
                <w:sz w:val="18"/>
              </w:rPr>
              <w:t xml:space="preserve">escolas públicas ou privadas </w:t>
            </w:r>
            <w:r>
              <w:rPr>
                <w:spacing w:val="-2"/>
                <w:sz w:val="18"/>
              </w:rPr>
              <w:t>[presencial]</w:t>
            </w:r>
          </w:p>
        </w:tc>
        <w:tc>
          <w:tcPr>
            <w:tcW w:w="626" w:type="dxa"/>
            <w:vMerge w:val="restart"/>
          </w:tcPr>
          <w:p w14:paraId="0E0BF7BF" w14:textId="77777777" w:rsidR="00F13D84" w:rsidRDefault="00F13D84">
            <w:pPr>
              <w:pStyle w:val="TableParagraph"/>
              <w:rPr>
                <w:sz w:val="18"/>
              </w:rPr>
            </w:pPr>
          </w:p>
          <w:p w14:paraId="7C2C1E6B" w14:textId="77777777" w:rsidR="00F13D84" w:rsidRDefault="00F13D84">
            <w:pPr>
              <w:pStyle w:val="TableParagraph"/>
              <w:rPr>
                <w:sz w:val="18"/>
              </w:rPr>
            </w:pPr>
          </w:p>
          <w:p w14:paraId="4397EC60" w14:textId="77777777" w:rsidR="00F13D84" w:rsidRDefault="00F13D84">
            <w:pPr>
              <w:pStyle w:val="TableParagraph"/>
              <w:spacing w:before="48"/>
              <w:rPr>
                <w:sz w:val="18"/>
              </w:rPr>
            </w:pPr>
          </w:p>
          <w:p w14:paraId="3654024E" w14:textId="77777777" w:rsidR="00F13D84" w:rsidRDefault="00000000">
            <w:pPr>
              <w:pStyle w:val="TableParagraph"/>
              <w:ind w:left="107"/>
              <w:rPr>
                <w:sz w:val="18"/>
              </w:rPr>
            </w:pPr>
            <w:r>
              <w:rPr>
                <w:spacing w:val="-4"/>
                <w:sz w:val="18"/>
              </w:rPr>
              <w:t>15.1</w:t>
            </w:r>
          </w:p>
        </w:tc>
        <w:tc>
          <w:tcPr>
            <w:tcW w:w="1706" w:type="dxa"/>
            <w:vMerge w:val="restart"/>
          </w:tcPr>
          <w:p w14:paraId="4FE94599" w14:textId="77777777" w:rsidR="00F13D84" w:rsidRDefault="00F13D84">
            <w:pPr>
              <w:pStyle w:val="TableParagraph"/>
              <w:rPr>
                <w:sz w:val="18"/>
              </w:rPr>
            </w:pPr>
          </w:p>
          <w:p w14:paraId="431FE190" w14:textId="77777777" w:rsidR="00F13D84" w:rsidRDefault="00F13D84">
            <w:pPr>
              <w:pStyle w:val="TableParagraph"/>
              <w:rPr>
                <w:sz w:val="18"/>
              </w:rPr>
            </w:pPr>
          </w:p>
          <w:p w14:paraId="391D2921" w14:textId="77777777" w:rsidR="00F13D84" w:rsidRDefault="00F13D84">
            <w:pPr>
              <w:pStyle w:val="TableParagraph"/>
              <w:spacing w:before="48"/>
              <w:rPr>
                <w:sz w:val="18"/>
              </w:rPr>
            </w:pPr>
          </w:p>
          <w:p w14:paraId="2EBFAC55" w14:textId="77777777" w:rsidR="00F13D84" w:rsidRDefault="00000000">
            <w:pPr>
              <w:pStyle w:val="TableParagraph"/>
              <w:ind w:left="146"/>
              <w:rPr>
                <w:sz w:val="18"/>
              </w:rPr>
            </w:pPr>
            <w:r>
              <w:rPr>
                <w:spacing w:val="-2"/>
                <w:sz w:val="18"/>
              </w:rPr>
              <w:t>Meta-Resultado</w:t>
            </w:r>
          </w:p>
        </w:tc>
        <w:tc>
          <w:tcPr>
            <w:tcW w:w="1734" w:type="dxa"/>
            <w:vMerge w:val="restart"/>
          </w:tcPr>
          <w:p w14:paraId="0A430E73" w14:textId="77777777" w:rsidR="00F13D84" w:rsidRDefault="00F13D84">
            <w:pPr>
              <w:pStyle w:val="TableParagraph"/>
              <w:rPr>
                <w:sz w:val="18"/>
              </w:rPr>
            </w:pPr>
          </w:p>
          <w:p w14:paraId="498E15E3" w14:textId="77777777" w:rsidR="00F13D84" w:rsidRDefault="00F13D84">
            <w:pPr>
              <w:pStyle w:val="TableParagraph"/>
              <w:rPr>
                <w:sz w:val="18"/>
              </w:rPr>
            </w:pPr>
          </w:p>
          <w:p w14:paraId="6AEA8393" w14:textId="77777777" w:rsidR="00F13D84" w:rsidRDefault="00F13D84">
            <w:pPr>
              <w:pStyle w:val="TableParagraph"/>
              <w:spacing w:before="48"/>
              <w:rPr>
                <w:sz w:val="18"/>
              </w:rPr>
            </w:pPr>
          </w:p>
          <w:p w14:paraId="41C67DA3" w14:textId="77777777" w:rsidR="00F13D84" w:rsidRDefault="00000000">
            <w:pPr>
              <w:pStyle w:val="TableParagraph"/>
              <w:ind w:left="257"/>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154" w:type="dxa"/>
          </w:tcPr>
          <w:p w14:paraId="76CEAAF5" w14:textId="77777777" w:rsidR="00F13D84" w:rsidRDefault="00000000">
            <w:pPr>
              <w:pStyle w:val="TableParagraph"/>
              <w:spacing w:line="220" w:lineRule="atLeast"/>
              <w:ind w:left="186" w:right="174" w:firstLine="283"/>
              <w:rPr>
                <w:sz w:val="18"/>
              </w:rPr>
            </w:pPr>
            <w:r>
              <w:rPr>
                <w:spacing w:val="-6"/>
                <w:sz w:val="18"/>
              </w:rPr>
              <w:t xml:space="preserve">2º </w:t>
            </w:r>
            <w:r>
              <w:rPr>
                <w:spacing w:val="-2"/>
                <w:sz w:val="18"/>
              </w:rPr>
              <w:t>Quadrim</w:t>
            </w:r>
          </w:p>
        </w:tc>
        <w:tc>
          <w:tcPr>
            <w:tcW w:w="753" w:type="dxa"/>
          </w:tcPr>
          <w:p w14:paraId="7181638D" w14:textId="77777777" w:rsidR="00F13D84" w:rsidRDefault="00000000">
            <w:pPr>
              <w:pStyle w:val="TableParagraph"/>
              <w:spacing w:before="109"/>
              <w:ind w:left="19" w:right="2"/>
              <w:jc w:val="center"/>
              <w:rPr>
                <w:sz w:val="18"/>
              </w:rPr>
            </w:pPr>
            <w:r>
              <w:rPr>
                <w:spacing w:val="-4"/>
                <w:sz w:val="18"/>
              </w:rPr>
              <w:t>3.000</w:t>
            </w:r>
          </w:p>
        </w:tc>
        <w:tc>
          <w:tcPr>
            <w:tcW w:w="1207" w:type="dxa"/>
          </w:tcPr>
          <w:p w14:paraId="0BD4FD74" w14:textId="77777777" w:rsidR="00F13D84" w:rsidRDefault="00000000">
            <w:pPr>
              <w:pStyle w:val="TableParagraph"/>
              <w:spacing w:before="109"/>
              <w:ind w:left="20" w:right="4"/>
              <w:jc w:val="center"/>
              <w:rPr>
                <w:sz w:val="18"/>
              </w:rPr>
            </w:pPr>
            <w:r>
              <w:rPr>
                <w:spacing w:val="-4"/>
                <w:sz w:val="18"/>
              </w:rPr>
              <w:t>2.849</w:t>
            </w:r>
          </w:p>
        </w:tc>
      </w:tr>
      <w:tr w:rsidR="00F13D84" w14:paraId="6C9868CE" w14:textId="77777777">
        <w:trPr>
          <w:trHeight w:val="435"/>
        </w:trPr>
        <w:tc>
          <w:tcPr>
            <w:tcW w:w="557" w:type="dxa"/>
            <w:vMerge/>
            <w:tcBorders>
              <w:top w:val="nil"/>
            </w:tcBorders>
          </w:tcPr>
          <w:p w14:paraId="3A7E2AB0" w14:textId="77777777" w:rsidR="00F13D84" w:rsidRDefault="00F13D84">
            <w:pPr>
              <w:rPr>
                <w:sz w:val="2"/>
                <w:szCs w:val="2"/>
              </w:rPr>
            </w:pPr>
          </w:p>
        </w:tc>
        <w:tc>
          <w:tcPr>
            <w:tcW w:w="2302" w:type="dxa"/>
            <w:vMerge/>
            <w:tcBorders>
              <w:top w:val="nil"/>
            </w:tcBorders>
          </w:tcPr>
          <w:p w14:paraId="15387EA0" w14:textId="77777777" w:rsidR="00F13D84" w:rsidRDefault="00F13D84">
            <w:pPr>
              <w:rPr>
                <w:sz w:val="2"/>
                <w:szCs w:val="2"/>
              </w:rPr>
            </w:pPr>
          </w:p>
        </w:tc>
        <w:tc>
          <w:tcPr>
            <w:tcW w:w="626" w:type="dxa"/>
            <w:vMerge/>
            <w:tcBorders>
              <w:top w:val="nil"/>
            </w:tcBorders>
          </w:tcPr>
          <w:p w14:paraId="335E8E0D" w14:textId="77777777" w:rsidR="00F13D84" w:rsidRDefault="00F13D84">
            <w:pPr>
              <w:rPr>
                <w:sz w:val="2"/>
                <w:szCs w:val="2"/>
              </w:rPr>
            </w:pPr>
          </w:p>
        </w:tc>
        <w:tc>
          <w:tcPr>
            <w:tcW w:w="1706" w:type="dxa"/>
            <w:vMerge/>
            <w:tcBorders>
              <w:top w:val="nil"/>
            </w:tcBorders>
          </w:tcPr>
          <w:p w14:paraId="4D7C5EF7" w14:textId="77777777" w:rsidR="00F13D84" w:rsidRDefault="00F13D84">
            <w:pPr>
              <w:rPr>
                <w:sz w:val="2"/>
                <w:szCs w:val="2"/>
              </w:rPr>
            </w:pPr>
          </w:p>
        </w:tc>
        <w:tc>
          <w:tcPr>
            <w:tcW w:w="1734" w:type="dxa"/>
            <w:vMerge/>
            <w:tcBorders>
              <w:top w:val="nil"/>
            </w:tcBorders>
          </w:tcPr>
          <w:p w14:paraId="37540631" w14:textId="77777777" w:rsidR="00F13D84" w:rsidRDefault="00F13D84">
            <w:pPr>
              <w:rPr>
                <w:sz w:val="2"/>
                <w:szCs w:val="2"/>
              </w:rPr>
            </w:pPr>
          </w:p>
        </w:tc>
        <w:tc>
          <w:tcPr>
            <w:tcW w:w="1154" w:type="dxa"/>
          </w:tcPr>
          <w:p w14:paraId="2D7E6530"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64FC9EAE" w14:textId="77777777" w:rsidR="00F13D84" w:rsidRDefault="00000000">
            <w:pPr>
              <w:pStyle w:val="TableParagraph"/>
              <w:spacing w:before="108"/>
              <w:ind w:left="19" w:right="2"/>
              <w:jc w:val="center"/>
              <w:rPr>
                <w:sz w:val="18"/>
              </w:rPr>
            </w:pPr>
            <w:r>
              <w:rPr>
                <w:spacing w:val="-4"/>
                <w:sz w:val="18"/>
              </w:rPr>
              <w:t>2.500</w:t>
            </w:r>
          </w:p>
        </w:tc>
        <w:tc>
          <w:tcPr>
            <w:tcW w:w="1207" w:type="dxa"/>
          </w:tcPr>
          <w:p w14:paraId="4A60548C" w14:textId="77777777" w:rsidR="00F13D84" w:rsidRDefault="00000000">
            <w:pPr>
              <w:pStyle w:val="TableParagraph"/>
              <w:spacing w:before="108"/>
              <w:ind w:left="20" w:right="4"/>
              <w:jc w:val="center"/>
              <w:rPr>
                <w:sz w:val="18"/>
              </w:rPr>
            </w:pPr>
            <w:r>
              <w:rPr>
                <w:spacing w:val="-4"/>
                <w:sz w:val="18"/>
              </w:rPr>
              <w:t>6.201</w:t>
            </w:r>
          </w:p>
        </w:tc>
      </w:tr>
      <w:tr w:rsidR="00F13D84" w14:paraId="42C55337" w14:textId="77777777">
        <w:trPr>
          <w:trHeight w:val="438"/>
        </w:trPr>
        <w:tc>
          <w:tcPr>
            <w:tcW w:w="557" w:type="dxa"/>
            <w:vMerge/>
            <w:tcBorders>
              <w:top w:val="nil"/>
            </w:tcBorders>
          </w:tcPr>
          <w:p w14:paraId="2DF9A0E5" w14:textId="77777777" w:rsidR="00F13D84" w:rsidRDefault="00F13D84">
            <w:pPr>
              <w:rPr>
                <w:sz w:val="2"/>
                <w:szCs w:val="2"/>
              </w:rPr>
            </w:pPr>
          </w:p>
        </w:tc>
        <w:tc>
          <w:tcPr>
            <w:tcW w:w="2302" w:type="dxa"/>
            <w:vMerge/>
            <w:tcBorders>
              <w:top w:val="nil"/>
            </w:tcBorders>
          </w:tcPr>
          <w:p w14:paraId="5C9E46FC" w14:textId="77777777" w:rsidR="00F13D84" w:rsidRDefault="00F13D84">
            <w:pPr>
              <w:rPr>
                <w:sz w:val="2"/>
                <w:szCs w:val="2"/>
              </w:rPr>
            </w:pPr>
          </w:p>
        </w:tc>
        <w:tc>
          <w:tcPr>
            <w:tcW w:w="626" w:type="dxa"/>
            <w:vMerge/>
            <w:tcBorders>
              <w:top w:val="nil"/>
            </w:tcBorders>
          </w:tcPr>
          <w:p w14:paraId="3F160A90" w14:textId="77777777" w:rsidR="00F13D84" w:rsidRDefault="00F13D84">
            <w:pPr>
              <w:rPr>
                <w:sz w:val="2"/>
                <w:szCs w:val="2"/>
              </w:rPr>
            </w:pPr>
          </w:p>
        </w:tc>
        <w:tc>
          <w:tcPr>
            <w:tcW w:w="1706" w:type="dxa"/>
            <w:vMerge/>
            <w:tcBorders>
              <w:top w:val="nil"/>
            </w:tcBorders>
          </w:tcPr>
          <w:p w14:paraId="4BA0080F" w14:textId="77777777" w:rsidR="00F13D84" w:rsidRDefault="00F13D84">
            <w:pPr>
              <w:rPr>
                <w:sz w:val="2"/>
                <w:szCs w:val="2"/>
              </w:rPr>
            </w:pPr>
          </w:p>
        </w:tc>
        <w:tc>
          <w:tcPr>
            <w:tcW w:w="1734" w:type="dxa"/>
            <w:vMerge/>
            <w:tcBorders>
              <w:top w:val="nil"/>
            </w:tcBorders>
          </w:tcPr>
          <w:p w14:paraId="556207CE" w14:textId="77777777" w:rsidR="00F13D84" w:rsidRDefault="00F13D84">
            <w:pPr>
              <w:rPr>
                <w:sz w:val="2"/>
                <w:szCs w:val="2"/>
              </w:rPr>
            </w:pPr>
          </w:p>
        </w:tc>
        <w:tc>
          <w:tcPr>
            <w:tcW w:w="1154" w:type="dxa"/>
          </w:tcPr>
          <w:p w14:paraId="2CD25A4E"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1CDF2E77" w14:textId="77777777" w:rsidR="00F13D84" w:rsidRDefault="00000000">
            <w:pPr>
              <w:pStyle w:val="TableParagraph"/>
              <w:spacing w:before="109"/>
              <w:ind w:left="19" w:right="2"/>
              <w:jc w:val="center"/>
              <w:rPr>
                <w:sz w:val="18"/>
              </w:rPr>
            </w:pPr>
            <w:r>
              <w:rPr>
                <w:spacing w:val="-4"/>
                <w:sz w:val="18"/>
              </w:rPr>
              <w:t>5.500</w:t>
            </w:r>
          </w:p>
        </w:tc>
        <w:tc>
          <w:tcPr>
            <w:tcW w:w="1207" w:type="dxa"/>
          </w:tcPr>
          <w:p w14:paraId="390653B0" w14:textId="77777777" w:rsidR="00F13D84" w:rsidRDefault="00000000">
            <w:pPr>
              <w:pStyle w:val="TableParagraph"/>
              <w:spacing w:before="109"/>
              <w:ind w:left="20" w:right="4"/>
              <w:jc w:val="center"/>
              <w:rPr>
                <w:sz w:val="18"/>
              </w:rPr>
            </w:pPr>
            <w:r>
              <w:rPr>
                <w:spacing w:val="-4"/>
                <w:sz w:val="18"/>
              </w:rPr>
              <w:t>9.050</w:t>
            </w:r>
          </w:p>
        </w:tc>
      </w:tr>
      <w:tr w:rsidR="00F13D84" w14:paraId="6ACB284D" w14:textId="77777777">
        <w:trPr>
          <w:trHeight w:val="282"/>
        </w:trPr>
        <w:tc>
          <w:tcPr>
            <w:tcW w:w="557" w:type="dxa"/>
            <w:vMerge/>
            <w:tcBorders>
              <w:top w:val="nil"/>
            </w:tcBorders>
          </w:tcPr>
          <w:p w14:paraId="27163B60" w14:textId="77777777" w:rsidR="00F13D84" w:rsidRDefault="00F13D84">
            <w:pPr>
              <w:rPr>
                <w:sz w:val="2"/>
                <w:szCs w:val="2"/>
              </w:rPr>
            </w:pPr>
          </w:p>
        </w:tc>
        <w:tc>
          <w:tcPr>
            <w:tcW w:w="2302" w:type="dxa"/>
            <w:vMerge/>
            <w:tcBorders>
              <w:top w:val="nil"/>
            </w:tcBorders>
          </w:tcPr>
          <w:p w14:paraId="1AF095EA" w14:textId="77777777" w:rsidR="00F13D84" w:rsidRDefault="00F13D84">
            <w:pPr>
              <w:rPr>
                <w:sz w:val="2"/>
                <w:szCs w:val="2"/>
              </w:rPr>
            </w:pPr>
          </w:p>
        </w:tc>
        <w:tc>
          <w:tcPr>
            <w:tcW w:w="626" w:type="dxa"/>
            <w:vMerge/>
            <w:tcBorders>
              <w:top w:val="nil"/>
            </w:tcBorders>
          </w:tcPr>
          <w:p w14:paraId="1AB3E2CA" w14:textId="77777777" w:rsidR="00F13D84" w:rsidRDefault="00F13D84">
            <w:pPr>
              <w:rPr>
                <w:sz w:val="2"/>
                <w:szCs w:val="2"/>
              </w:rPr>
            </w:pPr>
          </w:p>
        </w:tc>
        <w:tc>
          <w:tcPr>
            <w:tcW w:w="1706" w:type="dxa"/>
            <w:vMerge/>
            <w:tcBorders>
              <w:top w:val="nil"/>
            </w:tcBorders>
          </w:tcPr>
          <w:p w14:paraId="02101C61" w14:textId="77777777" w:rsidR="00F13D84" w:rsidRDefault="00F13D84">
            <w:pPr>
              <w:rPr>
                <w:sz w:val="2"/>
                <w:szCs w:val="2"/>
              </w:rPr>
            </w:pPr>
          </w:p>
        </w:tc>
        <w:tc>
          <w:tcPr>
            <w:tcW w:w="1734" w:type="dxa"/>
            <w:vMerge/>
            <w:tcBorders>
              <w:top w:val="nil"/>
            </w:tcBorders>
          </w:tcPr>
          <w:p w14:paraId="3F1D632B" w14:textId="77777777" w:rsidR="00F13D84" w:rsidRDefault="00F13D84">
            <w:pPr>
              <w:rPr>
                <w:sz w:val="2"/>
                <w:szCs w:val="2"/>
              </w:rPr>
            </w:pPr>
          </w:p>
        </w:tc>
        <w:tc>
          <w:tcPr>
            <w:tcW w:w="1154" w:type="dxa"/>
          </w:tcPr>
          <w:p w14:paraId="65724FB9" w14:textId="77777777" w:rsidR="00F13D84" w:rsidRDefault="00000000">
            <w:pPr>
              <w:pStyle w:val="TableParagraph"/>
              <w:spacing w:before="32"/>
              <w:ind w:left="11"/>
              <w:jc w:val="center"/>
              <w:rPr>
                <w:sz w:val="18"/>
              </w:rPr>
            </w:pPr>
            <w:r>
              <w:rPr>
                <w:spacing w:val="-5"/>
                <w:sz w:val="18"/>
              </w:rPr>
              <w:t>ICM</w:t>
            </w:r>
          </w:p>
        </w:tc>
        <w:tc>
          <w:tcPr>
            <w:tcW w:w="753" w:type="dxa"/>
          </w:tcPr>
          <w:p w14:paraId="6D695AA6" w14:textId="77777777" w:rsidR="00F13D84" w:rsidRDefault="00000000">
            <w:pPr>
              <w:pStyle w:val="TableParagraph"/>
              <w:spacing w:before="32"/>
              <w:ind w:left="19"/>
              <w:jc w:val="center"/>
              <w:rPr>
                <w:sz w:val="18"/>
              </w:rPr>
            </w:pPr>
            <w:r>
              <w:rPr>
                <w:spacing w:val="-4"/>
                <w:sz w:val="18"/>
              </w:rPr>
              <w:t>100%</w:t>
            </w:r>
          </w:p>
        </w:tc>
        <w:tc>
          <w:tcPr>
            <w:tcW w:w="1207" w:type="dxa"/>
          </w:tcPr>
          <w:p w14:paraId="7DC78877" w14:textId="77777777" w:rsidR="00F13D84" w:rsidRDefault="00000000">
            <w:pPr>
              <w:pStyle w:val="TableParagraph"/>
              <w:spacing w:before="32"/>
              <w:ind w:left="20" w:right="4"/>
              <w:jc w:val="center"/>
              <w:rPr>
                <w:sz w:val="18"/>
              </w:rPr>
            </w:pPr>
            <w:r>
              <w:rPr>
                <w:spacing w:val="-4"/>
                <w:sz w:val="18"/>
              </w:rPr>
              <w:t>165%</w:t>
            </w:r>
          </w:p>
        </w:tc>
      </w:tr>
      <w:tr w:rsidR="00F13D84" w14:paraId="6747FF41" w14:textId="77777777">
        <w:trPr>
          <w:trHeight w:val="7903"/>
        </w:trPr>
        <w:tc>
          <w:tcPr>
            <w:tcW w:w="10039" w:type="dxa"/>
            <w:gridSpan w:val="8"/>
          </w:tcPr>
          <w:p w14:paraId="0ED6018B" w14:textId="77777777" w:rsidR="00F13D84" w:rsidRDefault="00000000">
            <w:pPr>
              <w:pStyle w:val="TableParagraph"/>
              <w:spacing w:before="221"/>
              <w:ind w:left="107" w:right="91"/>
              <w:jc w:val="both"/>
              <w:rPr>
                <w:sz w:val="20"/>
              </w:rPr>
            </w:pPr>
            <w:r>
              <w:rPr>
                <w:sz w:val="20"/>
              </w:rPr>
              <w:t>Justificativa: Nesse 3º quadrimestre de 2023 foi atendido o total de 6.201 alunos de escolas públicas e privadas participantes de visitas educativas. Justifica-se expressivo e gratificante resultado</w:t>
            </w:r>
            <w:r>
              <w:rPr>
                <w:spacing w:val="-8"/>
                <w:sz w:val="20"/>
              </w:rPr>
              <w:t xml:space="preserve"> </w:t>
            </w:r>
            <w:r>
              <w:rPr>
                <w:sz w:val="20"/>
              </w:rPr>
              <w:t>pelos</w:t>
            </w:r>
            <w:r>
              <w:rPr>
                <w:spacing w:val="-5"/>
                <w:sz w:val="20"/>
              </w:rPr>
              <w:t xml:space="preserve"> </w:t>
            </w:r>
            <w:r>
              <w:rPr>
                <w:sz w:val="20"/>
              </w:rPr>
              <w:t>esforços</w:t>
            </w:r>
            <w:r>
              <w:rPr>
                <w:spacing w:val="-5"/>
                <w:sz w:val="20"/>
              </w:rPr>
              <w:t xml:space="preserve"> </w:t>
            </w:r>
            <w:r>
              <w:rPr>
                <w:sz w:val="20"/>
              </w:rPr>
              <w:t>aplicados</w:t>
            </w:r>
            <w:r>
              <w:rPr>
                <w:spacing w:val="-8"/>
                <w:sz w:val="20"/>
              </w:rPr>
              <w:t xml:space="preserve"> </w:t>
            </w:r>
            <w:r>
              <w:rPr>
                <w:sz w:val="20"/>
              </w:rPr>
              <w:t>para</w:t>
            </w:r>
            <w:r>
              <w:rPr>
                <w:spacing w:val="-6"/>
                <w:sz w:val="20"/>
              </w:rPr>
              <w:t xml:space="preserve"> </w:t>
            </w:r>
            <w:r>
              <w:rPr>
                <w:sz w:val="20"/>
              </w:rPr>
              <w:t>realização</w:t>
            </w:r>
            <w:r>
              <w:rPr>
                <w:spacing w:val="-7"/>
                <w:sz w:val="20"/>
              </w:rPr>
              <w:t xml:space="preserve"> </w:t>
            </w:r>
            <w:r>
              <w:rPr>
                <w:sz w:val="20"/>
              </w:rPr>
              <w:t>de</w:t>
            </w:r>
            <w:r>
              <w:rPr>
                <w:spacing w:val="-8"/>
                <w:sz w:val="20"/>
              </w:rPr>
              <w:t xml:space="preserve"> </w:t>
            </w:r>
            <w:r>
              <w:rPr>
                <w:sz w:val="20"/>
              </w:rPr>
              <w:t>parcerias,</w:t>
            </w:r>
            <w:r>
              <w:rPr>
                <w:spacing w:val="-8"/>
                <w:sz w:val="20"/>
              </w:rPr>
              <w:t xml:space="preserve"> </w:t>
            </w:r>
            <w:r>
              <w:rPr>
                <w:sz w:val="20"/>
              </w:rPr>
              <w:t>das</w:t>
            </w:r>
            <w:r>
              <w:rPr>
                <w:spacing w:val="-7"/>
                <w:sz w:val="20"/>
              </w:rPr>
              <w:t xml:space="preserve"> </w:t>
            </w:r>
            <w:r>
              <w:rPr>
                <w:sz w:val="20"/>
              </w:rPr>
              <w:t>quais</w:t>
            </w:r>
            <w:r>
              <w:rPr>
                <w:spacing w:val="-7"/>
                <w:sz w:val="20"/>
              </w:rPr>
              <w:t xml:space="preserve"> </w:t>
            </w:r>
            <w:r>
              <w:rPr>
                <w:sz w:val="20"/>
              </w:rPr>
              <w:t>destaca-se</w:t>
            </w:r>
            <w:r>
              <w:rPr>
                <w:spacing w:val="-8"/>
                <w:sz w:val="20"/>
              </w:rPr>
              <w:t xml:space="preserve"> </w:t>
            </w:r>
            <w:r>
              <w:rPr>
                <w:sz w:val="20"/>
              </w:rPr>
              <w:t>com</w:t>
            </w:r>
            <w:r>
              <w:rPr>
                <w:spacing w:val="-6"/>
                <w:sz w:val="20"/>
              </w:rPr>
              <w:t xml:space="preserve"> </w:t>
            </w:r>
            <w:r>
              <w:rPr>
                <w:sz w:val="20"/>
              </w:rPr>
              <w:t xml:space="preserve">escolas do entorno – como a EMEI João Theodoro -; o Projeto “Visitas monitoradas”, via Secretaria Municipal de Educação da Prefeitura de São Paulo. Soma-se a isso alta procura por visitas agendadas à exposição </w:t>
            </w:r>
            <w:r>
              <w:rPr>
                <w:i/>
                <w:sz w:val="20"/>
              </w:rPr>
              <w:t xml:space="preserve">Marta Minujín: Ao vivo, </w:t>
            </w:r>
            <w:r>
              <w:rPr>
                <w:sz w:val="20"/>
              </w:rPr>
              <w:t>amplamente divulgada.</w:t>
            </w:r>
          </w:p>
          <w:p w14:paraId="4305F6CE" w14:textId="77777777" w:rsidR="00F13D84" w:rsidRDefault="00F13D84">
            <w:pPr>
              <w:pStyle w:val="TableParagraph"/>
              <w:rPr>
                <w:sz w:val="20"/>
              </w:rPr>
            </w:pPr>
          </w:p>
          <w:p w14:paraId="56DA1759" w14:textId="77777777" w:rsidR="00F13D84" w:rsidRDefault="00000000">
            <w:pPr>
              <w:pStyle w:val="TableParagraph"/>
              <w:ind w:left="107" w:right="91"/>
              <w:jc w:val="both"/>
              <w:rPr>
                <w:i/>
                <w:sz w:val="20"/>
              </w:rPr>
            </w:pPr>
            <w:r>
              <w:rPr>
                <w:sz w:val="20"/>
              </w:rPr>
              <w:t>No total o Núcleo de Ação Educativa atendeu 9.050 alunos em visitas educativas para escolas públicas</w:t>
            </w:r>
            <w:r>
              <w:rPr>
                <w:spacing w:val="-9"/>
                <w:sz w:val="20"/>
              </w:rPr>
              <w:t xml:space="preserve"> </w:t>
            </w:r>
            <w:r>
              <w:rPr>
                <w:sz w:val="20"/>
              </w:rPr>
              <w:t>e</w:t>
            </w:r>
            <w:r>
              <w:rPr>
                <w:spacing w:val="-9"/>
                <w:sz w:val="20"/>
              </w:rPr>
              <w:t xml:space="preserve"> </w:t>
            </w:r>
            <w:r>
              <w:rPr>
                <w:sz w:val="20"/>
              </w:rPr>
              <w:t>privadas.</w:t>
            </w:r>
            <w:r>
              <w:rPr>
                <w:spacing w:val="-8"/>
                <w:sz w:val="20"/>
              </w:rPr>
              <w:t xml:space="preserve"> </w:t>
            </w:r>
            <w:r>
              <w:rPr>
                <w:sz w:val="20"/>
              </w:rPr>
              <w:t>Observou-se</w:t>
            </w:r>
            <w:r>
              <w:rPr>
                <w:spacing w:val="-9"/>
                <w:sz w:val="20"/>
              </w:rPr>
              <w:t xml:space="preserve"> </w:t>
            </w:r>
            <w:r>
              <w:rPr>
                <w:sz w:val="20"/>
              </w:rPr>
              <w:t>alta</w:t>
            </w:r>
            <w:r>
              <w:rPr>
                <w:spacing w:val="-8"/>
                <w:sz w:val="20"/>
              </w:rPr>
              <w:t xml:space="preserve"> </w:t>
            </w:r>
            <w:r>
              <w:rPr>
                <w:sz w:val="20"/>
              </w:rPr>
              <w:t>pela</w:t>
            </w:r>
            <w:r>
              <w:rPr>
                <w:spacing w:val="-8"/>
                <w:sz w:val="20"/>
              </w:rPr>
              <w:t xml:space="preserve"> </w:t>
            </w:r>
            <w:r>
              <w:rPr>
                <w:sz w:val="20"/>
              </w:rPr>
              <w:t>demanda</w:t>
            </w:r>
            <w:r>
              <w:rPr>
                <w:spacing w:val="-8"/>
                <w:sz w:val="20"/>
              </w:rPr>
              <w:t xml:space="preserve"> </w:t>
            </w:r>
            <w:r>
              <w:rPr>
                <w:sz w:val="20"/>
              </w:rPr>
              <w:t>de</w:t>
            </w:r>
            <w:r>
              <w:rPr>
                <w:spacing w:val="-9"/>
                <w:sz w:val="20"/>
              </w:rPr>
              <w:t xml:space="preserve"> </w:t>
            </w:r>
            <w:r>
              <w:rPr>
                <w:sz w:val="20"/>
              </w:rPr>
              <w:t>visitas</w:t>
            </w:r>
            <w:r>
              <w:rPr>
                <w:spacing w:val="-7"/>
                <w:sz w:val="20"/>
              </w:rPr>
              <w:t xml:space="preserve"> </w:t>
            </w:r>
            <w:r>
              <w:rPr>
                <w:sz w:val="20"/>
              </w:rPr>
              <w:t>educativas</w:t>
            </w:r>
            <w:r>
              <w:rPr>
                <w:spacing w:val="-9"/>
                <w:sz w:val="20"/>
              </w:rPr>
              <w:t xml:space="preserve"> </w:t>
            </w:r>
            <w:r>
              <w:rPr>
                <w:sz w:val="20"/>
              </w:rPr>
              <w:t>agendadas</w:t>
            </w:r>
            <w:r>
              <w:rPr>
                <w:spacing w:val="-7"/>
                <w:sz w:val="20"/>
              </w:rPr>
              <w:t xml:space="preserve"> </w:t>
            </w:r>
            <w:r>
              <w:rPr>
                <w:sz w:val="20"/>
              </w:rPr>
              <w:t>em</w:t>
            </w:r>
            <w:r>
              <w:rPr>
                <w:spacing w:val="-6"/>
                <w:sz w:val="20"/>
              </w:rPr>
              <w:t xml:space="preserve"> </w:t>
            </w:r>
            <w:r>
              <w:rPr>
                <w:sz w:val="20"/>
              </w:rPr>
              <w:t>todos</w:t>
            </w:r>
            <w:r>
              <w:rPr>
                <w:spacing w:val="-7"/>
                <w:sz w:val="20"/>
              </w:rPr>
              <w:t xml:space="preserve"> </w:t>
            </w:r>
            <w:r>
              <w:rPr>
                <w:sz w:val="20"/>
              </w:rPr>
              <w:t>os programas</w:t>
            </w:r>
            <w:r>
              <w:rPr>
                <w:spacing w:val="-7"/>
                <w:sz w:val="20"/>
              </w:rPr>
              <w:t xml:space="preserve"> </w:t>
            </w:r>
            <w:r>
              <w:rPr>
                <w:sz w:val="20"/>
              </w:rPr>
              <w:t>do</w:t>
            </w:r>
            <w:r>
              <w:rPr>
                <w:spacing w:val="-7"/>
                <w:sz w:val="20"/>
              </w:rPr>
              <w:t xml:space="preserve"> </w:t>
            </w:r>
            <w:r>
              <w:rPr>
                <w:sz w:val="20"/>
              </w:rPr>
              <w:t>Núcleo</w:t>
            </w:r>
            <w:r>
              <w:rPr>
                <w:spacing w:val="-5"/>
                <w:sz w:val="20"/>
              </w:rPr>
              <w:t xml:space="preserve"> </w:t>
            </w:r>
            <w:r>
              <w:rPr>
                <w:sz w:val="20"/>
              </w:rPr>
              <w:t>de</w:t>
            </w:r>
            <w:r>
              <w:rPr>
                <w:spacing w:val="-6"/>
                <w:sz w:val="20"/>
              </w:rPr>
              <w:t xml:space="preserve"> </w:t>
            </w:r>
            <w:r>
              <w:rPr>
                <w:sz w:val="20"/>
              </w:rPr>
              <w:t>Ação</w:t>
            </w:r>
            <w:r>
              <w:rPr>
                <w:spacing w:val="-7"/>
                <w:sz w:val="20"/>
              </w:rPr>
              <w:t xml:space="preserve"> </w:t>
            </w:r>
            <w:r>
              <w:rPr>
                <w:sz w:val="20"/>
              </w:rPr>
              <w:t>Educativa.</w:t>
            </w:r>
            <w:r>
              <w:rPr>
                <w:spacing w:val="-5"/>
                <w:sz w:val="20"/>
              </w:rPr>
              <w:t xml:space="preserve"> </w:t>
            </w:r>
            <w:r>
              <w:rPr>
                <w:sz w:val="20"/>
              </w:rPr>
              <w:t>Ao</w:t>
            </w:r>
            <w:r>
              <w:rPr>
                <w:spacing w:val="-7"/>
                <w:sz w:val="20"/>
              </w:rPr>
              <w:t xml:space="preserve"> </w:t>
            </w:r>
            <w:r>
              <w:rPr>
                <w:sz w:val="20"/>
              </w:rPr>
              <w:t>público</w:t>
            </w:r>
            <w:r>
              <w:rPr>
                <w:spacing w:val="-7"/>
                <w:sz w:val="20"/>
              </w:rPr>
              <w:t xml:space="preserve"> </w:t>
            </w:r>
            <w:r>
              <w:rPr>
                <w:sz w:val="20"/>
              </w:rPr>
              <w:t>escolar</w:t>
            </w:r>
            <w:r>
              <w:rPr>
                <w:spacing w:val="-5"/>
                <w:sz w:val="20"/>
              </w:rPr>
              <w:t xml:space="preserve"> </w:t>
            </w:r>
            <w:r>
              <w:rPr>
                <w:sz w:val="20"/>
              </w:rPr>
              <w:t>pode</w:t>
            </w:r>
            <w:r>
              <w:rPr>
                <w:spacing w:val="-7"/>
                <w:sz w:val="20"/>
              </w:rPr>
              <w:t xml:space="preserve"> </w:t>
            </w:r>
            <w:r>
              <w:rPr>
                <w:sz w:val="20"/>
              </w:rPr>
              <w:t>ser</w:t>
            </w:r>
            <w:r>
              <w:rPr>
                <w:spacing w:val="-7"/>
                <w:sz w:val="20"/>
              </w:rPr>
              <w:t xml:space="preserve"> </w:t>
            </w:r>
            <w:r>
              <w:rPr>
                <w:sz w:val="20"/>
              </w:rPr>
              <w:t>atribuída</w:t>
            </w:r>
            <w:r>
              <w:rPr>
                <w:spacing w:val="-6"/>
                <w:sz w:val="20"/>
              </w:rPr>
              <w:t xml:space="preserve"> </w:t>
            </w:r>
            <w:r>
              <w:rPr>
                <w:sz w:val="20"/>
              </w:rPr>
              <w:t>alta</w:t>
            </w:r>
            <w:r>
              <w:rPr>
                <w:spacing w:val="-6"/>
                <w:sz w:val="20"/>
              </w:rPr>
              <w:t xml:space="preserve"> </w:t>
            </w:r>
            <w:r>
              <w:rPr>
                <w:sz w:val="20"/>
              </w:rPr>
              <w:t>procura</w:t>
            </w:r>
            <w:r>
              <w:rPr>
                <w:spacing w:val="-4"/>
                <w:sz w:val="20"/>
              </w:rPr>
              <w:t xml:space="preserve"> </w:t>
            </w:r>
            <w:r>
              <w:rPr>
                <w:sz w:val="20"/>
              </w:rPr>
              <w:t>frente à normalização da dinâmica escolar no âmbito presencial, após três anos desde a pandemia. Outros fatores que permitem compreender o resultado alcançado estão as parcerias com escolas do entorno como SENAC Tiradentes, Instituto Dom Bosco e EMEI João Theodoro, bem como os desdobramentos com a parceria junto a Secretaria Municipal de Educação de São Paulo com os projetos</w:t>
            </w:r>
            <w:r>
              <w:rPr>
                <w:spacing w:val="-5"/>
                <w:sz w:val="20"/>
              </w:rPr>
              <w:t xml:space="preserve"> </w:t>
            </w:r>
            <w:r>
              <w:rPr>
                <w:sz w:val="20"/>
              </w:rPr>
              <w:t>“Recreio</w:t>
            </w:r>
            <w:r>
              <w:rPr>
                <w:spacing w:val="-5"/>
                <w:sz w:val="20"/>
              </w:rPr>
              <w:t xml:space="preserve"> </w:t>
            </w:r>
            <w:r>
              <w:rPr>
                <w:sz w:val="20"/>
              </w:rPr>
              <w:t>nas</w:t>
            </w:r>
            <w:r>
              <w:rPr>
                <w:spacing w:val="-5"/>
                <w:sz w:val="20"/>
              </w:rPr>
              <w:t xml:space="preserve"> </w:t>
            </w:r>
            <w:r>
              <w:rPr>
                <w:sz w:val="20"/>
              </w:rPr>
              <w:t>férias”</w:t>
            </w:r>
            <w:r>
              <w:rPr>
                <w:spacing w:val="-2"/>
                <w:sz w:val="20"/>
              </w:rPr>
              <w:t xml:space="preserve"> </w:t>
            </w:r>
            <w:r>
              <w:rPr>
                <w:sz w:val="20"/>
              </w:rPr>
              <w:t>e</w:t>
            </w:r>
            <w:r>
              <w:rPr>
                <w:spacing w:val="-5"/>
                <w:sz w:val="20"/>
              </w:rPr>
              <w:t xml:space="preserve"> </w:t>
            </w:r>
            <w:r>
              <w:rPr>
                <w:sz w:val="20"/>
              </w:rPr>
              <w:t>“Visitas</w:t>
            </w:r>
            <w:r>
              <w:rPr>
                <w:spacing w:val="-4"/>
                <w:sz w:val="20"/>
              </w:rPr>
              <w:t xml:space="preserve"> </w:t>
            </w:r>
            <w:r>
              <w:rPr>
                <w:sz w:val="20"/>
              </w:rPr>
              <w:t>Monitoradas”.</w:t>
            </w:r>
            <w:r>
              <w:rPr>
                <w:spacing w:val="-5"/>
                <w:sz w:val="20"/>
              </w:rPr>
              <w:t xml:space="preserve"> </w:t>
            </w:r>
            <w:r>
              <w:rPr>
                <w:sz w:val="20"/>
              </w:rPr>
              <w:t>Destaca-se</w:t>
            </w:r>
            <w:r>
              <w:rPr>
                <w:spacing w:val="-5"/>
                <w:sz w:val="20"/>
              </w:rPr>
              <w:t xml:space="preserve"> </w:t>
            </w:r>
            <w:r>
              <w:rPr>
                <w:sz w:val="20"/>
              </w:rPr>
              <w:t>também</w:t>
            </w:r>
            <w:r>
              <w:rPr>
                <w:spacing w:val="-4"/>
                <w:sz w:val="20"/>
              </w:rPr>
              <w:t xml:space="preserve"> </w:t>
            </w:r>
            <w:r>
              <w:rPr>
                <w:sz w:val="20"/>
              </w:rPr>
              <w:t>grande</w:t>
            </w:r>
            <w:r>
              <w:rPr>
                <w:spacing w:val="-5"/>
                <w:sz w:val="20"/>
              </w:rPr>
              <w:t xml:space="preserve"> </w:t>
            </w:r>
            <w:r>
              <w:rPr>
                <w:sz w:val="20"/>
              </w:rPr>
              <w:t>mobilização</w:t>
            </w:r>
            <w:r>
              <w:rPr>
                <w:spacing w:val="-5"/>
                <w:sz w:val="20"/>
              </w:rPr>
              <w:t xml:space="preserve"> </w:t>
            </w:r>
            <w:r>
              <w:rPr>
                <w:sz w:val="20"/>
              </w:rPr>
              <w:t xml:space="preserve">por agendamentos à exposição </w:t>
            </w:r>
            <w:r>
              <w:rPr>
                <w:i/>
                <w:sz w:val="20"/>
              </w:rPr>
              <w:t>Marta Minujín: Ao vivo.</w:t>
            </w:r>
          </w:p>
          <w:p w14:paraId="07BE9B5C" w14:textId="77777777" w:rsidR="00F13D84" w:rsidRDefault="00F13D84">
            <w:pPr>
              <w:pStyle w:val="TableParagraph"/>
              <w:spacing w:before="10"/>
              <w:rPr>
                <w:sz w:val="19"/>
              </w:rPr>
            </w:pPr>
          </w:p>
          <w:p w14:paraId="365ACCB9" w14:textId="77777777" w:rsidR="00F13D84" w:rsidRDefault="00000000">
            <w:pPr>
              <w:pStyle w:val="TableParagraph"/>
              <w:ind w:left="174"/>
              <w:rPr>
                <w:sz w:val="20"/>
              </w:rPr>
            </w:pPr>
            <w:r>
              <w:rPr>
                <w:noProof/>
                <w:sz w:val="20"/>
              </w:rPr>
              <w:drawing>
                <wp:inline distT="0" distB="0" distL="0" distR="0" wp14:anchorId="792524AA" wp14:editId="20FC8B31">
                  <wp:extent cx="6188057" cy="1971960"/>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6" cstate="print"/>
                          <a:stretch>
                            <a:fillRect/>
                          </a:stretch>
                        </pic:blipFill>
                        <pic:spPr>
                          <a:xfrm>
                            <a:off x="0" y="0"/>
                            <a:ext cx="6188057" cy="1971960"/>
                          </a:xfrm>
                          <a:prstGeom prst="rect">
                            <a:avLst/>
                          </a:prstGeom>
                        </pic:spPr>
                      </pic:pic>
                    </a:graphicData>
                  </a:graphic>
                </wp:inline>
              </w:drawing>
            </w:r>
          </w:p>
          <w:p w14:paraId="546CA6CE" w14:textId="77777777" w:rsidR="00F13D84" w:rsidRDefault="00000000">
            <w:pPr>
              <w:pStyle w:val="TableParagraph"/>
              <w:ind w:left="10"/>
              <w:jc w:val="center"/>
              <w:rPr>
                <w:sz w:val="20"/>
              </w:rPr>
            </w:pPr>
            <w:r>
              <w:rPr>
                <w:sz w:val="20"/>
              </w:rPr>
              <w:t>Fotos</w:t>
            </w:r>
            <w:r>
              <w:rPr>
                <w:spacing w:val="-7"/>
                <w:sz w:val="20"/>
              </w:rPr>
              <w:t xml:space="preserve"> </w:t>
            </w:r>
            <w:r>
              <w:rPr>
                <w:spacing w:val="-5"/>
                <w:sz w:val="20"/>
              </w:rPr>
              <w:t>NAE</w:t>
            </w:r>
          </w:p>
        </w:tc>
      </w:tr>
      <w:tr w:rsidR="00F13D84" w14:paraId="2E1FE2BE" w14:textId="77777777">
        <w:trPr>
          <w:trHeight w:val="438"/>
        </w:trPr>
        <w:tc>
          <w:tcPr>
            <w:tcW w:w="557" w:type="dxa"/>
            <w:vMerge w:val="restart"/>
          </w:tcPr>
          <w:p w14:paraId="50185952" w14:textId="77777777" w:rsidR="00F13D84" w:rsidRDefault="00F13D84">
            <w:pPr>
              <w:pStyle w:val="TableParagraph"/>
              <w:rPr>
                <w:sz w:val="18"/>
              </w:rPr>
            </w:pPr>
          </w:p>
          <w:p w14:paraId="51279088" w14:textId="77777777" w:rsidR="00F13D84" w:rsidRDefault="00F13D84">
            <w:pPr>
              <w:pStyle w:val="TableParagraph"/>
              <w:rPr>
                <w:sz w:val="18"/>
              </w:rPr>
            </w:pPr>
          </w:p>
          <w:p w14:paraId="75E080E7" w14:textId="77777777" w:rsidR="00F13D84" w:rsidRDefault="00F13D84">
            <w:pPr>
              <w:pStyle w:val="TableParagraph"/>
              <w:spacing w:before="48"/>
              <w:rPr>
                <w:sz w:val="18"/>
              </w:rPr>
            </w:pPr>
          </w:p>
          <w:p w14:paraId="40BE1368" w14:textId="77777777" w:rsidR="00F13D84" w:rsidRDefault="00000000">
            <w:pPr>
              <w:pStyle w:val="TableParagraph"/>
              <w:ind w:left="165"/>
              <w:rPr>
                <w:sz w:val="18"/>
              </w:rPr>
            </w:pPr>
            <w:r>
              <w:rPr>
                <w:spacing w:val="-5"/>
                <w:sz w:val="18"/>
              </w:rPr>
              <w:t>16</w:t>
            </w:r>
          </w:p>
        </w:tc>
        <w:tc>
          <w:tcPr>
            <w:tcW w:w="2302" w:type="dxa"/>
            <w:vMerge w:val="restart"/>
          </w:tcPr>
          <w:p w14:paraId="56FB4F6D" w14:textId="77777777" w:rsidR="00F13D84" w:rsidRDefault="00F13D84">
            <w:pPr>
              <w:pStyle w:val="TableParagraph"/>
              <w:spacing w:before="156"/>
              <w:rPr>
                <w:sz w:val="18"/>
              </w:rPr>
            </w:pPr>
          </w:p>
          <w:p w14:paraId="0222EFDA" w14:textId="77777777" w:rsidR="00F13D84" w:rsidRDefault="00000000">
            <w:pPr>
              <w:pStyle w:val="TableParagraph"/>
              <w:spacing w:before="1"/>
              <w:ind w:left="143" w:right="133" w:hanging="4"/>
              <w:jc w:val="center"/>
              <w:rPr>
                <w:sz w:val="18"/>
              </w:rPr>
            </w:pPr>
            <w:r>
              <w:rPr>
                <w:sz w:val="18"/>
              </w:rPr>
              <w:t>Visitas</w:t>
            </w:r>
            <w:r>
              <w:rPr>
                <w:spacing w:val="-4"/>
                <w:sz w:val="18"/>
              </w:rPr>
              <w:t xml:space="preserve"> </w:t>
            </w:r>
            <w:r>
              <w:rPr>
                <w:sz w:val="18"/>
              </w:rPr>
              <w:t>mediadas</w:t>
            </w:r>
            <w:r>
              <w:rPr>
                <w:spacing w:val="-4"/>
                <w:sz w:val="18"/>
              </w:rPr>
              <w:t xml:space="preserve"> </w:t>
            </w:r>
            <w:r>
              <w:rPr>
                <w:sz w:val="18"/>
              </w:rPr>
              <w:t>para público</w:t>
            </w:r>
            <w:r>
              <w:rPr>
                <w:spacing w:val="-16"/>
                <w:sz w:val="18"/>
              </w:rPr>
              <w:t xml:space="preserve"> </w:t>
            </w:r>
            <w:r>
              <w:rPr>
                <w:sz w:val="18"/>
              </w:rPr>
              <w:t>diversificado</w:t>
            </w:r>
            <w:r>
              <w:rPr>
                <w:spacing w:val="-16"/>
                <w:sz w:val="18"/>
              </w:rPr>
              <w:t xml:space="preserve"> </w:t>
            </w:r>
            <w:r>
              <w:rPr>
                <w:sz w:val="18"/>
              </w:rPr>
              <w:t xml:space="preserve">– Pinacoteca Luz </w:t>
            </w:r>
            <w:r>
              <w:rPr>
                <w:spacing w:val="-2"/>
                <w:sz w:val="18"/>
              </w:rPr>
              <w:t>[presencial]</w:t>
            </w:r>
          </w:p>
        </w:tc>
        <w:tc>
          <w:tcPr>
            <w:tcW w:w="626" w:type="dxa"/>
            <w:vMerge w:val="restart"/>
          </w:tcPr>
          <w:p w14:paraId="11583D37" w14:textId="77777777" w:rsidR="00F13D84" w:rsidRDefault="00F13D84">
            <w:pPr>
              <w:pStyle w:val="TableParagraph"/>
              <w:rPr>
                <w:sz w:val="18"/>
              </w:rPr>
            </w:pPr>
          </w:p>
          <w:p w14:paraId="0131113F" w14:textId="77777777" w:rsidR="00F13D84" w:rsidRDefault="00F13D84">
            <w:pPr>
              <w:pStyle w:val="TableParagraph"/>
              <w:rPr>
                <w:sz w:val="18"/>
              </w:rPr>
            </w:pPr>
          </w:p>
          <w:p w14:paraId="526F5316" w14:textId="77777777" w:rsidR="00F13D84" w:rsidRDefault="00F13D84">
            <w:pPr>
              <w:pStyle w:val="TableParagraph"/>
              <w:spacing w:before="48"/>
              <w:rPr>
                <w:sz w:val="18"/>
              </w:rPr>
            </w:pPr>
          </w:p>
          <w:p w14:paraId="13D34B7D" w14:textId="77777777" w:rsidR="00F13D84" w:rsidRDefault="00000000">
            <w:pPr>
              <w:pStyle w:val="TableParagraph"/>
              <w:ind w:left="107"/>
              <w:rPr>
                <w:sz w:val="18"/>
              </w:rPr>
            </w:pPr>
            <w:r>
              <w:rPr>
                <w:spacing w:val="-4"/>
                <w:sz w:val="18"/>
              </w:rPr>
              <w:t>16.1</w:t>
            </w:r>
          </w:p>
        </w:tc>
        <w:tc>
          <w:tcPr>
            <w:tcW w:w="1706" w:type="dxa"/>
            <w:vMerge w:val="restart"/>
          </w:tcPr>
          <w:p w14:paraId="2C03A6D8" w14:textId="77777777" w:rsidR="00F13D84" w:rsidRDefault="00F13D84">
            <w:pPr>
              <w:pStyle w:val="TableParagraph"/>
              <w:rPr>
                <w:sz w:val="18"/>
              </w:rPr>
            </w:pPr>
          </w:p>
          <w:p w14:paraId="23247B4C" w14:textId="77777777" w:rsidR="00F13D84" w:rsidRDefault="00F13D84">
            <w:pPr>
              <w:pStyle w:val="TableParagraph"/>
              <w:rPr>
                <w:sz w:val="18"/>
              </w:rPr>
            </w:pPr>
          </w:p>
          <w:p w14:paraId="499AC962" w14:textId="77777777" w:rsidR="00F13D84" w:rsidRDefault="00F13D84">
            <w:pPr>
              <w:pStyle w:val="TableParagraph"/>
              <w:spacing w:before="48"/>
              <w:rPr>
                <w:sz w:val="18"/>
              </w:rPr>
            </w:pPr>
          </w:p>
          <w:p w14:paraId="522C85F9" w14:textId="77777777" w:rsidR="00F13D84" w:rsidRDefault="00000000">
            <w:pPr>
              <w:pStyle w:val="TableParagraph"/>
              <w:ind w:left="146"/>
              <w:rPr>
                <w:sz w:val="18"/>
              </w:rPr>
            </w:pPr>
            <w:r>
              <w:rPr>
                <w:spacing w:val="-2"/>
                <w:sz w:val="18"/>
              </w:rPr>
              <w:t>Meta-Resultado</w:t>
            </w:r>
          </w:p>
        </w:tc>
        <w:tc>
          <w:tcPr>
            <w:tcW w:w="1734" w:type="dxa"/>
            <w:vMerge w:val="restart"/>
          </w:tcPr>
          <w:p w14:paraId="111C8557" w14:textId="77777777" w:rsidR="00F13D84" w:rsidRDefault="00F13D84">
            <w:pPr>
              <w:pStyle w:val="TableParagraph"/>
              <w:rPr>
                <w:sz w:val="18"/>
              </w:rPr>
            </w:pPr>
          </w:p>
          <w:p w14:paraId="0E3412F4" w14:textId="77777777" w:rsidR="00F13D84" w:rsidRDefault="00F13D84">
            <w:pPr>
              <w:pStyle w:val="TableParagraph"/>
              <w:rPr>
                <w:sz w:val="18"/>
              </w:rPr>
            </w:pPr>
          </w:p>
          <w:p w14:paraId="7EC7E4E4" w14:textId="77777777" w:rsidR="00F13D84" w:rsidRDefault="00F13D84">
            <w:pPr>
              <w:pStyle w:val="TableParagraph"/>
              <w:spacing w:before="48"/>
              <w:rPr>
                <w:sz w:val="18"/>
              </w:rPr>
            </w:pPr>
          </w:p>
          <w:p w14:paraId="55A4FF41" w14:textId="77777777" w:rsidR="00F13D84" w:rsidRDefault="00000000">
            <w:pPr>
              <w:pStyle w:val="TableParagraph"/>
              <w:ind w:left="257"/>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154" w:type="dxa"/>
          </w:tcPr>
          <w:p w14:paraId="35E14757" w14:textId="77777777" w:rsidR="00F13D84" w:rsidRDefault="00000000">
            <w:pPr>
              <w:pStyle w:val="TableParagraph"/>
              <w:spacing w:line="220" w:lineRule="exact"/>
              <w:ind w:left="186" w:right="174" w:firstLine="283"/>
              <w:rPr>
                <w:sz w:val="18"/>
              </w:rPr>
            </w:pPr>
            <w:r>
              <w:rPr>
                <w:spacing w:val="-6"/>
                <w:sz w:val="18"/>
              </w:rPr>
              <w:t xml:space="preserve">2º </w:t>
            </w:r>
            <w:r>
              <w:rPr>
                <w:spacing w:val="-2"/>
                <w:sz w:val="18"/>
              </w:rPr>
              <w:t>Quadrim</w:t>
            </w:r>
          </w:p>
        </w:tc>
        <w:tc>
          <w:tcPr>
            <w:tcW w:w="753" w:type="dxa"/>
          </w:tcPr>
          <w:p w14:paraId="1E7AAF92" w14:textId="77777777" w:rsidR="00F13D84" w:rsidRDefault="00000000">
            <w:pPr>
              <w:pStyle w:val="TableParagraph"/>
              <w:spacing w:before="109"/>
              <w:ind w:left="19" w:right="2"/>
              <w:jc w:val="center"/>
              <w:rPr>
                <w:sz w:val="18"/>
              </w:rPr>
            </w:pPr>
            <w:r>
              <w:rPr>
                <w:spacing w:val="-4"/>
                <w:sz w:val="18"/>
              </w:rPr>
              <w:t>3.000</w:t>
            </w:r>
          </w:p>
        </w:tc>
        <w:tc>
          <w:tcPr>
            <w:tcW w:w="1207" w:type="dxa"/>
          </w:tcPr>
          <w:p w14:paraId="63AE3B25" w14:textId="77777777" w:rsidR="00F13D84" w:rsidRDefault="00000000">
            <w:pPr>
              <w:pStyle w:val="TableParagraph"/>
              <w:spacing w:before="109"/>
              <w:ind w:left="20" w:right="4"/>
              <w:jc w:val="center"/>
              <w:rPr>
                <w:sz w:val="18"/>
              </w:rPr>
            </w:pPr>
            <w:r>
              <w:rPr>
                <w:spacing w:val="-4"/>
                <w:sz w:val="18"/>
              </w:rPr>
              <w:t>2.973</w:t>
            </w:r>
          </w:p>
        </w:tc>
      </w:tr>
      <w:tr w:rsidR="00F13D84" w14:paraId="0CFEBA0A" w14:textId="77777777">
        <w:trPr>
          <w:trHeight w:val="435"/>
        </w:trPr>
        <w:tc>
          <w:tcPr>
            <w:tcW w:w="557" w:type="dxa"/>
            <w:vMerge/>
            <w:tcBorders>
              <w:top w:val="nil"/>
            </w:tcBorders>
          </w:tcPr>
          <w:p w14:paraId="184A66DF" w14:textId="77777777" w:rsidR="00F13D84" w:rsidRDefault="00F13D84">
            <w:pPr>
              <w:rPr>
                <w:sz w:val="2"/>
                <w:szCs w:val="2"/>
              </w:rPr>
            </w:pPr>
          </w:p>
        </w:tc>
        <w:tc>
          <w:tcPr>
            <w:tcW w:w="2302" w:type="dxa"/>
            <w:vMerge/>
            <w:tcBorders>
              <w:top w:val="nil"/>
            </w:tcBorders>
          </w:tcPr>
          <w:p w14:paraId="7959364D" w14:textId="77777777" w:rsidR="00F13D84" w:rsidRDefault="00F13D84">
            <w:pPr>
              <w:rPr>
                <w:sz w:val="2"/>
                <w:szCs w:val="2"/>
              </w:rPr>
            </w:pPr>
          </w:p>
        </w:tc>
        <w:tc>
          <w:tcPr>
            <w:tcW w:w="626" w:type="dxa"/>
            <w:vMerge/>
            <w:tcBorders>
              <w:top w:val="nil"/>
            </w:tcBorders>
          </w:tcPr>
          <w:p w14:paraId="6E851823" w14:textId="77777777" w:rsidR="00F13D84" w:rsidRDefault="00F13D84">
            <w:pPr>
              <w:rPr>
                <w:sz w:val="2"/>
                <w:szCs w:val="2"/>
              </w:rPr>
            </w:pPr>
          </w:p>
        </w:tc>
        <w:tc>
          <w:tcPr>
            <w:tcW w:w="1706" w:type="dxa"/>
            <w:vMerge/>
            <w:tcBorders>
              <w:top w:val="nil"/>
            </w:tcBorders>
          </w:tcPr>
          <w:p w14:paraId="02FBF3C6" w14:textId="77777777" w:rsidR="00F13D84" w:rsidRDefault="00F13D84">
            <w:pPr>
              <w:rPr>
                <w:sz w:val="2"/>
                <w:szCs w:val="2"/>
              </w:rPr>
            </w:pPr>
          </w:p>
        </w:tc>
        <w:tc>
          <w:tcPr>
            <w:tcW w:w="1734" w:type="dxa"/>
            <w:vMerge/>
            <w:tcBorders>
              <w:top w:val="nil"/>
            </w:tcBorders>
          </w:tcPr>
          <w:p w14:paraId="16C3AC8D" w14:textId="77777777" w:rsidR="00F13D84" w:rsidRDefault="00F13D84">
            <w:pPr>
              <w:rPr>
                <w:sz w:val="2"/>
                <w:szCs w:val="2"/>
              </w:rPr>
            </w:pPr>
          </w:p>
        </w:tc>
        <w:tc>
          <w:tcPr>
            <w:tcW w:w="1154" w:type="dxa"/>
          </w:tcPr>
          <w:p w14:paraId="6BBF6AD9"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2972FE92" w14:textId="77777777" w:rsidR="00F13D84" w:rsidRDefault="00000000">
            <w:pPr>
              <w:pStyle w:val="TableParagraph"/>
              <w:spacing w:before="105"/>
              <w:ind w:left="19" w:right="2"/>
              <w:jc w:val="center"/>
              <w:rPr>
                <w:sz w:val="18"/>
              </w:rPr>
            </w:pPr>
            <w:r>
              <w:rPr>
                <w:spacing w:val="-4"/>
                <w:sz w:val="18"/>
              </w:rPr>
              <w:t>2.000</w:t>
            </w:r>
          </w:p>
        </w:tc>
        <w:tc>
          <w:tcPr>
            <w:tcW w:w="1207" w:type="dxa"/>
          </w:tcPr>
          <w:p w14:paraId="3B9CE4B5" w14:textId="77777777" w:rsidR="00F13D84" w:rsidRDefault="00000000">
            <w:pPr>
              <w:pStyle w:val="TableParagraph"/>
              <w:spacing w:before="105"/>
              <w:ind w:left="20" w:right="4"/>
              <w:jc w:val="center"/>
              <w:rPr>
                <w:sz w:val="18"/>
              </w:rPr>
            </w:pPr>
            <w:r>
              <w:rPr>
                <w:spacing w:val="-4"/>
                <w:sz w:val="18"/>
              </w:rPr>
              <w:t>4.541</w:t>
            </w:r>
          </w:p>
        </w:tc>
      </w:tr>
      <w:tr w:rsidR="00F13D84" w14:paraId="210E5FAF" w14:textId="77777777">
        <w:trPr>
          <w:trHeight w:val="437"/>
        </w:trPr>
        <w:tc>
          <w:tcPr>
            <w:tcW w:w="557" w:type="dxa"/>
            <w:vMerge/>
            <w:tcBorders>
              <w:top w:val="nil"/>
            </w:tcBorders>
          </w:tcPr>
          <w:p w14:paraId="2333D3A6" w14:textId="77777777" w:rsidR="00F13D84" w:rsidRDefault="00F13D84">
            <w:pPr>
              <w:rPr>
                <w:sz w:val="2"/>
                <w:szCs w:val="2"/>
              </w:rPr>
            </w:pPr>
          </w:p>
        </w:tc>
        <w:tc>
          <w:tcPr>
            <w:tcW w:w="2302" w:type="dxa"/>
            <w:vMerge/>
            <w:tcBorders>
              <w:top w:val="nil"/>
            </w:tcBorders>
          </w:tcPr>
          <w:p w14:paraId="164B3BC2" w14:textId="77777777" w:rsidR="00F13D84" w:rsidRDefault="00F13D84">
            <w:pPr>
              <w:rPr>
                <w:sz w:val="2"/>
                <w:szCs w:val="2"/>
              </w:rPr>
            </w:pPr>
          </w:p>
        </w:tc>
        <w:tc>
          <w:tcPr>
            <w:tcW w:w="626" w:type="dxa"/>
            <w:vMerge/>
            <w:tcBorders>
              <w:top w:val="nil"/>
            </w:tcBorders>
          </w:tcPr>
          <w:p w14:paraId="5F403AA5" w14:textId="77777777" w:rsidR="00F13D84" w:rsidRDefault="00F13D84">
            <w:pPr>
              <w:rPr>
                <w:sz w:val="2"/>
                <w:szCs w:val="2"/>
              </w:rPr>
            </w:pPr>
          </w:p>
        </w:tc>
        <w:tc>
          <w:tcPr>
            <w:tcW w:w="1706" w:type="dxa"/>
            <w:vMerge/>
            <w:tcBorders>
              <w:top w:val="nil"/>
            </w:tcBorders>
          </w:tcPr>
          <w:p w14:paraId="3E16BC7C" w14:textId="77777777" w:rsidR="00F13D84" w:rsidRDefault="00F13D84">
            <w:pPr>
              <w:rPr>
                <w:sz w:val="2"/>
                <w:szCs w:val="2"/>
              </w:rPr>
            </w:pPr>
          </w:p>
        </w:tc>
        <w:tc>
          <w:tcPr>
            <w:tcW w:w="1734" w:type="dxa"/>
            <w:vMerge/>
            <w:tcBorders>
              <w:top w:val="nil"/>
            </w:tcBorders>
          </w:tcPr>
          <w:p w14:paraId="0949B425" w14:textId="77777777" w:rsidR="00F13D84" w:rsidRDefault="00F13D84">
            <w:pPr>
              <w:rPr>
                <w:sz w:val="2"/>
                <w:szCs w:val="2"/>
              </w:rPr>
            </w:pPr>
          </w:p>
        </w:tc>
        <w:tc>
          <w:tcPr>
            <w:tcW w:w="1154" w:type="dxa"/>
          </w:tcPr>
          <w:p w14:paraId="6B90B3C6" w14:textId="77777777" w:rsidR="00F13D84" w:rsidRDefault="00000000">
            <w:pPr>
              <w:pStyle w:val="TableParagraph"/>
              <w:spacing w:line="220" w:lineRule="exact"/>
              <w:ind w:left="271" w:right="250" w:firstLine="55"/>
              <w:rPr>
                <w:sz w:val="18"/>
              </w:rPr>
            </w:pPr>
            <w:r>
              <w:rPr>
                <w:spacing w:val="-4"/>
                <w:sz w:val="18"/>
              </w:rPr>
              <w:t xml:space="preserve">META </w:t>
            </w:r>
            <w:r>
              <w:rPr>
                <w:spacing w:val="-2"/>
                <w:sz w:val="18"/>
              </w:rPr>
              <w:t>ANUAL</w:t>
            </w:r>
          </w:p>
        </w:tc>
        <w:tc>
          <w:tcPr>
            <w:tcW w:w="753" w:type="dxa"/>
          </w:tcPr>
          <w:p w14:paraId="294DA5F2" w14:textId="77777777" w:rsidR="00F13D84" w:rsidRDefault="00000000">
            <w:pPr>
              <w:pStyle w:val="TableParagraph"/>
              <w:spacing w:before="108"/>
              <w:ind w:left="19" w:right="2"/>
              <w:jc w:val="center"/>
              <w:rPr>
                <w:sz w:val="18"/>
              </w:rPr>
            </w:pPr>
            <w:r>
              <w:rPr>
                <w:spacing w:val="-4"/>
                <w:sz w:val="18"/>
              </w:rPr>
              <w:t>5.000</w:t>
            </w:r>
          </w:p>
        </w:tc>
        <w:tc>
          <w:tcPr>
            <w:tcW w:w="1207" w:type="dxa"/>
          </w:tcPr>
          <w:p w14:paraId="22E407DD" w14:textId="77777777" w:rsidR="00F13D84" w:rsidRDefault="00000000">
            <w:pPr>
              <w:pStyle w:val="TableParagraph"/>
              <w:spacing w:before="108"/>
              <w:ind w:left="20" w:right="4"/>
              <w:jc w:val="center"/>
              <w:rPr>
                <w:sz w:val="18"/>
              </w:rPr>
            </w:pPr>
            <w:r>
              <w:rPr>
                <w:spacing w:val="-4"/>
                <w:sz w:val="18"/>
              </w:rPr>
              <w:t>7.514</w:t>
            </w:r>
          </w:p>
        </w:tc>
      </w:tr>
      <w:tr w:rsidR="00F13D84" w14:paraId="49528E6E" w14:textId="77777777">
        <w:trPr>
          <w:trHeight w:val="281"/>
        </w:trPr>
        <w:tc>
          <w:tcPr>
            <w:tcW w:w="557" w:type="dxa"/>
            <w:vMerge/>
            <w:tcBorders>
              <w:top w:val="nil"/>
            </w:tcBorders>
          </w:tcPr>
          <w:p w14:paraId="3F799178" w14:textId="77777777" w:rsidR="00F13D84" w:rsidRDefault="00F13D84">
            <w:pPr>
              <w:rPr>
                <w:sz w:val="2"/>
                <w:szCs w:val="2"/>
              </w:rPr>
            </w:pPr>
          </w:p>
        </w:tc>
        <w:tc>
          <w:tcPr>
            <w:tcW w:w="2302" w:type="dxa"/>
            <w:vMerge/>
            <w:tcBorders>
              <w:top w:val="nil"/>
            </w:tcBorders>
          </w:tcPr>
          <w:p w14:paraId="35CE7AB7" w14:textId="77777777" w:rsidR="00F13D84" w:rsidRDefault="00F13D84">
            <w:pPr>
              <w:rPr>
                <w:sz w:val="2"/>
                <w:szCs w:val="2"/>
              </w:rPr>
            </w:pPr>
          </w:p>
        </w:tc>
        <w:tc>
          <w:tcPr>
            <w:tcW w:w="626" w:type="dxa"/>
            <w:vMerge/>
            <w:tcBorders>
              <w:top w:val="nil"/>
            </w:tcBorders>
          </w:tcPr>
          <w:p w14:paraId="4D469B51" w14:textId="77777777" w:rsidR="00F13D84" w:rsidRDefault="00F13D84">
            <w:pPr>
              <w:rPr>
                <w:sz w:val="2"/>
                <w:szCs w:val="2"/>
              </w:rPr>
            </w:pPr>
          </w:p>
        </w:tc>
        <w:tc>
          <w:tcPr>
            <w:tcW w:w="1706" w:type="dxa"/>
            <w:vMerge/>
            <w:tcBorders>
              <w:top w:val="nil"/>
            </w:tcBorders>
          </w:tcPr>
          <w:p w14:paraId="28C14E4A" w14:textId="77777777" w:rsidR="00F13D84" w:rsidRDefault="00F13D84">
            <w:pPr>
              <w:rPr>
                <w:sz w:val="2"/>
                <w:szCs w:val="2"/>
              </w:rPr>
            </w:pPr>
          </w:p>
        </w:tc>
        <w:tc>
          <w:tcPr>
            <w:tcW w:w="1734" w:type="dxa"/>
            <w:vMerge/>
            <w:tcBorders>
              <w:top w:val="nil"/>
            </w:tcBorders>
          </w:tcPr>
          <w:p w14:paraId="1AE53AE3" w14:textId="77777777" w:rsidR="00F13D84" w:rsidRDefault="00F13D84">
            <w:pPr>
              <w:rPr>
                <w:sz w:val="2"/>
                <w:szCs w:val="2"/>
              </w:rPr>
            </w:pPr>
          </w:p>
        </w:tc>
        <w:tc>
          <w:tcPr>
            <w:tcW w:w="1154" w:type="dxa"/>
          </w:tcPr>
          <w:p w14:paraId="6710CD4F" w14:textId="77777777" w:rsidR="00F13D84" w:rsidRDefault="00000000">
            <w:pPr>
              <w:pStyle w:val="TableParagraph"/>
              <w:spacing w:before="28"/>
              <w:ind w:left="11"/>
              <w:jc w:val="center"/>
              <w:rPr>
                <w:sz w:val="18"/>
              </w:rPr>
            </w:pPr>
            <w:r>
              <w:rPr>
                <w:spacing w:val="-5"/>
                <w:sz w:val="18"/>
              </w:rPr>
              <w:t>ICM</w:t>
            </w:r>
          </w:p>
        </w:tc>
        <w:tc>
          <w:tcPr>
            <w:tcW w:w="753" w:type="dxa"/>
          </w:tcPr>
          <w:p w14:paraId="0AA14E68" w14:textId="77777777" w:rsidR="00F13D84" w:rsidRDefault="00000000">
            <w:pPr>
              <w:pStyle w:val="TableParagraph"/>
              <w:spacing w:before="28"/>
              <w:ind w:left="19"/>
              <w:jc w:val="center"/>
              <w:rPr>
                <w:sz w:val="18"/>
              </w:rPr>
            </w:pPr>
            <w:r>
              <w:rPr>
                <w:spacing w:val="-4"/>
                <w:sz w:val="18"/>
              </w:rPr>
              <w:t>100%</w:t>
            </w:r>
          </w:p>
        </w:tc>
        <w:tc>
          <w:tcPr>
            <w:tcW w:w="1207" w:type="dxa"/>
          </w:tcPr>
          <w:p w14:paraId="6949A52D" w14:textId="77777777" w:rsidR="00F13D84" w:rsidRDefault="00000000">
            <w:pPr>
              <w:pStyle w:val="TableParagraph"/>
              <w:spacing w:before="28"/>
              <w:ind w:left="20" w:right="4"/>
              <w:jc w:val="center"/>
              <w:rPr>
                <w:sz w:val="18"/>
              </w:rPr>
            </w:pPr>
            <w:r>
              <w:rPr>
                <w:spacing w:val="-4"/>
                <w:sz w:val="18"/>
              </w:rPr>
              <w:t>150%</w:t>
            </w:r>
          </w:p>
        </w:tc>
      </w:tr>
      <w:tr w:rsidR="00F13D84" w14:paraId="0460EBF0" w14:textId="77777777">
        <w:trPr>
          <w:trHeight w:val="2649"/>
        </w:trPr>
        <w:tc>
          <w:tcPr>
            <w:tcW w:w="10039" w:type="dxa"/>
            <w:gridSpan w:val="8"/>
          </w:tcPr>
          <w:p w14:paraId="7F2EFF0E" w14:textId="77777777" w:rsidR="00F13D84" w:rsidRDefault="00000000">
            <w:pPr>
              <w:pStyle w:val="TableParagraph"/>
              <w:spacing w:before="218"/>
              <w:ind w:left="107" w:right="88"/>
              <w:jc w:val="both"/>
              <w:rPr>
                <w:sz w:val="20"/>
              </w:rPr>
            </w:pPr>
            <w:r>
              <w:rPr>
                <w:sz w:val="20"/>
              </w:rPr>
              <w:t>Justificativa: O expressivo resultado do 3º quadrimestre é resultado da divulgação semanal nas redes sociais das ações realizadas, aos finais de semana, como Jogajunto e visitas espontâneas. Destaca-se</w:t>
            </w:r>
            <w:r>
              <w:rPr>
                <w:spacing w:val="-5"/>
                <w:sz w:val="20"/>
              </w:rPr>
              <w:t xml:space="preserve"> </w:t>
            </w:r>
            <w:r>
              <w:rPr>
                <w:sz w:val="20"/>
              </w:rPr>
              <w:t>também</w:t>
            </w:r>
            <w:r>
              <w:rPr>
                <w:spacing w:val="-1"/>
                <w:sz w:val="20"/>
              </w:rPr>
              <w:t xml:space="preserve"> </w:t>
            </w:r>
            <w:r>
              <w:rPr>
                <w:sz w:val="20"/>
              </w:rPr>
              <w:t>grande</w:t>
            </w:r>
            <w:r>
              <w:rPr>
                <w:spacing w:val="-5"/>
                <w:sz w:val="20"/>
              </w:rPr>
              <w:t xml:space="preserve"> </w:t>
            </w:r>
            <w:r>
              <w:rPr>
                <w:sz w:val="20"/>
              </w:rPr>
              <w:t>fluxo</w:t>
            </w:r>
            <w:r>
              <w:rPr>
                <w:spacing w:val="-3"/>
                <w:sz w:val="20"/>
              </w:rPr>
              <w:t xml:space="preserve"> </w:t>
            </w:r>
            <w:r>
              <w:rPr>
                <w:sz w:val="20"/>
              </w:rPr>
              <w:t>de</w:t>
            </w:r>
            <w:r>
              <w:rPr>
                <w:spacing w:val="-2"/>
                <w:sz w:val="20"/>
              </w:rPr>
              <w:t xml:space="preserve"> </w:t>
            </w:r>
            <w:r>
              <w:rPr>
                <w:sz w:val="20"/>
              </w:rPr>
              <w:t>visitantes</w:t>
            </w:r>
            <w:r>
              <w:rPr>
                <w:spacing w:val="-2"/>
                <w:sz w:val="20"/>
              </w:rPr>
              <w:t xml:space="preserve"> </w:t>
            </w:r>
            <w:r>
              <w:rPr>
                <w:sz w:val="20"/>
              </w:rPr>
              <w:t>aos</w:t>
            </w:r>
            <w:r>
              <w:rPr>
                <w:spacing w:val="-2"/>
                <w:sz w:val="20"/>
              </w:rPr>
              <w:t xml:space="preserve"> </w:t>
            </w:r>
            <w:r>
              <w:rPr>
                <w:sz w:val="20"/>
              </w:rPr>
              <w:t>finais</w:t>
            </w:r>
            <w:r>
              <w:rPr>
                <w:spacing w:val="-5"/>
                <w:sz w:val="20"/>
              </w:rPr>
              <w:t xml:space="preserve"> </w:t>
            </w:r>
            <w:r>
              <w:rPr>
                <w:sz w:val="20"/>
              </w:rPr>
              <w:t>de</w:t>
            </w:r>
            <w:r>
              <w:rPr>
                <w:spacing w:val="-3"/>
                <w:sz w:val="20"/>
              </w:rPr>
              <w:t xml:space="preserve"> </w:t>
            </w:r>
            <w:r>
              <w:rPr>
                <w:sz w:val="20"/>
              </w:rPr>
              <w:t>semana</w:t>
            </w:r>
            <w:r>
              <w:rPr>
                <w:spacing w:val="-4"/>
                <w:sz w:val="20"/>
              </w:rPr>
              <w:t xml:space="preserve"> </w:t>
            </w:r>
            <w:r>
              <w:rPr>
                <w:sz w:val="20"/>
              </w:rPr>
              <w:t>impulsionado</w:t>
            </w:r>
            <w:r>
              <w:rPr>
                <w:spacing w:val="-5"/>
                <w:sz w:val="20"/>
              </w:rPr>
              <w:t xml:space="preserve"> </w:t>
            </w:r>
            <w:r>
              <w:rPr>
                <w:sz w:val="20"/>
              </w:rPr>
              <w:t>pela</w:t>
            </w:r>
            <w:r>
              <w:rPr>
                <w:spacing w:val="-4"/>
                <w:sz w:val="20"/>
              </w:rPr>
              <w:t xml:space="preserve"> </w:t>
            </w:r>
            <w:r>
              <w:rPr>
                <w:sz w:val="20"/>
              </w:rPr>
              <w:t xml:space="preserve">exposição </w:t>
            </w:r>
            <w:r>
              <w:rPr>
                <w:i/>
                <w:sz w:val="20"/>
              </w:rPr>
              <w:t>Marta Minujín: Ao vivo</w:t>
            </w:r>
            <w:r>
              <w:rPr>
                <w:sz w:val="20"/>
              </w:rPr>
              <w:t>.</w:t>
            </w:r>
          </w:p>
          <w:p w14:paraId="48FBA7E8" w14:textId="77777777" w:rsidR="00F13D84" w:rsidRDefault="00F13D84">
            <w:pPr>
              <w:pStyle w:val="TableParagraph"/>
              <w:spacing w:before="2"/>
              <w:rPr>
                <w:sz w:val="20"/>
              </w:rPr>
            </w:pPr>
          </w:p>
          <w:p w14:paraId="796557CE" w14:textId="77777777" w:rsidR="00F13D84" w:rsidRDefault="00000000">
            <w:pPr>
              <w:pStyle w:val="TableParagraph"/>
              <w:ind w:left="107" w:right="94"/>
              <w:jc w:val="both"/>
              <w:rPr>
                <w:sz w:val="20"/>
              </w:rPr>
            </w:pPr>
            <w:r>
              <w:rPr>
                <w:sz w:val="20"/>
              </w:rPr>
              <w:t>Em</w:t>
            </w:r>
            <w:r>
              <w:rPr>
                <w:spacing w:val="-1"/>
                <w:sz w:val="20"/>
              </w:rPr>
              <w:t xml:space="preserve"> </w:t>
            </w:r>
            <w:r>
              <w:rPr>
                <w:sz w:val="20"/>
              </w:rPr>
              <w:t>2023</w:t>
            </w:r>
            <w:r>
              <w:rPr>
                <w:spacing w:val="-1"/>
                <w:sz w:val="20"/>
              </w:rPr>
              <w:t xml:space="preserve"> </w:t>
            </w:r>
            <w:r>
              <w:rPr>
                <w:sz w:val="20"/>
              </w:rPr>
              <w:t>o</w:t>
            </w:r>
            <w:r>
              <w:rPr>
                <w:spacing w:val="-3"/>
                <w:sz w:val="20"/>
              </w:rPr>
              <w:t xml:space="preserve"> </w:t>
            </w:r>
            <w:r>
              <w:rPr>
                <w:sz w:val="20"/>
              </w:rPr>
              <w:t>Núcleo</w:t>
            </w:r>
            <w:r>
              <w:rPr>
                <w:spacing w:val="-3"/>
                <w:sz w:val="20"/>
              </w:rPr>
              <w:t xml:space="preserve"> </w:t>
            </w:r>
            <w:r>
              <w:rPr>
                <w:sz w:val="20"/>
              </w:rPr>
              <w:t>de</w:t>
            </w:r>
            <w:r>
              <w:rPr>
                <w:spacing w:val="-1"/>
                <w:sz w:val="20"/>
              </w:rPr>
              <w:t xml:space="preserve"> </w:t>
            </w:r>
            <w:r>
              <w:rPr>
                <w:sz w:val="20"/>
              </w:rPr>
              <w:t>Ação</w:t>
            </w:r>
            <w:r>
              <w:rPr>
                <w:spacing w:val="-3"/>
                <w:sz w:val="20"/>
              </w:rPr>
              <w:t xml:space="preserve"> </w:t>
            </w:r>
            <w:r>
              <w:rPr>
                <w:sz w:val="20"/>
              </w:rPr>
              <w:t>Educativa atendeu 7.514</w:t>
            </w:r>
            <w:r>
              <w:rPr>
                <w:spacing w:val="-1"/>
                <w:sz w:val="20"/>
              </w:rPr>
              <w:t xml:space="preserve"> </w:t>
            </w:r>
            <w:r>
              <w:rPr>
                <w:sz w:val="20"/>
              </w:rPr>
              <w:t>pessoas em</w:t>
            </w:r>
            <w:r>
              <w:rPr>
                <w:spacing w:val="-1"/>
                <w:sz w:val="20"/>
              </w:rPr>
              <w:t xml:space="preserve"> </w:t>
            </w:r>
            <w:r>
              <w:rPr>
                <w:sz w:val="20"/>
              </w:rPr>
              <w:t>público</w:t>
            </w:r>
            <w:r>
              <w:rPr>
                <w:spacing w:val="-4"/>
                <w:sz w:val="20"/>
              </w:rPr>
              <w:t xml:space="preserve"> </w:t>
            </w:r>
            <w:r>
              <w:rPr>
                <w:sz w:val="20"/>
              </w:rPr>
              <w:t>diversificado. Para</w:t>
            </w:r>
            <w:r>
              <w:rPr>
                <w:spacing w:val="-2"/>
                <w:sz w:val="20"/>
              </w:rPr>
              <w:t xml:space="preserve"> </w:t>
            </w:r>
            <w:r>
              <w:rPr>
                <w:sz w:val="20"/>
              </w:rPr>
              <w:t>além da</w:t>
            </w:r>
            <w:r>
              <w:rPr>
                <w:spacing w:val="-14"/>
                <w:sz w:val="20"/>
              </w:rPr>
              <w:t xml:space="preserve"> </w:t>
            </w:r>
            <w:r>
              <w:rPr>
                <w:sz w:val="20"/>
              </w:rPr>
              <w:t>divulgação</w:t>
            </w:r>
            <w:r>
              <w:rPr>
                <w:spacing w:val="-13"/>
                <w:sz w:val="20"/>
              </w:rPr>
              <w:t xml:space="preserve"> </w:t>
            </w:r>
            <w:r>
              <w:rPr>
                <w:sz w:val="20"/>
              </w:rPr>
              <w:t>sistemática</w:t>
            </w:r>
            <w:r>
              <w:rPr>
                <w:spacing w:val="-14"/>
                <w:sz w:val="20"/>
              </w:rPr>
              <w:t xml:space="preserve"> </w:t>
            </w:r>
            <w:r>
              <w:rPr>
                <w:sz w:val="20"/>
              </w:rPr>
              <w:t>das</w:t>
            </w:r>
            <w:r>
              <w:rPr>
                <w:spacing w:val="-15"/>
                <w:sz w:val="20"/>
              </w:rPr>
              <w:t xml:space="preserve"> </w:t>
            </w:r>
            <w:r>
              <w:rPr>
                <w:sz w:val="20"/>
              </w:rPr>
              <w:t>ações</w:t>
            </w:r>
            <w:r>
              <w:rPr>
                <w:spacing w:val="-15"/>
                <w:sz w:val="20"/>
              </w:rPr>
              <w:t xml:space="preserve"> </w:t>
            </w:r>
            <w:r>
              <w:rPr>
                <w:sz w:val="20"/>
              </w:rPr>
              <w:t>dirigidas</w:t>
            </w:r>
            <w:r>
              <w:rPr>
                <w:spacing w:val="-11"/>
                <w:sz w:val="20"/>
              </w:rPr>
              <w:t xml:space="preserve"> </w:t>
            </w:r>
            <w:r>
              <w:rPr>
                <w:sz w:val="20"/>
              </w:rPr>
              <w:t>a</w:t>
            </w:r>
            <w:r>
              <w:rPr>
                <w:spacing w:val="-12"/>
                <w:sz w:val="20"/>
              </w:rPr>
              <w:t xml:space="preserve"> </w:t>
            </w:r>
            <w:r>
              <w:rPr>
                <w:sz w:val="20"/>
              </w:rPr>
              <w:t>este</w:t>
            </w:r>
            <w:r>
              <w:rPr>
                <w:spacing w:val="-16"/>
                <w:sz w:val="20"/>
              </w:rPr>
              <w:t xml:space="preserve"> </w:t>
            </w:r>
            <w:r>
              <w:rPr>
                <w:sz w:val="20"/>
              </w:rPr>
              <w:t>público,</w:t>
            </w:r>
            <w:r>
              <w:rPr>
                <w:spacing w:val="-15"/>
                <w:sz w:val="20"/>
              </w:rPr>
              <w:t xml:space="preserve"> </w:t>
            </w:r>
            <w:r>
              <w:rPr>
                <w:sz w:val="20"/>
              </w:rPr>
              <w:t>destaca-se</w:t>
            </w:r>
            <w:r>
              <w:rPr>
                <w:spacing w:val="-12"/>
                <w:sz w:val="20"/>
              </w:rPr>
              <w:t xml:space="preserve"> </w:t>
            </w:r>
            <w:r>
              <w:rPr>
                <w:sz w:val="20"/>
              </w:rPr>
              <w:t>os</w:t>
            </w:r>
            <w:r>
              <w:rPr>
                <w:spacing w:val="-13"/>
                <w:sz w:val="20"/>
              </w:rPr>
              <w:t xml:space="preserve"> </w:t>
            </w:r>
            <w:r>
              <w:rPr>
                <w:sz w:val="20"/>
              </w:rPr>
              <w:t>esforços</w:t>
            </w:r>
            <w:r>
              <w:rPr>
                <w:spacing w:val="-13"/>
                <w:sz w:val="20"/>
              </w:rPr>
              <w:t xml:space="preserve"> </w:t>
            </w:r>
            <w:r>
              <w:rPr>
                <w:sz w:val="20"/>
              </w:rPr>
              <w:t>empreendidos na campanha “Férias na Pina”, organizada pelo museu, na qual todos os dias do mês de julho foram</w:t>
            </w:r>
            <w:r>
              <w:rPr>
                <w:spacing w:val="-2"/>
                <w:sz w:val="20"/>
              </w:rPr>
              <w:t xml:space="preserve"> </w:t>
            </w:r>
            <w:r>
              <w:rPr>
                <w:sz w:val="20"/>
              </w:rPr>
              <w:t>oferecidas</w:t>
            </w:r>
            <w:r>
              <w:rPr>
                <w:spacing w:val="-2"/>
                <w:sz w:val="20"/>
              </w:rPr>
              <w:t xml:space="preserve"> </w:t>
            </w:r>
            <w:r>
              <w:rPr>
                <w:sz w:val="20"/>
              </w:rPr>
              <w:t>atividades</w:t>
            </w:r>
            <w:r>
              <w:rPr>
                <w:spacing w:val="1"/>
                <w:sz w:val="20"/>
              </w:rPr>
              <w:t xml:space="preserve"> </w:t>
            </w:r>
            <w:r>
              <w:rPr>
                <w:sz w:val="20"/>
              </w:rPr>
              <w:t>educativas.</w:t>
            </w:r>
            <w:r>
              <w:rPr>
                <w:spacing w:val="1"/>
                <w:sz w:val="20"/>
              </w:rPr>
              <w:t xml:space="preserve"> </w:t>
            </w:r>
            <w:r>
              <w:rPr>
                <w:sz w:val="20"/>
              </w:rPr>
              <w:t>Observa-se</w:t>
            </w:r>
            <w:r>
              <w:rPr>
                <w:spacing w:val="-3"/>
                <w:sz w:val="20"/>
              </w:rPr>
              <w:t xml:space="preserve"> </w:t>
            </w:r>
            <w:r>
              <w:rPr>
                <w:sz w:val="20"/>
              </w:rPr>
              <w:t>também</w:t>
            </w:r>
            <w:r>
              <w:rPr>
                <w:spacing w:val="-1"/>
                <w:sz w:val="20"/>
              </w:rPr>
              <w:t xml:space="preserve"> </w:t>
            </w:r>
            <w:r>
              <w:rPr>
                <w:sz w:val="20"/>
              </w:rPr>
              <w:t>grande</w:t>
            </w:r>
            <w:r>
              <w:rPr>
                <w:spacing w:val="-2"/>
                <w:sz w:val="20"/>
              </w:rPr>
              <w:t xml:space="preserve"> </w:t>
            </w:r>
            <w:r>
              <w:rPr>
                <w:sz w:val="20"/>
              </w:rPr>
              <w:t>fluxo</w:t>
            </w:r>
            <w:r>
              <w:rPr>
                <w:spacing w:val="-2"/>
                <w:sz w:val="20"/>
              </w:rPr>
              <w:t xml:space="preserve"> </w:t>
            </w:r>
            <w:r>
              <w:rPr>
                <w:sz w:val="20"/>
              </w:rPr>
              <w:t>de</w:t>
            </w:r>
            <w:r>
              <w:rPr>
                <w:spacing w:val="-1"/>
                <w:sz w:val="20"/>
              </w:rPr>
              <w:t xml:space="preserve"> </w:t>
            </w:r>
            <w:r>
              <w:rPr>
                <w:sz w:val="20"/>
              </w:rPr>
              <w:t>visitação</w:t>
            </w:r>
            <w:r>
              <w:rPr>
                <w:spacing w:val="-2"/>
                <w:sz w:val="20"/>
              </w:rPr>
              <w:t xml:space="preserve"> </w:t>
            </w:r>
            <w:r>
              <w:rPr>
                <w:sz w:val="20"/>
              </w:rPr>
              <w:t>no</w:t>
            </w:r>
            <w:r>
              <w:rPr>
                <w:spacing w:val="-2"/>
                <w:sz w:val="20"/>
              </w:rPr>
              <w:t xml:space="preserve"> museu</w:t>
            </w:r>
          </w:p>
          <w:p w14:paraId="3FE66296" w14:textId="77777777" w:rsidR="00F13D84" w:rsidRDefault="00000000">
            <w:pPr>
              <w:pStyle w:val="TableParagraph"/>
              <w:spacing w:line="221" w:lineRule="exact"/>
              <w:ind w:left="107"/>
              <w:jc w:val="both"/>
              <w:rPr>
                <w:sz w:val="20"/>
              </w:rPr>
            </w:pPr>
            <w:r>
              <w:rPr>
                <w:sz w:val="20"/>
              </w:rPr>
              <w:t>aos</w:t>
            </w:r>
            <w:r>
              <w:rPr>
                <w:spacing w:val="-2"/>
                <w:sz w:val="20"/>
              </w:rPr>
              <w:t xml:space="preserve"> </w:t>
            </w:r>
            <w:r>
              <w:rPr>
                <w:sz w:val="20"/>
              </w:rPr>
              <w:t>finais</w:t>
            </w:r>
            <w:r>
              <w:rPr>
                <w:spacing w:val="-2"/>
                <w:sz w:val="20"/>
              </w:rPr>
              <w:t xml:space="preserve"> </w:t>
            </w:r>
            <w:r>
              <w:rPr>
                <w:sz w:val="20"/>
              </w:rPr>
              <w:t>de semana, oriundo</w:t>
            </w:r>
            <w:r>
              <w:rPr>
                <w:spacing w:val="-2"/>
                <w:sz w:val="20"/>
              </w:rPr>
              <w:t xml:space="preserve"> </w:t>
            </w:r>
            <w:r>
              <w:rPr>
                <w:sz w:val="20"/>
              </w:rPr>
              <w:t>da</w:t>
            </w:r>
            <w:r>
              <w:rPr>
                <w:spacing w:val="-1"/>
                <w:sz w:val="20"/>
              </w:rPr>
              <w:t xml:space="preserve"> </w:t>
            </w:r>
            <w:r>
              <w:rPr>
                <w:sz w:val="20"/>
              </w:rPr>
              <w:t>exposição</w:t>
            </w:r>
            <w:r>
              <w:rPr>
                <w:spacing w:val="3"/>
                <w:sz w:val="20"/>
              </w:rPr>
              <w:t xml:space="preserve"> </w:t>
            </w:r>
            <w:r>
              <w:rPr>
                <w:i/>
                <w:sz w:val="20"/>
              </w:rPr>
              <w:t>Marta</w:t>
            </w:r>
            <w:r>
              <w:rPr>
                <w:i/>
                <w:spacing w:val="-1"/>
                <w:sz w:val="20"/>
              </w:rPr>
              <w:t xml:space="preserve"> </w:t>
            </w:r>
            <w:r>
              <w:rPr>
                <w:i/>
                <w:sz w:val="20"/>
              </w:rPr>
              <w:t>Minujín: Ao</w:t>
            </w:r>
            <w:r>
              <w:rPr>
                <w:i/>
                <w:spacing w:val="-3"/>
                <w:sz w:val="20"/>
              </w:rPr>
              <w:t xml:space="preserve"> </w:t>
            </w:r>
            <w:r>
              <w:rPr>
                <w:i/>
                <w:sz w:val="20"/>
              </w:rPr>
              <w:t>vivo</w:t>
            </w:r>
            <w:r>
              <w:rPr>
                <w:i/>
                <w:spacing w:val="3"/>
                <w:sz w:val="20"/>
              </w:rPr>
              <w:t xml:space="preserve"> </w:t>
            </w:r>
            <w:r>
              <w:rPr>
                <w:sz w:val="20"/>
              </w:rPr>
              <w:t>e</w:t>
            </w:r>
            <w:r>
              <w:rPr>
                <w:spacing w:val="-3"/>
                <w:sz w:val="20"/>
              </w:rPr>
              <w:t xml:space="preserve"> </w:t>
            </w:r>
            <w:r>
              <w:rPr>
                <w:sz w:val="20"/>
              </w:rPr>
              <w:t>que</w:t>
            </w:r>
            <w:r>
              <w:rPr>
                <w:spacing w:val="-2"/>
                <w:sz w:val="20"/>
              </w:rPr>
              <w:t xml:space="preserve"> </w:t>
            </w:r>
            <w:r>
              <w:rPr>
                <w:sz w:val="20"/>
              </w:rPr>
              <w:t>participaram</w:t>
            </w:r>
            <w:r>
              <w:rPr>
                <w:spacing w:val="-1"/>
                <w:sz w:val="20"/>
              </w:rPr>
              <w:t xml:space="preserve"> </w:t>
            </w:r>
            <w:r>
              <w:rPr>
                <w:sz w:val="20"/>
              </w:rPr>
              <w:t>das</w:t>
            </w:r>
            <w:r>
              <w:rPr>
                <w:spacing w:val="-2"/>
                <w:sz w:val="20"/>
              </w:rPr>
              <w:t xml:space="preserve"> ações</w:t>
            </w:r>
          </w:p>
        </w:tc>
      </w:tr>
    </w:tbl>
    <w:p w14:paraId="154808B1" w14:textId="77777777" w:rsidR="00F13D84" w:rsidRDefault="00F13D84">
      <w:pPr>
        <w:spacing w:line="221" w:lineRule="exact"/>
        <w:jc w:val="both"/>
        <w:rPr>
          <w:sz w:val="20"/>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0680599C" w14:textId="77777777">
        <w:trPr>
          <w:trHeight w:val="4104"/>
        </w:trPr>
        <w:tc>
          <w:tcPr>
            <w:tcW w:w="10039" w:type="dxa"/>
            <w:gridSpan w:val="8"/>
          </w:tcPr>
          <w:p w14:paraId="0782321D" w14:textId="77777777" w:rsidR="00F13D84" w:rsidRDefault="00000000">
            <w:pPr>
              <w:pStyle w:val="TableParagraph"/>
              <w:spacing w:before="2"/>
              <w:ind w:left="107"/>
              <w:rPr>
                <w:sz w:val="20"/>
              </w:rPr>
            </w:pPr>
            <w:r>
              <w:rPr>
                <w:sz w:val="20"/>
              </w:rPr>
              <w:t>educativas. Ao longo do 2º semestre de 2023 diversas datas de feriados possibilitaram aumento de visitação de turistas ao museu, e que também impactou o público do educativo.</w:t>
            </w:r>
          </w:p>
          <w:p w14:paraId="28C944C6" w14:textId="77777777" w:rsidR="00F13D84" w:rsidRDefault="00F13D84">
            <w:pPr>
              <w:pStyle w:val="TableParagraph"/>
              <w:spacing w:before="11"/>
              <w:rPr>
                <w:sz w:val="17"/>
              </w:rPr>
            </w:pPr>
          </w:p>
          <w:p w14:paraId="4C602949" w14:textId="77777777" w:rsidR="00F13D84" w:rsidRDefault="00000000">
            <w:pPr>
              <w:pStyle w:val="TableParagraph"/>
              <w:ind w:left="169"/>
              <w:rPr>
                <w:sz w:val="20"/>
              </w:rPr>
            </w:pPr>
            <w:r>
              <w:rPr>
                <w:noProof/>
                <w:sz w:val="20"/>
              </w:rPr>
              <w:drawing>
                <wp:inline distT="0" distB="0" distL="0" distR="0" wp14:anchorId="13748CFA" wp14:editId="795112CE">
                  <wp:extent cx="6190552" cy="2023014"/>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7" cstate="print"/>
                          <a:stretch>
                            <a:fillRect/>
                          </a:stretch>
                        </pic:blipFill>
                        <pic:spPr>
                          <a:xfrm>
                            <a:off x="0" y="0"/>
                            <a:ext cx="6190552" cy="2023014"/>
                          </a:xfrm>
                          <a:prstGeom prst="rect">
                            <a:avLst/>
                          </a:prstGeom>
                        </pic:spPr>
                      </pic:pic>
                    </a:graphicData>
                  </a:graphic>
                </wp:inline>
              </w:drawing>
            </w:r>
          </w:p>
          <w:p w14:paraId="201CA8B1" w14:textId="77777777" w:rsidR="00F13D84" w:rsidRDefault="00F13D84">
            <w:pPr>
              <w:pStyle w:val="TableParagraph"/>
              <w:spacing w:before="6"/>
              <w:rPr>
                <w:sz w:val="17"/>
              </w:rPr>
            </w:pPr>
          </w:p>
        </w:tc>
      </w:tr>
      <w:tr w:rsidR="00F13D84" w14:paraId="7A78722F" w14:textId="77777777">
        <w:trPr>
          <w:trHeight w:val="438"/>
        </w:trPr>
        <w:tc>
          <w:tcPr>
            <w:tcW w:w="557" w:type="dxa"/>
            <w:vMerge w:val="restart"/>
          </w:tcPr>
          <w:p w14:paraId="04FA57D8" w14:textId="77777777" w:rsidR="00F13D84" w:rsidRDefault="00F13D84">
            <w:pPr>
              <w:pStyle w:val="TableParagraph"/>
              <w:rPr>
                <w:sz w:val="18"/>
              </w:rPr>
            </w:pPr>
          </w:p>
          <w:p w14:paraId="1308A65B" w14:textId="77777777" w:rsidR="00F13D84" w:rsidRDefault="00F13D84">
            <w:pPr>
              <w:pStyle w:val="TableParagraph"/>
              <w:rPr>
                <w:sz w:val="18"/>
              </w:rPr>
            </w:pPr>
          </w:p>
          <w:p w14:paraId="4DE29CF7" w14:textId="77777777" w:rsidR="00F13D84" w:rsidRDefault="00F13D84">
            <w:pPr>
              <w:pStyle w:val="TableParagraph"/>
              <w:spacing w:before="14"/>
              <w:rPr>
                <w:sz w:val="18"/>
              </w:rPr>
            </w:pPr>
          </w:p>
          <w:p w14:paraId="09AC9A82" w14:textId="77777777" w:rsidR="00F13D84" w:rsidRDefault="00000000">
            <w:pPr>
              <w:pStyle w:val="TableParagraph"/>
              <w:ind w:left="165"/>
              <w:rPr>
                <w:sz w:val="18"/>
              </w:rPr>
            </w:pPr>
            <w:r>
              <w:rPr>
                <w:spacing w:val="-5"/>
                <w:sz w:val="18"/>
              </w:rPr>
              <w:t>17</w:t>
            </w:r>
          </w:p>
        </w:tc>
        <w:tc>
          <w:tcPr>
            <w:tcW w:w="2302" w:type="dxa"/>
            <w:vMerge w:val="restart"/>
          </w:tcPr>
          <w:p w14:paraId="3DB01A7C" w14:textId="77777777" w:rsidR="00F13D84" w:rsidRDefault="00F13D84">
            <w:pPr>
              <w:pStyle w:val="TableParagraph"/>
              <w:spacing w:before="125"/>
              <w:rPr>
                <w:sz w:val="18"/>
              </w:rPr>
            </w:pPr>
          </w:p>
          <w:p w14:paraId="27F4D5CC" w14:textId="77777777" w:rsidR="00F13D84" w:rsidRDefault="00000000">
            <w:pPr>
              <w:pStyle w:val="TableParagraph"/>
              <w:ind w:left="137" w:right="126"/>
              <w:jc w:val="center"/>
              <w:rPr>
                <w:sz w:val="18"/>
              </w:rPr>
            </w:pPr>
            <w:r>
              <w:rPr>
                <w:sz w:val="18"/>
              </w:rPr>
              <w:t>Visitas</w:t>
            </w:r>
            <w:r>
              <w:rPr>
                <w:spacing w:val="-16"/>
                <w:sz w:val="18"/>
              </w:rPr>
              <w:t xml:space="preserve"> </w:t>
            </w:r>
            <w:r>
              <w:rPr>
                <w:sz w:val="18"/>
              </w:rPr>
              <w:t>educativas</w:t>
            </w:r>
            <w:r>
              <w:rPr>
                <w:spacing w:val="-16"/>
                <w:sz w:val="18"/>
              </w:rPr>
              <w:t xml:space="preserve"> </w:t>
            </w:r>
            <w:r>
              <w:rPr>
                <w:sz w:val="18"/>
              </w:rPr>
              <w:t xml:space="preserve">na </w:t>
            </w:r>
            <w:r>
              <w:rPr>
                <w:spacing w:val="-2"/>
                <w:sz w:val="18"/>
              </w:rPr>
              <w:t>Pinacoteca Contemporânea [presencial]</w:t>
            </w:r>
          </w:p>
        </w:tc>
        <w:tc>
          <w:tcPr>
            <w:tcW w:w="626" w:type="dxa"/>
            <w:vMerge w:val="restart"/>
          </w:tcPr>
          <w:p w14:paraId="76BAC946" w14:textId="77777777" w:rsidR="00F13D84" w:rsidRDefault="00F13D84">
            <w:pPr>
              <w:pStyle w:val="TableParagraph"/>
              <w:rPr>
                <w:sz w:val="18"/>
              </w:rPr>
            </w:pPr>
          </w:p>
          <w:p w14:paraId="76C87E48" w14:textId="77777777" w:rsidR="00F13D84" w:rsidRDefault="00F13D84">
            <w:pPr>
              <w:pStyle w:val="TableParagraph"/>
              <w:rPr>
                <w:sz w:val="18"/>
              </w:rPr>
            </w:pPr>
          </w:p>
          <w:p w14:paraId="04A19A1A" w14:textId="77777777" w:rsidR="00F13D84" w:rsidRDefault="00F13D84">
            <w:pPr>
              <w:pStyle w:val="TableParagraph"/>
              <w:spacing w:before="14"/>
              <w:rPr>
                <w:sz w:val="18"/>
              </w:rPr>
            </w:pPr>
          </w:p>
          <w:p w14:paraId="46A19A5B" w14:textId="77777777" w:rsidR="00F13D84" w:rsidRDefault="00000000">
            <w:pPr>
              <w:pStyle w:val="TableParagraph"/>
              <w:ind w:left="107"/>
              <w:rPr>
                <w:sz w:val="18"/>
              </w:rPr>
            </w:pPr>
            <w:r>
              <w:rPr>
                <w:spacing w:val="-4"/>
                <w:sz w:val="18"/>
              </w:rPr>
              <w:t>17.1</w:t>
            </w:r>
          </w:p>
        </w:tc>
        <w:tc>
          <w:tcPr>
            <w:tcW w:w="1706" w:type="dxa"/>
            <w:vMerge w:val="restart"/>
          </w:tcPr>
          <w:p w14:paraId="40AB76C4" w14:textId="77777777" w:rsidR="00F13D84" w:rsidRDefault="00F13D84">
            <w:pPr>
              <w:pStyle w:val="TableParagraph"/>
              <w:rPr>
                <w:sz w:val="18"/>
              </w:rPr>
            </w:pPr>
          </w:p>
          <w:p w14:paraId="0CF811A7" w14:textId="77777777" w:rsidR="00F13D84" w:rsidRDefault="00F13D84">
            <w:pPr>
              <w:pStyle w:val="TableParagraph"/>
              <w:rPr>
                <w:sz w:val="18"/>
              </w:rPr>
            </w:pPr>
          </w:p>
          <w:p w14:paraId="23C9DBFB" w14:textId="77777777" w:rsidR="00F13D84" w:rsidRDefault="00F13D84">
            <w:pPr>
              <w:pStyle w:val="TableParagraph"/>
              <w:spacing w:before="14"/>
              <w:rPr>
                <w:sz w:val="18"/>
              </w:rPr>
            </w:pPr>
          </w:p>
          <w:p w14:paraId="1208FB63" w14:textId="77777777" w:rsidR="00F13D84" w:rsidRDefault="00000000">
            <w:pPr>
              <w:pStyle w:val="TableParagraph"/>
              <w:ind w:left="146"/>
              <w:rPr>
                <w:sz w:val="18"/>
              </w:rPr>
            </w:pPr>
            <w:r>
              <w:rPr>
                <w:spacing w:val="-2"/>
                <w:sz w:val="18"/>
              </w:rPr>
              <w:t>Meta-Resultado</w:t>
            </w:r>
          </w:p>
        </w:tc>
        <w:tc>
          <w:tcPr>
            <w:tcW w:w="1734" w:type="dxa"/>
            <w:vMerge w:val="restart"/>
          </w:tcPr>
          <w:p w14:paraId="7DA0B836" w14:textId="77777777" w:rsidR="00F13D84" w:rsidRDefault="00F13D84">
            <w:pPr>
              <w:pStyle w:val="TableParagraph"/>
              <w:rPr>
                <w:sz w:val="18"/>
              </w:rPr>
            </w:pPr>
          </w:p>
          <w:p w14:paraId="19C7F91D" w14:textId="77777777" w:rsidR="00F13D84" w:rsidRDefault="00F13D84">
            <w:pPr>
              <w:pStyle w:val="TableParagraph"/>
              <w:spacing w:before="125"/>
              <w:rPr>
                <w:sz w:val="18"/>
              </w:rPr>
            </w:pPr>
          </w:p>
          <w:p w14:paraId="27AC8D00" w14:textId="77777777" w:rsidR="00F13D84" w:rsidRDefault="00000000">
            <w:pPr>
              <w:pStyle w:val="TableParagraph"/>
              <w:ind w:left="545" w:hanging="346"/>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público</w:t>
            </w:r>
          </w:p>
        </w:tc>
        <w:tc>
          <w:tcPr>
            <w:tcW w:w="1154" w:type="dxa"/>
          </w:tcPr>
          <w:p w14:paraId="21AA0D12" w14:textId="77777777" w:rsidR="00F13D84" w:rsidRDefault="00000000">
            <w:pPr>
              <w:pStyle w:val="TableParagraph"/>
              <w:spacing w:line="218" w:lineRule="exact"/>
              <w:ind w:left="186" w:right="174" w:firstLine="283"/>
              <w:rPr>
                <w:sz w:val="18"/>
              </w:rPr>
            </w:pPr>
            <w:r>
              <w:rPr>
                <w:spacing w:val="-6"/>
                <w:sz w:val="18"/>
              </w:rPr>
              <w:t xml:space="preserve">2º </w:t>
            </w:r>
            <w:r>
              <w:rPr>
                <w:spacing w:val="-2"/>
                <w:sz w:val="18"/>
              </w:rPr>
              <w:t>Quadrim</w:t>
            </w:r>
          </w:p>
        </w:tc>
        <w:tc>
          <w:tcPr>
            <w:tcW w:w="753" w:type="dxa"/>
          </w:tcPr>
          <w:p w14:paraId="13C43DBD" w14:textId="77777777" w:rsidR="00F13D84" w:rsidRDefault="00000000">
            <w:pPr>
              <w:pStyle w:val="TableParagraph"/>
              <w:spacing w:before="109"/>
              <w:ind w:left="19" w:right="3"/>
              <w:jc w:val="center"/>
              <w:rPr>
                <w:sz w:val="18"/>
              </w:rPr>
            </w:pPr>
            <w:r>
              <w:rPr>
                <w:spacing w:val="-5"/>
                <w:sz w:val="18"/>
              </w:rPr>
              <w:t>400</w:t>
            </w:r>
          </w:p>
        </w:tc>
        <w:tc>
          <w:tcPr>
            <w:tcW w:w="1207" w:type="dxa"/>
          </w:tcPr>
          <w:p w14:paraId="6A813919" w14:textId="77777777" w:rsidR="00F13D84" w:rsidRDefault="00000000">
            <w:pPr>
              <w:pStyle w:val="TableParagraph"/>
              <w:spacing w:before="109"/>
              <w:ind w:left="20" w:right="4"/>
              <w:jc w:val="center"/>
              <w:rPr>
                <w:sz w:val="18"/>
              </w:rPr>
            </w:pPr>
            <w:r>
              <w:rPr>
                <w:spacing w:val="-4"/>
                <w:sz w:val="18"/>
              </w:rPr>
              <w:t>1.070</w:t>
            </w:r>
          </w:p>
        </w:tc>
      </w:tr>
      <w:tr w:rsidR="00F13D84" w14:paraId="1C073103" w14:textId="77777777">
        <w:trPr>
          <w:trHeight w:val="436"/>
        </w:trPr>
        <w:tc>
          <w:tcPr>
            <w:tcW w:w="557" w:type="dxa"/>
            <w:vMerge/>
            <w:tcBorders>
              <w:top w:val="nil"/>
            </w:tcBorders>
          </w:tcPr>
          <w:p w14:paraId="79C169CF" w14:textId="77777777" w:rsidR="00F13D84" w:rsidRDefault="00F13D84">
            <w:pPr>
              <w:rPr>
                <w:sz w:val="2"/>
                <w:szCs w:val="2"/>
              </w:rPr>
            </w:pPr>
          </w:p>
        </w:tc>
        <w:tc>
          <w:tcPr>
            <w:tcW w:w="2302" w:type="dxa"/>
            <w:vMerge/>
            <w:tcBorders>
              <w:top w:val="nil"/>
            </w:tcBorders>
          </w:tcPr>
          <w:p w14:paraId="0C052A68" w14:textId="77777777" w:rsidR="00F13D84" w:rsidRDefault="00F13D84">
            <w:pPr>
              <w:rPr>
                <w:sz w:val="2"/>
                <w:szCs w:val="2"/>
              </w:rPr>
            </w:pPr>
          </w:p>
        </w:tc>
        <w:tc>
          <w:tcPr>
            <w:tcW w:w="626" w:type="dxa"/>
            <w:vMerge/>
            <w:tcBorders>
              <w:top w:val="nil"/>
            </w:tcBorders>
          </w:tcPr>
          <w:p w14:paraId="3D38832A" w14:textId="77777777" w:rsidR="00F13D84" w:rsidRDefault="00F13D84">
            <w:pPr>
              <w:rPr>
                <w:sz w:val="2"/>
                <w:szCs w:val="2"/>
              </w:rPr>
            </w:pPr>
          </w:p>
        </w:tc>
        <w:tc>
          <w:tcPr>
            <w:tcW w:w="1706" w:type="dxa"/>
            <w:vMerge/>
            <w:tcBorders>
              <w:top w:val="nil"/>
            </w:tcBorders>
          </w:tcPr>
          <w:p w14:paraId="3C0CC29E" w14:textId="77777777" w:rsidR="00F13D84" w:rsidRDefault="00F13D84">
            <w:pPr>
              <w:rPr>
                <w:sz w:val="2"/>
                <w:szCs w:val="2"/>
              </w:rPr>
            </w:pPr>
          </w:p>
        </w:tc>
        <w:tc>
          <w:tcPr>
            <w:tcW w:w="1734" w:type="dxa"/>
            <w:vMerge/>
            <w:tcBorders>
              <w:top w:val="nil"/>
            </w:tcBorders>
          </w:tcPr>
          <w:p w14:paraId="5092F180" w14:textId="77777777" w:rsidR="00F13D84" w:rsidRDefault="00F13D84">
            <w:pPr>
              <w:rPr>
                <w:sz w:val="2"/>
                <w:szCs w:val="2"/>
              </w:rPr>
            </w:pPr>
          </w:p>
        </w:tc>
        <w:tc>
          <w:tcPr>
            <w:tcW w:w="1154" w:type="dxa"/>
          </w:tcPr>
          <w:p w14:paraId="3047ADFE"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48EAB1BB" w14:textId="77777777" w:rsidR="00F13D84" w:rsidRDefault="00000000">
            <w:pPr>
              <w:pStyle w:val="TableParagraph"/>
              <w:spacing w:before="109"/>
              <w:ind w:left="19" w:right="3"/>
              <w:jc w:val="center"/>
              <w:rPr>
                <w:sz w:val="18"/>
              </w:rPr>
            </w:pPr>
            <w:r>
              <w:rPr>
                <w:spacing w:val="-5"/>
                <w:sz w:val="18"/>
              </w:rPr>
              <w:t>400</w:t>
            </w:r>
          </w:p>
        </w:tc>
        <w:tc>
          <w:tcPr>
            <w:tcW w:w="1207" w:type="dxa"/>
          </w:tcPr>
          <w:p w14:paraId="6EB11F35" w14:textId="77777777" w:rsidR="00F13D84" w:rsidRDefault="00000000">
            <w:pPr>
              <w:pStyle w:val="TableParagraph"/>
              <w:spacing w:before="109"/>
              <w:ind w:left="20" w:right="4"/>
              <w:jc w:val="center"/>
              <w:rPr>
                <w:sz w:val="18"/>
              </w:rPr>
            </w:pPr>
            <w:r>
              <w:rPr>
                <w:spacing w:val="-4"/>
                <w:sz w:val="18"/>
              </w:rPr>
              <w:t>1.522</w:t>
            </w:r>
          </w:p>
        </w:tc>
      </w:tr>
      <w:tr w:rsidR="00F13D84" w14:paraId="63004BD3" w14:textId="77777777">
        <w:trPr>
          <w:trHeight w:val="438"/>
        </w:trPr>
        <w:tc>
          <w:tcPr>
            <w:tcW w:w="557" w:type="dxa"/>
            <w:vMerge/>
            <w:tcBorders>
              <w:top w:val="nil"/>
            </w:tcBorders>
          </w:tcPr>
          <w:p w14:paraId="5AF00433" w14:textId="77777777" w:rsidR="00F13D84" w:rsidRDefault="00F13D84">
            <w:pPr>
              <w:rPr>
                <w:sz w:val="2"/>
                <w:szCs w:val="2"/>
              </w:rPr>
            </w:pPr>
          </w:p>
        </w:tc>
        <w:tc>
          <w:tcPr>
            <w:tcW w:w="2302" w:type="dxa"/>
            <w:vMerge/>
            <w:tcBorders>
              <w:top w:val="nil"/>
            </w:tcBorders>
          </w:tcPr>
          <w:p w14:paraId="44DDF6A3" w14:textId="77777777" w:rsidR="00F13D84" w:rsidRDefault="00F13D84">
            <w:pPr>
              <w:rPr>
                <w:sz w:val="2"/>
                <w:szCs w:val="2"/>
              </w:rPr>
            </w:pPr>
          </w:p>
        </w:tc>
        <w:tc>
          <w:tcPr>
            <w:tcW w:w="626" w:type="dxa"/>
            <w:vMerge/>
            <w:tcBorders>
              <w:top w:val="nil"/>
            </w:tcBorders>
          </w:tcPr>
          <w:p w14:paraId="124BAA74" w14:textId="77777777" w:rsidR="00F13D84" w:rsidRDefault="00F13D84">
            <w:pPr>
              <w:rPr>
                <w:sz w:val="2"/>
                <w:szCs w:val="2"/>
              </w:rPr>
            </w:pPr>
          </w:p>
        </w:tc>
        <w:tc>
          <w:tcPr>
            <w:tcW w:w="1706" w:type="dxa"/>
            <w:vMerge/>
            <w:tcBorders>
              <w:top w:val="nil"/>
            </w:tcBorders>
          </w:tcPr>
          <w:p w14:paraId="7BD6D271" w14:textId="77777777" w:rsidR="00F13D84" w:rsidRDefault="00F13D84">
            <w:pPr>
              <w:rPr>
                <w:sz w:val="2"/>
                <w:szCs w:val="2"/>
              </w:rPr>
            </w:pPr>
          </w:p>
        </w:tc>
        <w:tc>
          <w:tcPr>
            <w:tcW w:w="1734" w:type="dxa"/>
            <w:vMerge/>
            <w:tcBorders>
              <w:top w:val="nil"/>
            </w:tcBorders>
          </w:tcPr>
          <w:p w14:paraId="7B5442FE" w14:textId="77777777" w:rsidR="00F13D84" w:rsidRDefault="00F13D84">
            <w:pPr>
              <w:rPr>
                <w:sz w:val="2"/>
                <w:szCs w:val="2"/>
              </w:rPr>
            </w:pPr>
          </w:p>
        </w:tc>
        <w:tc>
          <w:tcPr>
            <w:tcW w:w="1154" w:type="dxa"/>
          </w:tcPr>
          <w:p w14:paraId="6A9AF38C"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557E23A4" w14:textId="77777777" w:rsidR="00F13D84" w:rsidRDefault="00000000">
            <w:pPr>
              <w:pStyle w:val="TableParagraph"/>
              <w:spacing w:before="109"/>
              <w:ind w:left="19" w:right="3"/>
              <w:jc w:val="center"/>
              <w:rPr>
                <w:sz w:val="18"/>
              </w:rPr>
            </w:pPr>
            <w:r>
              <w:rPr>
                <w:spacing w:val="-5"/>
                <w:sz w:val="18"/>
              </w:rPr>
              <w:t>800</w:t>
            </w:r>
          </w:p>
        </w:tc>
        <w:tc>
          <w:tcPr>
            <w:tcW w:w="1207" w:type="dxa"/>
          </w:tcPr>
          <w:p w14:paraId="632A25FD" w14:textId="77777777" w:rsidR="00F13D84" w:rsidRDefault="00000000">
            <w:pPr>
              <w:pStyle w:val="TableParagraph"/>
              <w:spacing w:before="109"/>
              <w:ind w:left="20" w:right="4"/>
              <w:jc w:val="center"/>
              <w:rPr>
                <w:sz w:val="18"/>
              </w:rPr>
            </w:pPr>
            <w:r>
              <w:rPr>
                <w:spacing w:val="-4"/>
                <w:sz w:val="18"/>
              </w:rPr>
              <w:t>2.592</w:t>
            </w:r>
          </w:p>
        </w:tc>
      </w:tr>
      <w:tr w:rsidR="00F13D84" w14:paraId="63DA7912" w14:textId="77777777">
        <w:trPr>
          <w:trHeight w:val="217"/>
        </w:trPr>
        <w:tc>
          <w:tcPr>
            <w:tcW w:w="557" w:type="dxa"/>
            <w:vMerge/>
            <w:tcBorders>
              <w:top w:val="nil"/>
            </w:tcBorders>
          </w:tcPr>
          <w:p w14:paraId="1D69D398" w14:textId="77777777" w:rsidR="00F13D84" w:rsidRDefault="00F13D84">
            <w:pPr>
              <w:rPr>
                <w:sz w:val="2"/>
                <w:szCs w:val="2"/>
              </w:rPr>
            </w:pPr>
          </w:p>
        </w:tc>
        <w:tc>
          <w:tcPr>
            <w:tcW w:w="2302" w:type="dxa"/>
            <w:vMerge/>
            <w:tcBorders>
              <w:top w:val="nil"/>
            </w:tcBorders>
          </w:tcPr>
          <w:p w14:paraId="7FE71DF2" w14:textId="77777777" w:rsidR="00F13D84" w:rsidRDefault="00F13D84">
            <w:pPr>
              <w:rPr>
                <w:sz w:val="2"/>
                <w:szCs w:val="2"/>
              </w:rPr>
            </w:pPr>
          </w:p>
        </w:tc>
        <w:tc>
          <w:tcPr>
            <w:tcW w:w="626" w:type="dxa"/>
            <w:vMerge/>
            <w:tcBorders>
              <w:top w:val="nil"/>
            </w:tcBorders>
          </w:tcPr>
          <w:p w14:paraId="6074C1CD" w14:textId="77777777" w:rsidR="00F13D84" w:rsidRDefault="00F13D84">
            <w:pPr>
              <w:rPr>
                <w:sz w:val="2"/>
                <w:szCs w:val="2"/>
              </w:rPr>
            </w:pPr>
          </w:p>
        </w:tc>
        <w:tc>
          <w:tcPr>
            <w:tcW w:w="1706" w:type="dxa"/>
            <w:vMerge/>
            <w:tcBorders>
              <w:top w:val="nil"/>
            </w:tcBorders>
          </w:tcPr>
          <w:p w14:paraId="7A3BBD18" w14:textId="77777777" w:rsidR="00F13D84" w:rsidRDefault="00F13D84">
            <w:pPr>
              <w:rPr>
                <w:sz w:val="2"/>
                <w:szCs w:val="2"/>
              </w:rPr>
            </w:pPr>
          </w:p>
        </w:tc>
        <w:tc>
          <w:tcPr>
            <w:tcW w:w="1734" w:type="dxa"/>
            <w:vMerge/>
            <w:tcBorders>
              <w:top w:val="nil"/>
            </w:tcBorders>
          </w:tcPr>
          <w:p w14:paraId="60D249F0" w14:textId="77777777" w:rsidR="00F13D84" w:rsidRDefault="00F13D84">
            <w:pPr>
              <w:rPr>
                <w:sz w:val="2"/>
                <w:szCs w:val="2"/>
              </w:rPr>
            </w:pPr>
          </w:p>
        </w:tc>
        <w:tc>
          <w:tcPr>
            <w:tcW w:w="1154" w:type="dxa"/>
          </w:tcPr>
          <w:p w14:paraId="7E6B5EB7"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781D8D36"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20BF3ED7" w14:textId="77777777" w:rsidR="00F13D84" w:rsidRDefault="00000000">
            <w:pPr>
              <w:pStyle w:val="TableParagraph"/>
              <w:spacing w:line="198" w:lineRule="exact"/>
              <w:ind w:left="20" w:right="4"/>
              <w:jc w:val="center"/>
              <w:rPr>
                <w:sz w:val="18"/>
              </w:rPr>
            </w:pPr>
            <w:r>
              <w:rPr>
                <w:spacing w:val="-4"/>
                <w:sz w:val="18"/>
              </w:rPr>
              <w:t>100%</w:t>
            </w:r>
          </w:p>
        </w:tc>
      </w:tr>
      <w:tr w:rsidR="00F13D84" w14:paraId="1658AEEB" w14:textId="77777777">
        <w:trPr>
          <w:trHeight w:val="8018"/>
        </w:trPr>
        <w:tc>
          <w:tcPr>
            <w:tcW w:w="10039" w:type="dxa"/>
            <w:gridSpan w:val="8"/>
          </w:tcPr>
          <w:p w14:paraId="4F63A5DE" w14:textId="77777777" w:rsidR="00F13D84" w:rsidRDefault="00000000">
            <w:pPr>
              <w:pStyle w:val="TableParagraph"/>
              <w:spacing w:before="218"/>
              <w:ind w:left="107" w:right="87"/>
              <w:jc w:val="both"/>
              <w:rPr>
                <w:sz w:val="20"/>
              </w:rPr>
            </w:pPr>
            <w:r>
              <w:rPr>
                <w:sz w:val="20"/>
              </w:rPr>
              <w:t>Justificativa: Nesse 3º quadrimestre de 2023 foram realizadas visitas educativas na Pina Contemporânea</w:t>
            </w:r>
            <w:r>
              <w:rPr>
                <w:spacing w:val="-16"/>
                <w:sz w:val="20"/>
              </w:rPr>
              <w:t xml:space="preserve"> </w:t>
            </w:r>
            <w:r>
              <w:rPr>
                <w:sz w:val="20"/>
              </w:rPr>
              <w:t>para</w:t>
            </w:r>
            <w:r>
              <w:rPr>
                <w:spacing w:val="-16"/>
                <w:sz w:val="20"/>
              </w:rPr>
              <w:t xml:space="preserve"> </w:t>
            </w:r>
            <w:r>
              <w:rPr>
                <w:sz w:val="20"/>
              </w:rPr>
              <w:t>um</w:t>
            </w:r>
            <w:r>
              <w:rPr>
                <w:spacing w:val="-16"/>
                <w:sz w:val="20"/>
              </w:rPr>
              <w:t xml:space="preserve"> </w:t>
            </w:r>
            <w:r>
              <w:rPr>
                <w:sz w:val="20"/>
              </w:rPr>
              <w:t>público</w:t>
            </w:r>
            <w:r>
              <w:rPr>
                <w:spacing w:val="-18"/>
                <w:sz w:val="20"/>
              </w:rPr>
              <w:t xml:space="preserve"> </w:t>
            </w:r>
            <w:r>
              <w:rPr>
                <w:sz w:val="20"/>
              </w:rPr>
              <w:t>total</w:t>
            </w:r>
            <w:r>
              <w:rPr>
                <w:spacing w:val="-15"/>
                <w:sz w:val="20"/>
              </w:rPr>
              <w:t xml:space="preserve"> </w:t>
            </w:r>
            <w:r>
              <w:rPr>
                <w:sz w:val="20"/>
              </w:rPr>
              <w:t>de</w:t>
            </w:r>
            <w:r>
              <w:rPr>
                <w:spacing w:val="-17"/>
                <w:sz w:val="20"/>
              </w:rPr>
              <w:t xml:space="preserve"> </w:t>
            </w:r>
            <w:r>
              <w:rPr>
                <w:sz w:val="20"/>
              </w:rPr>
              <w:t>1.522</w:t>
            </w:r>
            <w:r>
              <w:rPr>
                <w:spacing w:val="-13"/>
                <w:sz w:val="20"/>
              </w:rPr>
              <w:t xml:space="preserve"> </w:t>
            </w:r>
            <w:r>
              <w:rPr>
                <w:sz w:val="20"/>
              </w:rPr>
              <w:t>pessoas,</w:t>
            </w:r>
            <w:r>
              <w:rPr>
                <w:spacing w:val="-15"/>
                <w:sz w:val="20"/>
              </w:rPr>
              <w:t xml:space="preserve"> </w:t>
            </w:r>
            <w:r>
              <w:rPr>
                <w:sz w:val="20"/>
              </w:rPr>
              <w:t>superando</w:t>
            </w:r>
            <w:r>
              <w:rPr>
                <w:spacing w:val="-17"/>
                <w:sz w:val="20"/>
              </w:rPr>
              <w:t xml:space="preserve"> </w:t>
            </w:r>
            <w:r>
              <w:rPr>
                <w:sz w:val="20"/>
              </w:rPr>
              <w:t>a</w:t>
            </w:r>
            <w:r>
              <w:rPr>
                <w:spacing w:val="-11"/>
                <w:sz w:val="20"/>
              </w:rPr>
              <w:t xml:space="preserve"> </w:t>
            </w:r>
            <w:r>
              <w:rPr>
                <w:sz w:val="20"/>
              </w:rPr>
              <w:t>meta</w:t>
            </w:r>
            <w:r>
              <w:rPr>
                <w:spacing w:val="-13"/>
                <w:sz w:val="20"/>
              </w:rPr>
              <w:t xml:space="preserve"> </w:t>
            </w:r>
            <w:r>
              <w:rPr>
                <w:sz w:val="20"/>
              </w:rPr>
              <w:t>estabelecida.</w:t>
            </w:r>
            <w:r>
              <w:rPr>
                <w:spacing w:val="-17"/>
                <w:sz w:val="20"/>
              </w:rPr>
              <w:t xml:space="preserve"> </w:t>
            </w:r>
            <w:r>
              <w:rPr>
                <w:sz w:val="20"/>
              </w:rPr>
              <w:t>Justifica- se elevado número à procura por visitas agendadas e espontâneas pelo público mobilizado pelas ações</w:t>
            </w:r>
            <w:r>
              <w:rPr>
                <w:spacing w:val="-8"/>
                <w:sz w:val="20"/>
              </w:rPr>
              <w:t xml:space="preserve"> </w:t>
            </w:r>
            <w:r>
              <w:rPr>
                <w:sz w:val="20"/>
              </w:rPr>
              <w:t>de</w:t>
            </w:r>
            <w:r>
              <w:rPr>
                <w:spacing w:val="-8"/>
                <w:sz w:val="20"/>
              </w:rPr>
              <w:t xml:space="preserve"> </w:t>
            </w:r>
            <w:r>
              <w:rPr>
                <w:sz w:val="20"/>
              </w:rPr>
              <w:t>divulgação</w:t>
            </w:r>
            <w:r>
              <w:rPr>
                <w:spacing w:val="-8"/>
                <w:sz w:val="20"/>
              </w:rPr>
              <w:t xml:space="preserve"> </w:t>
            </w:r>
            <w:r>
              <w:rPr>
                <w:sz w:val="20"/>
              </w:rPr>
              <w:t>deste</w:t>
            </w:r>
            <w:r>
              <w:rPr>
                <w:spacing w:val="-8"/>
                <w:sz w:val="20"/>
              </w:rPr>
              <w:t xml:space="preserve"> </w:t>
            </w:r>
            <w:r>
              <w:rPr>
                <w:sz w:val="20"/>
              </w:rPr>
              <w:t>novo</w:t>
            </w:r>
            <w:r>
              <w:rPr>
                <w:spacing w:val="-8"/>
                <w:sz w:val="20"/>
              </w:rPr>
              <w:t xml:space="preserve"> </w:t>
            </w:r>
            <w:r>
              <w:rPr>
                <w:sz w:val="20"/>
              </w:rPr>
              <w:t>espaço.</w:t>
            </w:r>
            <w:r>
              <w:rPr>
                <w:spacing w:val="-7"/>
                <w:sz w:val="20"/>
              </w:rPr>
              <w:t xml:space="preserve"> </w:t>
            </w:r>
            <w:r>
              <w:rPr>
                <w:sz w:val="20"/>
              </w:rPr>
              <w:t>Além</w:t>
            </w:r>
            <w:r>
              <w:rPr>
                <w:spacing w:val="-7"/>
                <w:sz w:val="20"/>
              </w:rPr>
              <w:t xml:space="preserve"> </w:t>
            </w:r>
            <w:r>
              <w:rPr>
                <w:sz w:val="20"/>
              </w:rPr>
              <w:t>disso,</w:t>
            </w:r>
            <w:r>
              <w:rPr>
                <w:spacing w:val="-7"/>
                <w:sz w:val="20"/>
              </w:rPr>
              <w:t xml:space="preserve"> </w:t>
            </w:r>
            <w:r>
              <w:rPr>
                <w:sz w:val="20"/>
              </w:rPr>
              <w:t>destaca-se</w:t>
            </w:r>
            <w:r>
              <w:rPr>
                <w:spacing w:val="-8"/>
                <w:sz w:val="20"/>
              </w:rPr>
              <w:t xml:space="preserve"> </w:t>
            </w:r>
            <w:r>
              <w:rPr>
                <w:sz w:val="20"/>
              </w:rPr>
              <w:t>as</w:t>
            </w:r>
            <w:r>
              <w:rPr>
                <w:spacing w:val="-8"/>
                <w:sz w:val="20"/>
              </w:rPr>
              <w:t xml:space="preserve"> </w:t>
            </w:r>
            <w:r>
              <w:rPr>
                <w:sz w:val="20"/>
              </w:rPr>
              <w:t>ações</w:t>
            </w:r>
            <w:r>
              <w:rPr>
                <w:spacing w:val="-8"/>
                <w:sz w:val="20"/>
              </w:rPr>
              <w:t xml:space="preserve"> </w:t>
            </w:r>
            <w:r>
              <w:rPr>
                <w:sz w:val="20"/>
              </w:rPr>
              <w:t>de</w:t>
            </w:r>
            <w:r>
              <w:rPr>
                <w:spacing w:val="-8"/>
                <w:sz w:val="20"/>
              </w:rPr>
              <w:t xml:space="preserve"> </w:t>
            </w:r>
            <w:r>
              <w:rPr>
                <w:sz w:val="20"/>
              </w:rPr>
              <w:t>parceria</w:t>
            </w:r>
            <w:r>
              <w:rPr>
                <w:spacing w:val="-7"/>
                <w:sz w:val="20"/>
              </w:rPr>
              <w:t xml:space="preserve"> </w:t>
            </w:r>
            <w:r>
              <w:rPr>
                <w:sz w:val="20"/>
              </w:rPr>
              <w:t>junto</w:t>
            </w:r>
            <w:r>
              <w:rPr>
                <w:spacing w:val="-8"/>
                <w:sz w:val="20"/>
              </w:rPr>
              <w:t xml:space="preserve"> </w:t>
            </w:r>
            <w:r>
              <w:rPr>
                <w:sz w:val="20"/>
              </w:rPr>
              <w:t>à</w:t>
            </w:r>
            <w:r>
              <w:rPr>
                <w:spacing w:val="-7"/>
                <w:sz w:val="20"/>
              </w:rPr>
              <w:t xml:space="preserve"> </w:t>
            </w:r>
            <w:r>
              <w:rPr>
                <w:sz w:val="20"/>
              </w:rPr>
              <w:t>EMEI João Theodoro e o Projeto “Visitas monitoradas”, via Secretaria Municipal de Educação da Prefeitura de São Paulo.</w:t>
            </w:r>
          </w:p>
          <w:p w14:paraId="3CDF18EE" w14:textId="77777777" w:rsidR="00F13D84" w:rsidRDefault="00F13D84">
            <w:pPr>
              <w:pStyle w:val="TableParagraph"/>
              <w:spacing w:before="1"/>
              <w:rPr>
                <w:sz w:val="20"/>
              </w:rPr>
            </w:pPr>
          </w:p>
          <w:p w14:paraId="55CC2FC9" w14:textId="77777777" w:rsidR="00F13D84" w:rsidRDefault="00000000">
            <w:pPr>
              <w:pStyle w:val="TableParagraph"/>
              <w:ind w:left="107" w:right="93"/>
              <w:jc w:val="both"/>
              <w:rPr>
                <w:sz w:val="20"/>
              </w:rPr>
            </w:pPr>
            <w:r>
              <w:rPr>
                <w:sz w:val="20"/>
              </w:rPr>
              <w:t>No total do período o Núcleo de Ação Educativa atendeu 2.592 pessoas em visitas educativas na Pina</w:t>
            </w:r>
            <w:r>
              <w:rPr>
                <w:spacing w:val="-6"/>
                <w:sz w:val="20"/>
              </w:rPr>
              <w:t xml:space="preserve"> </w:t>
            </w:r>
            <w:r>
              <w:rPr>
                <w:sz w:val="20"/>
              </w:rPr>
              <w:t>Contemporânea.</w:t>
            </w:r>
            <w:r>
              <w:rPr>
                <w:spacing w:val="-7"/>
                <w:sz w:val="20"/>
              </w:rPr>
              <w:t xml:space="preserve"> </w:t>
            </w:r>
            <w:r>
              <w:rPr>
                <w:sz w:val="20"/>
              </w:rPr>
              <w:t>De</w:t>
            </w:r>
            <w:r>
              <w:rPr>
                <w:spacing w:val="-8"/>
                <w:sz w:val="20"/>
              </w:rPr>
              <w:t xml:space="preserve"> </w:t>
            </w:r>
            <w:r>
              <w:rPr>
                <w:sz w:val="20"/>
              </w:rPr>
              <w:t>modo</w:t>
            </w:r>
            <w:r>
              <w:rPr>
                <w:spacing w:val="-8"/>
                <w:sz w:val="20"/>
              </w:rPr>
              <w:t xml:space="preserve"> </w:t>
            </w:r>
            <w:r>
              <w:rPr>
                <w:sz w:val="20"/>
              </w:rPr>
              <w:t>geral,</w:t>
            </w:r>
            <w:r>
              <w:rPr>
                <w:spacing w:val="-7"/>
                <w:sz w:val="20"/>
              </w:rPr>
              <w:t xml:space="preserve"> </w:t>
            </w:r>
            <w:r>
              <w:rPr>
                <w:sz w:val="20"/>
              </w:rPr>
              <w:t>atribui-se</w:t>
            </w:r>
            <w:r>
              <w:rPr>
                <w:spacing w:val="-6"/>
                <w:sz w:val="20"/>
              </w:rPr>
              <w:t xml:space="preserve"> </w:t>
            </w:r>
            <w:r>
              <w:rPr>
                <w:sz w:val="20"/>
              </w:rPr>
              <w:t>o</w:t>
            </w:r>
            <w:r>
              <w:rPr>
                <w:spacing w:val="-8"/>
                <w:sz w:val="20"/>
              </w:rPr>
              <w:t xml:space="preserve"> </w:t>
            </w:r>
            <w:r>
              <w:rPr>
                <w:sz w:val="20"/>
              </w:rPr>
              <w:t>expressivo</w:t>
            </w:r>
            <w:r>
              <w:rPr>
                <w:spacing w:val="-4"/>
                <w:sz w:val="20"/>
              </w:rPr>
              <w:t xml:space="preserve"> </w:t>
            </w:r>
            <w:r>
              <w:rPr>
                <w:sz w:val="20"/>
              </w:rPr>
              <w:t>resultado</w:t>
            </w:r>
            <w:r>
              <w:rPr>
                <w:spacing w:val="-5"/>
                <w:sz w:val="20"/>
              </w:rPr>
              <w:t xml:space="preserve"> </w:t>
            </w:r>
            <w:r>
              <w:rPr>
                <w:sz w:val="20"/>
              </w:rPr>
              <w:t>às</w:t>
            </w:r>
            <w:r>
              <w:rPr>
                <w:spacing w:val="-7"/>
                <w:sz w:val="20"/>
              </w:rPr>
              <w:t xml:space="preserve"> </w:t>
            </w:r>
            <w:r>
              <w:rPr>
                <w:sz w:val="20"/>
              </w:rPr>
              <w:t>divulgações</w:t>
            </w:r>
            <w:r>
              <w:rPr>
                <w:spacing w:val="-7"/>
                <w:sz w:val="20"/>
              </w:rPr>
              <w:t xml:space="preserve"> </w:t>
            </w:r>
            <w:r>
              <w:rPr>
                <w:sz w:val="20"/>
              </w:rPr>
              <w:t>deste</w:t>
            </w:r>
            <w:r>
              <w:rPr>
                <w:spacing w:val="-8"/>
                <w:sz w:val="20"/>
              </w:rPr>
              <w:t xml:space="preserve"> </w:t>
            </w:r>
            <w:r>
              <w:rPr>
                <w:sz w:val="20"/>
              </w:rPr>
              <w:t>novo espaço; aos esforços da campanha “Férias na Pina”, que ofertou em julho atividades educativas todos os dias e às parcerias estabelecidas junto às instituições do entorno, como EMEI João Theodoro,</w:t>
            </w:r>
            <w:r>
              <w:rPr>
                <w:spacing w:val="-2"/>
                <w:sz w:val="20"/>
              </w:rPr>
              <w:t xml:space="preserve"> </w:t>
            </w:r>
            <w:r>
              <w:rPr>
                <w:sz w:val="20"/>
              </w:rPr>
              <w:t>SENAC</w:t>
            </w:r>
            <w:r>
              <w:rPr>
                <w:spacing w:val="-1"/>
                <w:sz w:val="20"/>
              </w:rPr>
              <w:t xml:space="preserve"> </w:t>
            </w:r>
            <w:r>
              <w:rPr>
                <w:sz w:val="20"/>
              </w:rPr>
              <w:t>Tiradentes,</w:t>
            </w:r>
            <w:r>
              <w:rPr>
                <w:spacing w:val="-5"/>
                <w:sz w:val="20"/>
              </w:rPr>
              <w:t xml:space="preserve"> </w:t>
            </w:r>
            <w:r>
              <w:rPr>
                <w:sz w:val="20"/>
              </w:rPr>
              <w:t>FATEC</w:t>
            </w:r>
            <w:r>
              <w:rPr>
                <w:spacing w:val="-4"/>
                <w:sz w:val="20"/>
              </w:rPr>
              <w:t xml:space="preserve"> </w:t>
            </w:r>
            <w:r>
              <w:rPr>
                <w:sz w:val="20"/>
              </w:rPr>
              <w:t>Tiradentes,</w:t>
            </w:r>
            <w:r>
              <w:rPr>
                <w:spacing w:val="-3"/>
                <w:sz w:val="20"/>
              </w:rPr>
              <w:t xml:space="preserve"> </w:t>
            </w:r>
            <w:r>
              <w:rPr>
                <w:sz w:val="20"/>
              </w:rPr>
              <w:t>Dom</w:t>
            </w:r>
            <w:r>
              <w:rPr>
                <w:spacing w:val="-1"/>
                <w:sz w:val="20"/>
              </w:rPr>
              <w:t xml:space="preserve"> </w:t>
            </w:r>
            <w:r>
              <w:rPr>
                <w:sz w:val="20"/>
              </w:rPr>
              <w:t>Bosco</w:t>
            </w:r>
            <w:r>
              <w:rPr>
                <w:spacing w:val="-2"/>
                <w:sz w:val="20"/>
              </w:rPr>
              <w:t xml:space="preserve"> </w:t>
            </w:r>
            <w:r>
              <w:rPr>
                <w:sz w:val="20"/>
              </w:rPr>
              <w:t>e</w:t>
            </w:r>
            <w:r>
              <w:rPr>
                <w:spacing w:val="-3"/>
                <w:sz w:val="20"/>
              </w:rPr>
              <w:t xml:space="preserve"> </w:t>
            </w:r>
            <w:r>
              <w:rPr>
                <w:sz w:val="20"/>
              </w:rPr>
              <w:t>aos</w:t>
            </w:r>
            <w:r>
              <w:rPr>
                <w:spacing w:val="-2"/>
                <w:sz w:val="20"/>
              </w:rPr>
              <w:t xml:space="preserve"> </w:t>
            </w:r>
            <w:r>
              <w:rPr>
                <w:sz w:val="20"/>
              </w:rPr>
              <w:t>projetos</w:t>
            </w:r>
            <w:r>
              <w:rPr>
                <w:spacing w:val="-2"/>
                <w:sz w:val="20"/>
              </w:rPr>
              <w:t xml:space="preserve"> </w:t>
            </w:r>
            <w:r>
              <w:rPr>
                <w:sz w:val="20"/>
              </w:rPr>
              <w:t>“Recreio</w:t>
            </w:r>
            <w:r>
              <w:rPr>
                <w:spacing w:val="-5"/>
                <w:sz w:val="20"/>
              </w:rPr>
              <w:t xml:space="preserve"> </w:t>
            </w:r>
            <w:r>
              <w:rPr>
                <w:sz w:val="20"/>
              </w:rPr>
              <w:t>nas</w:t>
            </w:r>
            <w:r>
              <w:rPr>
                <w:spacing w:val="-2"/>
                <w:sz w:val="20"/>
              </w:rPr>
              <w:t xml:space="preserve"> </w:t>
            </w:r>
            <w:r>
              <w:rPr>
                <w:sz w:val="20"/>
              </w:rPr>
              <w:t>férias”</w:t>
            </w:r>
            <w:r>
              <w:rPr>
                <w:spacing w:val="-2"/>
                <w:sz w:val="20"/>
              </w:rPr>
              <w:t xml:space="preserve"> </w:t>
            </w:r>
            <w:r>
              <w:rPr>
                <w:sz w:val="20"/>
              </w:rPr>
              <w:t>e “Visitas monitoradas”, promovidos pela Secretaria Municipal de Educação de São Paulo.</w:t>
            </w:r>
          </w:p>
          <w:p w14:paraId="15521D3F" w14:textId="77777777" w:rsidR="00F13D84" w:rsidRDefault="00F13D84">
            <w:pPr>
              <w:pStyle w:val="TableParagraph"/>
              <w:spacing w:before="11"/>
              <w:rPr>
                <w:sz w:val="17"/>
              </w:rPr>
            </w:pPr>
          </w:p>
          <w:p w14:paraId="0A38AA98" w14:textId="77777777" w:rsidR="00F13D84" w:rsidRDefault="00000000">
            <w:pPr>
              <w:pStyle w:val="TableParagraph"/>
              <w:ind w:left="219"/>
              <w:rPr>
                <w:sz w:val="20"/>
              </w:rPr>
            </w:pPr>
            <w:r>
              <w:rPr>
                <w:noProof/>
                <w:sz w:val="20"/>
              </w:rPr>
              <w:drawing>
                <wp:inline distT="0" distB="0" distL="0" distR="0" wp14:anchorId="364B6DAF" wp14:editId="06BBAE5D">
                  <wp:extent cx="6047792" cy="2372487"/>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8" cstate="print"/>
                          <a:stretch>
                            <a:fillRect/>
                          </a:stretch>
                        </pic:blipFill>
                        <pic:spPr>
                          <a:xfrm>
                            <a:off x="0" y="0"/>
                            <a:ext cx="6047792" cy="2372487"/>
                          </a:xfrm>
                          <a:prstGeom prst="rect">
                            <a:avLst/>
                          </a:prstGeom>
                        </pic:spPr>
                      </pic:pic>
                    </a:graphicData>
                  </a:graphic>
                </wp:inline>
              </w:drawing>
            </w:r>
          </w:p>
          <w:p w14:paraId="3AF53F3E" w14:textId="77777777" w:rsidR="00F13D84" w:rsidRDefault="00F13D84">
            <w:pPr>
              <w:pStyle w:val="TableParagraph"/>
              <w:rPr>
                <w:sz w:val="20"/>
              </w:rPr>
            </w:pPr>
          </w:p>
          <w:p w14:paraId="6D8805F0" w14:textId="77777777" w:rsidR="00F13D84" w:rsidRDefault="00F13D84">
            <w:pPr>
              <w:pStyle w:val="TableParagraph"/>
              <w:spacing w:before="198"/>
              <w:rPr>
                <w:sz w:val="20"/>
              </w:rPr>
            </w:pPr>
          </w:p>
        </w:tc>
      </w:tr>
    </w:tbl>
    <w:p w14:paraId="633B220B" w14:textId="77777777" w:rsidR="00F13D84" w:rsidRDefault="00F13D84">
      <w:pPr>
        <w:rPr>
          <w:sz w:val="20"/>
        </w:rPr>
        <w:sectPr w:rsidR="00F13D84" w:rsidSect="00813B35">
          <w:type w:val="continuous"/>
          <w:pgSz w:w="11910" w:h="16840"/>
          <w:pgMar w:top="1380" w:right="100" w:bottom="1519"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378B5BD5" w14:textId="77777777">
        <w:trPr>
          <w:trHeight w:val="439"/>
        </w:trPr>
        <w:tc>
          <w:tcPr>
            <w:tcW w:w="557" w:type="dxa"/>
            <w:vMerge w:val="restart"/>
          </w:tcPr>
          <w:p w14:paraId="6E95F46F" w14:textId="77777777" w:rsidR="00F13D84" w:rsidRDefault="00F13D84">
            <w:pPr>
              <w:pStyle w:val="TableParagraph"/>
              <w:rPr>
                <w:sz w:val="18"/>
              </w:rPr>
            </w:pPr>
          </w:p>
          <w:p w14:paraId="09CF2A82" w14:textId="77777777" w:rsidR="00F13D84" w:rsidRDefault="00F13D84">
            <w:pPr>
              <w:pStyle w:val="TableParagraph"/>
              <w:rPr>
                <w:sz w:val="18"/>
              </w:rPr>
            </w:pPr>
          </w:p>
          <w:p w14:paraId="6B9E6B28" w14:textId="77777777" w:rsidR="00F13D84" w:rsidRDefault="00F13D84">
            <w:pPr>
              <w:pStyle w:val="TableParagraph"/>
              <w:spacing w:before="14"/>
              <w:rPr>
                <w:sz w:val="18"/>
              </w:rPr>
            </w:pPr>
          </w:p>
          <w:p w14:paraId="3781C4A2" w14:textId="77777777" w:rsidR="00F13D84" w:rsidRDefault="00000000">
            <w:pPr>
              <w:pStyle w:val="TableParagraph"/>
              <w:spacing w:before="1"/>
              <w:ind w:left="165"/>
              <w:rPr>
                <w:sz w:val="18"/>
              </w:rPr>
            </w:pPr>
            <w:r>
              <w:rPr>
                <w:spacing w:val="-5"/>
                <w:sz w:val="18"/>
              </w:rPr>
              <w:t>18</w:t>
            </w:r>
          </w:p>
        </w:tc>
        <w:tc>
          <w:tcPr>
            <w:tcW w:w="2302" w:type="dxa"/>
            <w:vMerge w:val="restart"/>
          </w:tcPr>
          <w:p w14:paraId="0861524C" w14:textId="77777777" w:rsidR="00F13D84" w:rsidRDefault="00F13D84">
            <w:pPr>
              <w:pStyle w:val="TableParagraph"/>
              <w:rPr>
                <w:sz w:val="18"/>
              </w:rPr>
            </w:pPr>
          </w:p>
          <w:p w14:paraId="189EE01D" w14:textId="77777777" w:rsidR="00F13D84" w:rsidRDefault="00F13D84">
            <w:pPr>
              <w:pStyle w:val="TableParagraph"/>
              <w:spacing w:before="15"/>
              <w:rPr>
                <w:sz w:val="18"/>
              </w:rPr>
            </w:pPr>
          </w:p>
          <w:p w14:paraId="22087C59" w14:textId="77777777" w:rsidR="00F13D84" w:rsidRDefault="00000000">
            <w:pPr>
              <w:pStyle w:val="TableParagraph"/>
              <w:ind w:left="165" w:firstLine="62"/>
              <w:rPr>
                <w:sz w:val="18"/>
              </w:rPr>
            </w:pPr>
            <w:r>
              <w:rPr>
                <w:sz w:val="18"/>
              </w:rPr>
              <w:t>Recursos educativos para</w:t>
            </w:r>
            <w:r>
              <w:rPr>
                <w:spacing w:val="-13"/>
                <w:sz w:val="18"/>
              </w:rPr>
              <w:t xml:space="preserve"> </w:t>
            </w:r>
            <w:r>
              <w:rPr>
                <w:sz w:val="18"/>
              </w:rPr>
              <w:t>público</w:t>
            </w:r>
            <w:r>
              <w:rPr>
                <w:spacing w:val="-12"/>
                <w:sz w:val="18"/>
              </w:rPr>
              <w:t xml:space="preserve"> </w:t>
            </w:r>
            <w:r>
              <w:rPr>
                <w:sz w:val="18"/>
              </w:rPr>
              <w:t>em</w:t>
            </w:r>
            <w:r>
              <w:rPr>
                <w:spacing w:val="-13"/>
                <w:sz w:val="18"/>
              </w:rPr>
              <w:t xml:space="preserve"> </w:t>
            </w:r>
            <w:r>
              <w:rPr>
                <w:sz w:val="18"/>
              </w:rPr>
              <w:t>geral</w:t>
            </w:r>
          </w:p>
        </w:tc>
        <w:tc>
          <w:tcPr>
            <w:tcW w:w="626" w:type="dxa"/>
            <w:vMerge w:val="restart"/>
          </w:tcPr>
          <w:p w14:paraId="3A972492" w14:textId="77777777" w:rsidR="00F13D84" w:rsidRDefault="00F13D84">
            <w:pPr>
              <w:pStyle w:val="TableParagraph"/>
              <w:rPr>
                <w:sz w:val="18"/>
              </w:rPr>
            </w:pPr>
          </w:p>
          <w:p w14:paraId="5362BE65" w14:textId="77777777" w:rsidR="00F13D84" w:rsidRDefault="00F13D84">
            <w:pPr>
              <w:pStyle w:val="TableParagraph"/>
              <w:rPr>
                <w:sz w:val="18"/>
              </w:rPr>
            </w:pPr>
          </w:p>
          <w:p w14:paraId="0E2EFBDD" w14:textId="77777777" w:rsidR="00F13D84" w:rsidRDefault="00F13D84">
            <w:pPr>
              <w:pStyle w:val="TableParagraph"/>
              <w:spacing w:before="14"/>
              <w:rPr>
                <w:sz w:val="18"/>
              </w:rPr>
            </w:pPr>
          </w:p>
          <w:p w14:paraId="3B811897" w14:textId="77777777" w:rsidR="00F13D84" w:rsidRDefault="00000000">
            <w:pPr>
              <w:pStyle w:val="TableParagraph"/>
              <w:spacing w:before="1"/>
              <w:ind w:left="107"/>
              <w:rPr>
                <w:sz w:val="18"/>
              </w:rPr>
            </w:pPr>
            <w:r>
              <w:rPr>
                <w:spacing w:val="-4"/>
                <w:sz w:val="18"/>
              </w:rPr>
              <w:t>18.1</w:t>
            </w:r>
          </w:p>
        </w:tc>
        <w:tc>
          <w:tcPr>
            <w:tcW w:w="1706" w:type="dxa"/>
            <w:vMerge w:val="restart"/>
          </w:tcPr>
          <w:p w14:paraId="62992162" w14:textId="77777777" w:rsidR="00F13D84" w:rsidRDefault="00F13D84">
            <w:pPr>
              <w:pStyle w:val="TableParagraph"/>
              <w:rPr>
                <w:sz w:val="18"/>
              </w:rPr>
            </w:pPr>
          </w:p>
          <w:p w14:paraId="27A2A636" w14:textId="77777777" w:rsidR="00F13D84" w:rsidRDefault="00F13D84">
            <w:pPr>
              <w:pStyle w:val="TableParagraph"/>
              <w:rPr>
                <w:sz w:val="18"/>
              </w:rPr>
            </w:pPr>
          </w:p>
          <w:p w14:paraId="25CF37E4" w14:textId="77777777" w:rsidR="00F13D84" w:rsidRDefault="00F13D84">
            <w:pPr>
              <w:pStyle w:val="TableParagraph"/>
              <w:spacing w:before="14"/>
              <w:rPr>
                <w:sz w:val="18"/>
              </w:rPr>
            </w:pPr>
          </w:p>
          <w:p w14:paraId="199FEA3E" w14:textId="77777777" w:rsidR="00F13D84" w:rsidRDefault="00000000">
            <w:pPr>
              <w:pStyle w:val="TableParagraph"/>
              <w:spacing w:before="1"/>
              <w:ind w:left="240"/>
              <w:rPr>
                <w:sz w:val="18"/>
              </w:rPr>
            </w:pPr>
            <w:r>
              <w:rPr>
                <w:spacing w:val="-2"/>
                <w:sz w:val="18"/>
              </w:rPr>
              <w:t>Meta-Produto</w:t>
            </w:r>
          </w:p>
        </w:tc>
        <w:tc>
          <w:tcPr>
            <w:tcW w:w="1734" w:type="dxa"/>
            <w:vMerge w:val="restart"/>
          </w:tcPr>
          <w:p w14:paraId="26E9F9C8" w14:textId="77777777" w:rsidR="00F13D84" w:rsidRDefault="00F13D84">
            <w:pPr>
              <w:pStyle w:val="TableParagraph"/>
              <w:rPr>
                <w:sz w:val="18"/>
              </w:rPr>
            </w:pPr>
          </w:p>
          <w:p w14:paraId="79203C67" w14:textId="77777777" w:rsidR="00F13D84" w:rsidRDefault="00F13D84">
            <w:pPr>
              <w:pStyle w:val="TableParagraph"/>
              <w:spacing w:before="125"/>
              <w:rPr>
                <w:sz w:val="18"/>
              </w:rPr>
            </w:pPr>
          </w:p>
          <w:p w14:paraId="64BA37F2" w14:textId="77777777" w:rsidR="00F13D84" w:rsidRDefault="00000000">
            <w:pPr>
              <w:pStyle w:val="TableParagraph"/>
              <w:ind w:left="375" w:hanging="183"/>
              <w:rPr>
                <w:sz w:val="18"/>
              </w:rPr>
            </w:pPr>
            <w:r>
              <w:rPr>
                <w:sz w:val="18"/>
              </w:rPr>
              <w:t>N°</w:t>
            </w:r>
            <w:r>
              <w:rPr>
                <w:spacing w:val="-16"/>
                <w:sz w:val="18"/>
              </w:rPr>
              <w:t xml:space="preserve"> </w:t>
            </w:r>
            <w:r>
              <w:rPr>
                <w:sz w:val="18"/>
              </w:rPr>
              <w:t>de</w:t>
            </w:r>
            <w:r>
              <w:rPr>
                <w:spacing w:val="-16"/>
                <w:sz w:val="18"/>
              </w:rPr>
              <w:t xml:space="preserve"> </w:t>
            </w:r>
            <w:r>
              <w:rPr>
                <w:sz w:val="18"/>
              </w:rPr>
              <w:t xml:space="preserve">recursos </w:t>
            </w:r>
            <w:r>
              <w:rPr>
                <w:spacing w:val="-2"/>
                <w:sz w:val="18"/>
              </w:rPr>
              <w:t>produzidos</w:t>
            </w:r>
          </w:p>
        </w:tc>
        <w:tc>
          <w:tcPr>
            <w:tcW w:w="1154" w:type="dxa"/>
          </w:tcPr>
          <w:p w14:paraId="57013AEB" w14:textId="77777777" w:rsidR="00F13D84" w:rsidRDefault="00000000">
            <w:pPr>
              <w:pStyle w:val="TableParagraph"/>
              <w:spacing w:line="220" w:lineRule="atLeast"/>
              <w:ind w:left="186" w:right="174" w:firstLine="283"/>
              <w:rPr>
                <w:sz w:val="18"/>
              </w:rPr>
            </w:pPr>
            <w:r>
              <w:rPr>
                <w:spacing w:val="-6"/>
                <w:sz w:val="18"/>
              </w:rPr>
              <w:t xml:space="preserve">2º </w:t>
            </w:r>
            <w:r>
              <w:rPr>
                <w:spacing w:val="-2"/>
                <w:sz w:val="18"/>
              </w:rPr>
              <w:t>Quadrim</w:t>
            </w:r>
          </w:p>
        </w:tc>
        <w:tc>
          <w:tcPr>
            <w:tcW w:w="753" w:type="dxa"/>
          </w:tcPr>
          <w:p w14:paraId="653E3AD0" w14:textId="77777777" w:rsidR="00F13D84" w:rsidRDefault="00000000">
            <w:pPr>
              <w:pStyle w:val="TableParagraph"/>
              <w:spacing w:before="109"/>
              <w:ind w:left="19" w:right="3"/>
              <w:jc w:val="center"/>
              <w:rPr>
                <w:sz w:val="18"/>
              </w:rPr>
            </w:pPr>
            <w:r>
              <w:rPr>
                <w:spacing w:val="-10"/>
                <w:sz w:val="18"/>
              </w:rPr>
              <w:t>1</w:t>
            </w:r>
          </w:p>
        </w:tc>
        <w:tc>
          <w:tcPr>
            <w:tcW w:w="1207" w:type="dxa"/>
          </w:tcPr>
          <w:p w14:paraId="1F63178E" w14:textId="77777777" w:rsidR="00F13D84" w:rsidRDefault="00000000">
            <w:pPr>
              <w:pStyle w:val="TableParagraph"/>
              <w:spacing w:before="109"/>
              <w:ind w:left="20" w:right="6"/>
              <w:jc w:val="center"/>
              <w:rPr>
                <w:sz w:val="18"/>
              </w:rPr>
            </w:pPr>
            <w:r>
              <w:rPr>
                <w:spacing w:val="-10"/>
                <w:sz w:val="18"/>
              </w:rPr>
              <w:t>1</w:t>
            </w:r>
          </w:p>
        </w:tc>
      </w:tr>
      <w:tr w:rsidR="00F13D84" w14:paraId="0FB9F90F" w14:textId="77777777">
        <w:trPr>
          <w:trHeight w:val="435"/>
        </w:trPr>
        <w:tc>
          <w:tcPr>
            <w:tcW w:w="557" w:type="dxa"/>
            <w:vMerge/>
            <w:tcBorders>
              <w:top w:val="nil"/>
            </w:tcBorders>
          </w:tcPr>
          <w:p w14:paraId="784ECB86" w14:textId="77777777" w:rsidR="00F13D84" w:rsidRDefault="00F13D84">
            <w:pPr>
              <w:rPr>
                <w:sz w:val="2"/>
                <w:szCs w:val="2"/>
              </w:rPr>
            </w:pPr>
          </w:p>
        </w:tc>
        <w:tc>
          <w:tcPr>
            <w:tcW w:w="2302" w:type="dxa"/>
            <w:vMerge/>
            <w:tcBorders>
              <w:top w:val="nil"/>
            </w:tcBorders>
          </w:tcPr>
          <w:p w14:paraId="01E2C906" w14:textId="77777777" w:rsidR="00F13D84" w:rsidRDefault="00F13D84">
            <w:pPr>
              <w:rPr>
                <w:sz w:val="2"/>
                <w:szCs w:val="2"/>
              </w:rPr>
            </w:pPr>
          </w:p>
        </w:tc>
        <w:tc>
          <w:tcPr>
            <w:tcW w:w="626" w:type="dxa"/>
            <w:vMerge/>
            <w:tcBorders>
              <w:top w:val="nil"/>
            </w:tcBorders>
          </w:tcPr>
          <w:p w14:paraId="744689AC" w14:textId="77777777" w:rsidR="00F13D84" w:rsidRDefault="00F13D84">
            <w:pPr>
              <w:rPr>
                <w:sz w:val="2"/>
                <w:szCs w:val="2"/>
              </w:rPr>
            </w:pPr>
          </w:p>
        </w:tc>
        <w:tc>
          <w:tcPr>
            <w:tcW w:w="1706" w:type="dxa"/>
            <w:vMerge/>
            <w:tcBorders>
              <w:top w:val="nil"/>
            </w:tcBorders>
          </w:tcPr>
          <w:p w14:paraId="511C88EA" w14:textId="77777777" w:rsidR="00F13D84" w:rsidRDefault="00F13D84">
            <w:pPr>
              <w:rPr>
                <w:sz w:val="2"/>
                <w:szCs w:val="2"/>
              </w:rPr>
            </w:pPr>
          </w:p>
        </w:tc>
        <w:tc>
          <w:tcPr>
            <w:tcW w:w="1734" w:type="dxa"/>
            <w:vMerge/>
            <w:tcBorders>
              <w:top w:val="nil"/>
            </w:tcBorders>
          </w:tcPr>
          <w:p w14:paraId="4EBD6C79" w14:textId="77777777" w:rsidR="00F13D84" w:rsidRDefault="00F13D84">
            <w:pPr>
              <w:rPr>
                <w:sz w:val="2"/>
                <w:szCs w:val="2"/>
              </w:rPr>
            </w:pPr>
          </w:p>
        </w:tc>
        <w:tc>
          <w:tcPr>
            <w:tcW w:w="1154" w:type="dxa"/>
          </w:tcPr>
          <w:p w14:paraId="53F73446"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4D9D44DC" w14:textId="77777777" w:rsidR="00F13D84" w:rsidRDefault="00000000">
            <w:pPr>
              <w:pStyle w:val="TableParagraph"/>
              <w:spacing w:before="108"/>
              <w:ind w:left="19" w:right="3"/>
              <w:jc w:val="center"/>
              <w:rPr>
                <w:sz w:val="18"/>
              </w:rPr>
            </w:pPr>
            <w:r>
              <w:rPr>
                <w:spacing w:val="-10"/>
                <w:sz w:val="18"/>
              </w:rPr>
              <w:t>-</w:t>
            </w:r>
          </w:p>
        </w:tc>
        <w:tc>
          <w:tcPr>
            <w:tcW w:w="1207" w:type="dxa"/>
          </w:tcPr>
          <w:p w14:paraId="25678730" w14:textId="77777777" w:rsidR="00F13D84" w:rsidRDefault="00000000">
            <w:pPr>
              <w:pStyle w:val="TableParagraph"/>
              <w:spacing w:before="108"/>
              <w:ind w:left="20" w:right="6"/>
              <w:jc w:val="center"/>
              <w:rPr>
                <w:sz w:val="18"/>
              </w:rPr>
            </w:pPr>
            <w:r>
              <w:rPr>
                <w:spacing w:val="-10"/>
                <w:sz w:val="18"/>
              </w:rPr>
              <w:t>1</w:t>
            </w:r>
          </w:p>
        </w:tc>
      </w:tr>
      <w:tr w:rsidR="00F13D84" w14:paraId="2CBD9C17" w14:textId="77777777">
        <w:trPr>
          <w:trHeight w:val="438"/>
        </w:trPr>
        <w:tc>
          <w:tcPr>
            <w:tcW w:w="557" w:type="dxa"/>
            <w:vMerge/>
            <w:tcBorders>
              <w:top w:val="nil"/>
            </w:tcBorders>
          </w:tcPr>
          <w:p w14:paraId="6C9465E6" w14:textId="77777777" w:rsidR="00F13D84" w:rsidRDefault="00F13D84">
            <w:pPr>
              <w:rPr>
                <w:sz w:val="2"/>
                <w:szCs w:val="2"/>
              </w:rPr>
            </w:pPr>
          </w:p>
        </w:tc>
        <w:tc>
          <w:tcPr>
            <w:tcW w:w="2302" w:type="dxa"/>
            <w:vMerge/>
            <w:tcBorders>
              <w:top w:val="nil"/>
            </w:tcBorders>
          </w:tcPr>
          <w:p w14:paraId="14162444" w14:textId="77777777" w:rsidR="00F13D84" w:rsidRDefault="00F13D84">
            <w:pPr>
              <w:rPr>
                <w:sz w:val="2"/>
                <w:szCs w:val="2"/>
              </w:rPr>
            </w:pPr>
          </w:p>
        </w:tc>
        <w:tc>
          <w:tcPr>
            <w:tcW w:w="626" w:type="dxa"/>
            <w:vMerge/>
            <w:tcBorders>
              <w:top w:val="nil"/>
            </w:tcBorders>
          </w:tcPr>
          <w:p w14:paraId="3079F3FC" w14:textId="77777777" w:rsidR="00F13D84" w:rsidRDefault="00F13D84">
            <w:pPr>
              <w:rPr>
                <w:sz w:val="2"/>
                <w:szCs w:val="2"/>
              </w:rPr>
            </w:pPr>
          </w:p>
        </w:tc>
        <w:tc>
          <w:tcPr>
            <w:tcW w:w="1706" w:type="dxa"/>
            <w:vMerge/>
            <w:tcBorders>
              <w:top w:val="nil"/>
            </w:tcBorders>
          </w:tcPr>
          <w:p w14:paraId="5191D5A0" w14:textId="77777777" w:rsidR="00F13D84" w:rsidRDefault="00F13D84">
            <w:pPr>
              <w:rPr>
                <w:sz w:val="2"/>
                <w:szCs w:val="2"/>
              </w:rPr>
            </w:pPr>
          </w:p>
        </w:tc>
        <w:tc>
          <w:tcPr>
            <w:tcW w:w="1734" w:type="dxa"/>
            <w:vMerge/>
            <w:tcBorders>
              <w:top w:val="nil"/>
            </w:tcBorders>
          </w:tcPr>
          <w:p w14:paraId="62BD351D" w14:textId="77777777" w:rsidR="00F13D84" w:rsidRDefault="00F13D84">
            <w:pPr>
              <w:rPr>
                <w:sz w:val="2"/>
                <w:szCs w:val="2"/>
              </w:rPr>
            </w:pPr>
          </w:p>
        </w:tc>
        <w:tc>
          <w:tcPr>
            <w:tcW w:w="1154" w:type="dxa"/>
          </w:tcPr>
          <w:p w14:paraId="0FAB7926"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40535197" w14:textId="77777777" w:rsidR="00F13D84" w:rsidRDefault="00000000">
            <w:pPr>
              <w:pStyle w:val="TableParagraph"/>
              <w:spacing w:before="109"/>
              <w:ind w:left="19" w:right="3"/>
              <w:jc w:val="center"/>
              <w:rPr>
                <w:sz w:val="18"/>
              </w:rPr>
            </w:pPr>
            <w:r>
              <w:rPr>
                <w:spacing w:val="-10"/>
                <w:sz w:val="18"/>
              </w:rPr>
              <w:t>1</w:t>
            </w:r>
          </w:p>
        </w:tc>
        <w:tc>
          <w:tcPr>
            <w:tcW w:w="1207" w:type="dxa"/>
          </w:tcPr>
          <w:p w14:paraId="576DDCD4" w14:textId="77777777" w:rsidR="00F13D84" w:rsidRDefault="00000000">
            <w:pPr>
              <w:pStyle w:val="TableParagraph"/>
              <w:spacing w:before="109"/>
              <w:ind w:left="20" w:right="6"/>
              <w:jc w:val="center"/>
              <w:rPr>
                <w:sz w:val="18"/>
              </w:rPr>
            </w:pPr>
            <w:r>
              <w:rPr>
                <w:spacing w:val="-10"/>
                <w:sz w:val="18"/>
              </w:rPr>
              <w:t>2</w:t>
            </w:r>
          </w:p>
        </w:tc>
      </w:tr>
      <w:tr w:rsidR="00F13D84" w14:paraId="799F8A60" w14:textId="77777777">
        <w:trPr>
          <w:trHeight w:val="217"/>
        </w:trPr>
        <w:tc>
          <w:tcPr>
            <w:tcW w:w="557" w:type="dxa"/>
            <w:vMerge/>
            <w:tcBorders>
              <w:top w:val="nil"/>
            </w:tcBorders>
          </w:tcPr>
          <w:p w14:paraId="0119E77D" w14:textId="77777777" w:rsidR="00F13D84" w:rsidRDefault="00F13D84">
            <w:pPr>
              <w:rPr>
                <w:sz w:val="2"/>
                <w:szCs w:val="2"/>
              </w:rPr>
            </w:pPr>
          </w:p>
        </w:tc>
        <w:tc>
          <w:tcPr>
            <w:tcW w:w="2302" w:type="dxa"/>
            <w:vMerge/>
            <w:tcBorders>
              <w:top w:val="nil"/>
            </w:tcBorders>
          </w:tcPr>
          <w:p w14:paraId="59D264AD" w14:textId="77777777" w:rsidR="00F13D84" w:rsidRDefault="00F13D84">
            <w:pPr>
              <w:rPr>
                <w:sz w:val="2"/>
                <w:szCs w:val="2"/>
              </w:rPr>
            </w:pPr>
          </w:p>
        </w:tc>
        <w:tc>
          <w:tcPr>
            <w:tcW w:w="626" w:type="dxa"/>
            <w:vMerge/>
            <w:tcBorders>
              <w:top w:val="nil"/>
            </w:tcBorders>
          </w:tcPr>
          <w:p w14:paraId="776D1883" w14:textId="77777777" w:rsidR="00F13D84" w:rsidRDefault="00F13D84">
            <w:pPr>
              <w:rPr>
                <w:sz w:val="2"/>
                <w:szCs w:val="2"/>
              </w:rPr>
            </w:pPr>
          </w:p>
        </w:tc>
        <w:tc>
          <w:tcPr>
            <w:tcW w:w="1706" w:type="dxa"/>
            <w:vMerge/>
            <w:tcBorders>
              <w:top w:val="nil"/>
            </w:tcBorders>
          </w:tcPr>
          <w:p w14:paraId="2F5252D3" w14:textId="77777777" w:rsidR="00F13D84" w:rsidRDefault="00F13D84">
            <w:pPr>
              <w:rPr>
                <w:sz w:val="2"/>
                <w:szCs w:val="2"/>
              </w:rPr>
            </w:pPr>
          </w:p>
        </w:tc>
        <w:tc>
          <w:tcPr>
            <w:tcW w:w="1734" w:type="dxa"/>
            <w:vMerge/>
            <w:tcBorders>
              <w:top w:val="nil"/>
            </w:tcBorders>
          </w:tcPr>
          <w:p w14:paraId="04403E99" w14:textId="77777777" w:rsidR="00F13D84" w:rsidRDefault="00F13D84">
            <w:pPr>
              <w:rPr>
                <w:sz w:val="2"/>
                <w:szCs w:val="2"/>
              </w:rPr>
            </w:pPr>
          </w:p>
        </w:tc>
        <w:tc>
          <w:tcPr>
            <w:tcW w:w="1154" w:type="dxa"/>
          </w:tcPr>
          <w:p w14:paraId="2FAE342C"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4914457D"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29BAAD85" w14:textId="77777777" w:rsidR="00F13D84" w:rsidRDefault="00000000">
            <w:pPr>
              <w:pStyle w:val="TableParagraph"/>
              <w:spacing w:line="198" w:lineRule="exact"/>
              <w:ind w:left="20" w:right="3"/>
              <w:jc w:val="center"/>
              <w:rPr>
                <w:sz w:val="18"/>
              </w:rPr>
            </w:pPr>
            <w:r>
              <w:rPr>
                <w:spacing w:val="-4"/>
                <w:sz w:val="18"/>
              </w:rPr>
              <w:t>200%</w:t>
            </w:r>
          </w:p>
        </w:tc>
      </w:tr>
      <w:tr w:rsidR="00F13D84" w14:paraId="5D1D1DC6" w14:textId="77777777">
        <w:trPr>
          <w:trHeight w:val="6965"/>
        </w:trPr>
        <w:tc>
          <w:tcPr>
            <w:tcW w:w="10039" w:type="dxa"/>
            <w:gridSpan w:val="8"/>
          </w:tcPr>
          <w:p w14:paraId="788C7484" w14:textId="77777777" w:rsidR="00F13D84" w:rsidRDefault="00000000">
            <w:pPr>
              <w:pStyle w:val="TableParagraph"/>
              <w:spacing w:before="218"/>
              <w:ind w:left="107" w:right="89"/>
              <w:jc w:val="both"/>
              <w:rPr>
                <w:sz w:val="20"/>
              </w:rPr>
            </w:pPr>
            <w:r>
              <w:rPr>
                <w:sz w:val="20"/>
              </w:rPr>
              <w:t>Justificativa: Em dezembro foi instalado um novo recurso de autonomia de visitas sobre como trabalham as equipes da Pinacoteca. Essa ação teve por objetivo atender a uma demanda do público, que nos chegou por meio de várias sugestões pelos canais de atendimento e pesquisa.</w:t>
            </w:r>
          </w:p>
          <w:p w14:paraId="3F5EDEAB" w14:textId="77777777" w:rsidR="00F13D84" w:rsidRDefault="00F13D84">
            <w:pPr>
              <w:pStyle w:val="TableParagraph"/>
              <w:rPr>
                <w:sz w:val="20"/>
              </w:rPr>
            </w:pPr>
          </w:p>
          <w:p w14:paraId="3591238F" w14:textId="77777777" w:rsidR="00F13D84" w:rsidRDefault="00000000">
            <w:pPr>
              <w:pStyle w:val="TableParagraph"/>
              <w:ind w:left="159"/>
              <w:rPr>
                <w:sz w:val="20"/>
              </w:rPr>
            </w:pPr>
            <w:r>
              <w:rPr>
                <w:noProof/>
                <w:sz w:val="20"/>
              </w:rPr>
              <w:drawing>
                <wp:inline distT="0" distB="0" distL="0" distR="0" wp14:anchorId="691CECD1" wp14:editId="15B5EF43">
                  <wp:extent cx="6173685" cy="3377279"/>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9" cstate="print"/>
                          <a:stretch>
                            <a:fillRect/>
                          </a:stretch>
                        </pic:blipFill>
                        <pic:spPr>
                          <a:xfrm>
                            <a:off x="0" y="0"/>
                            <a:ext cx="6173685" cy="3377279"/>
                          </a:xfrm>
                          <a:prstGeom prst="rect">
                            <a:avLst/>
                          </a:prstGeom>
                        </pic:spPr>
                      </pic:pic>
                    </a:graphicData>
                  </a:graphic>
                </wp:inline>
              </w:drawing>
            </w:r>
          </w:p>
          <w:p w14:paraId="1C0DEBD5" w14:textId="77777777" w:rsidR="00F13D84" w:rsidRDefault="00F13D84">
            <w:pPr>
              <w:pStyle w:val="TableParagraph"/>
              <w:spacing w:before="212"/>
              <w:rPr>
                <w:sz w:val="20"/>
              </w:rPr>
            </w:pPr>
          </w:p>
        </w:tc>
      </w:tr>
      <w:tr w:rsidR="00F13D84" w14:paraId="5BFBF9D9" w14:textId="77777777">
        <w:trPr>
          <w:trHeight w:val="438"/>
        </w:trPr>
        <w:tc>
          <w:tcPr>
            <w:tcW w:w="557" w:type="dxa"/>
            <w:vMerge w:val="restart"/>
          </w:tcPr>
          <w:p w14:paraId="410C1523" w14:textId="77777777" w:rsidR="00F13D84" w:rsidRDefault="00F13D84">
            <w:pPr>
              <w:pStyle w:val="TableParagraph"/>
              <w:rPr>
                <w:sz w:val="18"/>
              </w:rPr>
            </w:pPr>
          </w:p>
          <w:p w14:paraId="0793C240" w14:textId="77777777" w:rsidR="00F13D84" w:rsidRDefault="00F13D84">
            <w:pPr>
              <w:pStyle w:val="TableParagraph"/>
              <w:rPr>
                <w:sz w:val="18"/>
              </w:rPr>
            </w:pPr>
          </w:p>
          <w:p w14:paraId="4A8FBF41" w14:textId="77777777" w:rsidR="00F13D84" w:rsidRDefault="00F13D84">
            <w:pPr>
              <w:pStyle w:val="TableParagraph"/>
              <w:spacing w:before="14"/>
              <w:rPr>
                <w:sz w:val="18"/>
              </w:rPr>
            </w:pPr>
          </w:p>
          <w:p w14:paraId="07A90EB0" w14:textId="77777777" w:rsidR="00F13D84" w:rsidRDefault="00000000">
            <w:pPr>
              <w:pStyle w:val="TableParagraph"/>
              <w:ind w:left="165"/>
              <w:rPr>
                <w:sz w:val="18"/>
              </w:rPr>
            </w:pPr>
            <w:r>
              <w:rPr>
                <w:spacing w:val="-5"/>
                <w:sz w:val="18"/>
              </w:rPr>
              <w:t>19</w:t>
            </w:r>
          </w:p>
        </w:tc>
        <w:tc>
          <w:tcPr>
            <w:tcW w:w="2302" w:type="dxa"/>
            <w:vMerge w:val="restart"/>
          </w:tcPr>
          <w:p w14:paraId="7BA522E4" w14:textId="77777777" w:rsidR="00F13D84" w:rsidRDefault="00F13D84">
            <w:pPr>
              <w:pStyle w:val="TableParagraph"/>
              <w:rPr>
                <w:sz w:val="18"/>
              </w:rPr>
            </w:pPr>
          </w:p>
          <w:p w14:paraId="0938846F" w14:textId="77777777" w:rsidR="00F13D84" w:rsidRDefault="00F13D84">
            <w:pPr>
              <w:pStyle w:val="TableParagraph"/>
              <w:spacing w:before="14"/>
              <w:rPr>
                <w:sz w:val="18"/>
              </w:rPr>
            </w:pPr>
          </w:p>
          <w:p w14:paraId="583D56B0" w14:textId="77777777" w:rsidR="00F13D84" w:rsidRDefault="00000000">
            <w:pPr>
              <w:pStyle w:val="TableParagraph"/>
              <w:spacing w:before="1"/>
              <w:ind w:left="9"/>
              <w:jc w:val="center"/>
              <w:rPr>
                <w:sz w:val="18"/>
              </w:rPr>
            </w:pPr>
            <w:r>
              <w:rPr>
                <w:sz w:val="18"/>
              </w:rPr>
              <w:t>Programas</w:t>
            </w:r>
            <w:r>
              <w:rPr>
                <w:spacing w:val="-16"/>
                <w:sz w:val="18"/>
              </w:rPr>
              <w:t xml:space="preserve"> </w:t>
            </w:r>
            <w:r>
              <w:rPr>
                <w:sz w:val="18"/>
              </w:rPr>
              <w:t>de</w:t>
            </w:r>
            <w:r>
              <w:rPr>
                <w:spacing w:val="-16"/>
                <w:sz w:val="18"/>
              </w:rPr>
              <w:t xml:space="preserve"> </w:t>
            </w:r>
            <w:r>
              <w:rPr>
                <w:sz w:val="18"/>
              </w:rPr>
              <w:t xml:space="preserve">Inclusão Sócio Cultural - PISC </w:t>
            </w:r>
            <w:r>
              <w:rPr>
                <w:spacing w:val="-2"/>
                <w:sz w:val="18"/>
              </w:rPr>
              <w:t>[presencial]</w:t>
            </w:r>
          </w:p>
        </w:tc>
        <w:tc>
          <w:tcPr>
            <w:tcW w:w="626" w:type="dxa"/>
            <w:vMerge w:val="restart"/>
          </w:tcPr>
          <w:p w14:paraId="443378E7" w14:textId="77777777" w:rsidR="00F13D84" w:rsidRDefault="00F13D84">
            <w:pPr>
              <w:pStyle w:val="TableParagraph"/>
              <w:rPr>
                <w:sz w:val="18"/>
              </w:rPr>
            </w:pPr>
          </w:p>
          <w:p w14:paraId="05B1FD07" w14:textId="77777777" w:rsidR="00F13D84" w:rsidRDefault="00F13D84">
            <w:pPr>
              <w:pStyle w:val="TableParagraph"/>
              <w:rPr>
                <w:sz w:val="18"/>
              </w:rPr>
            </w:pPr>
          </w:p>
          <w:p w14:paraId="1844B77C" w14:textId="77777777" w:rsidR="00F13D84" w:rsidRDefault="00F13D84">
            <w:pPr>
              <w:pStyle w:val="TableParagraph"/>
              <w:spacing w:before="14"/>
              <w:rPr>
                <w:sz w:val="18"/>
              </w:rPr>
            </w:pPr>
          </w:p>
          <w:p w14:paraId="1F3FBD88" w14:textId="77777777" w:rsidR="00F13D84" w:rsidRDefault="00000000">
            <w:pPr>
              <w:pStyle w:val="TableParagraph"/>
              <w:ind w:left="107"/>
              <w:rPr>
                <w:sz w:val="18"/>
              </w:rPr>
            </w:pPr>
            <w:r>
              <w:rPr>
                <w:spacing w:val="-4"/>
                <w:sz w:val="18"/>
              </w:rPr>
              <w:t>19.1</w:t>
            </w:r>
          </w:p>
        </w:tc>
        <w:tc>
          <w:tcPr>
            <w:tcW w:w="1706" w:type="dxa"/>
            <w:vMerge w:val="restart"/>
          </w:tcPr>
          <w:p w14:paraId="6B56C7B2" w14:textId="77777777" w:rsidR="00F13D84" w:rsidRDefault="00F13D84">
            <w:pPr>
              <w:pStyle w:val="TableParagraph"/>
              <w:rPr>
                <w:sz w:val="18"/>
              </w:rPr>
            </w:pPr>
          </w:p>
          <w:p w14:paraId="7B37E7D4" w14:textId="77777777" w:rsidR="00F13D84" w:rsidRDefault="00F13D84">
            <w:pPr>
              <w:pStyle w:val="TableParagraph"/>
              <w:rPr>
                <w:sz w:val="18"/>
              </w:rPr>
            </w:pPr>
          </w:p>
          <w:p w14:paraId="2AC5AD13" w14:textId="77777777" w:rsidR="00F13D84" w:rsidRDefault="00F13D84">
            <w:pPr>
              <w:pStyle w:val="TableParagraph"/>
              <w:spacing w:before="14"/>
              <w:rPr>
                <w:sz w:val="18"/>
              </w:rPr>
            </w:pPr>
          </w:p>
          <w:p w14:paraId="7C8D6B85" w14:textId="77777777" w:rsidR="00F13D84" w:rsidRDefault="00000000">
            <w:pPr>
              <w:pStyle w:val="TableParagraph"/>
              <w:ind w:left="146"/>
              <w:rPr>
                <w:sz w:val="18"/>
              </w:rPr>
            </w:pPr>
            <w:r>
              <w:rPr>
                <w:spacing w:val="-2"/>
                <w:sz w:val="18"/>
              </w:rPr>
              <w:t>Meta-Resultado</w:t>
            </w:r>
          </w:p>
        </w:tc>
        <w:tc>
          <w:tcPr>
            <w:tcW w:w="1734" w:type="dxa"/>
            <w:vMerge w:val="restart"/>
          </w:tcPr>
          <w:p w14:paraId="5862C14E" w14:textId="77777777" w:rsidR="00F13D84" w:rsidRDefault="00F13D84">
            <w:pPr>
              <w:pStyle w:val="TableParagraph"/>
              <w:rPr>
                <w:sz w:val="18"/>
              </w:rPr>
            </w:pPr>
          </w:p>
          <w:p w14:paraId="5F9EAE11" w14:textId="77777777" w:rsidR="00F13D84" w:rsidRDefault="00F13D84">
            <w:pPr>
              <w:pStyle w:val="TableParagraph"/>
              <w:rPr>
                <w:sz w:val="18"/>
              </w:rPr>
            </w:pPr>
          </w:p>
          <w:p w14:paraId="6588AF1F" w14:textId="77777777" w:rsidR="00F13D84" w:rsidRDefault="00F13D84">
            <w:pPr>
              <w:pStyle w:val="TableParagraph"/>
              <w:spacing w:before="14"/>
              <w:rPr>
                <w:sz w:val="18"/>
              </w:rPr>
            </w:pPr>
          </w:p>
          <w:p w14:paraId="47B31626" w14:textId="77777777" w:rsidR="00F13D84" w:rsidRDefault="00000000">
            <w:pPr>
              <w:pStyle w:val="TableParagraph"/>
              <w:ind w:left="257"/>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154" w:type="dxa"/>
          </w:tcPr>
          <w:p w14:paraId="3C657A22" w14:textId="77777777" w:rsidR="00F13D84" w:rsidRDefault="00000000">
            <w:pPr>
              <w:pStyle w:val="TableParagraph"/>
              <w:spacing w:line="220" w:lineRule="exact"/>
              <w:ind w:left="186" w:right="174" w:firstLine="283"/>
              <w:rPr>
                <w:sz w:val="18"/>
              </w:rPr>
            </w:pPr>
            <w:r>
              <w:rPr>
                <w:spacing w:val="-6"/>
                <w:sz w:val="18"/>
              </w:rPr>
              <w:t xml:space="preserve">2º </w:t>
            </w:r>
            <w:r>
              <w:rPr>
                <w:spacing w:val="-2"/>
                <w:sz w:val="18"/>
              </w:rPr>
              <w:t>Quadrim</w:t>
            </w:r>
          </w:p>
        </w:tc>
        <w:tc>
          <w:tcPr>
            <w:tcW w:w="753" w:type="dxa"/>
          </w:tcPr>
          <w:p w14:paraId="1C0B4B63" w14:textId="77777777" w:rsidR="00F13D84" w:rsidRDefault="00000000">
            <w:pPr>
              <w:pStyle w:val="TableParagraph"/>
              <w:spacing w:before="109"/>
              <w:ind w:left="19" w:right="3"/>
              <w:jc w:val="center"/>
              <w:rPr>
                <w:sz w:val="18"/>
              </w:rPr>
            </w:pPr>
            <w:r>
              <w:rPr>
                <w:spacing w:val="-5"/>
                <w:sz w:val="18"/>
              </w:rPr>
              <w:t>375</w:t>
            </w:r>
          </w:p>
        </w:tc>
        <w:tc>
          <w:tcPr>
            <w:tcW w:w="1207" w:type="dxa"/>
          </w:tcPr>
          <w:p w14:paraId="7857D10E" w14:textId="77777777" w:rsidR="00F13D84" w:rsidRDefault="00000000">
            <w:pPr>
              <w:pStyle w:val="TableParagraph"/>
              <w:spacing w:before="109"/>
              <w:ind w:left="20"/>
              <w:jc w:val="center"/>
              <w:rPr>
                <w:sz w:val="18"/>
              </w:rPr>
            </w:pPr>
            <w:r>
              <w:rPr>
                <w:spacing w:val="-5"/>
                <w:sz w:val="18"/>
              </w:rPr>
              <w:t>760</w:t>
            </w:r>
          </w:p>
        </w:tc>
      </w:tr>
      <w:tr w:rsidR="00F13D84" w14:paraId="17AF546E" w14:textId="77777777">
        <w:trPr>
          <w:trHeight w:val="435"/>
        </w:trPr>
        <w:tc>
          <w:tcPr>
            <w:tcW w:w="557" w:type="dxa"/>
            <w:vMerge/>
            <w:tcBorders>
              <w:top w:val="nil"/>
            </w:tcBorders>
          </w:tcPr>
          <w:p w14:paraId="6CACEC18" w14:textId="77777777" w:rsidR="00F13D84" w:rsidRDefault="00F13D84">
            <w:pPr>
              <w:rPr>
                <w:sz w:val="2"/>
                <w:szCs w:val="2"/>
              </w:rPr>
            </w:pPr>
          </w:p>
        </w:tc>
        <w:tc>
          <w:tcPr>
            <w:tcW w:w="2302" w:type="dxa"/>
            <w:vMerge/>
            <w:tcBorders>
              <w:top w:val="nil"/>
            </w:tcBorders>
          </w:tcPr>
          <w:p w14:paraId="40EA54FF" w14:textId="77777777" w:rsidR="00F13D84" w:rsidRDefault="00F13D84">
            <w:pPr>
              <w:rPr>
                <w:sz w:val="2"/>
                <w:szCs w:val="2"/>
              </w:rPr>
            </w:pPr>
          </w:p>
        </w:tc>
        <w:tc>
          <w:tcPr>
            <w:tcW w:w="626" w:type="dxa"/>
            <w:vMerge/>
            <w:tcBorders>
              <w:top w:val="nil"/>
            </w:tcBorders>
          </w:tcPr>
          <w:p w14:paraId="78CB9346" w14:textId="77777777" w:rsidR="00F13D84" w:rsidRDefault="00F13D84">
            <w:pPr>
              <w:rPr>
                <w:sz w:val="2"/>
                <w:szCs w:val="2"/>
              </w:rPr>
            </w:pPr>
          </w:p>
        </w:tc>
        <w:tc>
          <w:tcPr>
            <w:tcW w:w="1706" w:type="dxa"/>
            <w:vMerge/>
            <w:tcBorders>
              <w:top w:val="nil"/>
            </w:tcBorders>
          </w:tcPr>
          <w:p w14:paraId="34DDE010" w14:textId="77777777" w:rsidR="00F13D84" w:rsidRDefault="00F13D84">
            <w:pPr>
              <w:rPr>
                <w:sz w:val="2"/>
                <w:szCs w:val="2"/>
              </w:rPr>
            </w:pPr>
          </w:p>
        </w:tc>
        <w:tc>
          <w:tcPr>
            <w:tcW w:w="1734" w:type="dxa"/>
            <w:vMerge/>
            <w:tcBorders>
              <w:top w:val="nil"/>
            </w:tcBorders>
          </w:tcPr>
          <w:p w14:paraId="3EE99490" w14:textId="77777777" w:rsidR="00F13D84" w:rsidRDefault="00F13D84">
            <w:pPr>
              <w:rPr>
                <w:sz w:val="2"/>
                <w:szCs w:val="2"/>
              </w:rPr>
            </w:pPr>
          </w:p>
        </w:tc>
        <w:tc>
          <w:tcPr>
            <w:tcW w:w="1154" w:type="dxa"/>
          </w:tcPr>
          <w:p w14:paraId="21F52E7B"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5604FA2D" w14:textId="77777777" w:rsidR="00F13D84" w:rsidRDefault="00000000">
            <w:pPr>
              <w:pStyle w:val="TableParagraph"/>
              <w:spacing w:before="108"/>
              <w:ind w:left="19" w:right="3"/>
              <w:jc w:val="center"/>
              <w:rPr>
                <w:sz w:val="18"/>
              </w:rPr>
            </w:pPr>
            <w:r>
              <w:rPr>
                <w:spacing w:val="-5"/>
                <w:sz w:val="18"/>
              </w:rPr>
              <w:t>500</w:t>
            </w:r>
          </w:p>
        </w:tc>
        <w:tc>
          <w:tcPr>
            <w:tcW w:w="1207" w:type="dxa"/>
          </w:tcPr>
          <w:p w14:paraId="17FE73DB" w14:textId="77777777" w:rsidR="00F13D84" w:rsidRDefault="00000000">
            <w:pPr>
              <w:pStyle w:val="TableParagraph"/>
              <w:spacing w:before="108"/>
              <w:ind w:left="20" w:right="4"/>
              <w:jc w:val="center"/>
              <w:rPr>
                <w:sz w:val="18"/>
              </w:rPr>
            </w:pPr>
            <w:r>
              <w:rPr>
                <w:spacing w:val="-4"/>
                <w:sz w:val="18"/>
              </w:rPr>
              <w:t>1.198</w:t>
            </w:r>
          </w:p>
        </w:tc>
      </w:tr>
      <w:tr w:rsidR="00F13D84" w14:paraId="48C9C92A" w14:textId="77777777">
        <w:trPr>
          <w:trHeight w:val="437"/>
        </w:trPr>
        <w:tc>
          <w:tcPr>
            <w:tcW w:w="557" w:type="dxa"/>
            <w:vMerge/>
            <w:tcBorders>
              <w:top w:val="nil"/>
            </w:tcBorders>
          </w:tcPr>
          <w:p w14:paraId="3C46B875" w14:textId="77777777" w:rsidR="00F13D84" w:rsidRDefault="00F13D84">
            <w:pPr>
              <w:rPr>
                <w:sz w:val="2"/>
                <w:szCs w:val="2"/>
              </w:rPr>
            </w:pPr>
          </w:p>
        </w:tc>
        <w:tc>
          <w:tcPr>
            <w:tcW w:w="2302" w:type="dxa"/>
            <w:vMerge/>
            <w:tcBorders>
              <w:top w:val="nil"/>
            </w:tcBorders>
          </w:tcPr>
          <w:p w14:paraId="001F38B3" w14:textId="77777777" w:rsidR="00F13D84" w:rsidRDefault="00F13D84">
            <w:pPr>
              <w:rPr>
                <w:sz w:val="2"/>
                <w:szCs w:val="2"/>
              </w:rPr>
            </w:pPr>
          </w:p>
        </w:tc>
        <w:tc>
          <w:tcPr>
            <w:tcW w:w="626" w:type="dxa"/>
            <w:vMerge/>
            <w:tcBorders>
              <w:top w:val="nil"/>
            </w:tcBorders>
          </w:tcPr>
          <w:p w14:paraId="48CED67C" w14:textId="77777777" w:rsidR="00F13D84" w:rsidRDefault="00F13D84">
            <w:pPr>
              <w:rPr>
                <w:sz w:val="2"/>
                <w:szCs w:val="2"/>
              </w:rPr>
            </w:pPr>
          </w:p>
        </w:tc>
        <w:tc>
          <w:tcPr>
            <w:tcW w:w="1706" w:type="dxa"/>
            <w:vMerge/>
            <w:tcBorders>
              <w:top w:val="nil"/>
            </w:tcBorders>
          </w:tcPr>
          <w:p w14:paraId="42073A60" w14:textId="77777777" w:rsidR="00F13D84" w:rsidRDefault="00F13D84">
            <w:pPr>
              <w:rPr>
                <w:sz w:val="2"/>
                <w:szCs w:val="2"/>
              </w:rPr>
            </w:pPr>
          </w:p>
        </w:tc>
        <w:tc>
          <w:tcPr>
            <w:tcW w:w="1734" w:type="dxa"/>
            <w:vMerge/>
            <w:tcBorders>
              <w:top w:val="nil"/>
            </w:tcBorders>
          </w:tcPr>
          <w:p w14:paraId="2A57493F" w14:textId="77777777" w:rsidR="00F13D84" w:rsidRDefault="00F13D84">
            <w:pPr>
              <w:rPr>
                <w:sz w:val="2"/>
                <w:szCs w:val="2"/>
              </w:rPr>
            </w:pPr>
          </w:p>
        </w:tc>
        <w:tc>
          <w:tcPr>
            <w:tcW w:w="1154" w:type="dxa"/>
          </w:tcPr>
          <w:p w14:paraId="71A1BD97" w14:textId="77777777" w:rsidR="00F13D84" w:rsidRDefault="00000000">
            <w:pPr>
              <w:pStyle w:val="TableParagraph"/>
              <w:spacing w:line="220" w:lineRule="exact"/>
              <w:ind w:left="271" w:right="250" w:firstLine="55"/>
              <w:rPr>
                <w:sz w:val="18"/>
              </w:rPr>
            </w:pPr>
            <w:r>
              <w:rPr>
                <w:spacing w:val="-4"/>
                <w:sz w:val="18"/>
              </w:rPr>
              <w:t xml:space="preserve">META </w:t>
            </w:r>
            <w:r>
              <w:rPr>
                <w:spacing w:val="-2"/>
                <w:sz w:val="18"/>
              </w:rPr>
              <w:t>ANUAL</w:t>
            </w:r>
          </w:p>
        </w:tc>
        <w:tc>
          <w:tcPr>
            <w:tcW w:w="753" w:type="dxa"/>
          </w:tcPr>
          <w:p w14:paraId="64F34389" w14:textId="77777777" w:rsidR="00F13D84" w:rsidRDefault="00000000">
            <w:pPr>
              <w:pStyle w:val="TableParagraph"/>
              <w:spacing w:before="108"/>
              <w:ind w:left="19" w:right="3"/>
              <w:jc w:val="center"/>
              <w:rPr>
                <w:sz w:val="18"/>
              </w:rPr>
            </w:pPr>
            <w:r>
              <w:rPr>
                <w:spacing w:val="-5"/>
                <w:sz w:val="18"/>
              </w:rPr>
              <w:t>875</w:t>
            </w:r>
          </w:p>
        </w:tc>
        <w:tc>
          <w:tcPr>
            <w:tcW w:w="1207" w:type="dxa"/>
          </w:tcPr>
          <w:p w14:paraId="6372DE5F" w14:textId="77777777" w:rsidR="00F13D84" w:rsidRDefault="00000000">
            <w:pPr>
              <w:pStyle w:val="TableParagraph"/>
              <w:spacing w:before="108"/>
              <w:ind w:left="20" w:right="4"/>
              <w:jc w:val="center"/>
              <w:rPr>
                <w:sz w:val="18"/>
              </w:rPr>
            </w:pPr>
            <w:r>
              <w:rPr>
                <w:spacing w:val="-4"/>
                <w:sz w:val="18"/>
              </w:rPr>
              <w:t>1.958</w:t>
            </w:r>
          </w:p>
        </w:tc>
      </w:tr>
      <w:tr w:rsidR="00F13D84" w14:paraId="26567FF4" w14:textId="77777777">
        <w:trPr>
          <w:trHeight w:val="215"/>
        </w:trPr>
        <w:tc>
          <w:tcPr>
            <w:tcW w:w="557" w:type="dxa"/>
            <w:vMerge/>
            <w:tcBorders>
              <w:top w:val="nil"/>
            </w:tcBorders>
          </w:tcPr>
          <w:p w14:paraId="00372442" w14:textId="77777777" w:rsidR="00F13D84" w:rsidRDefault="00F13D84">
            <w:pPr>
              <w:rPr>
                <w:sz w:val="2"/>
                <w:szCs w:val="2"/>
              </w:rPr>
            </w:pPr>
          </w:p>
        </w:tc>
        <w:tc>
          <w:tcPr>
            <w:tcW w:w="2302" w:type="dxa"/>
            <w:vMerge/>
            <w:tcBorders>
              <w:top w:val="nil"/>
            </w:tcBorders>
          </w:tcPr>
          <w:p w14:paraId="5E769CD7" w14:textId="77777777" w:rsidR="00F13D84" w:rsidRDefault="00F13D84">
            <w:pPr>
              <w:rPr>
                <w:sz w:val="2"/>
                <w:szCs w:val="2"/>
              </w:rPr>
            </w:pPr>
          </w:p>
        </w:tc>
        <w:tc>
          <w:tcPr>
            <w:tcW w:w="626" w:type="dxa"/>
            <w:vMerge/>
            <w:tcBorders>
              <w:top w:val="nil"/>
            </w:tcBorders>
          </w:tcPr>
          <w:p w14:paraId="076BCC09" w14:textId="77777777" w:rsidR="00F13D84" w:rsidRDefault="00F13D84">
            <w:pPr>
              <w:rPr>
                <w:sz w:val="2"/>
                <w:szCs w:val="2"/>
              </w:rPr>
            </w:pPr>
          </w:p>
        </w:tc>
        <w:tc>
          <w:tcPr>
            <w:tcW w:w="1706" w:type="dxa"/>
            <w:vMerge/>
            <w:tcBorders>
              <w:top w:val="nil"/>
            </w:tcBorders>
          </w:tcPr>
          <w:p w14:paraId="4D7F34A9" w14:textId="77777777" w:rsidR="00F13D84" w:rsidRDefault="00F13D84">
            <w:pPr>
              <w:rPr>
                <w:sz w:val="2"/>
                <w:szCs w:val="2"/>
              </w:rPr>
            </w:pPr>
          </w:p>
        </w:tc>
        <w:tc>
          <w:tcPr>
            <w:tcW w:w="1734" w:type="dxa"/>
            <w:vMerge/>
            <w:tcBorders>
              <w:top w:val="nil"/>
            </w:tcBorders>
          </w:tcPr>
          <w:p w14:paraId="2414047F" w14:textId="77777777" w:rsidR="00F13D84" w:rsidRDefault="00F13D84">
            <w:pPr>
              <w:rPr>
                <w:sz w:val="2"/>
                <w:szCs w:val="2"/>
              </w:rPr>
            </w:pPr>
          </w:p>
        </w:tc>
        <w:tc>
          <w:tcPr>
            <w:tcW w:w="1154" w:type="dxa"/>
          </w:tcPr>
          <w:p w14:paraId="2EFD5275" w14:textId="77777777" w:rsidR="00F13D84" w:rsidRDefault="00000000">
            <w:pPr>
              <w:pStyle w:val="TableParagraph"/>
              <w:spacing w:line="196" w:lineRule="exact"/>
              <w:ind w:left="11"/>
              <w:jc w:val="center"/>
              <w:rPr>
                <w:sz w:val="18"/>
              </w:rPr>
            </w:pPr>
            <w:r>
              <w:rPr>
                <w:spacing w:val="-5"/>
                <w:sz w:val="18"/>
              </w:rPr>
              <w:t>ICM</w:t>
            </w:r>
          </w:p>
        </w:tc>
        <w:tc>
          <w:tcPr>
            <w:tcW w:w="753" w:type="dxa"/>
          </w:tcPr>
          <w:p w14:paraId="47510F92" w14:textId="77777777" w:rsidR="00F13D84" w:rsidRDefault="00000000">
            <w:pPr>
              <w:pStyle w:val="TableParagraph"/>
              <w:spacing w:line="196" w:lineRule="exact"/>
              <w:ind w:left="19"/>
              <w:jc w:val="center"/>
              <w:rPr>
                <w:sz w:val="18"/>
              </w:rPr>
            </w:pPr>
            <w:r>
              <w:rPr>
                <w:spacing w:val="-4"/>
                <w:sz w:val="18"/>
              </w:rPr>
              <w:t>100%</w:t>
            </w:r>
          </w:p>
        </w:tc>
        <w:tc>
          <w:tcPr>
            <w:tcW w:w="1207" w:type="dxa"/>
          </w:tcPr>
          <w:p w14:paraId="0BCF2F4E" w14:textId="77777777" w:rsidR="00F13D84" w:rsidRDefault="00000000">
            <w:pPr>
              <w:pStyle w:val="TableParagraph"/>
              <w:spacing w:line="196" w:lineRule="exact"/>
              <w:ind w:left="20" w:right="4"/>
              <w:jc w:val="center"/>
              <w:rPr>
                <w:sz w:val="18"/>
              </w:rPr>
            </w:pPr>
            <w:r>
              <w:rPr>
                <w:spacing w:val="-4"/>
                <w:sz w:val="18"/>
              </w:rPr>
              <w:t>224%</w:t>
            </w:r>
          </w:p>
        </w:tc>
      </w:tr>
      <w:tr w:rsidR="00F13D84" w14:paraId="215FA188" w14:textId="77777777">
        <w:trPr>
          <w:trHeight w:val="3621"/>
        </w:trPr>
        <w:tc>
          <w:tcPr>
            <w:tcW w:w="10039" w:type="dxa"/>
            <w:gridSpan w:val="8"/>
          </w:tcPr>
          <w:p w14:paraId="5F778B74" w14:textId="77777777" w:rsidR="00F13D84" w:rsidRDefault="00000000">
            <w:pPr>
              <w:pStyle w:val="TableParagraph"/>
              <w:spacing w:before="218"/>
              <w:ind w:left="107" w:right="92"/>
              <w:jc w:val="both"/>
              <w:rPr>
                <w:sz w:val="20"/>
              </w:rPr>
            </w:pPr>
            <w:r>
              <w:rPr>
                <w:sz w:val="20"/>
              </w:rPr>
              <w:t>Justificativa: Nesse 3º quadrimestre de 2023 o Programas de Inclusão Sociocultural atendeu o total</w:t>
            </w:r>
            <w:r>
              <w:rPr>
                <w:spacing w:val="-13"/>
                <w:sz w:val="20"/>
              </w:rPr>
              <w:t xml:space="preserve"> </w:t>
            </w:r>
            <w:r>
              <w:rPr>
                <w:sz w:val="20"/>
              </w:rPr>
              <w:t>de</w:t>
            </w:r>
            <w:r>
              <w:rPr>
                <w:spacing w:val="-15"/>
                <w:sz w:val="20"/>
              </w:rPr>
              <w:t xml:space="preserve"> </w:t>
            </w:r>
            <w:r>
              <w:rPr>
                <w:sz w:val="20"/>
              </w:rPr>
              <w:t>1.198</w:t>
            </w:r>
            <w:r>
              <w:rPr>
                <w:spacing w:val="-13"/>
                <w:sz w:val="20"/>
              </w:rPr>
              <w:t xml:space="preserve"> </w:t>
            </w:r>
            <w:r>
              <w:rPr>
                <w:sz w:val="20"/>
              </w:rPr>
              <w:t>pessoas</w:t>
            </w:r>
            <w:r>
              <w:rPr>
                <w:spacing w:val="-12"/>
                <w:sz w:val="20"/>
              </w:rPr>
              <w:t xml:space="preserve"> </w:t>
            </w:r>
            <w:r>
              <w:rPr>
                <w:sz w:val="20"/>
              </w:rPr>
              <w:t>em</w:t>
            </w:r>
            <w:r>
              <w:rPr>
                <w:spacing w:val="-13"/>
                <w:sz w:val="20"/>
              </w:rPr>
              <w:t xml:space="preserve"> </w:t>
            </w:r>
            <w:r>
              <w:rPr>
                <w:sz w:val="20"/>
              </w:rPr>
              <w:t>situação</w:t>
            </w:r>
            <w:r>
              <w:rPr>
                <w:spacing w:val="-13"/>
                <w:sz w:val="20"/>
              </w:rPr>
              <w:t xml:space="preserve"> </w:t>
            </w:r>
            <w:r>
              <w:rPr>
                <w:sz w:val="20"/>
              </w:rPr>
              <w:t>de</w:t>
            </w:r>
            <w:r>
              <w:rPr>
                <w:spacing w:val="-13"/>
                <w:sz w:val="20"/>
              </w:rPr>
              <w:t xml:space="preserve"> </w:t>
            </w:r>
            <w:r>
              <w:rPr>
                <w:sz w:val="20"/>
              </w:rPr>
              <w:t>vulnerabilidade</w:t>
            </w:r>
            <w:r>
              <w:rPr>
                <w:spacing w:val="-15"/>
                <w:sz w:val="20"/>
              </w:rPr>
              <w:t xml:space="preserve"> </w:t>
            </w:r>
            <w:r>
              <w:rPr>
                <w:sz w:val="20"/>
              </w:rPr>
              <w:t>social.</w:t>
            </w:r>
            <w:r>
              <w:rPr>
                <w:spacing w:val="-6"/>
                <w:sz w:val="20"/>
              </w:rPr>
              <w:t xml:space="preserve"> </w:t>
            </w:r>
            <w:r>
              <w:rPr>
                <w:sz w:val="20"/>
              </w:rPr>
              <w:t>O</w:t>
            </w:r>
            <w:r>
              <w:rPr>
                <w:spacing w:val="-12"/>
                <w:sz w:val="20"/>
              </w:rPr>
              <w:t xml:space="preserve"> </w:t>
            </w:r>
            <w:r>
              <w:rPr>
                <w:sz w:val="20"/>
              </w:rPr>
              <w:t>expressivo</w:t>
            </w:r>
            <w:r>
              <w:rPr>
                <w:spacing w:val="-15"/>
                <w:sz w:val="20"/>
              </w:rPr>
              <w:t xml:space="preserve"> </w:t>
            </w:r>
            <w:r>
              <w:rPr>
                <w:sz w:val="20"/>
              </w:rPr>
              <w:t>número</w:t>
            </w:r>
            <w:r>
              <w:rPr>
                <w:spacing w:val="-15"/>
                <w:sz w:val="20"/>
              </w:rPr>
              <w:t xml:space="preserve"> </w:t>
            </w:r>
            <w:r>
              <w:rPr>
                <w:sz w:val="20"/>
              </w:rPr>
              <w:t>acima</w:t>
            </w:r>
            <w:r>
              <w:rPr>
                <w:spacing w:val="-11"/>
                <w:sz w:val="20"/>
              </w:rPr>
              <w:t xml:space="preserve"> </w:t>
            </w:r>
            <w:r>
              <w:rPr>
                <w:sz w:val="20"/>
              </w:rPr>
              <w:t>da</w:t>
            </w:r>
            <w:r>
              <w:rPr>
                <w:spacing w:val="-13"/>
                <w:sz w:val="20"/>
              </w:rPr>
              <w:t xml:space="preserve"> </w:t>
            </w:r>
            <w:r>
              <w:rPr>
                <w:sz w:val="20"/>
              </w:rPr>
              <w:t>meta foi possível por conta das parcerias realizadas, que somam 50 neste quadrimestre. Destaca-se a ampliação da equipe, que atualmente conta com três educadores (um deles contratado via recursos do Programa Nacional de Apoio à Cultura – PRONAC) e contratação de transportes, também via captação de recursos, oferecidos aos parceiros.</w:t>
            </w:r>
          </w:p>
          <w:p w14:paraId="082DDCDA" w14:textId="77777777" w:rsidR="00F13D84" w:rsidRDefault="00F13D84">
            <w:pPr>
              <w:pStyle w:val="TableParagraph"/>
              <w:spacing w:before="1"/>
              <w:rPr>
                <w:sz w:val="20"/>
              </w:rPr>
            </w:pPr>
          </w:p>
          <w:p w14:paraId="627E4666" w14:textId="77777777" w:rsidR="00F13D84" w:rsidRDefault="00000000">
            <w:pPr>
              <w:pStyle w:val="TableParagraph"/>
              <w:ind w:left="107" w:right="92"/>
              <w:jc w:val="both"/>
              <w:rPr>
                <w:sz w:val="20"/>
              </w:rPr>
            </w:pPr>
            <w:r>
              <w:rPr>
                <w:sz w:val="20"/>
              </w:rPr>
              <w:t>Em</w:t>
            </w:r>
            <w:r>
              <w:rPr>
                <w:spacing w:val="-18"/>
                <w:sz w:val="20"/>
              </w:rPr>
              <w:t xml:space="preserve"> </w:t>
            </w:r>
            <w:r>
              <w:rPr>
                <w:sz w:val="20"/>
              </w:rPr>
              <w:t>2023</w:t>
            </w:r>
            <w:r>
              <w:rPr>
                <w:spacing w:val="-18"/>
                <w:sz w:val="20"/>
              </w:rPr>
              <w:t xml:space="preserve"> </w:t>
            </w:r>
            <w:r>
              <w:rPr>
                <w:sz w:val="20"/>
              </w:rPr>
              <w:t>o</w:t>
            </w:r>
            <w:r>
              <w:rPr>
                <w:spacing w:val="-17"/>
                <w:sz w:val="20"/>
              </w:rPr>
              <w:t xml:space="preserve"> </w:t>
            </w:r>
            <w:r>
              <w:rPr>
                <w:sz w:val="20"/>
              </w:rPr>
              <w:t>Núcleo</w:t>
            </w:r>
            <w:r>
              <w:rPr>
                <w:spacing w:val="-18"/>
                <w:sz w:val="20"/>
              </w:rPr>
              <w:t xml:space="preserve"> </w:t>
            </w:r>
            <w:r>
              <w:rPr>
                <w:sz w:val="20"/>
              </w:rPr>
              <w:t>de</w:t>
            </w:r>
            <w:r>
              <w:rPr>
                <w:spacing w:val="-17"/>
                <w:sz w:val="20"/>
              </w:rPr>
              <w:t xml:space="preserve"> </w:t>
            </w:r>
            <w:r>
              <w:rPr>
                <w:sz w:val="20"/>
              </w:rPr>
              <w:t>Ação</w:t>
            </w:r>
            <w:r>
              <w:rPr>
                <w:spacing w:val="-18"/>
                <w:sz w:val="20"/>
              </w:rPr>
              <w:t xml:space="preserve"> </w:t>
            </w:r>
            <w:r>
              <w:rPr>
                <w:sz w:val="20"/>
              </w:rPr>
              <w:t>Educativa</w:t>
            </w:r>
            <w:r>
              <w:rPr>
                <w:spacing w:val="-18"/>
                <w:sz w:val="20"/>
              </w:rPr>
              <w:t xml:space="preserve"> </w:t>
            </w:r>
            <w:r>
              <w:rPr>
                <w:sz w:val="20"/>
              </w:rPr>
              <w:t>atendeu</w:t>
            </w:r>
            <w:r>
              <w:rPr>
                <w:spacing w:val="-17"/>
                <w:sz w:val="20"/>
              </w:rPr>
              <w:t xml:space="preserve"> </w:t>
            </w:r>
            <w:r>
              <w:rPr>
                <w:sz w:val="20"/>
              </w:rPr>
              <w:t>1.958</w:t>
            </w:r>
            <w:r>
              <w:rPr>
                <w:spacing w:val="-18"/>
                <w:sz w:val="20"/>
              </w:rPr>
              <w:t xml:space="preserve"> </w:t>
            </w:r>
            <w:r>
              <w:rPr>
                <w:sz w:val="20"/>
              </w:rPr>
              <w:t>pessoas</w:t>
            </w:r>
            <w:r>
              <w:rPr>
                <w:spacing w:val="-17"/>
                <w:sz w:val="20"/>
              </w:rPr>
              <w:t xml:space="preserve"> </w:t>
            </w:r>
            <w:r>
              <w:rPr>
                <w:sz w:val="20"/>
              </w:rPr>
              <w:t>em</w:t>
            </w:r>
            <w:r>
              <w:rPr>
                <w:spacing w:val="-18"/>
                <w:sz w:val="20"/>
              </w:rPr>
              <w:t xml:space="preserve"> </w:t>
            </w:r>
            <w:r>
              <w:rPr>
                <w:sz w:val="20"/>
              </w:rPr>
              <w:t>situação</w:t>
            </w:r>
            <w:r>
              <w:rPr>
                <w:spacing w:val="-17"/>
                <w:sz w:val="20"/>
              </w:rPr>
              <w:t xml:space="preserve"> </w:t>
            </w:r>
            <w:r>
              <w:rPr>
                <w:sz w:val="20"/>
              </w:rPr>
              <w:t>de</w:t>
            </w:r>
            <w:r>
              <w:rPr>
                <w:spacing w:val="-18"/>
                <w:sz w:val="20"/>
              </w:rPr>
              <w:t xml:space="preserve"> </w:t>
            </w:r>
            <w:r>
              <w:rPr>
                <w:sz w:val="20"/>
              </w:rPr>
              <w:t>vulnerabilidade</w:t>
            </w:r>
            <w:r>
              <w:rPr>
                <w:spacing w:val="-18"/>
                <w:sz w:val="20"/>
              </w:rPr>
              <w:t xml:space="preserve"> </w:t>
            </w:r>
            <w:r>
              <w:rPr>
                <w:sz w:val="20"/>
              </w:rPr>
              <w:t>social. Observou-se</w:t>
            </w:r>
            <w:r>
              <w:rPr>
                <w:spacing w:val="-18"/>
                <w:sz w:val="20"/>
              </w:rPr>
              <w:t xml:space="preserve"> </w:t>
            </w:r>
            <w:r>
              <w:rPr>
                <w:sz w:val="20"/>
              </w:rPr>
              <w:t>alta</w:t>
            </w:r>
            <w:r>
              <w:rPr>
                <w:spacing w:val="-18"/>
                <w:sz w:val="20"/>
              </w:rPr>
              <w:t xml:space="preserve"> </w:t>
            </w:r>
            <w:r>
              <w:rPr>
                <w:sz w:val="20"/>
              </w:rPr>
              <w:t>pela</w:t>
            </w:r>
            <w:r>
              <w:rPr>
                <w:spacing w:val="-17"/>
                <w:sz w:val="20"/>
              </w:rPr>
              <w:t xml:space="preserve"> </w:t>
            </w:r>
            <w:r>
              <w:rPr>
                <w:sz w:val="20"/>
              </w:rPr>
              <w:t>demanda</w:t>
            </w:r>
            <w:r>
              <w:rPr>
                <w:spacing w:val="-18"/>
                <w:sz w:val="20"/>
              </w:rPr>
              <w:t xml:space="preserve"> </w:t>
            </w:r>
            <w:r>
              <w:rPr>
                <w:sz w:val="20"/>
              </w:rPr>
              <w:t>de</w:t>
            </w:r>
            <w:r>
              <w:rPr>
                <w:spacing w:val="-17"/>
                <w:sz w:val="20"/>
              </w:rPr>
              <w:t xml:space="preserve"> </w:t>
            </w:r>
            <w:r>
              <w:rPr>
                <w:sz w:val="20"/>
              </w:rPr>
              <w:t>visitas</w:t>
            </w:r>
            <w:r>
              <w:rPr>
                <w:spacing w:val="-18"/>
                <w:sz w:val="20"/>
              </w:rPr>
              <w:t xml:space="preserve"> </w:t>
            </w:r>
            <w:r>
              <w:rPr>
                <w:sz w:val="20"/>
              </w:rPr>
              <w:t>educativas</w:t>
            </w:r>
            <w:r>
              <w:rPr>
                <w:spacing w:val="-18"/>
                <w:sz w:val="20"/>
              </w:rPr>
              <w:t xml:space="preserve"> </w:t>
            </w:r>
            <w:r>
              <w:rPr>
                <w:sz w:val="20"/>
              </w:rPr>
              <w:t>agendadas</w:t>
            </w:r>
            <w:r>
              <w:rPr>
                <w:spacing w:val="-17"/>
                <w:sz w:val="20"/>
              </w:rPr>
              <w:t xml:space="preserve"> </w:t>
            </w:r>
            <w:r>
              <w:rPr>
                <w:sz w:val="20"/>
              </w:rPr>
              <w:t>em</w:t>
            </w:r>
            <w:r>
              <w:rPr>
                <w:spacing w:val="-18"/>
                <w:sz w:val="20"/>
              </w:rPr>
              <w:t xml:space="preserve"> </w:t>
            </w:r>
            <w:r>
              <w:rPr>
                <w:sz w:val="20"/>
              </w:rPr>
              <w:t>todos</w:t>
            </w:r>
            <w:r>
              <w:rPr>
                <w:spacing w:val="-17"/>
                <w:sz w:val="20"/>
              </w:rPr>
              <w:t xml:space="preserve"> </w:t>
            </w:r>
            <w:r>
              <w:rPr>
                <w:sz w:val="20"/>
              </w:rPr>
              <w:t>os</w:t>
            </w:r>
            <w:r>
              <w:rPr>
                <w:spacing w:val="-18"/>
                <w:sz w:val="20"/>
              </w:rPr>
              <w:t xml:space="preserve"> </w:t>
            </w:r>
            <w:r>
              <w:rPr>
                <w:sz w:val="20"/>
              </w:rPr>
              <w:t>programas</w:t>
            </w:r>
            <w:r>
              <w:rPr>
                <w:spacing w:val="-17"/>
                <w:sz w:val="20"/>
              </w:rPr>
              <w:t xml:space="preserve"> </w:t>
            </w:r>
            <w:r>
              <w:rPr>
                <w:sz w:val="20"/>
              </w:rPr>
              <w:t>do</w:t>
            </w:r>
            <w:r>
              <w:rPr>
                <w:spacing w:val="-18"/>
                <w:sz w:val="20"/>
              </w:rPr>
              <w:t xml:space="preserve"> </w:t>
            </w:r>
            <w:r>
              <w:rPr>
                <w:sz w:val="20"/>
              </w:rPr>
              <w:t xml:space="preserve">Núcleo de Ação Educativa. Atribui-se o resultado pelas parcerias estabelecidas, continuidade da Ação Extramuros; ampliação da equipe com contratação de mais uma educadora e oferecimento de transportes, ambas iniciativas realizadas por meio da captação de recursos – projetos </w:t>
            </w:r>
            <w:r>
              <w:rPr>
                <w:spacing w:val="-2"/>
                <w:sz w:val="20"/>
              </w:rPr>
              <w:t>patrocinados.</w:t>
            </w:r>
          </w:p>
        </w:tc>
      </w:tr>
    </w:tbl>
    <w:p w14:paraId="6CC49627" w14:textId="77777777" w:rsidR="00F13D84" w:rsidRDefault="00F13D84">
      <w:pPr>
        <w:jc w:val="both"/>
        <w:rPr>
          <w:sz w:val="20"/>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2B2A852A" w14:textId="77777777">
        <w:trPr>
          <w:trHeight w:val="4164"/>
        </w:trPr>
        <w:tc>
          <w:tcPr>
            <w:tcW w:w="10039" w:type="dxa"/>
            <w:gridSpan w:val="8"/>
          </w:tcPr>
          <w:p w14:paraId="4CC13567" w14:textId="77777777" w:rsidR="00F13D84" w:rsidRDefault="00000000">
            <w:pPr>
              <w:pStyle w:val="TableParagraph"/>
              <w:ind w:left="260"/>
              <w:rPr>
                <w:sz w:val="20"/>
              </w:rPr>
            </w:pPr>
            <w:r>
              <w:rPr>
                <w:noProof/>
                <w:sz w:val="20"/>
              </w:rPr>
              <w:drawing>
                <wp:inline distT="0" distB="0" distL="0" distR="0" wp14:anchorId="7FA88EF0" wp14:editId="008096D6">
                  <wp:extent cx="6013633" cy="2491358"/>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0" cstate="print"/>
                          <a:stretch>
                            <a:fillRect/>
                          </a:stretch>
                        </pic:blipFill>
                        <pic:spPr>
                          <a:xfrm>
                            <a:off x="0" y="0"/>
                            <a:ext cx="6013633" cy="2491358"/>
                          </a:xfrm>
                          <a:prstGeom prst="rect">
                            <a:avLst/>
                          </a:prstGeom>
                        </pic:spPr>
                      </pic:pic>
                    </a:graphicData>
                  </a:graphic>
                </wp:inline>
              </w:drawing>
            </w:r>
          </w:p>
        </w:tc>
      </w:tr>
      <w:tr w:rsidR="00F13D84" w14:paraId="2DD3FCA2" w14:textId="77777777">
        <w:trPr>
          <w:trHeight w:val="438"/>
        </w:trPr>
        <w:tc>
          <w:tcPr>
            <w:tcW w:w="557" w:type="dxa"/>
            <w:vMerge w:val="restart"/>
          </w:tcPr>
          <w:p w14:paraId="19436072" w14:textId="77777777" w:rsidR="00F13D84" w:rsidRDefault="00F13D84">
            <w:pPr>
              <w:pStyle w:val="TableParagraph"/>
              <w:rPr>
                <w:sz w:val="18"/>
              </w:rPr>
            </w:pPr>
          </w:p>
          <w:p w14:paraId="48D7B421" w14:textId="77777777" w:rsidR="00F13D84" w:rsidRDefault="00F13D84">
            <w:pPr>
              <w:pStyle w:val="TableParagraph"/>
              <w:rPr>
                <w:sz w:val="18"/>
              </w:rPr>
            </w:pPr>
          </w:p>
          <w:p w14:paraId="1626311B" w14:textId="77777777" w:rsidR="00F13D84" w:rsidRDefault="00F13D84">
            <w:pPr>
              <w:pStyle w:val="TableParagraph"/>
              <w:spacing w:before="14"/>
              <w:rPr>
                <w:sz w:val="18"/>
              </w:rPr>
            </w:pPr>
          </w:p>
          <w:p w14:paraId="5236877D" w14:textId="77777777" w:rsidR="00F13D84" w:rsidRDefault="00000000">
            <w:pPr>
              <w:pStyle w:val="TableParagraph"/>
              <w:ind w:left="165"/>
              <w:rPr>
                <w:sz w:val="18"/>
              </w:rPr>
            </w:pPr>
            <w:r>
              <w:rPr>
                <w:spacing w:val="-5"/>
                <w:sz w:val="18"/>
              </w:rPr>
              <w:t>20</w:t>
            </w:r>
          </w:p>
        </w:tc>
        <w:tc>
          <w:tcPr>
            <w:tcW w:w="2302" w:type="dxa"/>
            <w:vMerge w:val="restart"/>
          </w:tcPr>
          <w:p w14:paraId="10F8A679" w14:textId="77777777" w:rsidR="00F13D84" w:rsidRDefault="00F13D84">
            <w:pPr>
              <w:pStyle w:val="TableParagraph"/>
              <w:spacing w:before="123"/>
              <w:rPr>
                <w:sz w:val="18"/>
              </w:rPr>
            </w:pPr>
          </w:p>
          <w:p w14:paraId="2E171E30" w14:textId="77777777" w:rsidR="00F13D84" w:rsidRDefault="00000000">
            <w:pPr>
              <w:pStyle w:val="TableParagraph"/>
              <w:ind w:left="134" w:right="128"/>
              <w:jc w:val="center"/>
              <w:rPr>
                <w:sz w:val="18"/>
              </w:rPr>
            </w:pPr>
            <w:r>
              <w:rPr>
                <w:sz w:val="18"/>
              </w:rPr>
              <w:t>Programa</w:t>
            </w:r>
            <w:r>
              <w:rPr>
                <w:spacing w:val="-16"/>
                <w:sz w:val="18"/>
              </w:rPr>
              <w:t xml:space="preserve"> </w:t>
            </w:r>
            <w:r>
              <w:rPr>
                <w:sz w:val="18"/>
              </w:rPr>
              <w:t xml:space="preserve">Educativo para Pessoas com Deficiência - PEPE </w:t>
            </w:r>
            <w:r>
              <w:rPr>
                <w:spacing w:val="-2"/>
                <w:sz w:val="18"/>
              </w:rPr>
              <w:t>[presencial]</w:t>
            </w:r>
          </w:p>
        </w:tc>
        <w:tc>
          <w:tcPr>
            <w:tcW w:w="626" w:type="dxa"/>
            <w:vMerge w:val="restart"/>
          </w:tcPr>
          <w:p w14:paraId="47EDF40C" w14:textId="77777777" w:rsidR="00F13D84" w:rsidRDefault="00F13D84">
            <w:pPr>
              <w:pStyle w:val="TableParagraph"/>
              <w:rPr>
                <w:sz w:val="18"/>
              </w:rPr>
            </w:pPr>
          </w:p>
          <w:p w14:paraId="0EB85DAF" w14:textId="77777777" w:rsidR="00F13D84" w:rsidRDefault="00F13D84">
            <w:pPr>
              <w:pStyle w:val="TableParagraph"/>
              <w:rPr>
                <w:sz w:val="18"/>
              </w:rPr>
            </w:pPr>
          </w:p>
          <w:p w14:paraId="51EEB693" w14:textId="77777777" w:rsidR="00F13D84" w:rsidRDefault="00F13D84">
            <w:pPr>
              <w:pStyle w:val="TableParagraph"/>
              <w:spacing w:before="14"/>
              <w:rPr>
                <w:sz w:val="18"/>
              </w:rPr>
            </w:pPr>
          </w:p>
          <w:p w14:paraId="4DDF017D" w14:textId="77777777" w:rsidR="00F13D84" w:rsidRDefault="00000000">
            <w:pPr>
              <w:pStyle w:val="TableParagraph"/>
              <w:ind w:left="107"/>
              <w:rPr>
                <w:sz w:val="18"/>
              </w:rPr>
            </w:pPr>
            <w:r>
              <w:rPr>
                <w:spacing w:val="-4"/>
                <w:sz w:val="18"/>
              </w:rPr>
              <w:t>20.1</w:t>
            </w:r>
          </w:p>
        </w:tc>
        <w:tc>
          <w:tcPr>
            <w:tcW w:w="1706" w:type="dxa"/>
            <w:vMerge w:val="restart"/>
          </w:tcPr>
          <w:p w14:paraId="7F48FB50" w14:textId="77777777" w:rsidR="00F13D84" w:rsidRDefault="00F13D84">
            <w:pPr>
              <w:pStyle w:val="TableParagraph"/>
              <w:rPr>
                <w:sz w:val="18"/>
              </w:rPr>
            </w:pPr>
          </w:p>
          <w:p w14:paraId="2DDE2346" w14:textId="77777777" w:rsidR="00F13D84" w:rsidRDefault="00F13D84">
            <w:pPr>
              <w:pStyle w:val="TableParagraph"/>
              <w:rPr>
                <w:sz w:val="18"/>
              </w:rPr>
            </w:pPr>
          </w:p>
          <w:p w14:paraId="3DFC0DF8" w14:textId="77777777" w:rsidR="00F13D84" w:rsidRDefault="00F13D84">
            <w:pPr>
              <w:pStyle w:val="TableParagraph"/>
              <w:spacing w:before="14"/>
              <w:rPr>
                <w:sz w:val="18"/>
              </w:rPr>
            </w:pPr>
          </w:p>
          <w:p w14:paraId="09B0BF42" w14:textId="77777777" w:rsidR="00F13D84" w:rsidRDefault="00000000">
            <w:pPr>
              <w:pStyle w:val="TableParagraph"/>
              <w:ind w:left="146"/>
              <w:rPr>
                <w:sz w:val="18"/>
              </w:rPr>
            </w:pPr>
            <w:r>
              <w:rPr>
                <w:spacing w:val="-2"/>
                <w:sz w:val="18"/>
              </w:rPr>
              <w:t>Meta-Resultado</w:t>
            </w:r>
          </w:p>
        </w:tc>
        <w:tc>
          <w:tcPr>
            <w:tcW w:w="1734" w:type="dxa"/>
            <w:vMerge w:val="restart"/>
          </w:tcPr>
          <w:p w14:paraId="5CA60A7C" w14:textId="77777777" w:rsidR="00F13D84" w:rsidRDefault="00F13D84">
            <w:pPr>
              <w:pStyle w:val="TableParagraph"/>
              <w:rPr>
                <w:sz w:val="18"/>
              </w:rPr>
            </w:pPr>
          </w:p>
          <w:p w14:paraId="68ED2A22" w14:textId="77777777" w:rsidR="00F13D84" w:rsidRDefault="00F13D84">
            <w:pPr>
              <w:pStyle w:val="TableParagraph"/>
              <w:rPr>
                <w:sz w:val="18"/>
              </w:rPr>
            </w:pPr>
          </w:p>
          <w:p w14:paraId="6D765A8D" w14:textId="77777777" w:rsidR="00F13D84" w:rsidRDefault="00F13D84">
            <w:pPr>
              <w:pStyle w:val="TableParagraph"/>
              <w:spacing w:before="14"/>
              <w:rPr>
                <w:sz w:val="18"/>
              </w:rPr>
            </w:pPr>
          </w:p>
          <w:p w14:paraId="707CCB41" w14:textId="77777777" w:rsidR="00F13D84" w:rsidRDefault="00000000">
            <w:pPr>
              <w:pStyle w:val="TableParagraph"/>
              <w:ind w:left="257"/>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154" w:type="dxa"/>
          </w:tcPr>
          <w:p w14:paraId="7E8E7C83" w14:textId="77777777" w:rsidR="00F13D84" w:rsidRDefault="00000000">
            <w:pPr>
              <w:pStyle w:val="TableParagraph"/>
              <w:spacing w:line="218" w:lineRule="exact"/>
              <w:ind w:left="186" w:right="174" w:firstLine="283"/>
              <w:rPr>
                <w:sz w:val="18"/>
              </w:rPr>
            </w:pPr>
            <w:r>
              <w:rPr>
                <w:spacing w:val="-6"/>
                <w:sz w:val="18"/>
              </w:rPr>
              <w:t xml:space="preserve">2º </w:t>
            </w:r>
            <w:r>
              <w:rPr>
                <w:spacing w:val="-2"/>
                <w:sz w:val="18"/>
              </w:rPr>
              <w:t>Quadrim</w:t>
            </w:r>
          </w:p>
        </w:tc>
        <w:tc>
          <w:tcPr>
            <w:tcW w:w="753" w:type="dxa"/>
          </w:tcPr>
          <w:p w14:paraId="3B4BB031" w14:textId="77777777" w:rsidR="00F13D84" w:rsidRDefault="00000000">
            <w:pPr>
              <w:pStyle w:val="TableParagraph"/>
              <w:spacing w:before="109"/>
              <w:ind w:left="19" w:right="3"/>
              <w:jc w:val="center"/>
              <w:rPr>
                <w:sz w:val="18"/>
              </w:rPr>
            </w:pPr>
            <w:r>
              <w:rPr>
                <w:spacing w:val="-5"/>
                <w:sz w:val="18"/>
              </w:rPr>
              <w:t>275</w:t>
            </w:r>
          </w:p>
        </w:tc>
        <w:tc>
          <w:tcPr>
            <w:tcW w:w="1207" w:type="dxa"/>
          </w:tcPr>
          <w:p w14:paraId="61B3125A" w14:textId="77777777" w:rsidR="00F13D84" w:rsidRDefault="00000000">
            <w:pPr>
              <w:pStyle w:val="TableParagraph"/>
              <w:spacing w:before="109"/>
              <w:ind w:left="20"/>
              <w:jc w:val="center"/>
              <w:rPr>
                <w:sz w:val="18"/>
              </w:rPr>
            </w:pPr>
            <w:r>
              <w:rPr>
                <w:spacing w:val="-5"/>
                <w:sz w:val="18"/>
              </w:rPr>
              <w:t>511</w:t>
            </w:r>
          </w:p>
        </w:tc>
      </w:tr>
      <w:tr w:rsidR="00F13D84" w14:paraId="38E618C2" w14:textId="77777777">
        <w:trPr>
          <w:trHeight w:val="436"/>
        </w:trPr>
        <w:tc>
          <w:tcPr>
            <w:tcW w:w="557" w:type="dxa"/>
            <w:vMerge/>
            <w:tcBorders>
              <w:top w:val="nil"/>
            </w:tcBorders>
          </w:tcPr>
          <w:p w14:paraId="388FA8F2" w14:textId="77777777" w:rsidR="00F13D84" w:rsidRDefault="00F13D84">
            <w:pPr>
              <w:rPr>
                <w:sz w:val="2"/>
                <w:szCs w:val="2"/>
              </w:rPr>
            </w:pPr>
          </w:p>
        </w:tc>
        <w:tc>
          <w:tcPr>
            <w:tcW w:w="2302" w:type="dxa"/>
            <w:vMerge/>
            <w:tcBorders>
              <w:top w:val="nil"/>
            </w:tcBorders>
          </w:tcPr>
          <w:p w14:paraId="7A511A70" w14:textId="77777777" w:rsidR="00F13D84" w:rsidRDefault="00F13D84">
            <w:pPr>
              <w:rPr>
                <w:sz w:val="2"/>
                <w:szCs w:val="2"/>
              </w:rPr>
            </w:pPr>
          </w:p>
        </w:tc>
        <w:tc>
          <w:tcPr>
            <w:tcW w:w="626" w:type="dxa"/>
            <w:vMerge/>
            <w:tcBorders>
              <w:top w:val="nil"/>
            </w:tcBorders>
          </w:tcPr>
          <w:p w14:paraId="14702251" w14:textId="77777777" w:rsidR="00F13D84" w:rsidRDefault="00F13D84">
            <w:pPr>
              <w:rPr>
                <w:sz w:val="2"/>
                <w:szCs w:val="2"/>
              </w:rPr>
            </w:pPr>
          </w:p>
        </w:tc>
        <w:tc>
          <w:tcPr>
            <w:tcW w:w="1706" w:type="dxa"/>
            <w:vMerge/>
            <w:tcBorders>
              <w:top w:val="nil"/>
            </w:tcBorders>
          </w:tcPr>
          <w:p w14:paraId="2CE138FF" w14:textId="77777777" w:rsidR="00F13D84" w:rsidRDefault="00F13D84">
            <w:pPr>
              <w:rPr>
                <w:sz w:val="2"/>
                <w:szCs w:val="2"/>
              </w:rPr>
            </w:pPr>
          </w:p>
        </w:tc>
        <w:tc>
          <w:tcPr>
            <w:tcW w:w="1734" w:type="dxa"/>
            <w:vMerge/>
            <w:tcBorders>
              <w:top w:val="nil"/>
            </w:tcBorders>
          </w:tcPr>
          <w:p w14:paraId="5754519F" w14:textId="77777777" w:rsidR="00F13D84" w:rsidRDefault="00F13D84">
            <w:pPr>
              <w:rPr>
                <w:sz w:val="2"/>
                <w:szCs w:val="2"/>
              </w:rPr>
            </w:pPr>
          </w:p>
        </w:tc>
        <w:tc>
          <w:tcPr>
            <w:tcW w:w="1154" w:type="dxa"/>
          </w:tcPr>
          <w:p w14:paraId="58CC296F"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2B5E7E03" w14:textId="77777777" w:rsidR="00F13D84" w:rsidRDefault="00000000">
            <w:pPr>
              <w:pStyle w:val="TableParagraph"/>
              <w:spacing w:before="107"/>
              <w:ind w:left="19" w:right="3"/>
              <w:jc w:val="center"/>
              <w:rPr>
                <w:sz w:val="18"/>
              </w:rPr>
            </w:pPr>
            <w:r>
              <w:rPr>
                <w:spacing w:val="-5"/>
                <w:sz w:val="18"/>
              </w:rPr>
              <w:t>400</w:t>
            </w:r>
          </w:p>
        </w:tc>
        <w:tc>
          <w:tcPr>
            <w:tcW w:w="1207" w:type="dxa"/>
          </w:tcPr>
          <w:p w14:paraId="63150823" w14:textId="77777777" w:rsidR="00F13D84" w:rsidRDefault="00000000">
            <w:pPr>
              <w:pStyle w:val="TableParagraph"/>
              <w:spacing w:before="107"/>
              <w:ind w:left="20"/>
              <w:jc w:val="center"/>
              <w:rPr>
                <w:sz w:val="18"/>
              </w:rPr>
            </w:pPr>
            <w:r>
              <w:rPr>
                <w:spacing w:val="-5"/>
                <w:sz w:val="18"/>
              </w:rPr>
              <w:t>998</w:t>
            </w:r>
          </w:p>
        </w:tc>
      </w:tr>
      <w:tr w:rsidR="00F13D84" w14:paraId="53ADE792" w14:textId="77777777">
        <w:trPr>
          <w:trHeight w:val="436"/>
        </w:trPr>
        <w:tc>
          <w:tcPr>
            <w:tcW w:w="557" w:type="dxa"/>
            <w:vMerge/>
            <w:tcBorders>
              <w:top w:val="nil"/>
            </w:tcBorders>
          </w:tcPr>
          <w:p w14:paraId="6E508F7C" w14:textId="77777777" w:rsidR="00F13D84" w:rsidRDefault="00F13D84">
            <w:pPr>
              <w:rPr>
                <w:sz w:val="2"/>
                <w:szCs w:val="2"/>
              </w:rPr>
            </w:pPr>
          </w:p>
        </w:tc>
        <w:tc>
          <w:tcPr>
            <w:tcW w:w="2302" w:type="dxa"/>
            <w:vMerge/>
            <w:tcBorders>
              <w:top w:val="nil"/>
            </w:tcBorders>
          </w:tcPr>
          <w:p w14:paraId="239D6D0D" w14:textId="77777777" w:rsidR="00F13D84" w:rsidRDefault="00F13D84">
            <w:pPr>
              <w:rPr>
                <w:sz w:val="2"/>
                <w:szCs w:val="2"/>
              </w:rPr>
            </w:pPr>
          </w:p>
        </w:tc>
        <w:tc>
          <w:tcPr>
            <w:tcW w:w="626" w:type="dxa"/>
            <w:vMerge/>
            <w:tcBorders>
              <w:top w:val="nil"/>
            </w:tcBorders>
          </w:tcPr>
          <w:p w14:paraId="696D5FDD" w14:textId="77777777" w:rsidR="00F13D84" w:rsidRDefault="00F13D84">
            <w:pPr>
              <w:rPr>
                <w:sz w:val="2"/>
                <w:szCs w:val="2"/>
              </w:rPr>
            </w:pPr>
          </w:p>
        </w:tc>
        <w:tc>
          <w:tcPr>
            <w:tcW w:w="1706" w:type="dxa"/>
            <w:vMerge/>
            <w:tcBorders>
              <w:top w:val="nil"/>
            </w:tcBorders>
          </w:tcPr>
          <w:p w14:paraId="2403A0D1" w14:textId="77777777" w:rsidR="00F13D84" w:rsidRDefault="00F13D84">
            <w:pPr>
              <w:rPr>
                <w:sz w:val="2"/>
                <w:szCs w:val="2"/>
              </w:rPr>
            </w:pPr>
          </w:p>
        </w:tc>
        <w:tc>
          <w:tcPr>
            <w:tcW w:w="1734" w:type="dxa"/>
            <w:vMerge/>
            <w:tcBorders>
              <w:top w:val="nil"/>
            </w:tcBorders>
          </w:tcPr>
          <w:p w14:paraId="3A3D2B3F" w14:textId="77777777" w:rsidR="00F13D84" w:rsidRDefault="00F13D84">
            <w:pPr>
              <w:rPr>
                <w:sz w:val="2"/>
                <w:szCs w:val="2"/>
              </w:rPr>
            </w:pPr>
          </w:p>
        </w:tc>
        <w:tc>
          <w:tcPr>
            <w:tcW w:w="1154" w:type="dxa"/>
          </w:tcPr>
          <w:p w14:paraId="57B0E800"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38C13938" w14:textId="77777777" w:rsidR="00F13D84" w:rsidRDefault="00000000">
            <w:pPr>
              <w:pStyle w:val="TableParagraph"/>
              <w:spacing w:before="109"/>
              <w:ind w:left="19" w:right="3"/>
              <w:jc w:val="center"/>
              <w:rPr>
                <w:sz w:val="18"/>
              </w:rPr>
            </w:pPr>
            <w:r>
              <w:rPr>
                <w:spacing w:val="-5"/>
                <w:sz w:val="18"/>
              </w:rPr>
              <w:t>675</w:t>
            </w:r>
          </w:p>
        </w:tc>
        <w:tc>
          <w:tcPr>
            <w:tcW w:w="1207" w:type="dxa"/>
          </w:tcPr>
          <w:p w14:paraId="67BCDE6D" w14:textId="77777777" w:rsidR="00F13D84" w:rsidRDefault="00000000">
            <w:pPr>
              <w:pStyle w:val="TableParagraph"/>
              <w:spacing w:before="109"/>
              <w:ind w:left="20" w:right="4"/>
              <w:jc w:val="center"/>
              <w:rPr>
                <w:sz w:val="18"/>
              </w:rPr>
            </w:pPr>
            <w:r>
              <w:rPr>
                <w:spacing w:val="-4"/>
                <w:sz w:val="18"/>
              </w:rPr>
              <w:t>1.509</w:t>
            </w:r>
          </w:p>
        </w:tc>
      </w:tr>
      <w:tr w:rsidR="00F13D84" w14:paraId="4497C174" w14:textId="77777777">
        <w:trPr>
          <w:trHeight w:val="220"/>
        </w:trPr>
        <w:tc>
          <w:tcPr>
            <w:tcW w:w="557" w:type="dxa"/>
            <w:vMerge/>
            <w:tcBorders>
              <w:top w:val="nil"/>
            </w:tcBorders>
          </w:tcPr>
          <w:p w14:paraId="51999C10" w14:textId="77777777" w:rsidR="00F13D84" w:rsidRDefault="00F13D84">
            <w:pPr>
              <w:rPr>
                <w:sz w:val="2"/>
                <w:szCs w:val="2"/>
              </w:rPr>
            </w:pPr>
          </w:p>
        </w:tc>
        <w:tc>
          <w:tcPr>
            <w:tcW w:w="2302" w:type="dxa"/>
            <w:vMerge/>
            <w:tcBorders>
              <w:top w:val="nil"/>
            </w:tcBorders>
          </w:tcPr>
          <w:p w14:paraId="0D04EB5B" w14:textId="77777777" w:rsidR="00F13D84" w:rsidRDefault="00F13D84">
            <w:pPr>
              <w:rPr>
                <w:sz w:val="2"/>
                <w:szCs w:val="2"/>
              </w:rPr>
            </w:pPr>
          </w:p>
        </w:tc>
        <w:tc>
          <w:tcPr>
            <w:tcW w:w="626" w:type="dxa"/>
            <w:vMerge/>
            <w:tcBorders>
              <w:top w:val="nil"/>
            </w:tcBorders>
          </w:tcPr>
          <w:p w14:paraId="10C5B7DC" w14:textId="77777777" w:rsidR="00F13D84" w:rsidRDefault="00F13D84">
            <w:pPr>
              <w:rPr>
                <w:sz w:val="2"/>
                <w:szCs w:val="2"/>
              </w:rPr>
            </w:pPr>
          </w:p>
        </w:tc>
        <w:tc>
          <w:tcPr>
            <w:tcW w:w="1706" w:type="dxa"/>
            <w:vMerge/>
            <w:tcBorders>
              <w:top w:val="nil"/>
            </w:tcBorders>
          </w:tcPr>
          <w:p w14:paraId="0C2B3670" w14:textId="77777777" w:rsidR="00F13D84" w:rsidRDefault="00F13D84">
            <w:pPr>
              <w:rPr>
                <w:sz w:val="2"/>
                <w:szCs w:val="2"/>
              </w:rPr>
            </w:pPr>
          </w:p>
        </w:tc>
        <w:tc>
          <w:tcPr>
            <w:tcW w:w="1734" w:type="dxa"/>
            <w:vMerge/>
            <w:tcBorders>
              <w:top w:val="nil"/>
            </w:tcBorders>
          </w:tcPr>
          <w:p w14:paraId="70D40D0C" w14:textId="77777777" w:rsidR="00F13D84" w:rsidRDefault="00F13D84">
            <w:pPr>
              <w:rPr>
                <w:sz w:val="2"/>
                <w:szCs w:val="2"/>
              </w:rPr>
            </w:pPr>
          </w:p>
        </w:tc>
        <w:tc>
          <w:tcPr>
            <w:tcW w:w="1154" w:type="dxa"/>
          </w:tcPr>
          <w:p w14:paraId="12058591" w14:textId="77777777" w:rsidR="00F13D84" w:rsidRDefault="00000000">
            <w:pPr>
              <w:pStyle w:val="TableParagraph"/>
              <w:spacing w:before="1" w:line="199" w:lineRule="exact"/>
              <w:ind w:left="11"/>
              <w:jc w:val="center"/>
              <w:rPr>
                <w:sz w:val="18"/>
              </w:rPr>
            </w:pPr>
            <w:r>
              <w:rPr>
                <w:spacing w:val="-5"/>
                <w:sz w:val="18"/>
              </w:rPr>
              <w:t>ICM</w:t>
            </w:r>
          </w:p>
        </w:tc>
        <w:tc>
          <w:tcPr>
            <w:tcW w:w="753" w:type="dxa"/>
          </w:tcPr>
          <w:p w14:paraId="78E1B70E" w14:textId="77777777" w:rsidR="00F13D84" w:rsidRDefault="00000000">
            <w:pPr>
              <w:pStyle w:val="TableParagraph"/>
              <w:spacing w:before="1" w:line="199" w:lineRule="exact"/>
              <w:ind w:left="19"/>
              <w:jc w:val="center"/>
              <w:rPr>
                <w:sz w:val="18"/>
              </w:rPr>
            </w:pPr>
            <w:r>
              <w:rPr>
                <w:spacing w:val="-4"/>
                <w:sz w:val="18"/>
              </w:rPr>
              <w:t>100%</w:t>
            </w:r>
          </w:p>
        </w:tc>
        <w:tc>
          <w:tcPr>
            <w:tcW w:w="1207" w:type="dxa"/>
          </w:tcPr>
          <w:p w14:paraId="06389AD0" w14:textId="77777777" w:rsidR="00F13D84" w:rsidRDefault="00000000">
            <w:pPr>
              <w:pStyle w:val="TableParagraph"/>
              <w:spacing w:before="1" w:line="199" w:lineRule="exact"/>
              <w:ind w:left="20" w:right="4"/>
              <w:jc w:val="center"/>
              <w:rPr>
                <w:sz w:val="18"/>
              </w:rPr>
            </w:pPr>
            <w:r>
              <w:rPr>
                <w:spacing w:val="-4"/>
                <w:sz w:val="18"/>
              </w:rPr>
              <w:t>224%</w:t>
            </w:r>
          </w:p>
        </w:tc>
      </w:tr>
      <w:tr w:rsidR="00F13D84" w14:paraId="0ABC73B0" w14:textId="77777777">
        <w:trPr>
          <w:trHeight w:val="8162"/>
        </w:trPr>
        <w:tc>
          <w:tcPr>
            <w:tcW w:w="10039" w:type="dxa"/>
            <w:gridSpan w:val="8"/>
          </w:tcPr>
          <w:p w14:paraId="0CE55935" w14:textId="77777777" w:rsidR="00F13D84" w:rsidRDefault="00F13D84">
            <w:pPr>
              <w:pStyle w:val="TableParagraph"/>
              <w:spacing w:before="194"/>
              <w:rPr>
                <w:sz w:val="20"/>
              </w:rPr>
            </w:pPr>
          </w:p>
          <w:p w14:paraId="559C0677" w14:textId="77777777" w:rsidR="00F13D84" w:rsidRDefault="00000000">
            <w:pPr>
              <w:pStyle w:val="TableParagraph"/>
              <w:ind w:left="107" w:right="92"/>
              <w:jc w:val="both"/>
              <w:rPr>
                <w:sz w:val="20"/>
              </w:rPr>
            </w:pPr>
            <w:r>
              <w:rPr>
                <w:sz w:val="20"/>
              </w:rPr>
              <w:t>Justificativa: No 3º quadrimestre de 2023 o Programa Educativo para Pessoas com Deficiência atendeu o total de 998 pessoas dada a realização de novas parcerias, bem como a continuidade de parcerias realizadas no ano passado e contratação de transportes, via captação de recursos. Observa-se alta procura por visitas de grupo pós pandemia.</w:t>
            </w:r>
          </w:p>
          <w:p w14:paraId="5DB0F69E" w14:textId="77777777" w:rsidR="00F13D84" w:rsidRDefault="00F13D84">
            <w:pPr>
              <w:pStyle w:val="TableParagraph"/>
              <w:spacing w:before="1"/>
              <w:rPr>
                <w:sz w:val="20"/>
              </w:rPr>
            </w:pPr>
          </w:p>
          <w:p w14:paraId="68F2011C" w14:textId="77777777" w:rsidR="00F13D84" w:rsidRDefault="00000000">
            <w:pPr>
              <w:pStyle w:val="TableParagraph"/>
              <w:spacing w:before="1"/>
              <w:ind w:left="107" w:right="94"/>
              <w:jc w:val="both"/>
              <w:rPr>
                <w:sz w:val="20"/>
              </w:rPr>
            </w:pPr>
            <w:r>
              <w:rPr>
                <w:sz w:val="20"/>
              </w:rPr>
              <w:t>Em 2023 o Núcleo de Ação Educativa atendeu 1.509 pessoas com deficiência ou em situação de sofrimento</w:t>
            </w:r>
            <w:r>
              <w:rPr>
                <w:spacing w:val="-13"/>
                <w:sz w:val="20"/>
              </w:rPr>
              <w:t xml:space="preserve"> </w:t>
            </w:r>
            <w:r>
              <w:rPr>
                <w:sz w:val="20"/>
              </w:rPr>
              <w:t>psíquico.</w:t>
            </w:r>
            <w:r>
              <w:rPr>
                <w:spacing w:val="-13"/>
                <w:sz w:val="20"/>
              </w:rPr>
              <w:t xml:space="preserve"> </w:t>
            </w:r>
            <w:r>
              <w:rPr>
                <w:sz w:val="20"/>
              </w:rPr>
              <w:t>Observou-se</w:t>
            </w:r>
            <w:r>
              <w:rPr>
                <w:spacing w:val="-14"/>
                <w:sz w:val="20"/>
              </w:rPr>
              <w:t xml:space="preserve"> </w:t>
            </w:r>
            <w:r>
              <w:rPr>
                <w:sz w:val="20"/>
              </w:rPr>
              <w:t>alta</w:t>
            </w:r>
            <w:r>
              <w:rPr>
                <w:spacing w:val="-12"/>
                <w:sz w:val="20"/>
              </w:rPr>
              <w:t xml:space="preserve"> </w:t>
            </w:r>
            <w:r>
              <w:rPr>
                <w:sz w:val="20"/>
              </w:rPr>
              <w:t>pela</w:t>
            </w:r>
            <w:r>
              <w:rPr>
                <w:spacing w:val="-12"/>
                <w:sz w:val="20"/>
              </w:rPr>
              <w:t xml:space="preserve"> </w:t>
            </w:r>
            <w:r>
              <w:rPr>
                <w:sz w:val="20"/>
              </w:rPr>
              <w:t>demanda</w:t>
            </w:r>
            <w:r>
              <w:rPr>
                <w:spacing w:val="-12"/>
                <w:sz w:val="20"/>
              </w:rPr>
              <w:t xml:space="preserve"> </w:t>
            </w:r>
            <w:r>
              <w:rPr>
                <w:sz w:val="20"/>
              </w:rPr>
              <w:t>de</w:t>
            </w:r>
            <w:r>
              <w:rPr>
                <w:spacing w:val="-14"/>
                <w:sz w:val="20"/>
              </w:rPr>
              <w:t xml:space="preserve"> </w:t>
            </w:r>
            <w:r>
              <w:rPr>
                <w:sz w:val="20"/>
              </w:rPr>
              <w:t>visitas</w:t>
            </w:r>
            <w:r>
              <w:rPr>
                <w:spacing w:val="-13"/>
                <w:sz w:val="20"/>
              </w:rPr>
              <w:t xml:space="preserve"> </w:t>
            </w:r>
            <w:r>
              <w:rPr>
                <w:sz w:val="20"/>
              </w:rPr>
              <w:t>educativas</w:t>
            </w:r>
            <w:r>
              <w:rPr>
                <w:spacing w:val="-13"/>
                <w:sz w:val="20"/>
              </w:rPr>
              <w:t xml:space="preserve"> </w:t>
            </w:r>
            <w:r>
              <w:rPr>
                <w:sz w:val="20"/>
              </w:rPr>
              <w:t>agendadas</w:t>
            </w:r>
            <w:r>
              <w:rPr>
                <w:spacing w:val="-10"/>
                <w:sz w:val="20"/>
              </w:rPr>
              <w:t xml:space="preserve"> </w:t>
            </w:r>
            <w:r>
              <w:rPr>
                <w:sz w:val="20"/>
              </w:rPr>
              <w:t>em</w:t>
            </w:r>
            <w:r>
              <w:rPr>
                <w:spacing w:val="-12"/>
                <w:sz w:val="20"/>
              </w:rPr>
              <w:t xml:space="preserve"> </w:t>
            </w:r>
            <w:r>
              <w:rPr>
                <w:sz w:val="20"/>
              </w:rPr>
              <w:t>todos</w:t>
            </w:r>
            <w:r>
              <w:rPr>
                <w:spacing w:val="-11"/>
                <w:sz w:val="20"/>
              </w:rPr>
              <w:t xml:space="preserve"> </w:t>
            </w:r>
            <w:r>
              <w:rPr>
                <w:sz w:val="20"/>
              </w:rPr>
              <w:t>os programas do Núcleo de Ação Educativa. Atribui-se o resultado pelas parcerias estabelecidas, continuidade</w:t>
            </w:r>
            <w:r>
              <w:rPr>
                <w:spacing w:val="-6"/>
                <w:sz w:val="20"/>
              </w:rPr>
              <w:t xml:space="preserve"> </w:t>
            </w:r>
            <w:r>
              <w:rPr>
                <w:sz w:val="20"/>
              </w:rPr>
              <w:t>da</w:t>
            </w:r>
            <w:r>
              <w:rPr>
                <w:spacing w:val="-5"/>
                <w:sz w:val="20"/>
              </w:rPr>
              <w:t xml:space="preserve"> </w:t>
            </w:r>
            <w:r>
              <w:rPr>
                <w:sz w:val="20"/>
              </w:rPr>
              <w:t>Ação</w:t>
            </w:r>
            <w:r>
              <w:rPr>
                <w:spacing w:val="-5"/>
                <w:sz w:val="20"/>
              </w:rPr>
              <w:t xml:space="preserve"> </w:t>
            </w:r>
            <w:r>
              <w:rPr>
                <w:sz w:val="20"/>
              </w:rPr>
              <w:t>Extramuros</w:t>
            </w:r>
            <w:r>
              <w:rPr>
                <w:spacing w:val="-3"/>
                <w:sz w:val="20"/>
              </w:rPr>
              <w:t xml:space="preserve"> </w:t>
            </w:r>
            <w:r>
              <w:rPr>
                <w:sz w:val="20"/>
              </w:rPr>
              <w:t>e</w:t>
            </w:r>
            <w:r>
              <w:rPr>
                <w:spacing w:val="-6"/>
                <w:sz w:val="20"/>
              </w:rPr>
              <w:t xml:space="preserve"> </w:t>
            </w:r>
            <w:r>
              <w:rPr>
                <w:sz w:val="20"/>
              </w:rPr>
              <w:t>oferecimento</w:t>
            </w:r>
            <w:r>
              <w:rPr>
                <w:spacing w:val="-6"/>
                <w:sz w:val="20"/>
              </w:rPr>
              <w:t xml:space="preserve"> </w:t>
            </w:r>
            <w:r>
              <w:rPr>
                <w:sz w:val="20"/>
              </w:rPr>
              <w:t>de</w:t>
            </w:r>
            <w:r>
              <w:rPr>
                <w:spacing w:val="-6"/>
                <w:sz w:val="20"/>
              </w:rPr>
              <w:t xml:space="preserve"> </w:t>
            </w:r>
            <w:r>
              <w:rPr>
                <w:sz w:val="20"/>
              </w:rPr>
              <w:t>transportes,</w:t>
            </w:r>
            <w:r>
              <w:rPr>
                <w:spacing w:val="-6"/>
                <w:sz w:val="20"/>
              </w:rPr>
              <w:t xml:space="preserve"> </w:t>
            </w:r>
            <w:r>
              <w:rPr>
                <w:sz w:val="20"/>
              </w:rPr>
              <w:t>ambas</w:t>
            </w:r>
            <w:r>
              <w:rPr>
                <w:spacing w:val="-6"/>
                <w:sz w:val="20"/>
              </w:rPr>
              <w:t xml:space="preserve"> </w:t>
            </w:r>
            <w:r>
              <w:rPr>
                <w:sz w:val="20"/>
              </w:rPr>
              <w:t>iniciativas</w:t>
            </w:r>
            <w:r>
              <w:rPr>
                <w:spacing w:val="-5"/>
                <w:sz w:val="20"/>
              </w:rPr>
              <w:t xml:space="preserve"> </w:t>
            </w:r>
            <w:r>
              <w:rPr>
                <w:sz w:val="20"/>
              </w:rPr>
              <w:t>realizadas</w:t>
            </w:r>
            <w:r>
              <w:rPr>
                <w:spacing w:val="-5"/>
                <w:sz w:val="20"/>
              </w:rPr>
              <w:t xml:space="preserve"> </w:t>
            </w:r>
            <w:r>
              <w:rPr>
                <w:sz w:val="20"/>
              </w:rPr>
              <w:t>por meio da captação de recursos – projetos patrocinados.</w:t>
            </w:r>
          </w:p>
          <w:p w14:paraId="272176BA" w14:textId="77777777" w:rsidR="00F13D84" w:rsidRDefault="00F13D84">
            <w:pPr>
              <w:pStyle w:val="TableParagraph"/>
              <w:spacing w:before="9"/>
              <w:rPr>
                <w:sz w:val="17"/>
              </w:rPr>
            </w:pPr>
          </w:p>
          <w:p w14:paraId="49D47218" w14:textId="77777777" w:rsidR="00F13D84" w:rsidRDefault="00000000">
            <w:pPr>
              <w:pStyle w:val="TableParagraph"/>
              <w:ind w:left="129"/>
              <w:rPr>
                <w:sz w:val="20"/>
              </w:rPr>
            </w:pPr>
            <w:r>
              <w:rPr>
                <w:noProof/>
                <w:sz w:val="20"/>
              </w:rPr>
              <w:drawing>
                <wp:inline distT="0" distB="0" distL="0" distR="0" wp14:anchorId="602736C7" wp14:editId="5B6D627C">
                  <wp:extent cx="6240951" cy="2265521"/>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1" cstate="print"/>
                          <a:stretch>
                            <a:fillRect/>
                          </a:stretch>
                        </pic:blipFill>
                        <pic:spPr>
                          <a:xfrm>
                            <a:off x="0" y="0"/>
                            <a:ext cx="6240951" cy="2265521"/>
                          </a:xfrm>
                          <a:prstGeom prst="rect">
                            <a:avLst/>
                          </a:prstGeom>
                        </pic:spPr>
                      </pic:pic>
                    </a:graphicData>
                  </a:graphic>
                </wp:inline>
              </w:drawing>
            </w:r>
          </w:p>
          <w:p w14:paraId="7629E938" w14:textId="77777777" w:rsidR="00F13D84" w:rsidRDefault="00F13D84">
            <w:pPr>
              <w:pStyle w:val="TableParagraph"/>
              <w:rPr>
                <w:sz w:val="20"/>
              </w:rPr>
            </w:pPr>
          </w:p>
          <w:p w14:paraId="40E4F5C4" w14:textId="77777777" w:rsidR="00F13D84" w:rsidRDefault="00F13D84">
            <w:pPr>
              <w:pStyle w:val="TableParagraph"/>
              <w:rPr>
                <w:sz w:val="20"/>
              </w:rPr>
            </w:pPr>
          </w:p>
          <w:p w14:paraId="2AB533C0" w14:textId="77777777" w:rsidR="00F13D84" w:rsidRDefault="00F13D84">
            <w:pPr>
              <w:pStyle w:val="TableParagraph"/>
              <w:rPr>
                <w:sz w:val="20"/>
              </w:rPr>
            </w:pPr>
          </w:p>
          <w:p w14:paraId="048F1489" w14:textId="77777777" w:rsidR="00F13D84" w:rsidRDefault="00F13D84">
            <w:pPr>
              <w:pStyle w:val="TableParagraph"/>
              <w:rPr>
                <w:sz w:val="20"/>
              </w:rPr>
            </w:pPr>
          </w:p>
          <w:p w14:paraId="00137FB3" w14:textId="77777777" w:rsidR="00F13D84" w:rsidRDefault="00F13D84">
            <w:pPr>
              <w:pStyle w:val="TableParagraph"/>
              <w:rPr>
                <w:sz w:val="20"/>
              </w:rPr>
            </w:pPr>
          </w:p>
          <w:p w14:paraId="0716A4C9" w14:textId="77777777" w:rsidR="00F13D84" w:rsidRDefault="00F13D84">
            <w:pPr>
              <w:pStyle w:val="TableParagraph"/>
              <w:spacing w:before="50"/>
              <w:rPr>
                <w:sz w:val="20"/>
              </w:rPr>
            </w:pPr>
          </w:p>
        </w:tc>
      </w:tr>
    </w:tbl>
    <w:p w14:paraId="7AAEDEB3" w14:textId="77777777" w:rsidR="00F13D84" w:rsidRDefault="00F13D84">
      <w:pPr>
        <w:rPr>
          <w:sz w:val="20"/>
        </w:rPr>
        <w:sectPr w:rsidR="00F13D84" w:rsidSect="00813B35">
          <w:type w:val="continuous"/>
          <w:pgSz w:w="11910" w:h="16840"/>
          <w:pgMar w:top="1380" w:right="100" w:bottom="1314"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37FDA693" w14:textId="77777777">
        <w:trPr>
          <w:trHeight w:val="439"/>
        </w:trPr>
        <w:tc>
          <w:tcPr>
            <w:tcW w:w="557" w:type="dxa"/>
            <w:vMerge w:val="restart"/>
          </w:tcPr>
          <w:p w14:paraId="21A276C7" w14:textId="77777777" w:rsidR="00F13D84" w:rsidRDefault="00F13D84">
            <w:pPr>
              <w:pStyle w:val="TableParagraph"/>
              <w:rPr>
                <w:sz w:val="18"/>
              </w:rPr>
            </w:pPr>
          </w:p>
          <w:p w14:paraId="70B37A65" w14:textId="77777777" w:rsidR="00F13D84" w:rsidRDefault="00F13D84">
            <w:pPr>
              <w:pStyle w:val="TableParagraph"/>
              <w:rPr>
                <w:sz w:val="18"/>
              </w:rPr>
            </w:pPr>
          </w:p>
          <w:p w14:paraId="306B672F" w14:textId="77777777" w:rsidR="00F13D84" w:rsidRDefault="00F13D84">
            <w:pPr>
              <w:pStyle w:val="TableParagraph"/>
              <w:spacing w:before="14"/>
              <w:rPr>
                <w:sz w:val="18"/>
              </w:rPr>
            </w:pPr>
          </w:p>
          <w:p w14:paraId="23623E88" w14:textId="77777777" w:rsidR="00F13D84" w:rsidRDefault="00000000">
            <w:pPr>
              <w:pStyle w:val="TableParagraph"/>
              <w:spacing w:before="1"/>
              <w:ind w:left="165"/>
              <w:rPr>
                <w:sz w:val="18"/>
              </w:rPr>
            </w:pPr>
            <w:r>
              <w:rPr>
                <w:spacing w:val="-5"/>
                <w:sz w:val="18"/>
              </w:rPr>
              <w:t>21</w:t>
            </w:r>
          </w:p>
        </w:tc>
        <w:tc>
          <w:tcPr>
            <w:tcW w:w="2302" w:type="dxa"/>
            <w:vMerge w:val="restart"/>
          </w:tcPr>
          <w:p w14:paraId="0B05B3B0" w14:textId="77777777" w:rsidR="00F13D84" w:rsidRDefault="00F13D84">
            <w:pPr>
              <w:pStyle w:val="TableParagraph"/>
              <w:rPr>
                <w:sz w:val="18"/>
              </w:rPr>
            </w:pPr>
          </w:p>
          <w:p w14:paraId="74CB16F7" w14:textId="77777777" w:rsidR="00F13D84" w:rsidRDefault="00F13D84">
            <w:pPr>
              <w:pStyle w:val="TableParagraph"/>
              <w:spacing w:before="125"/>
              <w:rPr>
                <w:sz w:val="18"/>
              </w:rPr>
            </w:pPr>
          </w:p>
          <w:p w14:paraId="2E3CEC21" w14:textId="77777777" w:rsidR="00F13D84" w:rsidRDefault="00000000">
            <w:pPr>
              <w:pStyle w:val="TableParagraph"/>
              <w:ind w:left="611" w:hanging="440"/>
              <w:rPr>
                <w:sz w:val="18"/>
              </w:rPr>
            </w:pPr>
            <w:r>
              <w:rPr>
                <w:sz w:val="18"/>
              </w:rPr>
              <w:t>Programa</w:t>
            </w:r>
            <w:r>
              <w:rPr>
                <w:spacing w:val="-16"/>
                <w:sz w:val="18"/>
              </w:rPr>
              <w:t xml:space="preserve"> </w:t>
            </w:r>
            <w:r>
              <w:rPr>
                <w:sz w:val="18"/>
              </w:rPr>
              <w:t>Meu</w:t>
            </w:r>
            <w:r>
              <w:rPr>
                <w:spacing w:val="-16"/>
                <w:sz w:val="18"/>
              </w:rPr>
              <w:t xml:space="preserve"> </w:t>
            </w:r>
            <w:r>
              <w:rPr>
                <w:sz w:val="18"/>
              </w:rPr>
              <w:t xml:space="preserve">Museu </w:t>
            </w:r>
            <w:r>
              <w:rPr>
                <w:spacing w:val="-2"/>
                <w:sz w:val="18"/>
              </w:rPr>
              <w:t>[presencial]</w:t>
            </w:r>
          </w:p>
        </w:tc>
        <w:tc>
          <w:tcPr>
            <w:tcW w:w="626" w:type="dxa"/>
            <w:vMerge w:val="restart"/>
          </w:tcPr>
          <w:p w14:paraId="723B8521" w14:textId="77777777" w:rsidR="00F13D84" w:rsidRDefault="00F13D84">
            <w:pPr>
              <w:pStyle w:val="TableParagraph"/>
              <w:rPr>
                <w:sz w:val="18"/>
              </w:rPr>
            </w:pPr>
          </w:p>
          <w:p w14:paraId="706F2657" w14:textId="77777777" w:rsidR="00F13D84" w:rsidRDefault="00F13D84">
            <w:pPr>
              <w:pStyle w:val="TableParagraph"/>
              <w:rPr>
                <w:sz w:val="18"/>
              </w:rPr>
            </w:pPr>
          </w:p>
          <w:p w14:paraId="731ED269" w14:textId="77777777" w:rsidR="00F13D84" w:rsidRDefault="00F13D84">
            <w:pPr>
              <w:pStyle w:val="TableParagraph"/>
              <w:spacing w:before="14"/>
              <w:rPr>
                <w:sz w:val="18"/>
              </w:rPr>
            </w:pPr>
          </w:p>
          <w:p w14:paraId="007AFB43" w14:textId="77777777" w:rsidR="00F13D84" w:rsidRDefault="00000000">
            <w:pPr>
              <w:pStyle w:val="TableParagraph"/>
              <w:spacing w:before="1"/>
              <w:ind w:left="107"/>
              <w:rPr>
                <w:sz w:val="18"/>
              </w:rPr>
            </w:pPr>
            <w:r>
              <w:rPr>
                <w:spacing w:val="-4"/>
                <w:sz w:val="18"/>
              </w:rPr>
              <w:t>21.1</w:t>
            </w:r>
          </w:p>
        </w:tc>
        <w:tc>
          <w:tcPr>
            <w:tcW w:w="1706" w:type="dxa"/>
            <w:vMerge w:val="restart"/>
          </w:tcPr>
          <w:p w14:paraId="0905E939" w14:textId="77777777" w:rsidR="00F13D84" w:rsidRDefault="00F13D84">
            <w:pPr>
              <w:pStyle w:val="TableParagraph"/>
              <w:rPr>
                <w:sz w:val="18"/>
              </w:rPr>
            </w:pPr>
          </w:p>
          <w:p w14:paraId="42D0E5CE" w14:textId="77777777" w:rsidR="00F13D84" w:rsidRDefault="00F13D84">
            <w:pPr>
              <w:pStyle w:val="TableParagraph"/>
              <w:rPr>
                <w:sz w:val="18"/>
              </w:rPr>
            </w:pPr>
          </w:p>
          <w:p w14:paraId="630CFAB8" w14:textId="77777777" w:rsidR="00F13D84" w:rsidRDefault="00F13D84">
            <w:pPr>
              <w:pStyle w:val="TableParagraph"/>
              <w:spacing w:before="14"/>
              <w:rPr>
                <w:sz w:val="18"/>
              </w:rPr>
            </w:pPr>
          </w:p>
          <w:p w14:paraId="03FB5624" w14:textId="77777777" w:rsidR="00F13D84" w:rsidRDefault="00000000">
            <w:pPr>
              <w:pStyle w:val="TableParagraph"/>
              <w:spacing w:before="1"/>
              <w:ind w:left="146"/>
              <w:rPr>
                <w:sz w:val="18"/>
              </w:rPr>
            </w:pPr>
            <w:r>
              <w:rPr>
                <w:spacing w:val="-2"/>
                <w:sz w:val="18"/>
              </w:rPr>
              <w:t>Meta-Resultado</w:t>
            </w:r>
          </w:p>
        </w:tc>
        <w:tc>
          <w:tcPr>
            <w:tcW w:w="1734" w:type="dxa"/>
            <w:vMerge w:val="restart"/>
          </w:tcPr>
          <w:p w14:paraId="5C2448C4" w14:textId="77777777" w:rsidR="00F13D84" w:rsidRDefault="00F13D84">
            <w:pPr>
              <w:pStyle w:val="TableParagraph"/>
              <w:rPr>
                <w:sz w:val="18"/>
              </w:rPr>
            </w:pPr>
          </w:p>
          <w:p w14:paraId="77086F0D" w14:textId="77777777" w:rsidR="00F13D84" w:rsidRDefault="00F13D84">
            <w:pPr>
              <w:pStyle w:val="TableParagraph"/>
              <w:rPr>
                <w:sz w:val="18"/>
              </w:rPr>
            </w:pPr>
          </w:p>
          <w:p w14:paraId="19993C7D" w14:textId="77777777" w:rsidR="00F13D84" w:rsidRDefault="00F13D84">
            <w:pPr>
              <w:pStyle w:val="TableParagraph"/>
              <w:spacing w:before="14"/>
              <w:rPr>
                <w:sz w:val="18"/>
              </w:rPr>
            </w:pPr>
          </w:p>
          <w:p w14:paraId="26B23724" w14:textId="77777777" w:rsidR="00F13D84" w:rsidRDefault="00000000">
            <w:pPr>
              <w:pStyle w:val="TableParagraph"/>
              <w:spacing w:before="1"/>
              <w:ind w:left="257"/>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154" w:type="dxa"/>
          </w:tcPr>
          <w:p w14:paraId="1DFA2E9B" w14:textId="77777777" w:rsidR="00F13D84" w:rsidRDefault="00000000">
            <w:pPr>
              <w:pStyle w:val="TableParagraph"/>
              <w:spacing w:line="220" w:lineRule="atLeast"/>
              <w:ind w:left="186" w:right="174" w:firstLine="283"/>
              <w:rPr>
                <w:sz w:val="18"/>
              </w:rPr>
            </w:pPr>
            <w:r>
              <w:rPr>
                <w:spacing w:val="-6"/>
                <w:sz w:val="18"/>
              </w:rPr>
              <w:t xml:space="preserve">2º </w:t>
            </w:r>
            <w:r>
              <w:rPr>
                <w:spacing w:val="-2"/>
                <w:sz w:val="18"/>
              </w:rPr>
              <w:t>Quadrim</w:t>
            </w:r>
          </w:p>
        </w:tc>
        <w:tc>
          <w:tcPr>
            <w:tcW w:w="753" w:type="dxa"/>
          </w:tcPr>
          <w:p w14:paraId="21DAB193" w14:textId="77777777" w:rsidR="00F13D84" w:rsidRDefault="00000000">
            <w:pPr>
              <w:pStyle w:val="TableParagraph"/>
              <w:spacing w:before="109"/>
              <w:ind w:left="19" w:right="3"/>
              <w:jc w:val="center"/>
              <w:rPr>
                <w:sz w:val="18"/>
              </w:rPr>
            </w:pPr>
            <w:r>
              <w:rPr>
                <w:spacing w:val="-5"/>
                <w:sz w:val="18"/>
              </w:rPr>
              <w:t>200</w:t>
            </w:r>
          </w:p>
        </w:tc>
        <w:tc>
          <w:tcPr>
            <w:tcW w:w="1207" w:type="dxa"/>
          </w:tcPr>
          <w:p w14:paraId="5DDB0FE5" w14:textId="77777777" w:rsidR="00F13D84" w:rsidRDefault="00000000">
            <w:pPr>
              <w:pStyle w:val="TableParagraph"/>
              <w:spacing w:before="109"/>
              <w:ind w:left="20"/>
              <w:jc w:val="center"/>
              <w:rPr>
                <w:sz w:val="18"/>
              </w:rPr>
            </w:pPr>
            <w:r>
              <w:rPr>
                <w:spacing w:val="-5"/>
                <w:sz w:val="18"/>
              </w:rPr>
              <w:t>396</w:t>
            </w:r>
          </w:p>
        </w:tc>
      </w:tr>
      <w:tr w:rsidR="00F13D84" w14:paraId="2B080C99" w14:textId="77777777">
        <w:trPr>
          <w:trHeight w:val="435"/>
        </w:trPr>
        <w:tc>
          <w:tcPr>
            <w:tcW w:w="557" w:type="dxa"/>
            <w:vMerge/>
            <w:tcBorders>
              <w:top w:val="nil"/>
            </w:tcBorders>
          </w:tcPr>
          <w:p w14:paraId="18EC1BD6" w14:textId="77777777" w:rsidR="00F13D84" w:rsidRDefault="00F13D84">
            <w:pPr>
              <w:rPr>
                <w:sz w:val="2"/>
                <w:szCs w:val="2"/>
              </w:rPr>
            </w:pPr>
          </w:p>
        </w:tc>
        <w:tc>
          <w:tcPr>
            <w:tcW w:w="2302" w:type="dxa"/>
            <w:vMerge/>
            <w:tcBorders>
              <w:top w:val="nil"/>
            </w:tcBorders>
          </w:tcPr>
          <w:p w14:paraId="34F4B0B1" w14:textId="77777777" w:rsidR="00F13D84" w:rsidRDefault="00F13D84">
            <w:pPr>
              <w:rPr>
                <w:sz w:val="2"/>
                <w:szCs w:val="2"/>
              </w:rPr>
            </w:pPr>
          </w:p>
        </w:tc>
        <w:tc>
          <w:tcPr>
            <w:tcW w:w="626" w:type="dxa"/>
            <w:vMerge/>
            <w:tcBorders>
              <w:top w:val="nil"/>
            </w:tcBorders>
          </w:tcPr>
          <w:p w14:paraId="2A2B48E0" w14:textId="77777777" w:rsidR="00F13D84" w:rsidRDefault="00F13D84">
            <w:pPr>
              <w:rPr>
                <w:sz w:val="2"/>
                <w:szCs w:val="2"/>
              </w:rPr>
            </w:pPr>
          </w:p>
        </w:tc>
        <w:tc>
          <w:tcPr>
            <w:tcW w:w="1706" w:type="dxa"/>
            <w:vMerge/>
            <w:tcBorders>
              <w:top w:val="nil"/>
            </w:tcBorders>
          </w:tcPr>
          <w:p w14:paraId="5997734B" w14:textId="77777777" w:rsidR="00F13D84" w:rsidRDefault="00F13D84">
            <w:pPr>
              <w:rPr>
                <w:sz w:val="2"/>
                <w:szCs w:val="2"/>
              </w:rPr>
            </w:pPr>
          </w:p>
        </w:tc>
        <w:tc>
          <w:tcPr>
            <w:tcW w:w="1734" w:type="dxa"/>
            <w:vMerge/>
            <w:tcBorders>
              <w:top w:val="nil"/>
            </w:tcBorders>
          </w:tcPr>
          <w:p w14:paraId="222EEDBF" w14:textId="77777777" w:rsidR="00F13D84" w:rsidRDefault="00F13D84">
            <w:pPr>
              <w:rPr>
                <w:sz w:val="2"/>
                <w:szCs w:val="2"/>
              </w:rPr>
            </w:pPr>
          </w:p>
        </w:tc>
        <w:tc>
          <w:tcPr>
            <w:tcW w:w="1154" w:type="dxa"/>
          </w:tcPr>
          <w:p w14:paraId="7D6388A2"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6E7D9D4B" w14:textId="77777777" w:rsidR="00F13D84" w:rsidRDefault="00000000">
            <w:pPr>
              <w:pStyle w:val="TableParagraph"/>
              <w:spacing w:before="108"/>
              <w:ind w:left="19" w:right="3"/>
              <w:jc w:val="center"/>
              <w:rPr>
                <w:sz w:val="18"/>
              </w:rPr>
            </w:pPr>
            <w:r>
              <w:rPr>
                <w:spacing w:val="-5"/>
                <w:sz w:val="18"/>
              </w:rPr>
              <w:t>350</w:t>
            </w:r>
          </w:p>
        </w:tc>
        <w:tc>
          <w:tcPr>
            <w:tcW w:w="1207" w:type="dxa"/>
          </w:tcPr>
          <w:p w14:paraId="64083C8E" w14:textId="77777777" w:rsidR="00F13D84" w:rsidRDefault="00000000">
            <w:pPr>
              <w:pStyle w:val="TableParagraph"/>
              <w:spacing w:before="108"/>
              <w:ind w:left="20"/>
              <w:jc w:val="center"/>
              <w:rPr>
                <w:sz w:val="18"/>
              </w:rPr>
            </w:pPr>
            <w:r>
              <w:rPr>
                <w:spacing w:val="-5"/>
                <w:sz w:val="18"/>
              </w:rPr>
              <w:t>656</w:t>
            </w:r>
          </w:p>
        </w:tc>
      </w:tr>
      <w:tr w:rsidR="00F13D84" w14:paraId="79120378" w14:textId="77777777">
        <w:trPr>
          <w:trHeight w:val="438"/>
        </w:trPr>
        <w:tc>
          <w:tcPr>
            <w:tcW w:w="557" w:type="dxa"/>
            <w:vMerge/>
            <w:tcBorders>
              <w:top w:val="nil"/>
            </w:tcBorders>
          </w:tcPr>
          <w:p w14:paraId="6ED80A78" w14:textId="77777777" w:rsidR="00F13D84" w:rsidRDefault="00F13D84">
            <w:pPr>
              <w:rPr>
                <w:sz w:val="2"/>
                <w:szCs w:val="2"/>
              </w:rPr>
            </w:pPr>
          </w:p>
        </w:tc>
        <w:tc>
          <w:tcPr>
            <w:tcW w:w="2302" w:type="dxa"/>
            <w:vMerge/>
            <w:tcBorders>
              <w:top w:val="nil"/>
            </w:tcBorders>
          </w:tcPr>
          <w:p w14:paraId="711682F8" w14:textId="77777777" w:rsidR="00F13D84" w:rsidRDefault="00F13D84">
            <w:pPr>
              <w:rPr>
                <w:sz w:val="2"/>
                <w:szCs w:val="2"/>
              </w:rPr>
            </w:pPr>
          </w:p>
        </w:tc>
        <w:tc>
          <w:tcPr>
            <w:tcW w:w="626" w:type="dxa"/>
            <w:vMerge/>
            <w:tcBorders>
              <w:top w:val="nil"/>
            </w:tcBorders>
          </w:tcPr>
          <w:p w14:paraId="07AB5B29" w14:textId="77777777" w:rsidR="00F13D84" w:rsidRDefault="00F13D84">
            <w:pPr>
              <w:rPr>
                <w:sz w:val="2"/>
                <w:szCs w:val="2"/>
              </w:rPr>
            </w:pPr>
          </w:p>
        </w:tc>
        <w:tc>
          <w:tcPr>
            <w:tcW w:w="1706" w:type="dxa"/>
            <w:vMerge/>
            <w:tcBorders>
              <w:top w:val="nil"/>
            </w:tcBorders>
          </w:tcPr>
          <w:p w14:paraId="53D4D922" w14:textId="77777777" w:rsidR="00F13D84" w:rsidRDefault="00F13D84">
            <w:pPr>
              <w:rPr>
                <w:sz w:val="2"/>
                <w:szCs w:val="2"/>
              </w:rPr>
            </w:pPr>
          </w:p>
        </w:tc>
        <w:tc>
          <w:tcPr>
            <w:tcW w:w="1734" w:type="dxa"/>
            <w:vMerge/>
            <w:tcBorders>
              <w:top w:val="nil"/>
            </w:tcBorders>
          </w:tcPr>
          <w:p w14:paraId="279AD1C2" w14:textId="77777777" w:rsidR="00F13D84" w:rsidRDefault="00F13D84">
            <w:pPr>
              <w:rPr>
                <w:sz w:val="2"/>
                <w:szCs w:val="2"/>
              </w:rPr>
            </w:pPr>
          </w:p>
        </w:tc>
        <w:tc>
          <w:tcPr>
            <w:tcW w:w="1154" w:type="dxa"/>
          </w:tcPr>
          <w:p w14:paraId="796DC23C"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02C171EF" w14:textId="77777777" w:rsidR="00F13D84" w:rsidRDefault="00000000">
            <w:pPr>
              <w:pStyle w:val="TableParagraph"/>
              <w:spacing w:before="109"/>
              <w:ind w:left="19" w:right="3"/>
              <w:jc w:val="center"/>
              <w:rPr>
                <w:sz w:val="18"/>
              </w:rPr>
            </w:pPr>
            <w:r>
              <w:rPr>
                <w:spacing w:val="-5"/>
                <w:sz w:val="18"/>
              </w:rPr>
              <w:t>550</w:t>
            </w:r>
          </w:p>
        </w:tc>
        <w:tc>
          <w:tcPr>
            <w:tcW w:w="1207" w:type="dxa"/>
          </w:tcPr>
          <w:p w14:paraId="523C944C" w14:textId="77777777" w:rsidR="00F13D84" w:rsidRDefault="00000000">
            <w:pPr>
              <w:pStyle w:val="TableParagraph"/>
              <w:spacing w:before="109"/>
              <w:ind w:left="20" w:right="4"/>
              <w:jc w:val="center"/>
              <w:rPr>
                <w:sz w:val="18"/>
              </w:rPr>
            </w:pPr>
            <w:r>
              <w:rPr>
                <w:spacing w:val="-4"/>
                <w:sz w:val="18"/>
              </w:rPr>
              <w:t>1.052</w:t>
            </w:r>
          </w:p>
        </w:tc>
      </w:tr>
      <w:tr w:rsidR="00F13D84" w14:paraId="442D4E1E" w14:textId="77777777">
        <w:trPr>
          <w:trHeight w:val="217"/>
        </w:trPr>
        <w:tc>
          <w:tcPr>
            <w:tcW w:w="557" w:type="dxa"/>
            <w:vMerge/>
            <w:tcBorders>
              <w:top w:val="nil"/>
            </w:tcBorders>
          </w:tcPr>
          <w:p w14:paraId="431C1DF6" w14:textId="77777777" w:rsidR="00F13D84" w:rsidRDefault="00F13D84">
            <w:pPr>
              <w:rPr>
                <w:sz w:val="2"/>
                <w:szCs w:val="2"/>
              </w:rPr>
            </w:pPr>
          </w:p>
        </w:tc>
        <w:tc>
          <w:tcPr>
            <w:tcW w:w="2302" w:type="dxa"/>
            <w:vMerge/>
            <w:tcBorders>
              <w:top w:val="nil"/>
            </w:tcBorders>
          </w:tcPr>
          <w:p w14:paraId="28B63A83" w14:textId="77777777" w:rsidR="00F13D84" w:rsidRDefault="00F13D84">
            <w:pPr>
              <w:rPr>
                <w:sz w:val="2"/>
                <w:szCs w:val="2"/>
              </w:rPr>
            </w:pPr>
          </w:p>
        </w:tc>
        <w:tc>
          <w:tcPr>
            <w:tcW w:w="626" w:type="dxa"/>
            <w:vMerge/>
            <w:tcBorders>
              <w:top w:val="nil"/>
            </w:tcBorders>
          </w:tcPr>
          <w:p w14:paraId="71EF8CC0" w14:textId="77777777" w:rsidR="00F13D84" w:rsidRDefault="00F13D84">
            <w:pPr>
              <w:rPr>
                <w:sz w:val="2"/>
                <w:szCs w:val="2"/>
              </w:rPr>
            </w:pPr>
          </w:p>
        </w:tc>
        <w:tc>
          <w:tcPr>
            <w:tcW w:w="1706" w:type="dxa"/>
            <w:vMerge/>
            <w:tcBorders>
              <w:top w:val="nil"/>
            </w:tcBorders>
          </w:tcPr>
          <w:p w14:paraId="0DF7A7CD" w14:textId="77777777" w:rsidR="00F13D84" w:rsidRDefault="00F13D84">
            <w:pPr>
              <w:rPr>
                <w:sz w:val="2"/>
                <w:szCs w:val="2"/>
              </w:rPr>
            </w:pPr>
          </w:p>
        </w:tc>
        <w:tc>
          <w:tcPr>
            <w:tcW w:w="1734" w:type="dxa"/>
            <w:vMerge/>
            <w:tcBorders>
              <w:top w:val="nil"/>
            </w:tcBorders>
          </w:tcPr>
          <w:p w14:paraId="70ED154C" w14:textId="77777777" w:rsidR="00F13D84" w:rsidRDefault="00F13D84">
            <w:pPr>
              <w:rPr>
                <w:sz w:val="2"/>
                <w:szCs w:val="2"/>
              </w:rPr>
            </w:pPr>
          </w:p>
        </w:tc>
        <w:tc>
          <w:tcPr>
            <w:tcW w:w="1154" w:type="dxa"/>
          </w:tcPr>
          <w:p w14:paraId="5256FCCB"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6E2CDF12"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4A76A1E3" w14:textId="77777777" w:rsidR="00F13D84" w:rsidRDefault="00000000">
            <w:pPr>
              <w:pStyle w:val="TableParagraph"/>
              <w:spacing w:line="198" w:lineRule="exact"/>
              <w:ind w:left="20" w:right="4"/>
              <w:jc w:val="center"/>
              <w:rPr>
                <w:sz w:val="18"/>
              </w:rPr>
            </w:pPr>
            <w:r>
              <w:rPr>
                <w:spacing w:val="-4"/>
                <w:sz w:val="18"/>
              </w:rPr>
              <w:t>191%</w:t>
            </w:r>
          </w:p>
        </w:tc>
      </w:tr>
      <w:tr w:rsidR="00F13D84" w14:paraId="7B0EDA56" w14:textId="77777777">
        <w:trPr>
          <w:trHeight w:val="6778"/>
        </w:trPr>
        <w:tc>
          <w:tcPr>
            <w:tcW w:w="10039" w:type="dxa"/>
            <w:gridSpan w:val="8"/>
          </w:tcPr>
          <w:p w14:paraId="191AA7C6" w14:textId="77777777" w:rsidR="00F13D84" w:rsidRDefault="00000000">
            <w:pPr>
              <w:pStyle w:val="TableParagraph"/>
              <w:spacing w:before="218"/>
              <w:ind w:left="107" w:right="88"/>
              <w:jc w:val="both"/>
              <w:rPr>
                <w:sz w:val="20"/>
              </w:rPr>
            </w:pPr>
            <w:r>
              <w:rPr>
                <w:sz w:val="20"/>
              </w:rPr>
              <w:t>Justificativa:</w:t>
            </w:r>
            <w:r>
              <w:rPr>
                <w:spacing w:val="-13"/>
                <w:sz w:val="20"/>
              </w:rPr>
              <w:t xml:space="preserve"> </w:t>
            </w:r>
            <w:r>
              <w:rPr>
                <w:sz w:val="20"/>
              </w:rPr>
              <w:t>No</w:t>
            </w:r>
            <w:r>
              <w:rPr>
                <w:spacing w:val="-12"/>
                <w:sz w:val="20"/>
              </w:rPr>
              <w:t xml:space="preserve"> </w:t>
            </w:r>
            <w:r>
              <w:rPr>
                <w:sz w:val="20"/>
              </w:rPr>
              <w:t>3º</w:t>
            </w:r>
            <w:r>
              <w:rPr>
                <w:spacing w:val="-12"/>
                <w:sz w:val="20"/>
              </w:rPr>
              <w:t xml:space="preserve"> </w:t>
            </w:r>
            <w:r>
              <w:rPr>
                <w:sz w:val="20"/>
              </w:rPr>
              <w:t>quadrimestre</w:t>
            </w:r>
            <w:r>
              <w:rPr>
                <w:spacing w:val="-14"/>
                <w:sz w:val="20"/>
              </w:rPr>
              <w:t xml:space="preserve"> </w:t>
            </w:r>
            <w:r>
              <w:rPr>
                <w:sz w:val="20"/>
              </w:rPr>
              <w:t>de</w:t>
            </w:r>
            <w:r>
              <w:rPr>
                <w:spacing w:val="-14"/>
                <w:sz w:val="20"/>
              </w:rPr>
              <w:t xml:space="preserve"> </w:t>
            </w:r>
            <w:r>
              <w:rPr>
                <w:sz w:val="20"/>
              </w:rPr>
              <w:t>2023</w:t>
            </w:r>
            <w:r>
              <w:rPr>
                <w:spacing w:val="-8"/>
                <w:sz w:val="20"/>
              </w:rPr>
              <w:t xml:space="preserve"> </w:t>
            </w:r>
            <w:r>
              <w:rPr>
                <w:sz w:val="20"/>
              </w:rPr>
              <w:t>o</w:t>
            </w:r>
            <w:r>
              <w:rPr>
                <w:spacing w:val="-12"/>
                <w:sz w:val="20"/>
              </w:rPr>
              <w:t xml:space="preserve"> </w:t>
            </w:r>
            <w:r>
              <w:rPr>
                <w:sz w:val="20"/>
              </w:rPr>
              <w:t>Programa</w:t>
            </w:r>
            <w:r>
              <w:rPr>
                <w:spacing w:val="-11"/>
                <w:sz w:val="20"/>
              </w:rPr>
              <w:t xml:space="preserve"> </w:t>
            </w:r>
            <w:r>
              <w:rPr>
                <w:sz w:val="20"/>
              </w:rPr>
              <w:t>Meu</w:t>
            </w:r>
            <w:r>
              <w:rPr>
                <w:spacing w:val="-10"/>
                <w:sz w:val="20"/>
              </w:rPr>
              <w:t xml:space="preserve"> </w:t>
            </w:r>
            <w:r>
              <w:rPr>
                <w:sz w:val="20"/>
              </w:rPr>
              <w:t>Museu</w:t>
            </w:r>
            <w:r>
              <w:rPr>
                <w:spacing w:val="-13"/>
                <w:sz w:val="20"/>
              </w:rPr>
              <w:t xml:space="preserve"> </w:t>
            </w:r>
            <w:r>
              <w:rPr>
                <w:sz w:val="20"/>
              </w:rPr>
              <w:t>atendeu</w:t>
            </w:r>
            <w:r>
              <w:rPr>
                <w:spacing w:val="-13"/>
                <w:sz w:val="20"/>
              </w:rPr>
              <w:t xml:space="preserve"> </w:t>
            </w:r>
            <w:r>
              <w:rPr>
                <w:sz w:val="20"/>
              </w:rPr>
              <w:t>o</w:t>
            </w:r>
            <w:r>
              <w:rPr>
                <w:spacing w:val="-13"/>
                <w:sz w:val="20"/>
              </w:rPr>
              <w:t xml:space="preserve"> </w:t>
            </w:r>
            <w:r>
              <w:rPr>
                <w:sz w:val="20"/>
              </w:rPr>
              <w:t>total</w:t>
            </w:r>
            <w:r>
              <w:rPr>
                <w:spacing w:val="-13"/>
                <w:sz w:val="20"/>
              </w:rPr>
              <w:t xml:space="preserve"> </w:t>
            </w:r>
            <w:r>
              <w:rPr>
                <w:sz w:val="20"/>
              </w:rPr>
              <w:t>de</w:t>
            </w:r>
            <w:r>
              <w:rPr>
                <w:spacing w:val="-13"/>
                <w:sz w:val="20"/>
              </w:rPr>
              <w:t xml:space="preserve"> </w:t>
            </w:r>
            <w:r>
              <w:rPr>
                <w:sz w:val="20"/>
              </w:rPr>
              <w:t>656</w:t>
            </w:r>
            <w:r>
              <w:rPr>
                <w:spacing w:val="-5"/>
                <w:sz w:val="20"/>
              </w:rPr>
              <w:t xml:space="preserve"> </w:t>
            </w:r>
            <w:r>
              <w:rPr>
                <w:sz w:val="20"/>
              </w:rPr>
              <w:t>pessoas. Além</w:t>
            </w:r>
            <w:r>
              <w:rPr>
                <w:spacing w:val="-15"/>
                <w:sz w:val="20"/>
              </w:rPr>
              <w:t xml:space="preserve"> </w:t>
            </w:r>
            <w:r>
              <w:rPr>
                <w:sz w:val="20"/>
              </w:rPr>
              <w:t>de</w:t>
            </w:r>
            <w:r>
              <w:rPr>
                <w:spacing w:val="-16"/>
                <w:sz w:val="20"/>
              </w:rPr>
              <w:t xml:space="preserve"> </w:t>
            </w:r>
            <w:r>
              <w:rPr>
                <w:sz w:val="20"/>
              </w:rPr>
              <w:t>novas</w:t>
            </w:r>
            <w:r>
              <w:rPr>
                <w:spacing w:val="-12"/>
                <w:sz w:val="20"/>
              </w:rPr>
              <w:t xml:space="preserve"> </w:t>
            </w:r>
            <w:r>
              <w:rPr>
                <w:sz w:val="20"/>
              </w:rPr>
              <w:t>parcerias</w:t>
            </w:r>
            <w:r>
              <w:rPr>
                <w:spacing w:val="-12"/>
                <w:sz w:val="20"/>
              </w:rPr>
              <w:t xml:space="preserve"> </w:t>
            </w:r>
            <w:r>
              <w:rPr>
                <w:sz w:val="20"/>
              </w:rPr>
              <w:t>e</w:t>
            </w:r>
            <w:r>
              <w:rPr>
                <w:spacing w:val="-14"/>
                <w:sz w:val="20"/>
              </w:rPr>
              <w:t xml:space="preserve"> </w:t>
            </w:r>
            <w:r>
              <w:rPr>
                <w:sz w:val="20"/>
              </w:rPr>
              <w:t>a</w:t>
            </w:r>
            <w:r>
              <w:rPr>
                <w:spacing w:val="-12"/>
                <w:sz w:val="20"/>
              </w:rPr>
              <w:t xml:space="preserve"> </w:t>
            </w:r>
            <w:r>
              <w:rPr>
                <w:sz w:val="20"/>
              </w:rPr>
              <w:t>continuidade</w:t>
            </w:r>
            <w:r>
              <w:rPr>
                <w:spacing w:val="-16"/>
                <w:sz w:val="20"/>
              </w:rPr>
              <w:t xml:space="preserve"> </w:t>
            </w:r>
            <w:r>
              <w:rPr>
                <w:sz w:val="20"/>
              </w:rPr>
              <w:t>de</w:t>
            </w:r>
            <w:r>
              <w:rPr>
                <w:spacing w:val="-16"/>
                <w:sz w:val="20"/>
              </w:rPr>
              <w:t xml:space="preserve"> </w:t>
            </w:r>
            <w:r>
              <w:rPr>
                <w:sz w:val="20"/>
              </w:rPr>
              <w:t>parcerias</w:t>
            </w:r>
            <w:r>
              <w:rPr>
                <w:spacing w:val="-13"/>
                <w:sz w:val="20"/>
              </w:rPr>
              <w:t xml:space="preserve"> </w:t>
            </w:r>
            <w:r>
              <w:rPr>
                <w:sz w:val="20"/>
              </w:rPr>
              <w:t>realizadas</w:t>
            </w:r>
            <w:r>
              <w:rPr>
                <w:spacing w:val="-15"/>
                <w:sz w:val="20"/>
              </w:rPr>
              <w:t xml:space="preserve"> </w:t>
            </w:r>
            <w:r>
              <w:rPr>
                <w:sz w:val="20"/>
              </w:rPr>
              <w:t>no</w:t>
            </w:r>
            <w:r>
              <w:rPr>
                <w:spacing w:val="-16"/>
                <w:sz w:val="20"/>
              </w:rPr>
              <w:t xml:space="preserve"> </w:t>
            </w:r>
            <w:r>
              <w:rPr>
                <w:sz w:val="20"/>
              </w:rPr>
              <w:t>ano</w:t>
            </w:r>
            <w:r>
              <w:rPr>
                <w:spacing w:val="-12"/>
                <w:sz w:val="20"/>
              </w:rPr>
              <w:t xml:space="preserve"> </w:t>
            </w:r>
            <w:r>
              <w:rPr>
                <w:sz w:val="20"/>
              </w:rPr>
              <w:t>passado,</w:t>
            </w:r>
            <w:r>
              <w:rPr>
                <w:spacing w:val="-13"/>
                <w:sz w:val="20"/>
              </w:rPr>
              <w:t xml:space="preserve"> </w:t>
            </w:r>
            <w:r>
              <w:rPr>
                <w:sz w:val="20"/>
              </w:rPr>
              <w:t>realizamos</w:t>
            </w:r>
            <w:r>
              <w:rPr>
                <w:spacing w:val="-14"/>
                <w:sz w:val="20"/>
              </w:rPr>
              <w:t xml:space="preserve"> </w:t>
            </w:r>
            <w:r>
              <w:rPr>
                <w:sz w:val="20"/>
              </w:rPr>
              <w:t>ação extramuros e a contratação de transportes, via captação de recursos.</w:t>
            </w:r>
          </w:p>
          <w:p w14:paraId="2EA3065C" w14:textId="77777777" w:rsidR="00F13D84" w:rsidRDefault="00F13D84">
            <w:pPr>
              <w:pStyle w:val="TableParagraph"/>
              <w:spacing w:before="2"/>
              <w:rPr>
                <w:sz w:val="20"/>
              </w:rPr>
            </w:pPr>
          </w:p>
          <w:p w14:paraId="3F37D070" w14:textId="77777777" w:rsidR="00F13D84" w:rsidRDefault="00000000">
            <w:pPr>
              <w:pStyle w:val="TableParagraph"/>
              <w:spacing w:before="1"/>
              <w:ind w:left="107" w:right="89"/>
              <w:jc w:val="both"/>
              <w:rPr>
                <w:sz w:val="20"/>
              </w:rPr>
            </w:pPr>
            <w:r>
              <w:rPr>
                <w:sz w:val="20"/>
              </w:rPr>
              <w:t>Em 2023 o Núcleo de Ação Educativa atendeu 1.052 pessoas idosas. Observou-se alta pela demanda de visitas educativas agendadas em todos os programas do Núcleo de Ação Educativa. Atribui-se o resultado pelas parcerias estabelecidas, continuidade da Ação Extramuros e oferecimento de transportes, ambas iniciativas realizadas por meio da captação de recursos – projetos patrocinados.</w:t>
            </w:r>
          </w:p>
          <w:p w14:paraId="5B442A6F" w14:textId="77777777" w:rsidR="00F13D84" w:rsidRDefault="00F13D84">
            <w:pPr>
              <w:pStyle w:val="TableParagraph"/>
              <w:spacing w:before="10"/>
              <w:rPr>
                <w:sz w:val="17"/>
              </w:rPr>
            </w:pPr>
          </w:p>
          <w:p w14:paraId="611CC4AE" w14:textId="77777777" w:rsidR="00F13D84" w:rsidRDefault="00000000">
            <w:pPr>
              <w:pStyle w:val="TableParagraph"/>
              <w:ind w:left="304"/>
              <w:rPr>
                <w:sz w:val="20"/>
              </w:rPr>
            </w:pPr>
            <w:r>
              <w:rPr>
                <w:noProof/>
                <w:sz w:val="20"/>
              </w:rPr>
              <w:drawing>
                <wp:inline distT="0" distB="0" distL="0" distR="0" wp14:anchorId="0E680D76" wp14:editId="48D9163F">
                  <wp:extent cx="6014801" cy="2508027"/>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2" cstate="print"/>
                          <a:stretch>
                            <a:fillRect/>
                          </a:stretch>
                        </pic:blipFill>
                        <pic:spPr>
                          <a:xfrm>
                            <a:off x="0" y="0"/>
                            <a:ext cx="6014801" cy="2508027"/>
                          </a:xfrm>
                          <a:prstGeom prst="rect">
                            <a:avLst/>
                          </a:prstGeom>
                        </pic:spPr>
                      </pic:pic>
                    </a:graphicData>
                  </a:graphic>
                </wp:inline>
              </w:drawing>
            </w:r>
          </w:p>
          <w:p w14:paraId="27B237AE" w14:textId="77777777" w:rsidR="00F13D84" w:rsidRDefault="00F13D84">
            <w:pPr>
              <w:pStyle w:val="TableParagraph"/>
              <w:spacing w:before="8"/>
              <w:rPr>
                <w:sz w:val="16"/>
              </w:rPr>
            </w:pPr>
          </w:p>
        </w:tc>
      </w:tr>
      <w:tr w:rsidR="00F13D84" w14:paraId="390708F5" w14:textId="77777777">
        <w:trPr>
          <w:trHeight w:val="436"/>
        </w:trPr>
        <w:tc>
          <w:tcPr>
            <w:tcW w:w="557" w:type="dxa"/>
            <w:vMerge w:val="restart"/>
          </w:tcPr>
          <w:p w14:paraId="03DB0411" w14:textId="77777777" w:rsidR="00F13D84" w:rsidRDefault="00F13D84">
            <w:pPr>
              <w:pStyle w:val="TableParagraph"/>
              <w:rPr>
                <w:sz w:val="18"/>
              </w:rPr>
            </w:pPr>
          </w:p>
          <w:p w14:paraId="0437A62B" w14:textId="77777777" w:rsidR="00F13D84" w:rsidRDefault="00F13D84">
            <w:pPr>
              <w:pStyle w:val="TableParagraph"/>
              <w:rPr>
                <w:sz w:val="18"/>
              </w:rPr>
            </w:pPr>
          </w:p>
          <w:p w14:paraId="65EE769E" w14:textId="77777777" w:rsidR="00F13D84" w:rsidRDefault="00F13D84">
            <w:pPr>
              <w:pStyle w:val="TableParagraph"/>
              <w:spacing w:before="12"/>
              <w:rPr>
                <w:sz w:val="18"/>
              </w:rPr>
            </w:pPr>
          </w:p>
          <w:p w14:paraId="084971AE" w14:textId="77777777" w:rsidR="00F13D84" w:rsidRDefault="00000000">
            <w:pPr>
              <w:pStyle w:val="TableParagraph"/>
              <w:ind w:left="165"/>
              <w:rPr>
                <w:sz w:val="18"/>
              </w:rPr>
            </w:pPr>
            <w:r>
              <w:rPr>
                <w:spacing w:val="-5"/>
                <w:sz w:val="18"/>
              </w:rPr>
              <w:t>22</w:t>
            </w:r>
          </w:p>
        </w:tc>
        <w:tc>
          <w:tcPr>
            <w:tcW w:w="2302" w:type="dxa"/>
            <w:vMerge w:val="restart"/>
          </w:tcPr>
          <w:p w14:paraId="049AD15E" w14:textId="77777777" w:rsidR="00F13D84" w:rsidRDefault="00F13D84">
            <w:pPr>
              <w:pStyle w:val="TableParagraph"/>
              <w:rPr>
                <w:sz w:val="18"/>
              </w:rPr>
            </w:pPr>
          </w:p>
          <w:p w14:paraId="425EBC9E" w14:textId="77777777" w:rsidR="00F13D84" w:rsidRDefault="00F13D84">
            <w:pPr>
              <w:pStyle w:val="TableParagraph"/>
              <w:rPr>
                <w:sz w:val="18"/>
              </w:rPr>
            </w:pPr>
          </w:p>
          <w:p w14:paraId="4776DF73" w14:textId="77777777" w:rsidR="00F13D84" w:rsidRDefault="00F13D84">
            <w:pPr>
              <w:pStyle w:val="TableParagraph"/>
              <w:spacing w:before="12"/>
              <w:rPr>
                <w:sz w:val="18"/>
              </w:rPr>
            </w:pPr>
          </w:p>
          <w:p w14:paraId="366727C1" w14:textId="77777777" w:rsidR="00F13D84" w:rsidRDefault="00000000">
            <w:pPr>
              <w:pStyle w:val="TableParagraph"/>
              <w:ind w:left="268"/>
              <w:rPr>
                <w:sz w:val="18"/>
              </w:rPr>
            </w:pPr>
            <w:r>
              <w:rPr>
                <w:sz w:val="18"/>
              </w:rPr>
              <w:t>Mochila</w:t>
            </w:r>
            <w:r>
              <w:rPr>
                <w:spacing w:val="-4"/>
                <w:sz w:val="18"/>
              </w:rPr>
              <w:t xml:space="preserve"> </w:t>
            </w:r>
            <w:r>
              <w:rPr>
                <w:spacing w:val="-2"/>
                <w:sz w:val="18"/>
              </w:rPr>
              <w:t>pedagógica</w:t>
            </w:r>
          </w:p>
        </w:tc>
        <w:tc>
          <w:tcPr>
            <w:tcW w:w="626" w:type="dxa"/>
            <w:vMerge w:val="restart"/>
          </w:tcPr>
          <w:p w14:paraId="2E6CDCF3" w14:textId="77777777" w:rsidR="00F13D84" w:rsidRDefault="00F13D84">
            <w:pPr>
              <w:pStyle w:val="TableParagraph"/>
              <w:rPr>
                <w:sz w:val="18"/>
              </w:rPr>
            </w:pPr>
          </w:p>
          <w:p w14:paraId="216514D8" w14:textId="77777777" w:rsidR="00F13D84" w:rsidRDefault="00F13D84">
            <w:pPr>
              <w:pStyle w:val="TableParagraph"/>
              <w:rPr>
                <w:sz w:val="18"/>
              </w:rPr>
            </w:pPr>
          </w:p>
          <w:p w14:paraId="3DDD6FA5" w14:textId="77777777" w:rsidR="00F13D84" w:rsidRDefault="00F13D84">
            <w:pPr>
              <w:pStyle w:val="TableParagraph"/>
              <w:spacing w:before="12"/>
              <w:rPr>
                <w:sz w:val="18"/>
              </w:rPr>
            </w:pPr>
          </w:p>
          <w:p w14:paraId="7310EA39" w14:textId="77777777" w:rsidR="00F13D84" w:rsidRDefault="00000000">
            <w:pPr>
              <w:pStyle w:val="TableParagraph"/>
              <w:ind w:left="107"/>
              <w:rPr>
                <w:sz w:val="18"/>
              </w:rPr>
            </w:pPr>
            <w:r>
              <w:rPr>
                <w:spacing w:val="-4"/>
                <w:sz w:val="18"/>
              </w:rPr>
              <w:t>22.1</w:t>
            </w:r>
          </w:p>
        </w:tc>
        <w:tc>
          <w:tcPr>
            <w:tcW w:w="1706" w:type="dxa"/>
            <w:vMerge w:val="restart"/>
          </w:tcPr>
          <w:p w14:paraId="6AF69260" w14:textId="77777777" w:rsidR="00F13D84" w:rsidRDefault="00F13D84">
            <w:pPr>
              <w:pStyle w:val="TableParagraph"/>
              <w:rPr>
                <w:sz w:val="18"/>
              </w:rPr>
            </w:pPr>
          </w:p>
          <w:p w14:paraId="105A6EE1" w14:textId="77777777" w:rsidR="00F13D84" w:rsidRDefault="00F13D84">
            <w:pPr>
              <w:pStyle w:val="TableParagraph"/>
              <w:rPr>
                <w:sz w:val="18"/>
              </w:rPr>
            </w:pPr>
          </w:p>
          <w:p w14:paraId="785C66E8" w14:textId="77777777" w:rsidR="00F13D84" w:rsidRDefault="00F13D84">
            <w:pPr>
              <w:pStyle w:val="TableParagraph"/>
              <w:spacing w:before="12"/>
              <w:rPr>
                <w:sz w:val="18"/>
              </w:rPr>
            </w:pPr>
          </w:p>
          <w:p w14:paraId="0BE4C2D4" w14:textId="77777777" w:rsidR="00F13D84" w:rsidRDefault="00000000">
            <w:pPr>
              <w:pStyle w:val="TableParagraph"/>
              <w:ind w:left="146"/>
              <w:rPr>
                <w:sz w:val="18"/>
              </w:rPr>
            </w:pPr>
            <w:r>
              <w:rPr>
                <w:spacing w:val="-2"/>
                <w:sz w:val="18"/>
              </w:rPr>
              <w:t>Meta-Resultado</w:t>
            </w:r>
          </w:p>
        </w:tc>
        <w:tc>
          <w:tcPr>
            <w:tcW w:w="1734" w:type="dxa"/>
            <w:vMerge w:val="restart"/>
          </w:tcPr>
          <w:p w14:paraId="6212EBE5" w14:textId="77777777" w:rsidR="00F13D84" w:rsidRDefault="00F13D84">
            <w:pPr>
              <w:pStyle w:val="TableParagraph"/>
              <w:rPr>
                <w:sz w:val="18"/>
              </w:rPr>
            </w:pPr>
          </w:p>
          <w:p w14:paraId="0AF0A8D4" w14:textId="77777777" w:rsidR="00F13D84" w:rsidRDefault="00F13D84">
            <w:pPr>
              <w:pStyle w:val="TableParagraph"/>
              <w:spacing w:before="12"/>
              <w:rPr>
                <w:sz w:val="18"/>
              </w:rPr>
            </w:pPr>
          </w:p>
          <w:p w14:paraId="4D89916D" w14:textId="77777777" w:rsidR="00F13D84" w:rsidRDefault="00000000">
            <w:pPr>
              <w:pStyle w:val="TableParagraph"/>
              <w:ind w:left="279" w:right="269" w:hanging="1"/>
              <w:jc w:val="center"/>
              <w:rPr>
                <w:sz w:val="18"/>
              </w:rPr>
            </w:pPr>
            <w:r>
              <w:rPr>
                <w:sz w:val="18"/>
              </w:rPr>
              <w:t xml:space="preserve">N° de </w:t>
            </w:r>
            <w:r>
              <w:rPr>
                <w:spacing w:val="-2"/>
                <w:sz w:val="18"/>
              </w:rPr>
              <w:t>empréstimos realizados</w:t>
            </w:r>
          </w:p>
        </w:tc>
        <w:tc>
          <w:tcPr>
            <w:tcW w:w="1154" w:type="dxa"/>
          </w:tcPr>
          <w:p w14:paraId="319CD638" w14:textId="77777777" w:rsidR="00F13D84" w:rsidRDefault="00000000">
            <w:pPr>
              <w:pStyle w:val="TableParagraph"/>
              <w:spacing w:line="218" w:lineRule="exact"/>
              <w:ind w:left="186" w:right="174" w:firstLine="283"/>
              <w:rPr>
                <w:sz w:val="18"/>
              </w:rPr>
            </w:pPr>
            <w:r>
              <w:rPr>
                <w:spacing w:val="-6"/>
                <w:sz w:val="18"/>
              </w:rPr>
              <w:t xml:space="preserve">2º </w:t>
            </w:r>
            <w:r>
              <w:rPr>
                <w:spacing w:val="-2"/>
                <w:sz w:val="18"/>
              </w:rPr>
              <w:t>Quadrim</w:t>
            </w:r>
          </w:p>
        </w:tc>
        <w:tc>
          <w:tcPr>
            <w:tcW w:w="753" w:type="dxa"/>
          </w:tcPr>
          <w:p w14:paraId="68D2F117" w14:textId="77777777" w:rsidR="00F13D84" w:rsidRDefault="00000000">
            <w:pPr>
              <w:pStyle w:val="TableParagraph"/>
              <w:spacing w:before="107"/>
              <w:ind w:left="19" w:right="3"/>
              <w:jc w:val="center"/>
              <w:rPr>
                <w:sz w:val="18"/>
              </w:rPr>
            </w:pPr>
            <w:r>
              <w:rPr>
                <w:spacing w:val="-10"/>
                <w:sz w:val="18"/>
              </w:rPr>
              <w:t>4</w:t>
            </w:r>
          </w:p>
        </w:tc>
        <w:tc>
          <w:tcPr>
            <w:tcW w:w="1207" w:type="dxa"/>
          </w:tcPr>
          <w:p w14:paraId="7F77FBE2" w14:textId="77777777" w:rsidR="00F13D84" w:rsidRDefault="00000000">
            <w:pPr>
              <w:pStyle w:val="TableParagraph"/>
              <w:spacing w:before="107"/>
              <w:ind w:left="20"/>
              <w:jc w:val="center"/>
              <w:rPr>
                <w:sz w:val="18"/>
              </w:rPr>
            </w:pPr>
            <w:r>
              <w:rPr>
                <w:spacing w:val="-5"/>
                <w:sz w:val="18"/>
              </w:rPr>
              <w:t>11</w:t>
            </w:r>
          </w:p>
        </w:tc>
      </w:tr>
      <w:tr w:rsidR="00F13D84" w14:paraId="19E395DC" w14:textId="77777777">
        <w:trPr>
          <w:trHeight w:val="438"/>
        </w:trPr>
        <w:tc>
          <w:tcPr>
            <w:tcW w:w="557" w:type="dxa"/>
            <w:vMerge/>
            <w:tcBorders>
              <w:top w:val="nil"/>
            </w:tcBorders>
          </w:tcPr>
          <w:p w14:paraId="5DEF8295" w14:textId="77777777" w:rsidR="00F13D84" w:rsidRDefault="00F13D84">
            <w:pPr>
              <w:rPr>
                <w:sz w:val="2"/>
                <w:szCs w:val="2"/>
              </w:rPr>
            </w:pPr>
          </w:p>
        </w:tc>
        <w:tc>
          <w:tcPr>
            <w:tcW w:w="2302" w:type="dxa"/>
            <w:vMerge/>
            <w:tcBorders>
              <w:top w:val="nil"/>
            </w:tcBorders>
          </w:tcPr>
          <w:p w14:paraId="48717754" w14:textId="77777777" w:rsidR="00F13D84" w:rsidRDefault="00F13D84">
            <w:pPr>
              <w:rPr>
                <w:sz w:val="2"/>
                <w:szCs w:val="2"/>
              </w:rPr>
            </w:pPr>
          </w:p>
        </w:tc>
        <w:tc>
          <w:tcPr>
            <w:tcW w:w="626" w:type="dxa"/>
            <w:vMerge/>
            <w:tcBorders>
              <w:top w:val="nil"/>
            </w:tcBorders>
          </w:tcPr>
          <w:p w14:paraId="43FBAC41" w14:textId="77777777" w:rsidR="00F13D84" w:rsidRDefault="00F13D84">
            <w:pPr>
              <w:rPr>
                <w:sz w:val="2"/>
                <w:szCs w:val="2"/>
              </w:rPr>
            </w:pPr>
          </w:p>
        </w:tc>
        <w:tc>
          <w:tcPr>
            <w:tcW w:w="1706" w:type="dxa"/>
            <w:vMerge/>
            <w:tcBorders>
              <w:top w:val="nil"/>
            </w:tcBorders>
          </w:tcPr>
          <w:p w14:paraId="290C122E" w14:textId="77777777" w:rsidR="00F13D84" w:rsidRDefault="00F13D84">
            <w:pPr>
              <w:rPr>
                <w:sz w:val="2"/>
                <w:szCs w:val="2"/>
              </w:rPr>
            </w:pPr>
          </w:p>
        </w:tc>
        <w:tc>
          <w:tcPr>
            <w:tcW w:w="1734" w:type="dxa"/>
            <w:vMerge/>
            <w:tcBorders>
              <w:top w:val="nil"/>
            </w:tcBorders>
          </w:tcPr>
          <w:p w14:paraId="4F223D03" w14:textId="77777777" w:rsidR="00F13D84" w:rsidRDefault="00F13D84">
            <w:pPr>
              <w:rPr>
                <w:sz w:val="2"/>
                <w:szCs w:val="2"/>
              </w:rPr>
            </w:pPr>
          </w:p>
        </w:tc>
        <w:tc>
          <w:tcPr>
            <w:tcW w:w="1154" w:type="dxa"/>
          </w:tcPr>
          <w:p w14:paraId="6F8B6ECF"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5326E96B" w14:textId="77777777" w:rsidR="00F13D84" w:rsidRDefault="00000000">
            <w:pPr>
              <w:pStyle w:val="TableParagraph"/>
              <w:spacing w:before="109"/>
              <w:ind w:left="19" w:right="3"/>
              <w:jc w:val="center"/>
              <w:rPr>
                <w:sz w:val="18"/>
              </w:rPr>
            </w:pPr>
            <w:r>
              <w:rPr>
                <w:spacing w:val="-5"/>
                <w:sz w:val="18"/>
              </w:rPr>
              <w:t>10</w:t>
            </w:r>
          </w:p>
        </w:tc>
        <w:tc>
          <w:tcPr>
            <w:tcW w:w="1207" w:type="dxa"/>
          </w:tcPr>
          <w:p w14:paraId="16D58F35" w14:textId="77777777" w:rsidR="00F13D84" w:rsidRDefault="00000000">
            <w:pPr>
              <w:pStyle w:val="TableParagraph"/>
              <w:spacing w:before="109"/>
              <w:ind w:left="20"/>
              <w:jc w:val="center"/>
              <w:rPr>
                <w:sz w:val="18"/>
              </w:rPr>
            </w:pPr>
            <w:r>
              <w:rPr>
                <w:spacing w:val="-5"/>
                <w:sz w:val="18"/>
              </w:rPr>
              <w:t>09</w:t>
            </w:r>
          </w:p>
        </w:tc>
      </w:tr>
      <w:tr w:rsidR="00F13D84" w14:paraId="6B9AF365" w14:textId="77777777">
        <w:trPr>
          <w:trHeight w:val="436"/>
        </w:trPr>
        <w:tc>
          <w:tcPr>
            <w:tcW w:w="557" w:type="dxa"/>
            <w:vMerge/>
            <w:tcBorders>
              <w:top w:val="nil"/>
            </w:tcBorders>
          </w:tcPr>
          <w:p w14:paraId="4AF8D5D7" w14:textId="77777777" w:rsidR="00F13D84" w:rsidRDefault="00F13D84">
            <w:pPr>
              <w:rPr>
                <w:sz w:val="2"/>
                <w:szCs w:val="2"/>
              </w:rPr>
            </w:pPr>
          </w:p>
        </w:tc>
        <w:tc>
          <w:tcPr>
            <w:tcW w:w="2302" w:type="dxa"/>
            <w:vMerge/>
            <w:tcBorders>
              <w:top w:val="nil"/>
            </w:tcBorders>
          </w:tcPr>
          <w:p w14:paraId="4730666E" w14:textId="77777777" w:rsidR="00F13D84" w:rsidRDefault="00F13D84">
            <w:pPr>
              <w:rPr>
                <w:sz w:val="2"/>
                <w:szCs w:val="2"/>
              </w:rPr>
            </w:pPr>
          </w:p>
        </w:tc>
        <w:tc>
          <w:tcPr>
            <w:tcW w:w="626" w:type="dxa"/>
            <w:vMerge/>
            <w:tcBorders>
              <w:top w:val="nil"/>
            </w:tcBorders>
          </w:tcPr>
          <w:p w14:paraId="26D6752F" w14:textId="77777777" w:rsidR="00F13D84" w:rsidRDefault="00F13D84">
            <w:pPr>
              <w:rPr>
                <w:sz w:val="2"/>
                <w:szCs w:val="2"/>
              </w:rPr>
            </w:pPr>
          </w:p>
        </w:tc>
        <w:tc>
          <w:tcPr>
            <w:tcW w:w="1706" w:type="dxa"/>
            <w:vMerge/>
            <w:tcBorders>
              <w:top w:val="nil"/>
            </w:tcBorders>
          </w:tcPr>
          <w:p w14:paraId="0C5A6325" w14:textId="77777777" w:rsidR="00F13D84" w:rsidRDefault="00F13D84">
            <w:pPr>
              <w:rPr>
                <w:sz w:val="2"/>
                <w:szCs w:val="2"/>
              </w:rPr>
            </w:pPr>
          </w:p>
        </w:tc>
        <w:tc>
          <w:tcPr>
            <w:tcW w:w="1734" w:type="dxa"/>
            <w:vMerge/>
            <w:tcBorders>
              <w:top w:val="nil"/>
            </w:tcBorders>
          </w:tcPr>
          <w:p w14:paraId="029A3878" w14:textId="77777777" w:rsidR="00F13D84" w:rsidRDefault="00F13D84">
            <w:pPr>
              <w:rPr>
                <w:sz w:val="2"/>
                <w:szCs w:val="2"/>
              </w:rPr>
            </w:pPr>
          </w:p>
        </w:tc>
        <w:tc>
          <w:tcPr>
            <w:tcW w:w="1154" w:type="dxa"/>
          </w:tcPr>
          <w:p w14:paraId="717505A5"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316671AC" w14:textId="77777777" w:rsidR="00F13D84" w:rsidRDefault="00000000">
            <w:pPr>
              <w:pStyle w:val="TableParagraph"/>
              <w:spacing w:before="107"/>
              <w:ind w:left="19" w:right="3"/>
              <w:jc w:val="center"/>
              <w:rPr>
                <w:sz w:val="18"/>
              </w:rPr>
            </w:pPr>
            <w:r>
              <w:rPr>
                <w:spacing w:val="-5"/>
                <w:sz w:val="18"/>
              </w:rPr>
              <w:t>14</w:t>
            </w:r>
          </w:p>
        </w:tc>
        <w:tc>
          <w:tcPr>
            <w:tcW w:w="1207" w:type="dxa"/>
          </w:tcPr>
          <w:p w14:paraId="42239F16" w14:textId="77777777" w:rsidR="00F13D84" w:rsidRDefault="00000000">
            <w:pPr>
              <w:pStyle w:val="TableParagraph"/>
              <w:spacing w:before="107"/>
              <w:ind w:left="20"/>
              <w:jc w:val="center"/>
              <w:rPr>
                <w:sz w:val="18"/>
              </w:rPr>
            </w:pPr>
            <w:r>
              <w:rPr>
                <w:spacing w:val="-5"/>
                <w:sz w:val="18"/>
              </w:rPr>
              <w:t>20</w:t>
            </w:r>
          </w:p>
        </w:tc>
      </w:tr>
      <w:tr w:rsidR="00F13D84" w14:paraId="3A4D3287" w14:textId="77777777">
        <w:trPr>
          <w:trHeight w:val="218"/>
        </w:trPr>
        <w:tc>
          <w:tcPr>
            <w:tcW w:w="557" w:type="dxa"/>
            <w:vMerge/>
            <w:tcBorders>
              <w:top w:val="nil"/>
            </w:tcBorders>
          </w:tcPr>
          <w:p w14:paraId="327852D1" w14:textId="77777777" w:rsidR="00F13D84" w:rsidRDefault="00F13D84">
            <w:pPr>
              <w:rPr>
                <w:sz w:val="2"/>
                <w:szCs w:val="2"/>
              </w:rPr>
            </w:pPr>
          </w:p>
        </w:tc>
        <w:tc>
          <w:tcPr>
            <w:tcW w:w="2302" w:type="dxa"/>
            <w:vMerge/>
            <w:tcBorders>
              <w:top w:val="nil"/>
            </w:tcBorders>
          </w:tcPr>
          <w:p w14:paraId="4D0DEFC5" w14:textId="77777777" w:rsidR="00F13D84" w:rsidRDefault="00F13D84">
            <w:pPr>
              <w:rPr>
                <w:sz w:val="2"/>
                <w:szCs w:val="2"/>
              </w:rPr>
            </w:pPr>
          </w:p>
        </w:tc>
        <w:tc>
          <w:tcPr>
            <w:tcW w:w="626" w:type="dxa"/>
            <w:vMerge/>
            <w:tcBorders>
              <w:top w:val="nil"/>
            </w:tcBorders>
          </w:tcPr>
          <w:p w14:paraId="2AB43C39" w14:textId="77777777" w:rsidR="00F13D84" w:rsidRDefault="00F13D84">
            <w:pPr>
              <w:rPr>
                <w:sz w:val="2"/>
                <w:szCs w:val="2"/>
              </w:rPr>
            </w:pPr>
          </w:p>
        </w:tc>
        <w:tc>
          <w:tcPr>
            <w:tcW w:w="1706" w:type="dxa"/>
            <w:vMerge/>
            <w:tcBorders>
              <w:top w:val="nil"/>
            </w:tcBorders>
          </w:tcPr>
          <w:p w14:paraId="5F772083" w14:textId="77777777" w:rsidR="00F13D84" w:rsidRDefault="00F13D84">
            <w:pPr>
              <w:rPr>
                <w:sz w:val="2"/>
                <w:szCs w:val="2"/>
              </w:rPr>
            </w:pPr>
          </w:p>
        </w:tc>
        <w:tc>
          <w:tcPr>
            <w:tcW w:w="1734" w:type="dxa"/>
            <w:vMerge/>
            <w:tcBorders>
              <w:top w:val="nil"/>
            </w:tcBorders>
          </w:tcPr>
          <w:p w14:paraId="78271834" w14:textId="77777777" w:rsidR="00F13D84" w:rsidRDefault="00F13D84">
            <w:pPr>
              <w:rPr>
                <w:sz w:val="2"/>
                <w:szCs w:val="2"/>
              </w:rPr>
            </w:pPr>
          </w:p>
        </w:tc>
        <w:tc>
          <w:tcPr>
            <w:tcW w:w="1154" w:type="dxa"/>
          </w:tcPr>
          <w:p w14:paraId="0ED88232"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23078305"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723A1BE6" w14:textId="77777777" w:rsidR="00F13D84" w:rsidRDefault="00000000">
            <w:pPr>
              <w:pStyle w:val="TableParagraph"/>
              <w:spacing w:line="198" w:lineRule="exact"/>
              <w:ind w:left="20" w:right="4"/>
              <w:jc w:val="center"/>
              <w:rPr>
                <w:sz w:val="18"/>
              </w:rPr>
            </w:pPr>
            <w:r>
              <w:rPr>
                <w:spacing w:val="-4"/>
                <w:sz w:val="18"/>
              </w:rPr>
              <w:t>143%</w:t>
            </w:r>
          </w:p>
        </w:tc>
      </w:tr>
      <w:tr w:rsidR="00F13D84" w14:paraId="703B8695" w14:textId="77777777">
        <w:trPr>
          <w:trHeight w:val="1677"/>
        </w:trPr>
        <w:tc>
          <w:tcPr>
            <w:tcW w:w="10039" w:type="dxa"/>
            <w:gridSpan w:val="8"/>
          </w:tcPr>
          <w:p w14:paraId="3E983524" w14:textId="77777777" w:rsidR="00F13D84" w:rsidRDefault="00000000">
            <w:pPr>
              <w:pStyle w:val="TableParagraph"/>
              <w:spacing w:before="221"/>
              <w:ind w:left="107" w:right="99"/>
              <w:jc w:val="both"/>
              <w:rPr>
                <w:sz w:val="20"/>
              </w:rPr>
            </w:pPr>
            <w:r>
              <w:rPr>
                <w:sz w:val="20"/>
              </w:rPr>
              <w:t>Em 2023 o Núcleo de Ação Educativa realizou 20 empréstimos das mochilas pedagógicas pelo projeto Pina Dentro e Fora. Observou-se interessante procura pelos materiais das mochilas, que resulta no alto número de empréstimo realizados. A normalização do calendário escolar e retomada dos fluxos presenciais nas escolas, pós pandemia, se expressam pelas demandas de visitas educativas agendadas e adesão ao projeto Pina Dentro e Fora.</w:t>
            </w:r>
          </w:p>
        </w:tc>
      </w:tr>
    </w:tbl>
    <w:p w14:paraId="36A70089" w14:textId="77777777" w:rsidR="00F13D84" w:rsidRDefault="00F13D84">
      <w:pPr>
        <w:jc w:val="both"/>
        <w:rPr>
          <w:sz w:val="20"/>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1B82151C" w14:textId="77777777">
        <w:trPr>
          <w:trHeight w:val="4277"/>
        </w:trPr>
        <w:tc>
          <w:tcPr>
            <w:tcW w:w="10039" w:type="dxa"/>
            <w:gridSpan w:val="8"/>
          </w:tcPr>
          <w:p w14:paraId="3FCC4BBB" w14:textId="77777777" w:rsidR="00F13D84" w:rsidRDefault="00000000">
            <w:pPr>
              <w:pStyle w:val="TableParagraph"/>
              <w:ind w:left="249"/>
              <w:rPr>
                <w:sz w:val="20"/>
              </w:rPr>
            </w:pPr>
            <w:r>
              <w:rPr>
                <w:noProof/>
                <w:sz w:val="20"/>
              </w:rPr>
              <w:drawing>
                <wp:inline distT="0" distB="0" distL="0" distR="0" wp14:anchorId="4B37596F" wp14:editId="256EDC68">
                  <wp:extent cx="6088188" cy="2590990"/>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3" cstate="print"/>
                          <a:stretch>
                            <a:fillRect/>
                          </a:stretch>
                        </pic:blipFill>
                        <pic:spPr>
                          <a:xfrm>
                            <a:off x="0" y="0"/>
                            <a:ext cx="6088188" cy="2590990"/>
                          </a:xfrm>
                          <a:prstGeom prst="rect">
                            <a:avLst/>
                          </a:prstGeom>
                        </pic:spPr>
                      </pic:pic>
                    </a:graphicData>
                  </a:graphic>
                </wp:inline>
              </w:drawing>
            </w:r>
          </w:p>
        </w:tc>
      </w:tr>
      <w:tr w:rsidR="00F13D84" w14:paraId="300EE1F4" w14:textId="77777777">
        <w:trPr>
          <w:trHeight w:val="438"/>
        </w:trPr>
        <w:tc>
          <w:tcPr>
            <w:tcW w:w="557" w:type="dxa"/>
            <w:vMerge w:val="restart"/>
          </w:tcPr>
          <w:p w14:paraId="68709448" w14:textId="77777777" w:rsidR="00F13D84" w:rsidRDefault="00F13D84">
            <w:pPr>
              <w:pStyle w:val="TableParagraph"/>
              <w:rPr>
                <w:sz w:val="18"/>
              </w:rPr>
            </w:pPr>
          </w:p>
          <w:p w14:paraId="41F58870" w14:textId="77777777" w:rsidR="00F13D84" w:rsidRDefault="00F13D84">
            <w:pPr>
              <w:pStyle w:val="TableParagraph"/>
              <w:rPr>
                <w:sz w:val="18"/>
              </w:rPr>
            </w:pPr>
          </w:p>
          <w:p w14:paraId="03801B51" w14:textId="77777777" w:rsidR="00F13D84" w:rsidRDefault="00F13D84">
            <w:pPr>
              <w:pStyle w:val="TableParagraph"/>
              <w:spacing w:before="14"/>
              <w:rPr>
                <w:sz w:val="18"/>
              </w:rPr>
            </w:pPr>
          </w:p>
          <w:p w14:paraId="64A491BE" w14:textId="77777777" w:rsidR="00F13D84" w:rsidRDefault="00000000">
            <w:pPr>
              <w:pStyle w:val="TableParagraph"/>
              <w:ind w:left="165"/>
              <w:rPr>
                <w:sz w:val="18"/>
              </w:rPr>
            </w:pPr>
            <w:r>
              <w:rPr>
                <w:spacing w:val="-5"/>
                <w:sz w:val="18"/>
              </w:rPr>
              <w:t>23</w:t>
            </w:r>
          </w:p>
        </w:tc>
        <w:tc>
          <w:tcPr>
            <w:tcW w:w="2302" w:type="dxa"/>
            <w:vMerge w:val="restart"/>
          </w:tcPr>
          <w:p w14:paraId="18782362" w14:textId="77777777" w:rsidR="00F13D84" w:rsidRDefault="00F13D84">
            <w:pPr>
              <w:pStyle w:val="TableParagraph"/>
              <w:rPr>
                <w:sz w:val="18"/>
              </w:rPr>
            </w:pPr>
          </w:p>
          <w:p w14:paraId="53F215A8" w14:textId="77777777" w:rsidR="00F13D84" w:rsidRDefault="00F13D84">
            <w:pPr>
              <w:pStyle w:val="TableParagraph"/>
              <w:spacing w:before="122"/>
              <w:rPr>
                <w:sz w:val="18"/>
              </w:rPr>
            </w:pPr>
          </w:p>
          <w:p w14:paraId="0935AA92" w14:textId="77777777" w:rsidR="00F13D84" w:rsidRDefault="00000000">
            <w:pPr>
              <w:pStyle w:val="TableParagraph"/>
              <w:spacing w:before="1" w:line="242" w:lineRule="auto"/>
              <w:ind w:left="431" w:hanging="192"/>
              <w:rPr>
                <w:sz w:val="18"/>
              </w:rPr>
            </w:pPr>
            <w:r>
              <w:rPr>
                <w:sz w:val="18"/>
              </w:rPr>
              <w:t>Ateliê</w:t>
            </w:r>
            <w:r>
              <w:rPr>
                <w:spacing w:val="-16"/>
                <w:sz w:val="18"/>
              </w:rPr>
              <w:t xml:space="preserve"> </w:t>
            </w:r>
            <w:r>
              <w:rPr>
                <w:sz w:val="18"/>
              </w:rPr>
              <w:t>na</w:t>
            </w:r>
            <w:r>
              <w:rPr>
                <w:spacing w:val="-16"/>
                <w:sz w:val="18"/>
              </w:rPr>
              <w:t xml:space="preserve"> </w:t>
            </w:r>
            <w:r>
              <w:rPr>
                <w:sz w:val="18"/>
              </w:rPr>
              <w:t xml:space="preserve">Pinacoteca </w:t>
            </w:r>
            <w:r>
              <w:rPr>
                <w:spacing w:val="-2"/>
                <w:sz w:val="18"/>
              </w:rPr>
              <w:t>Contemporânea</w:t>
            </w:r>
          </w:p>
        </w:tc>
        <w:tc>
          <w:tcPr>
            <w:tcW w:w="626" w:type="dxa"/>
            <w:vMerge w:val="restart"/>
          </w:tcPr>
          <w:p w14:paraId="6ADD6307" w14:textId="77777777" w:rsidR="00F13D84" w:rsidRDefault="00F13D84">
            <w:pPr>
              <w:pStyle w:val="TableParagraph"/>
              <w:rPr>
                <w:sz w:val="18"/>
              </w:rPr>
            </w:pPr>
          </w:p>
          <w:p w14:paraId="4A2CE207" w14:textId="77777777" w:rsidR="00F13D84" w:rsidRDefault="00F13D84">
            <w:pPr>
              <w:pStyle w:val="TableParagraph"/>
              <w:rPr>
                <w:sz w:val="18"/>
              </w:rPr>
            </w:pPr>
          </w:p>
          <w:p w14:paraId="36E80255" w14:textId="77777777" w:rsidR="00F13D84" w:rsidRDefault="00F13D84">
            <w:pPr>
              <w:pStyle w:val="TableParagraph"/>
              <w:spacing w:before="14"/>
              <w:rPr>
                <w:sz w:val="18"/>
              </w:rPr>
            </w:pPr>
          </w:p>
          <w:p w14:paraId="7DAE3DE8" w14:textId="77777777" w:rsidR="00F13D84" w:rsidRDefault="00000000">
            <w:pPr>
              <w:pStyle w:val="TableParagraph"/>
              <w:ind w:left="107"/>
              <w:rPr>
                <w:sz w:val="18"/>
              </w:rPr>
            </w:pPr>
            <w:r>
              <w:rPr>
                <w:spacing w:val="-4"/>
                <w:sz w:val="18"/>
              </w:rPr>
              <w:t>23.1</w:t>
            </w:r>
          </w:p>
        </w:tc>
        <w:tc>
          <w:tcPr>
            <w:tcW w:w="1706" w:type="dxa"/>
            <w:vMerge w:val="restart"/>
          </w:tcPr>
          <w:p w14:paraId="2089F4FB" w14:textId="77777777" w:rsidR="00F13D84" w:rsidRDefault="00F13D84">
            <w:pPr>
              <w:pStyle w:val="TableParagraph"/>
              <w:rPr>
                <w:sz w:val="18"/>
              </w:rPr>
            </w:pPr>
          </w:p>
          <w:p w14:paraId="6787F2DC" w14:textId="77777777" w:rsidR="00F13D84" w:rsidRDefault="00F13D84">
            <w:pPr>
              <w:pStyle w:val="TableParagraph"/>
              <w:rPr>
                <w:sz w:val="18"/>
              </w:rPr>
            </w:pPr>
          </w:p>
          <w:p w14:paraId="657CCC2B" w14:textId="77777777" w:rsidR="00F13D84" w:rsidRDefault="00F13D84">
            <w:pPr>
              <w:pStyle w:val="TableParagraph"/>
              <w:spacing w:before="14"/>
              <w:rPr>
                <w:sz w:val="18"/>
              </w:rPr>
            </w:pPr>
          </w:p>
          <w:p w14:paraId="7FB17D30" w14:textId="77777777" w:rsidR="00F13D84" w:rsidRDefault="00000000">
            <w:pPr>
              <w:pStyle w:val="TableParagraph"/>
              <w:ind w:left="146"/>
              <w:rPr>
                <w:sz w:val="18"/>
              </w:rPr>
            </w:pPr>
            <w:r>
              <w:rPr>
                <w:spacing w:val="-2"/>
                <w:sz w:val="18"/>
              </w:rPr>
              <w:t>Meta-Resultado</w:t>
            </w:r>
          </w:p>
        </w:tc>
        <w:tc>
          <w:tcPr>
            <w:tcW w:w="1734" w:type="dxa"/>
            <w:vMerge w:val="restart"/>
          </w:tcPr>
          <w:p w14:paraId="571C8609" w14:textId="77777777" w:rsidR="00F13D84" w:rsidRDefault="00F13D84">
            <w:pPr>
              <w:pStyle w:val="TableParagraph"/>
              <w:rPr>
                <w:sz w:val="18"/>
              </w:rPr>
            </w:pPr>
          </w:p>
          <w:p w14:paraId="7C4EDAD0" w14:textId="77777777" w:rsidR="00F13D84" w:rsidRDefault="00F13D84">
            <w:pPr>
              <w:pStyle w:val="TableParagraph"/>
              <w:spacing w:before="14"/>
              <w:rPr>
                <w:sz w:val="18"/>
              </w:rPr>
            </w:pPr>
          </w:p>
          <w:p w14:paraId="782D4BB4" w14:textId="77777777" w:rsidR="00F13D84" w:rsidRDefault="00000000">
            <w:pPr>
              <w:pStyle w:val="TableParagraph"/>
              <w:spacing w:before="1"/>
              <w:ind w:left="171" w:right="158"/>
              <w:jc w:val="center"/>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pessoas beneficiadas</w:t>
            </w:r>
          </w:p>
        </w:tc>
        <w:tc>
          <w:tcPr>
            <w:tcW w:w="1154" w:type="dxa"/>
          </w:tcPr>
          <w:p w14:paraId="7CBE3930" w14:textId="77777777" w:rsidR="00F13D84" w:rsidRDefault="00000000">
            <w:pPr>
              <w:pStyle w:val="TableParagraph"/>
              <w:spacing w:line="218" w:lineRule="exact"/>
              <w:ind w:left="186" w:right="174" w:firstLine="283"/>
              <w:rPr>
                <w:sz w:val="18"/>
              </w:rPr>
            </w:pPr>
            <w:r>
              <w:rPr>
                <w:spacing w:val="-6"/>
                <w:sz w:val="18"/>
              </w:rPr>
              <w:t xml:space="preserve">2º </w:t>
            </w:r>
            <w:r>
              <w:rPr>
                <w:spacing w:val="-2"/>
                <w:sz w:val="18"/>
              </w:rPr>
              <w:t>Quadrim</w:t>
            </w:r>
          </w:p>
        </w:tc>
        <w:tc>
          <w:tcPr>
            <w:tcW w:w="753" w:type="dxa"/>
          </w:tcPr>
          <w:p w14:paraId="28A4EFEF" w14:textId="77777777" w:rsidR="00F13D84" w:rsidRDefault="00000000">
            <w:pPr>
              <w:pStyle w:val="TableParagraph"/>
              <w:spacing w:before="109"/>
              <w:ind w:left="19" w:right="3"/>
              <w:jc w:val="center"/>
              <w:rPr>
                <w:sz w:val="18"/>
              </w:rPr>
            </w:pPr>
            <w:r>
              <w:rPr>
                <w:spacing w:val="-5"/>
                <w:sz w:val="18"/>
              </w:rPr>
              <w:t>300</w:t>
            </w:r>
          </w:p>
        </w:tc>
        <w:tc>
          <w:tcPr>
            <w:tcW w:w="1207" w:type="dxa"/>
          </w:tcPr>
          <w:p w14:paraId="5A95634A" w14:textId="77777777" w:rsidR="00F13D84" w:rsidRDefault="00000000">
            <w:pPr>
              <w:pStyle w:val="TableParagraph"/>
              <w:spacing w:before="109"/>
              <w:ind w:left="20" w:right="4"/>
              <w:jc w:val="center"/>
              <w:rPr>
                <w:sz w:val="18"/>
              </w:rPr>
            </w:pPr>
            <w:r>
              <w:rPr>
                <w:spacing w:val="-4"/>
                <w:sz w:val="18"/>
              </w:rPr>
              <w:t>1.966</w:t>
            </w:r>
          </w:p>
        </w:tc>
      </w:tr>
      <w:tr w:rsidR="00F13D84" w14:paraId="2691D167" w14:textId="77777777">
        <w:trPr>
          <w:trHeight w:val="436"/>
        </w:trPr>
        <w:tc>
          <w:tcPr>
            <w:tcW w:w="557" w:type="dxa"/>
            <w:vMerge/>
            <w:tcBorders>
              <w:top w:val="nil"/>
            </w:tcBorders>
          </w:tcPr>
          <w:p w14:paraId="45FF1FD6" w14:textId="77777777" w:rsidR="00F13D84" w:rsidRDefault="00F13D84">
            <w:pPr>
              <w:rPr>
                <w:sz w:val="2"/>
                <w:szCs w:val="2"/>
              </w:rPr>
            </w:pPr>
          </w:p>
        </w:tc>
        <w:tc>
          <w:tcPr>
            <w:tcW w:w="2302" w:type="dxa"/>
            <w:vMerge/>
            <w:tcBorders>
              <w:top w:val="nil"/>
            </w:tcBorders>
          </w:tcPr>
          <w:p w14:paraId="6775388B" w14:textId="77777777" w:rsidR="00F13D84" w:rsidRDefault="00F13D84">
            <w:pPr>
              <w:rPr>
                <w:sz w:val="2"/>
                <w:szCs w:val="2"/>
              </w:rPr>
            </w:pPr>
          </w:p>
        </w:tc>
        <w:tc>
          <w:tcPr>
            <w:tcW w:w="626" w:type="dxa"/>
            <w:vMerge/>
            <w:tcBorders>
              <w:top w:val="nil"/>
            </w:tcBorders>
          </w:tcPr>
          <w:p w14:paraId="17072A9A" w14:textId="77777777" w:rsidR="00F13D84" w:rsidRDefault="00F13D84">
            <w:pPr>
              <w:rPr>
                <w:sz w:val="2"/>
                <w:szCs w:val="2"/>
              </w:rPr>
            </w:pPr>
          </w:p>
        </w:tc>
        <w:tc>
          <w:tcPr>
            <w:tcW w:w="1706" w:type="dxa"/>
            <w:vMerge/>
            <w:tcBorders>
              <w:top w:val="nil"/>
            </w:tcBorders>
          </w:tcPr>
          <w:p w14:paraId="08FA2453" w14:textId="77777777" w:rsidR="00F13D84" w:rsidRDefault="00F13D84">
            <w:pPr>
              <w:rPr>
                <w:sz w:val="2"/>
                <w:szCs w:val="2"/>
              </w:rPr>
            </w:pPr>
          </w:p>
        </w:tc>
        <w:tc>
          <w:tcPr>
            <w:tcW w:w="1734" w:type="dxa"/>
            <w:vMerge/>
            <w:tcBorders>
              <w:top w:val="nil"/>
            </w:tcBorders>
          </w:tcPr>
          <w:p w14:paraId="7F50377A" w14:textId="77777777" w:rsidR="00F13D84" w:rsidRDefault="00F13D84">
            <w:pPr>
              <w:rPr>
                <w:sz w:val="2"/>
                <w:szCs w:val="2"/>
              </w:rPr>
            </w:pPr>
          </w:p>
        </w:tc>
        <w:tc>
          <w:tcPr>
            <w:tcW w:w="1154" w:type="dxa"/>
          </w:tcPr>
          <w:p w14:paraId="436D2D6B"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4E744381" w14:textId="77777777" w:rsidR="00F13D84" w:rsidRDefault="00000000">
            <w:pPr>
              <w:pStyle w:val="TableParagraph"/>
              <w:spacing w:before="107"/>
              <w:ind w:left="19" w:right="3"/>
              <w:jc w:val="center"/>
              <w:rPr>
                <w:sz w:val="18"/>
              </w:rPr>
            </w:pPr>
            <w:r>
              <w:rPr>
                <w:spacing w:val="-5"/>
                <w:sz w:val="18"/>
              </w:rPr>
              <w:t>300</w:t>
            </w:r>
          </w:p>
        </w:tc>
        <w:tc>
          <w:tcPr>
            <w:tcW w:w="1207" w:type="dxa"/>
          </w:tcPr>
          <w:p w14:paraId="5D4E7956" w14:textId="77777777" w:rsidR="00F13D84" w:rsidRDefault="00000000">
            <w:pPr>
              <w:pStyle w:val="TableParagraph"/>
              <w:spacing w:before="107"/>
              <w:ind w:left="20" w:right="4"/>
              <w:jc w:val="center"/>
              <w:rPr>
                <w:sz w:val="18"/>
              </w:rPr>
            </w:pPr>
            <w:r>
              <w:rPr>
                <w:spacing w:val="-4"/>
                <w:sz w:val="18"/>
              </w:rPr>
              <w:t>2.007</w:t>
            </w:r>
          </w:p>
        </w:tc>
      </w:tr>
      <w:tr w:rsidR="00F13D84" w14:paraId="75899FB9" w14:textId="77777777">
        <w:trPr>
          <w:trHeight w:val="438"/>
        </w:trPr>
        <w:tc>
          <w:tcPr>
            <w:tcW w:w="557" w:type="dxa"/>
            <w:vMerge/>
            <w:tcBorders>
              <w:top w:val="nil"/>
            </w:tcBorders>
          </w:tcPr>
          <w:p w14:paraId="431B2B3E" w14:textId="77777777" w:rsidR="00F13D84" w:rsidRDefault="00F13D84">
            <w:pPr>
              <w:rPr>
                <w:sz w:val="2"/>
                <w:szCs w:val="2"/>
              </w:rPr>
            </w:pPr>
          </w:p>
        </w:tc>
        <w:tc>
          <w:tcPr>
            <w:tcW w:w="2302" w:type="dxa"/>
            <w:vMerge/>
            <w:tcBorders>
              <w:top w:val="nil"/>
            </w:tcBorders>
          </w:tcPr>
          <w:p w14:paraId="0456C6AA" w14:textId="77777777" w:rsidR="00F13D84" w:rsidRDefault="00F13D84">
            <w:pPr>
              <w:rPr>
                <w:sz w:val="2"/>
                <w:szCs w:val="2"/>
              </w:rPr>
            </w:pPr>
          </w:p>
        </w:tc>
        <w:tc>
          <w:tcPr>
            <w:tcW w:w="626" w:type="dxa"/>
            <w:vMerge/>
            <w:tcBorders>
              <w:top w:val="nil"/>
            </w:tcBorders>
          </w:tcPr>
          <w:p w14:paraId="101012C5" w14:textId="77777777" w:rsidR="00F13D84" w:rsidRDefault="00F13D84">
            <w:pPr>
              <w:rPr>
                <w:sz w:val="2"/>
                <w:szCs w:val="2"/>
              </w:rPr>
            </w:pPr>
          </w:p>
        </w:tc>
        <w:tc>
          <w:tcPr>
            <w:tcW w:w="1706" w:type="dxa"/>
            <w:vMerge/>
            <w:tcBorders>
              <w:top w:val="nil"/>
            </w:tcBorders>
          </w:tcPr>
          <w:p w14:paraId="53ACCD15" w14:textId="77777777" w:rsidR="00F13D84" w:rsidRDefault="00F13D84">
            <w:pPr>
              <w:rPr>
                <w:sz w:val="2"/>
                <w:szCs w:val="2"/>
              </w:rPr>
            </w:pPr>
          </w:p>
        </w:tc>
        <w:tc>
          <w:tcPr>
            <w:tcW w:w="1734" w:type="dxa"/>
            <w:vMerge/>
            <w:tcBorders>
              <w:top w:val="nil"/>
            </w:tcBorders>
          </w:tcPr>
          <w:p w14:paraId="27447D57" w14:textId="77777777" w:rsidR="00F13D84" w:rsidRDefault="00F13D84">
            <w:pPr>
              <w:rPr>
                <w:sz w:val="2"/>
                <w:szCs w:val="2"/>
              </w:rPr>
            </w:pPr>
          </w:p>
        </w:tc>
        <w:tc>
          <w:tcPr>
            <w:tcW w:w="1154" w:type="dxa"/>
          </w:tcPr>
          <w:p w14:paraId="09893CDD"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70F09DFC" w14:textId="77777777" w:rsidR="00F13D84" w:rsidRDefault="00000000">
            <w:pPr>
              <w:pStyle w:val="TableParagraph"/>
              <w:spacing w:before="109"/>
              <w:ind w:left="19" w:right="3"/>
              <w:jc w:val="center"/>
              <w:rPr>
                <w:sz w:val="18"/>
              </w:rPr>
            </w:pPr>
            <w:r>
              <w:rPr>
                <w:spacing w:val="-5"/>
                <w:sz w:val="18"/>
              </w:rPr>
              <w:t>600</w:t>
            </w:r>
          </w:p>
        </w:tc>
        <w:tc>
          <w:tcPr>
            <w:tcW w:w="1207" w:type="dxa"/>
          </w:tcPr>
          <w:p w14:paraId="59E9B31F" w14:textId="77777777" w:rsidR="00F13D84" w:rsidRDefault="00000000">
            <w:pPr>
              <w:pStyle w:val="TableParagraph"/>
              <w:spacing w:before="109"/>
              <w:ind w:left="20" w:right="4"/>
              <w:jc w:val="center"/>
              <w:rPr>
                <w:sz w:val="18"/>
              </w:rPr>
            </w:pPr>
            <w:r>
              <w:rPr>
                <w:spacing w:val="-4"/>
                <w:sz w:val="18"/>
              </w:rPr>
              <w:t>3.973</w:t>
            </w:r>
          </w:p>
        </w:tc>
      </w:tr>
      <w:tr w:rsidR="00F13D84" w14:paraId="42256A09" w14:textId="77777777">
        <w:trPr>
          <w:trHeight w:val="217"/>
        </w:trPr>
        <w:tc>
          <w:tcPr>
            <w:tcW w:w="557" w:type="dxa"/>
            <w:vMerge/>
            <w:tcBorders>
              <w:top w:val="nil"/>
            </w:tcBorders>
          </w:tcPr>
          <w:p w14:paraId="3BC178E3" w14:textId="77777777" w:rsidR="00F13D84" w:rsidRDefault="00F13D84">
            <w:pPr>
              <w:rPr>
                <w:sz w:val="2"/>
                <w:szCs w:val="2"/>
              </w:rPr>
            </w:pPr>
          </w:p>
        </w:tc>
        <w:tc>
          <w:tcPr>
            <w:tcW w:w="2302" w:type="dxa"/>
            <w:vMerge/>
            <w:tcBorders>
              <w:top w:val="nil"/>
            </w:tcBorders>
          </w:tcPr>
          <w:p w14:paraId="08477FE6" w14:textId="77777777" w:rsidR="00F13D84" w:rsidRDefault="00F13D84">
            <w:pPr>
              <w:rPr>
                <w:sz w:val="2"/>
                <w:szCs w:val="2"/>
              </w:rPr>
            </w:pPr>
          </w:p>
        </w:tc>
        <w:tc>
          <w:tcPr>
            <w:tcW w:w="626" w:type="dxa"/>
            <w:vMerge/>
            <w:tcBorders>
              <w:top w:val="nil"/>
            </w:tcBorders>
          </w:tcPr>
          <w:p w14:paraId="3A024F74" w14:textId="77777777" w:rsidR="00F13D84" w:rsidRDefault="00F13D84">
            <w:pPr>
              <w:rPr>
                <w:sz w:val="2"/>
                <w:szCs w:val="2"/>
              </w:rPr>
            </w:pPr>
          </w:p>
        </w:tc>
        <w:tc>
          <w:tcPr>
            <w:tcW w:w="1706" w:type="dxa"/>
            <w:vMerge/>
            <w:tcBorders>
              <w:top w:val="nil"/>
            </w:tcBorders>
          </w:tcPr>
          <w:p w14:paraId="05AEF820" w14:textId="77777777" w:rsidR="00F13D84" w:rsidRDefault="00F13D84">
            <w:pPr>
              <w:rPr>
                <w:sz w:val="2"/>
                <w:szCs w:val="2"/>
              </w:rPr>
            </w:pPr>
          </w:p>
        </w:tc>
        <w:tc>
          <w:tcPr>
            <w:tcW w:w="1734" w:type="dxa"/>
            <w:vMerge/>
            <w:tcBorders>
              <w:top w:val="nil"/>
            </w:tcBorders>
          </w:tcPr>
          <w:p w14:paraId="24719514" w14:textId="77777777" w:rsidR="00F13D84" w:rsidRDefault="00F13D84">
            <w:pPr>
              <w:rPr>
                <w:sz w:val="2"/>
                <w:szCs w:val="2"/>
              </w:rPr>
            </w:pPr>
          </w:p>
        </w:tc>
        <w:tc>
          <w:tcPr>
            <w:tcW w:w="1154" w:type="dxa"/>
          </w:tcPr>
          <w:p w14:paraId="3470F59C"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6C8B373D"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33D309A2" w14:textId="77777777" w:rsidR="00F13D84" w:rsidRDefault="00000000">
            <w:pPr>
              <w:pStyle w:val="TableParagraph"/>
              <w:spacing w:line="198" w:lineRule="exact"/>
              <w:ind w:left="20" w:right="4"/>
              <w:jc w:val="center"/>
              <w:rPr>
                <w:sz w:val="18"/>
              </w:rPr>
            </w:pPr>
            <w:r>
              <w:rPr>
                <w:spacing w:val="-4"/>
                <w:sz w:val="18"/>
              </w:rPr>
              <w:t>100%</w:t>
            </w:r>
          </w:p>
        </w:tc>
      </w:tr>
      <w:tr w:rsidR="00F13D84" w14:paraId="04705178" w14:textId="77777777">
        <w:trPr>
          <w:trHeight w:val="8105"/>
        </w:trPr>
        <w:tc>
          <w:tcPr>
            <w:tcW w:w="10039" w:type="dxa"/>
            <w:gridSpan w:val="8"/>
          </w:tcPr>
          <w:p w14:paraId="3061C179" w14:textId="77777777" w:rsidR="00F13D84" w:rsidRDefault="00000000">
            <w:pPr>
              <w:pStyle w:val="TableParagraph"/>
              <w:spacing w:before="218"/>
              <w:ind w:left="107" w:right="91"/>
              <w:jc w:val="both"/>
              <w:rPr>
                <w:sz w:val="20"/>
              </w:rPr>
            </w:pPr>
            <w:r>
              <w:rPr>
                <w:sz w:val="20"/>
              </w:rPr>
              <w:t>Justificativa:</w:t>
            </w:r>
            <w:r>
              <w:rPr>
                <w:spacing w:val="-13"/>
                <w:sz w:val="20"/>
              </w:rPr>
              <w:t xml:space="preserve"> </w:t>
            </w:r>
            <w:r>
              <w:rPr>
                <w:sz w:val="20"/>
              </w:rPr>
              <w:t>Nesse</w:t>
            </w:r>
            <w:r>
              <w:rPr>
                <w:spacing w:val="-15"/>
                <w:sz w:val="20"/>
              </w:rPr>
              <w:t xml:space="preserve"> </w:t>
            </w:r>
            <w:r>
              <w:rPr>
                <w:sz w:val="20"/>
              </w:rPr>
              <w:t>3º</w:t>
            </w:r>
            <w:r>
              <w:rPr>
                <w:spacing w:val="-14"/>
                <w:sz w:val="20"/>
              </w:rPr>
              <w:t xml:space="preserve"> </w:t>
            </w:r>
            <w:r>
              <w:rPr>
                <w:sz w:val="20"/>
              </w:rPr>
              <w:t>quadrimestre</w:t>
            </w:r>
            <w:r>
              <w:rPr>
                <w:spacing w:val="-15"/>
                <w:sz w:val="20"/>
              </w:rPr>
              <w:t xml:space="preserve"> </w:t>
            </w:r>
            <w:r>
              <w:rPr>
                <w:sz w:val="20"/>
              </w:rPr>
              <w:t>de</w:t>
            </w:r>
            <w:r>
              <w:rPr>
                <w:spacing w:val="-15"/>
                <w:sz w:val="20"/>
              </w:rPr>
              <w:t xml:space="preserve"> </w:t>
            </w:r>
            <w:r>
              <w:rPr>
                <w:sz w:val="20"/>
              </w:rPr>
              <w:t>2023</w:t>
            </w:r>
            <w:r>
              <w:rPr>
                <w:spacing w:val="-13"/>
                <w:sz w:val="20"/>
              </w:rPr>
              <w:t xml:space="preserve"> </w:t>
            </w:r>
            <w:r>
              <w:rPr>
                <w:sz w:val="20"/>
              </w:rPr>
              <w:t>obteve-se</w:t>
            </w:r>
            <w:r>
              <w:rPr>
                <w:spacing w:val="-13"/>
                <w:sz w:val="20"/>
              </w:rPr>
              <w:t xml:space="preserve"> </w:t>
            </w:r>
            <w:r>
              <w:rPr>
                <w:sz w:val="20"/>
              </w:rPr>
              <w:t>o</w:t>
            </w:r>
            <w:r>
              <w:rPr>
                <w:spacing w:val="-15"/>
                <w:sz w:val="20"/>
              </w:rPr>
              <w:t xml:space="preserve"> </w:t>
            </w:r>
            <w:r>
              <w:rPr>
                <w:sz w:val="20"/>
              </w:rPr>
              <w:t>total</w:t>
            </w:r>
            <w:r>
              <w:rPr>
                <w:spacing w:val="-13"/>
                <w:sz w:val="20"/>
              </w:rPr>
              <w:t xml:space="preserve"> </w:t>
            </w:r>
            <w:r>
              <w:rPr>
                <w:sz w:val="20"/>
              </w:rPr>
              <w:t>de</w:t>
            </w:r>
            <w:r>
              <w:rPr>
                <w:spacing w:val="-15"/>
                <w:sz w:val="20"/>
              </w:rPr>
              <w:t xml:space="preserve"> </w:t>
            </w:r>
            <w:r>
              <w:rPr>
                <w:sz w:val="20"/>
              </w:rPr>
              <w:t>2.007</w:t>
            </w:r>
            <w:r>
              <w:rPr>
                <w:spacing w:val="-11"/>
                <w:sz w:val="20"/>
              </w:rPr>
              <w:t xml:space="preserve"> </w:t>
            </w:r>
            <w:r>
              <w:rPr>
                <w:sz w:val="20"/>
              </w:rPr>
              <w:t>pessoas</w:t>
            </w:r>
            <w:r>
              <w:rPr>
                <w:spacing w:val="-14"/>
                <w:sz w:val="20"/>
              </w:rPr>
              <w:t xml:space="preserve"> </w:t>
            </w:r>
            <w:r>
              <w:rPr>
                <w:sz w:val="20"/>
              </w:rPr>
              <w:t>beneficiadas</w:t>
            </w:r>
            <w:r>
              <w:rPr>
                <w:spacing w:val="-12"/>
                <w:sz w:val="20"/>
              </w:rPr>
              <w:t xml:space="preserve"> </w:t>
            </w:r>
            <w:r>
              <w:rPr>
                <w:sz w:val="20"/>
              </w:rPr>
              <w:t>com atividades nos ateliês da Pina Contemporânea. Justifica-se este gratificante resultado acima do esperado em virtude</w:t>
            </w:r>
            <w:r>
              <w:rPr>
                <w:spacing w:val="-1"/>
                <w:sz w:val="20"/>
              </w:rPr>
              <w:t xml:space="preserve"> </w:t>
            </w:r>
            <w:r>
              <w:rPr>
                <w:sz w:val="20"/>
              </w:rPr>
              <w:t>da ampliação</w:t>
            </w:r>
            <w:r>
              <w:rPr>
                <w:spacing w:val="-1"/>
                <w:sz w:val="20"/>
              </w:rPr>
              <w:t xml:space="preserve"> </w:t>
            </w:r>
            <w:r>
              <w:rPr>
                <w:sz w:val="20"/>
              </w:rPr>
              <w:t>de</w:t>
            </w:r>
            <w:r>
              <w:rPr>
                <w:spacing w:val="-1"/>
                <w:sz w:val="20"/>
              </w:rPr>
              <w:t xml:space="preserve"> </w:t>
            </w:r>
            <w:r>
              <w:rPr>
                <w:sz w:val="20"/>
              </w:rPr>
              <w:t xml:space="preserve">atividades oferecidas nos ateliês. Dentre elas destaca-se o início da realização de oficinas ao público em geral, em horários após as visitas escolares e ao </w:t>
            </w:r>
            <w:r>
              <w:rPr>
                <w:i/>
                <w:sz w:val="20"/>
              </w:rPr>
              <w:t>Experimenta!</w:t>
            </w:r>
            <w:r>
              <w:rPr>
                <w:i/>
                <w:spacing w:val="-18"/>
                <w:sz w:val="20"/>
              </w:rPr>
              <w:t xml:space="preserve"> </w:t>
            </w:r>
            <w:r>
              <w:rPr>
                <w:sz w:val="20"/>
              </w:rPr>
              <w:t>ação</w:t>
            </w:r>
            <w:r>
              <w:rPr>
                <w:spacing w:val="-18"/>
                <w:sz w:val="20"/>
              </w:rPr>
              <w:t xml:space="preserve"> </w:t>
            </w:r>
            <w:r>
              <w:rPr>
                <w:sz w:val="20"/>
              </w:rPr>
              <w:t>ministrada</w:t>
            </w:r>
            <w:r>
              <w:rPr>
                <w:spacing w:val="-17"/>
                <w:sz w:val="20"/>
              </w:rPr>
              <w:t xml:space="preserve"> </w:t>
            </w:r>
            <w:r>
              <w:rPr>
                <w:sz w:val="20"/>
              </w:rPr>
              <w:t>pelas</w:t>
            </w:r>
            <w:r>
              <w:rPr>
                <w:spacing w:val="-18"/>
                <w:sz w:val="20"/>
              </w:rPr>
              <w:t xml:space="preserve"> </w:t>
            </w:r>
            <w:r>
              <w:rPr>
                <w:sz w:val="20"/>
              </w:rPr>
              <w:t>educadoras,</w:t>
            </w:r>
            <w:r>
              <w:rPr>
                <w:spacing w:val="-17"/>
                <w:sz w:val="20"/>
              </w:rPr>
              <w:t xml:space="preserve"> </w:t>
            </w:r>
            <w:r>
              <w:rPr>
                <w:sz w:val="20"/>
              </w:rPr>
              <w:t>que</w:t>
            </w:r>
            <w:r>
              <w:rPr>
                <w:spacing w:val="-18"/>
                <w:sz w:val="20"/>
              </w:rPr>
              <w:t xml:space="preserve"> </w:t>
            </w:r>
            <w:r>
              <w:rPr>
                <w:sz w:val="20"/>
              </w:rPr>
              <w:t>possibilita</w:t>
            </w:r>
            <w:r>
              <w:rPr>
                <w:spacing w:val="-18"/>
                <w:sz w:val="20"/>
              </w:rPr>
              <w:t xml:space="preserve"> </w:t>
            </w:r>
            <w:r>
              <w:rPr>
                <w:sz w:val="20"/>
              </w:rPr>
              <w:t>a</w:t>
            </w:r>
            <w:r>
              <w:rPr>
                <w:spacing w:val="-17"/>
                <w:sz w:val="20"/>
              </w:rPr>
              <w:t xml:space="preserve"> </w:t>
            </w:r>
            <w:r>
              <w:rPr>
                <w:sz w:val="20"/>
              </w:rPr>
              <w:t>aproximação</w:t>
            </w:r>
            <w:r>
              <w:rPr>
                <w:spacing w:val="-18"/>
                <w:sz w:val="20"/>
              </w:rPr>
              <w:t xml:space="preserve"> </w:t>
            </w:r>
            <w:r>
              <w:rPr>
                <w:sz w:val="20"/>
              </w:rPr>
              <w:t>do</w:t>
            </w:r>
            <w:r>
              <w:rPr>
                <w:spacing w:val="-17"/>
                <w:sz w:val="20"/>
              </w:rPr>
              <w:t xml:space="preserve"> </w:t>
            </w:r>
            <w:r>
              <w:rPr>
                <w:sz w:val="20"/>
              </w:rPr>
              <w:t>público</w:t>
            </w:r>
            <w:r>
              <w:rPr>
                <w:spacing w:val="-18"/>
                <w:sz w:val="20"/>
              </w:rPr>
              <w:t xml:space="preserve"> </w:t>
            </w:r>
            <w:r>
              <w:rPr>
                <w:sz w:val="20"/>
              </w:rPr>
              <w:t>em</w:t>
            </w:r>
            <w:r>
              <w:rPr>
                <w:spacing w:val="-17"/>
                <w:sz w:val="20"/>
              </w:rPr>
              <w:t xml:space="preserve"> </w:t>
            </w:r>
            <w:r>
              <w:rPr>
                <w:sz w:val="20"/>
              </w:rPr>
              <w:t>geral com atividades plásticas relacionadas às obras das exposições.</w:t>
            </w:r>
          </w:p>
          <w:p w14:paraId="31480F82" w14:textId="77777777" w:rsidR="00F13D84" w:rsidRDefault="00F13D84">
            <w:pPr>
              <w:pStyle w:val="TableParagraph"/>
              <w:spacing w:before="1"/>
              <w:rPr>
                <w:sz w:val="20"/>
              </w:rPr>
            </w:pPr>
          </w:p>
          <w:p w14:paraId="3487ABD2" w14:textId="77777777" w:rsidR="00F13D84" w:rsidRDefault="00000000">
            <w:pPr>
              <w:pStyle w:val="TableParagraph"/>
              <w:ind w:left="107" w:right="89"/>
              <w:jc w:val="both"/>
              <w:rPr>
                <w:sz w:val="20"/>
              </w:rPr>
            </w:pPr>
            <w:r>
              <w:rPr>
                <w:sz w:val="20"/>
              </w:rPr>
              <w:t>No total foram 3.973 atendimentos no ateliê da Pina Contemporânea. Observou-se alta dos públicos educativos em todos os programas do Núcleo de Ação Educativa. Corroboram ao entendimento da superação da meta ao impulso</w:t>
            </w:r>
            <w:r>
              <w:rPr>
                <w:spacing w:val="-1"/>
                <w:sz w:val="20"/>
              </w:rPr>
              <w:t xml:space="preserve"> </w:t>
            </w:r>
            <w:r>
              <w:rPr>
                <w:sz w:val="20"/>
              </w:rPr>
              <w:t xml:space="preserve">do </w:t>
            </w:r>
            <w:r>
              <w:rPr>
                <w:i/>
                <w:sz w:val="20"/>
              </w:rPr>
              <w:t xml:space="preserve">Experimenta! </w:t>
            </w:r>
            <w:r>
              <w:rPr>
                <w:sz w:val="20"/>
              </w:rPr>
              <w:t>na campanha “Férias na Pina”, na</w:t>
            </w:r>
            <w:r>
              <w:rPr>
                <w:spacing w:val="-18"/>
                <w:sz w:val="20"/>
              </w:rPr>
              <w:t xml:space="preserve"> </w:t>
            </w:r>
            <w:r>
              <w:rPr>
                <w:sz w:val="20"/>
              </w:rPr>
              <w:t>qual</w:t>
            </w:r>
            <w:r>
              <w:rPr>
                <w:spacing w:val="-18"/>
                <w:sz w:val="20"/>
              </w:rPr>
              <w:t xml:space="preserve"> </w:t>
            </w:r>
            <w:r>
              <w:rPr>
                <w:sz w:val="20"/>
              </w:rPr>
              <w:t>a</w:t>
            </w:r>
            <w:r>
              <w:rPr>
                <w:spacing w:val="-17"/>
                <w:sz w:val="20"/>
              </w:rPr>
              <w:t xml:space="preserve"> </w:t>
            </w:r>
            <w:r>
              <w:rPr>
                <w:sz w:val="20"/>
              </w:rPr>
              <w:t>ação</w:t>
            </w:r>
            <w:r>
              <w:rPr>
                <w:spacing w:val="-18"/>
                <w:sz w:val="20"/>
              </w:rPr>
              <w:t xml:space="preserve"> </w:t>
            </w:r>
            <w:r>
              <w:rPr>
                <w:sz w:val="20"/>
              </w:rPr>
              <w:t>foi</w:t>
            </w:r>
            <w:r>
              <w:rPr>
                <w:spacing w:val="-17"/>
                <w:sz w:val="20"/>
              </w:rPr>
              <w:t xml:space="preserve"> </w:t>
            </w:r>
            <w:r>
              <w:rPr>
                <w:sz w:val="20"/>
              </w:rPr>
              <w:t>oferecida</w:t>
            </w:r>
            <w:r>
              <w:rPr>
                <w:spacing w:val="-18"/>
                <w:sz w:val="20"/>
              </w:rPr>
              <w:t xml:space="preserve"> </w:t>
            </w:r>
            <w:r>
              <w:rPr>
                <w:sz w:val="20"/>
              </w:rPr>
              <w:t>semanalmente</w:t>
            </w:r>
            <w:r>
              <w:rPr>
                <w:spacing w:val="-18"/>
                <w:sz w:val="20"/>
              </w:rPr>
              <w:t xml:space="preserve"> </w:t>
            </w:r>
            <w:r>
              <w:rPr>
                <w:sz w:val="20"/>
              </w:rPr>
              <w:t>em</w:t>
            </w:r>
            <w:r>
              <w:rPr>
                <w:spacing w:val="-17"/>
                <w:sz w:val="20"/>
              </w:rPr>
              <w:t xml:space="preserve"> </w:t>
            </w:r>
            <w:r>
              <w:rPr>
                <w:sz w:val="20"/>
              </w:rPr>
              <w:t>dois</w:t>
            </w:r>
            <w:r>
              <w:rPr>
                <w:spacing w:val="-18"/>
                <w:sz w:val="20"/>
              </w:rPr>
              <w:t xml:space="preserve"> </w:t>
            </w:r>
            <w:r>
              <w:rPr>
                <w:sz w:val="20"/>
              </w:rPr>
              <w:t>horários</w:t>
            </w:r>
            <w:r>
              <w:rPr>
                <w:spacing w:val="-17"/>
                <w:sz w:val="20"/>
              </w:rPr>
              <w:t xml:space="preserve"> </w:t>
            </w:r>
            <w:r>
              <w:rPr>
                <w:sz w:val="20"/>
              </w:rPr>
              <w:t>10h30-13h</w:t>
            </w:r>
            <w:r>
              <w:rPr>
                <w:spacing w:val="-18"/>
                <w:sz w:val="20"/>
              </w:rPr>
              <w:t xml:space="preserve"> </w:t>
            </w:r>
            <w:r>
              <w:rPr>
                <w:sz w:val="20"/>
              </w:rPr>
              <w:t>e</w:t>
            </w:r>
            <w:r>
              <w:rPr>
                <w:spacing w:val="-17"/>
                <w:sz w:val="20"/>
              </w:rPr>
              <w:t xml:space="preserve"> </w:t>
            </w:r>
            <w:r>
              <w:rPr>
                <w:sz w:val="20"/>
              </w:rPr>
              <w:t>14h-15h30</w:t>
            </w:r>
            <w:r>
              <w:rPr>
                <w:spacing w:val="-18"/>
                <w:sz w:val="20"/>
              </w:rPr>
              <w:t xml:space="preserve"> </w:t>
            </w:r>
            <w:r>
              <w:rPr>
                <w:sz w:val="20"/>
              </w:rPr>
              <w:t>e</w:t>
            </w:r>
            <w:r>
              <w:rPr>
                <w:spacing w:val="-18"/>
                <w:sz w:val="20"/>
              </w:rPr>
              <w:t xml:space="preserve"> </w:t>
            </w:r>
            <w:r>
              <w:rPr>
                <w:sz w:val="20"/>
              </w:rPr>
              <w:t>a</w:t>
            </w:r>
            <w:r>
              <w:rPr>
                <w:spacing w:val="-17"/>
                <w:sz w:val="20"/>
              </w:rPr>
              <w:t xml:space="preserve"> </w:t>
            </w:r>
            <w:r>
              <w:rPr>
                <w:sz w:val="20"/>
              </w:rPr>
              <w:t>realização das oficinas abertas ao público em geral entre os meses de setembro e dezembro de 2023. Essa intensa programação de atividades em forma de cursos ou atividades continuadas demonstrou seu potencial ao fidelizar grupos de pessoas interessadas em produzir experimentações plásticas autorais, processo que iremos retomar no próximo ano, ligando-os aos temas gerais que rege anualmente</w:t>
            </w:r>
            <w:r>
              <w:rPr>
                <w:spacing w:val="-10"/>
                <w:sz w:val="20"/>
              </w:rPr>
              <w:t xml:space="preserve"> </w:t>
            </w:r>
            <w:r>
              <w:rPr>
                <w:sz w:val="20"/>
              </w:rPr>
              <w:t>o</w:t>
            </w:r>
            <w:r>
              <w:rPr>
                <w:spacing w:val="-10"/>
                <w:sz w:val="20"/>
              </w:rPr>
              <w:t xml:space="preserve"> </w:t>
            </w:r>
            <w:r>
              <w:rPr>
                <w:sz w:val="20"/>
              </w:rPr>
              <w:t>programa</w:t>
            </w:r>
            <w:r>
              <w:rPr>
                <w:spacing w:val="-7"/>
                <w:sz w:val="20"/>
              </w:rPr>
              <w:t xml:space="preserve"> </w:t>
            </w:r>
            <w:r>
              <w:rPr>
                <w:sz w:val="20"/>
              </w:rPr>
              <w:t>de</w:t>
            </w:r>
            <w:r>
              <w:rPr>
                <w:spacing w:val="-8"/>
                <w:sz w:val="20"/>
              </w:rPr>
              <w:t xml:space="preserve"> </w:t>
            </w:r>
            <w:r>
              <w:rPr>
                <w:sz w:val="20"/>
              </w:rPr>
              <w:t>exposições.</w:t>
            </w:r>
            <w:r>
              <w:rPr>
                <w:spacing w:val="-8"/>
                <w:sz w:val="20"/>
              </w:rPr>
              <w:t xml:space="preserve"> </w:t>
            </w:r>
            <w:r>
              <w:rPr>
                <w:sz w:val="20"/>
              </w:rPr>
              <w:t>Destacamos,</w:t>
            </w:r>
            <w:r>
              <w:rPr>
                <w:spacing w:val="-7"/>
                <w:sz w:val="20"/>
              </w:rPr>
              <w:t xml:space="preserve"> </w:t>
            </w:r>
            <w:r>
              <w:rPr>
                <w:sz w:val="20"/>
              </w:rPr>
              <w:t>ainda,</w:t>
            </w:r>
            <w:r>
              <w:rPr>
                <w:spacing w:val="-9"/>
                <w:sz w:val="20"/>
              </w:rPr>
              <w:t xml:space="preserve"> </w:t>
            </w:r>
            <w:r>
              <w:rPr>
                <w:sz w:val="20"/>
              </w:rPr>
              <w:t>que</w:t>
            </w:r>
            <w:r>
              <w:rPr>
                <w:spacing w:val="-5"/>
                <w:sz w:val="20"/>
              </w:rPr>
              <w:t xml:space="preserve"> </w:t>
            </w:r>
            <w:r>
              <w:rPr>
                <w:sz w:val="20"/>
              </w:rPr>
              <w:t>o</w:t>
            </w:r>
            <w:r>
              <w:rPr>
                <w:spacing w:val="-10"/>
                <w:sz w:val="20"/>
              </w:rPr>
              <w:t xml:space="preserve"> </w:t>
            </w:r>
            <w:r>
              <w:rPr>
                <w:sz w:val="20"/>
              </w:rPr>
              <w:t>novo</w:t>
            </w:r>
            <w:r>
              <w:rPr>
                <w:spacing w:val="-8"/>
                <w:sz w:val="20"/>
              </w:rPr>
              <w:t xml:space="preserve"> </w:t>
            </w:r>
            <w:r>
              <w:rPr>
                <w:sz w:val="20"/>
              </w:rPr>
              <w:t>edifício</w:t>
            </w:r>
            <w:r>
              <w:rPr>
                <w:spacing w:val="-8"/>
                <w:sz w:val="20"/>
              </w:rPr>
              <w:t xml:space="preserve"> </w:t>
            </w:r>
            <w:r>
              <w:rPr>
                <w:sz w:val="20"/>
              </w:rPr>
              <w:t>foi</w:t>
            </w:r>
            <w:r>
              <w:rPr>
                <w:spacing w:val="-9"/>
                <w:sz w:val="20"/>
              </w:rPr>
              <w:t xml:space="preserve"> </w:t>
            </w:r>
            <w:r>
              <w:rPr>
                <w:sz w:val="20"/>
              </w:rPr>
              <w:t>inaugurado</w:t>
            </w:r>
            <w:r>
              <w:rPr>
                <w:spacing w:val="-8"/>
                <w:sz w:val="20"/>
              </w:rPr>
              <w:t xml:space="preserve"> </w:t>
            </w:r>
            <w:r>
              <w:rPr>
                <w:sz w:val="20"/>
              </w:rPr>
              <w:t>em março e ao pactuar a meta não tínhamos conhecimento de como seria a reposta do público.</w:t>
            </w:r>
          </w:p>
          <w:p w14:paraId="53D7569A" w14:textId="77777777" w:rsidR="00F13D84" w:rsidRDefault="00F13D84">
            <w:pPr>
              <w:pStyle w:val="TableParagraph"/>
              <w:spacing w:before="10"/>
              <w:rPr>
                <w:sz w:val="17"/>
              </w:rPr>
            </w:pPr>
          </w:p>
          <w:p w14:paraId="07223E72" w14:textId="77777777" w:rsidR="00F13D84" w:rsidRDefault="00000000">
            <w:pPr>
              <w:pStyle w:val="TableParagraph"/>
              <w:ind w:left="128"/>
              <w:rPr>
                <w:sz w:val="20"/>
              </w:rPr>
            </w:pPr>
            <w:r>
              <w:rPr>
                <w:noProof/>
                <w:sz w:val="20"/>
              </w:rPr>
              <w:drawing>
                <wp:inline distT="0" distB="0" distL="0" distR="0" wp14:anchorId="290A3688" wp14:editId="07DAD474">
                  <wp:extent cx="6247269" cy="1978342"/>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4" cstate="print"/>
                          <a:stretch>
                            <a:fillRect/>
                          </a:stretch>
                        </pic:blipFill>
                        <pic:spPr>
                          <a:xfrm>
                            <a:off x="0" y="0"/>
                            <a:ext cx="6247269" cy="1978342"/>
                          </a:xfrm>
                          <a:prstGeom prst="rect">
                            <a:avLst/>
                          </a:prstGeom>
                        </pic:spPr>
                      </pic:pic>
                    </a:graphicData>
                  </a:graphic>
                </wp:inline>
              </w:drawing>
            </w:r>
          </w:p>
          <w:p w14:paraId="47C24F7D" w14:textId="77777777" w:rsidR="00F13D84" w:rsidRDefault="00F13D84">
            <w:pPr>
              <w:pStyle w:val="TableParagraph"/>
              <w:spacing w:before="177"/>
              <w:rPr>
                <w:sz w:val="20"/>
              </w:rPr>
            </w:pPr>
          </w:p>
        </w:tc>
      </w:tr>
    </w:tbl>
    <w:p w14:paraId="63F22103" w14:textId="77777777" w:rsidR="00F13D84" w:rsidRDefault="00F13D84">
      <w:pPr>
        <w:rPr>
          <w:sz w:val="20"/>
        </w:rPr>
        <w:sectPr w:rsidR="00F13D84" w:rsidSect="00813B35">
          <w:pgSz w:w="11910" w:h="16840"/>
          <w:pgMar w:top="1380" w:right="100" w:bottom="1259"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02"/>
        <w:gridCol w:w="626"/>
        <w:gridCol w:w="1706"/>
        <w:gridCol w:w="1734"/>
        <w:gridCol w:w="1154"/>
        <w:gridCol w:w="753"/>
        <w:gridCol w:w="1207"/>
      </w:tblGrid>
      <w:tr w:rsidR="00F13D84" w14:paraId="55FFF3E2" w14:textId="77777777">
        <w:trPr>
          <w:trHeight w:val="439"/>
        </w:trPr>
        <w:tc>
          <w:tcPr>
            <w:tcW w:w="557" w:type="dxa"/>
            <w:vMerge w:val="restart"/>
          </w:tcPr>
          <w:p w14:paraId="5AE967AD" w14:textId="77777777" w:rsidR="00F13D84" w:rsidRDefault="00F13D84">
            <w:pPr>
              <w:pStyle w:val="TableParagraph"/>
              <w:rPr>
                <w:sz w:val="18"/>
              </w:rPr>
            </w:pPr>
          </w:p>
          <w:p w14:paraId="473B2DCA" w14:textId="77777777" w:rsidR="00F13D84" w:rsidRDefault="00F13D84">
            <w:pPr>
              <w:pStyle w:val="TableParagraph"/>
              <w:rPr>
                <w:sz w:val="18"/>
              </w:rPr>
            </w:pPr>
          </w:p>
          <w:p w14:paraId="44588556" w14:textId="77777777" w:rsidR="00F13D84" w:rsidRDefault="00F13D84">
            <w:pPr>
              <w:pStyle w:val="TableParagraph"/>
              <w:spacing w:before="14"/>
              <w:rPr>
                <w:sz w:val="18"/>
              </w:rPr>
            </w:pPr>
          </w:p>
          <w:p w14:paraId="12FFFDC0" w14:textId="77777777" w:rsidR="00F13D84" w:rsidRDefault="00000000">
            <w:pPr>
              <w:pStyle w:val="TableParagraph"/>
              <w:spacing w:before="1"/>
              <w:ind w:left="165"/>
              <w:rPr>
                <w:sz w:val="18"/>
              </w:rPr>
            </w:pPr>
            <w:r>
              <w:rPr>
                <w:spacing w:val="-5"/>
                <w:sz w:val="18"/>
              </w:rPr>
              <w:t>24</w:t>
            </w:r>
          </w:p>
        </w:tc>
        <w:tc>
          <w:tcPr>
            <w:tcW w:w="2302" w:type="dxa"/>
            <w:vMerge w:val="restart"/>
          </w:tcPr>
          <w:p w14:paraId="01B6697F" w14:textId="77777777" w:rsidR="00F13D84" w:rsidRDefault="00F13D84">
            <w:pPr>
              <w:pStyle w:val="TableParagraph"/>
              <w:rPr>
                <w:sz w:val="18"/>
              </w:rPr>
            </w:pPr>
          </w:p>
          <w:p w14:paraId="4DF9F032" w14:textId="77777777" w:rsidR="00F13D84" w:rsidRDefault="00F13D84">
            <w:pPr>
              <w:pStyle w:val="TableParagraph"/>
              <w:rPr>
                <w:sz w:val="18"/>
              </w:rPr>
            </w:pPr>
          </w:p>
          <w:p w14:paraId="08809DD0" w14:textId="77777777" w:rsidR="00F13D84" w:rsidRDefault="00F13D84">
            <w:pPr>
              <w:pStyle w:val="TableParagraph"/>
              <w:spacing w:before="14"/>
              <w:rPr>
                <w:sz w:val="18"/>
              </w:rPr>
            </w:pPr>
          </w:p>
          <w:p w14:paraId="4932F167" w14:textId="77777777" w:rsidR="00F13D84" w:rsidRDefault="00000000">
            <w:pPr>
              <w:pStyle w:val="TableParagraph"/>
              <w:spacing w:before="1"/>
              <w:ind w:left="659"/>
              <w:rPr>
                <w:sz w:val="18"/>
              </w:rPr>
            </w:pPr>
            <w:r>
              <w:rPr>
                <w:spacing w:val="-2"/>
                <w:sz w:val="18"/>
              </w:rPr>
              <w:t>Pinafamília</w:t>
            </w:r>
          </w:p>
        </w:tc>
        <w:tc>
          <w:tcPr>
            <w:tcW w:w="626" w:type="dxa"/>
            <w:vMerge w:val="restart"/>
          </w:tcPr>
          <w:p w14:paraId="4263E924" w14:textId="77777777" w:rsidR="00F13D84" w:rsidRDefault="00F13D84">
            <w:pPr>
              <w:pStyle w:val="TableParagraph"/>
              <w:rPr>
                <w:sz w:val="18"/>
              </w:rPr>
            </w:pPr>
          </w:p>
          <w:p w14:paraId="0DF3D310" w14:textId="77777777" w:rsidR="00F13D84" w:rsidRDefault="00F13D84">
            <w:pPr>
              <w:pStyle w:val="TableParagraph"/>
              <w:rPr>
                <w:sz w:val="18"/>
              </w:rPr>
            </w:pPr>
          </w:p>
          <w:p w14:paraId="5DF4BD24" w14:textId="77777777" w:rsidR="00F13D84" w:rsidRDefault="00F13D84">
            <w:pPr>
              <w:pStyle w:val="TableParagraph"/>
              <w:spacing w:before="14"/>
              <w:rPr>
                <w:sz w:val="18"/>
              </w:rPr>
            </w:pPr>
          </w:p>
          <w:p w14:paraId="1108EDFD" w14:textId="77777777" w:rsidR="00F13D84" w:rsidRDefault="00000000">
            <w:pPr>
              <w:pStyle w:val="TableParagraph"/>
              <w:spacing w:before="1"/>
              <w:ind w:left="107"/>
              <w:rPr>
                <w:sz w:val="18"/>
              </w:rPr>
            </w:pPr>
            <w:r>
              <w:rPr>
                <w:spacing w:val="-4"/>
                <w:sz w:val="18"/>
              </w:rPr>
              <w:t>24.1</w:t>
            </w:r>
          </w:p>
        </w:tc>
        <w:tc>
          <w:tcPr>
            <w:tcW w:w="1706" w:type="dxa"/>
            <w:vMerge w:val="restart"/>
          </w:tcPr>
          <w:p w14:paraId="1E9EC992" w14:textId="77777777" w:rsidR="00F13D84" w:rsidRDefault="00F13D84">
            <w:pPr>
              <w:pStyle w:val="TableParagraph"/>
              <w:rPr>
                <w:sz w:val="18"/>
              </w:rPr>
            </w:pPr>
          </w:p>
          <w:p w14:paraId="4CA7A487" w14:textId="77777777" w:rsidR="00F13D84" w:rsidRDefault="00F13D84">
            <w:pPr>
              <w:pStyle w:val="TableParagraph"/>
              <w:rPr>
                <w:sz w:val="18"/>
              </w:rPr>
            </w:pPr>
          </w:p>
          <w:p w14:paraId="565FBB9D" w14:textId="77777777" w:rsidR="00F13D84" w:rsidRDefault="00F13D84">
            <w:pPr>
              <w:pStyle w:val="TableParagraph"/>
              <w:spacing w:before="14"/>
              <w:rPr>
                <w:sz w:val="18"/>
              </w:rPr>
            </w:pPr>
          </w:p>
          <w:p w14:paraId="31AD5771" w14:textId="77777777" w:rsidR="00F13D84" w:rsidRDefault="00000000">
            <w:pPr>
              <w:pStyle w:val="TableParagraph"/>
              <w:spacing w:before="1"/>
              <w:ind w:left="146"/>
              <w:rPr>
                <w:sz w:val="18"/>
              </w:rPr>
            </w:pPr>
            <w:r>
              <w:rPr>
                <w:spacing w:val="-2"/>
                <w:sz w:val="18"/>
              </w:rPr>
              <w:t>Meta-Resultado</w:t>
            </w:r>
          </w:p>
        </w:tc>
        <w:tc>
          <w:tcPr>
            <w:tcW w:w="1734" w:type="dxa"/>
            <w:vMerge w:val="restart"/>
          </w:tcPr>
          <w:p w14:paraId="620068FC" w14:textId="77777777" w:rsidR="00F13D84" w:rsidRDefault="00F13D84">
            <w:pPr>
              <w:pStyle w:val="TableParagraph"/>
              <w:rPr>
                <w:sz w:val="18"/>
              </w:rPr>
            </w:pPr>
          </w:p>
          <w:p w14:paraId="44C86AB5" w14:textId="77777777" w:rsidR="00F13D84" w:rsidRDefault="00F13D84">
            <w:pPr>
              <w:pStyle w:val="TableParagraph"/>
              <w:spacing w:before="125"/>
              <w:rPr>
                <w:sz w:val="18"/>
              </w:rPr>
            </w:pPr>
          </w:p>
          <w:p w14:paraId="57B26F74" w14:textId="77777777" w:rsidR="00F13D84" w:rsidRDefault="00000000">
            <w:pPr>
              <w:pStyle w:val="TableParagraph"/>
              <w:ind w:left="308" w:hanging="92"/>
              <w:rPr>
                <w:sz w:val="18"/>
              </w:rPr>
            </w:pPr>
            <w:r>
              <w:rPr>
                <w:sz w:val="18"/>
              </w:rPr>
              <w:t>N°</w:t>
            </w:r>
            <w:r>
              <w:rPr>
                <w:spacing w:val="-16"/>
                <w:sz w:val="18"/>
              </w:rPr>
              <w:t xml:space="preserve"> </w:t>
            </w:r>
            <w:r>
              <w:rPr>
                <w:sz w:val="18"/>
              </w:rPr>
              <w:t>de</w:t>
            </w:r>
            <w:r>
              <w:rPr>
                <w:spacing w:val="-16"/>
                <w:sz w:val="18"/>
              </w:rPr>
              <w:t xml:space="preserve"> </w:t>
            </w:r>
            <w:r>
              <w:rPr>
                <w:sz w:val="18"/>
              </w:rPr>
              <w:t xml:space="preserve">pessoas </w:t>
            </w:r>
            <w:r>
              <w:rPr>
                <w:spacing w:val="-2"/>
                <w:sz w:val="18"/>
              </w:rPr>
              <w:t>beneficiadas</w:t>
            </w:r>
          </w:p>
        </w:tc>
        <w:tc>
          <w:tcPr>
            <w:tcW w:w="1154" w:type="dxa"/>
          </w:tcPr>
          <w:p w14:paraId="736A9CD7" w14:textId="77777777" w:rsidR="00F13D84" w:rsidRDefault="00000000">
            <w:pPr>
              <w:pStyle w:val="TableParagraph"/>
              <w:spacing w:line="220" w:lineRule="atLeast"/>
              <w:ind w:left="186" w:right="174" w:firstLine="283"/>
              <w:rPr>
                <w:sz w:val="18"/>
              </w:rPr>
            </w:pPr>
            <w:r>
              <w:rPr>
                <w:spacing w:val="-6"/>
                <w:sz w:val="18"/>
              </w:rPr>
              <w:t xml:space="preserve">2º </w:t>
            </w:r>
            <w:r>
              <w:rPr>
                <w:spacing w:val="-2"/>
                <w:sz w:val="18"/>
              </w:rPr>
              <w:t>Quadrim</w:t>
            </w:r>
          </w:p>
        </w:tc>
        <w:tc>
          <w:tcPr>
            <w:tcW w:w="753" w:type="dxa"/>
          </w:tcPr>
          <w:p w14:paraId="5C0FCCEE" w14:textId="77777777" w:rsidR="00F13D84" w:rsidRDefault="00000000">
            <w:pPr>
              <w:pStyle w:val="TableParagraph"/>
              <w:spacing w:before="109"/>
              <w:ind w:left="19" w:right="3"/>
              <w:jc w:val="center"/>
              <w:rPr>
                <w:sz w:val="18"/>
              </w:rPr>
            </w:pPr>
            <w:r>
              <w:rPr>
                <w:spacing w:val="-5"/>
                <w:sz w:val="18"/>
              </w:rPr>
              <w:t>100</w:t>
            </w:r>
          </w:p>
        </w:tc>
        <w:tc>
          <w:tcPr>
            <w:tcW w:w="1207" w:type="dxa"/>
          </w:tcPr>
          <w:p w14:paraId="6535A4CB" w14:textId="77777777" w:rsidR="00F13D84" w:rsidRDefault="00000000">
            <w:pPr>
              <w:pStyle w:val="TableParagraph"/>
              <w:spacing w:before="109"/>
              <w:ind w:left="20" w:right="4"/>
              <w:jc w:val="center"/>
              <w:rPr>
                <w:sz w:val="18"/>
              </w:rPr>
            </w:pPr>
            <w:r>
              <w:rPr>
                <w:spacing w:val="-4"/>
                <w:sz w:val="18"/>
              </w:rPr>
              <w:t>1.094</w:t>
            </w:r>
          </w:p>
        </w:tc>
      </w:tr>
      <w:tr w:rsidR="00F13D84" w14:paraId="32D84DFE" w14:textId="77777777">
        <w:trPr>
          <w:trHeight w:val="435"/>
        </w:trPr>
        <w:tc>
          <w:tcPr>
            <w:tcW w:w="557" w:type="dxa"/>
            <w:vMerge/>
            <w:tcBorders>
              <w:top w:val="nil"/>
            </w:tcBorders>
          </w:tcPr>
          <w:p w14:paraId="573C13C5" w14:textId="77777777" w:rsidR="00F13D84" w:rsidRDefault="00F13D84">
            <w:pPr>
              <w:rPr>
                <w:sz w:val="2"/>
                <w:szCs w:val="2"/>
              </w:rPr>
            </w:pPr>
          </w:p>
        </w:tc>
        <w:tc>
          <w:tcPr>
            <w:tcW w:w="2302" w:type="dxa"/>
            <w:vMerge/>
            <w:tcBorders>
              <w:top w:val="nil"/>
            </w:tcBorders>
          </w:tcPr>
          <w:p w14:paraId="36CF5145" w14:textId="77777777" w:rsidR="00F13D84" w:rsidRDefault="00F13D84">
            <w:pPr>
              <w:rPr>
                <w:sz w:val="2"/>
                <w:szCs w:val="2"/>
              </w:rPr>
            </w:pPr>
          </w:p>
        </w:tc>
        <w:tc>
          <w:tcPr>
            <w:tcW w:w="626" w:type="dxa"/>
            <w:vMerge/>
            <w:tcBorders>
              <w:top w:val="nil"/>
            </w:tcBorders>
          </w:tcPr>
          <w:p w14:paraId="4A6DA2B3" w14:textId="77777777" w:rsidR="00F13D84" w:rsidRDefault="00F13D84">
            <w:pPr>
              <w:rPr>
                <w:sz w:val="2"/>
                <w:szCs w:val="2"/>
              </w:rPr>
            </w:pPr>
          </w:p>
        </w:tc>
        <w:tc>
          <w:tcPr>
            <w:tcW w:w="1706" w:type="dxa"/>
            <w:vMerge/>
            <w:tcBorders>
              <w:top w:val="nil"/>
            </w:tcBorders>
          </w:tcPr>
          <w:p w14:paraId="6B0796AD" w14:textId="77777777" w:rsidR="00F13D84" w:rsidRDefault="00F13D84">
            <w:pPr>
              <w:rPr>
                <w:sz w:val="2"/>
                <w:szCs w:val="2"/>
              </w:rPr>
            </w:pPr>
          </w:p>
        </w:tc>
        <w:tc>
          <w:tcPr>
            <w:tcW w:w="1734" w:type="dxa"/>
            <w:vMerge/>
            <w:tcBorders>
              <w:top w:val="nil"/>
            </w:tcBorders>
          </w:tcPr>
          <w:p w14:paraId="1D2C4909" w14:textId="77777777" w:rsidR="00F13D84" w:rsidRDefault="00F13D84">
            <w:pPr>
              <w:rPr>
                <w:sz w:val="2"/>
                <w:szCs w:val="2"/>
              </w:rPr>
            </w:pPr>
          </w:p>
        </w:tc>
        <w:tc>
          <w:tcPr>
            <w:tcW w:w="1154" w:type="dxa"/>
          </w:tcPr>
          <w:p w14:paraId="46FA9E2F"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17934898" w14:textId="77777777" w:rsidR="00F13D84" w:rsidRDefault="00000000">
            <w:pPr>
              <w:pStyle w:val="TableParagraph"/>
              <w:spacing w:before="108"/>
              <w:ind w:left="19" w:right="3"/>
              <w:jc w:val="center"/>
              <w:rPr>
                <w:sz w:val="18"/>
              </w:rPr>
            </w:pPr>
            <w:r>
              <w:rPr>
                <w:spacing w:val="-5"/>
                <w:sz w:val="18"/>
              </w:rPr>
              <w:t>250</w:t>
            </w:r>
          </w:p>
        </w:tc>
        <w:tc>
          <w:tcPr>
            <w:tcW w:w="1207" w:type="dxa"/>
          </w:tcPr>
          <w:p w14:paraId="0854A8B1" w14:textId="77777777" w:rsidR="00F13D84" w:rsidRDefault="00000000">
            <w:pPr>
              <w:pStyle w:val="TableParagraph"/>
              <w:spacing w:before="108"/>
              <w:ind w:left="20" w:right="4"/>
              <w:jc w:val="center"/>
              <w:rPr>
                <w:sz w:val="18"/>
              </w:rPr>
            </w:pPr>
            <w:r>
              <w:rPr>
                <w:spacing w:val="-4"/>
                <w:sz w:val="18"/>
              </w:rPr>
              <w:t>1.767</w:t>
            </w:r>
          </w:p>
        </w:tc>
      </w:tr>
      <w:tr w:rsidR="00F13D84" w14:paraId="42C95AF2" w14:textId="77777777">
        <w:trPr>
          <w:trHeight w:val="438"/>
        </w:trPr>
        <w:tc>
          <w:tcPr>
            <w:tcW w:w="557" w:type="dxa"/>
            <w:vMerge/>
            <w:tcBorders>
              <w:top w:val="nil"/>
            </w:tcBorders>
          </w:tcPr>
          <w:p w14:paraId="2F34CBE3" w14:textId="77777777" w:rsidR="00F13D84" w:rsidRDefault="00F13D84">
            <w:pPr>
              <w:rPr>
                <w:sz w:val="2"/>
                <w:szCs w:val="2"/>
              </w:rPr>
            </w:pPr>
          </w:p>
        </w:tc>
        <w:tc>
          <w:tcPr>
            <w:tcW w:w="2302" w:type="dxa"/>
            <w:vMerge/>
            <w:tcBorders>
              <w:top w:val="nil"/>
            </w:tcBorders>
          </w:tcPr>
          <w:p w14:paraId="177E894D" w14:textId="77777777" w:rsidR="00F13D84" w:rsidRDefault="00F13D84">
            <w:pPr>
              <w:rPr>
                <w:sz w:val="2"/>
                <w:szCs w:val="2"/>
              </w:rPr>
            </w:pPr>
          </w:p>
        </w:tc>
        <w:tc>
          <w:tcPr>
            <w:tcW w:w="626" w:type="dxa"/>
            <w:vMerge/>
            <w:tcBorders>
              <w:top w:val="nil"/>
            </w:tcBorders>
          </w:tcPr>
          <w:p w14:paraId="6C660D89" w14:textId="77777777" w:rsidR="00F13D84" w:rsidRDefault="00F13D84">
            <w:pPr>
              <w:rPr>
                <w:sz w:val="2"/>
                <w:szCs w:val="2"/>
              </w:rPr>
            </w:pPr>
          </w:p>
        </w:tc>
        <w:tc>
          <w:tcPr>
            <w:tcW w:w="1706" w:type="dxa"/>
            <w:vMerge/>
            <w:tcBorders>
              <w:top w:val="nil"/>
            </w:tcBorders>
          </w:tcPr>
          <w:p w14:paraId="22223450" w14:textId="77777777" w:rsidR="00F13D84" w:rsidRDefault="00F13D84">
            <w:pPr>
              <w:rPr>
                <w:sz w:val="2"/>
                <w:szCs w:val="2"/>
              </w:rPr>
            </w:pPr>
          </w:p>
        </w:tc>
        <w:tc>
          <w:tcPr>
            <w:tcW w:w="1734" w:type="dxa"/>
            <w:vMerge/>
            <w:tcBorders>
              <w:top w:val="nil"/>
            </w:tcBorders>
          </w:tcPr>
          <w:p w14:paraId="153D9823" w14:textId="77777777" w:rsidR="00F13D84" w:rsidRDefault="00F13D84">
            <w:pPr>
              <w:rPr>
                <w:sz w:val="2"/>
                <w:szCs w:val="2"/>
              </w:rPr>
            </w:pPr>
          </w:p>
        </w:tc>
        <w:tc>
          <w:tcPr>
            <w:tcW w:w="1154" w:type="dxa"/>
          </w:tcPr>
          <w:p w14:paraId="77023D98"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2C01E9FB" w14:textId="77777777" w:rsidR="00F13D84" w:rsidRDefault="00000000">
            <w:pPr>
              <w:pStyle w:val="TableParagraph"/>
              <w:spacing w:before="109"/>
              <w:ind w:left="19" w:right="3"/>
              <w:jc w:val="center"/>
              <w:rPr>
                <w:sz w:val="18"/>
              </w:rPr>
            </w:pPr>
            <w:r>
              <w:rPr>
                <w:spacing w:val="-5"/>
                <w:sz w:val="18"/>
              </w:rPr>
              <w:t>350</w:t>
            </w:r>
          </w:p>
        </w:tc>
        <w:tc>
          <w:tcPr>
            <w:tcW w:w="1207" w:type="dxa"/>
          </w:tcPr>
          <w:p w14:paraId="6079FC1A" w14:textId="77777777" w:rsidR="00F13D84" w:rsidRDefault="00000000">
            <w:pPr>
              <w:pStyle w:val="TableParagraph"/>
              <w:spacing w:before="109"/>
              <w:ind w:left="20" w:right="4"/>
              <w:jc w:val="center"/>
              <w:rPr>
                <w:sz w:val="18"/>
              </w:rPr>
            </w:pPr>
            <w:r>
              <w:rPr>
                <w:spacing w:val="-4"/>
                <w:sz w:val="18"/>
              </w:rPr>
              <w:t>2.861</w:t>
            </w:r>
          </w:p>
        </w:tc>
      </w:tr>
      <w:tr w:rsidR="00F13D84" w14:paraId="02EB455F" w14:textId="77777777">
        <w:trPr>
          <w:trHeight w:val="217"/>
        </w:trPr>
        <w:tc>
          <w:tcPr>
            <w:tcW w:w="557" w:type="dxa"/>
            <w:vMerge/>
            <w:tcBorders>
              <w:top w:val="nil"/>
            </w:tcBorders>
          </w:tcPr>
          <w:p w14:paraId="41B2C62A" w14:textId="77777777" w:rsidR="00F13D84" w:rsidRDefault="00F13D84">
            <w:pPr>
              <w:rPr>
                <w:sz w:val="2"/>
                <w:szCs w:val="2"/>
              </w:rPr>
            </w:pPr>
          </w:p>
        </w:tc>
        <w:tc>
          <w:tcPr>
            <w:tcW w:w="2302" w:type="dxa"/>
            <w:vMerge/>
            <w:tcBorders>
              <w:top w:val="nil"/>
            </w:tcBorders>
          </w:tcPr>
          <w:p w14:paraId="02690158" w14:textId="77777777" w:rsidR="00F13D84" w:rsidRDefault="00F13D84">
            <w:pPr>
              <w:rPr>
                <w:sz w:val="2"/>
                <w:szCs w:val="2"/>
              </w:rPr>
            </w:pPr>
          </w:p>
        </w:tc>
        <w:tc>
          <w:tcPr>
            <w:tcW w:w="626" w:type="dxa"/>
            <w:vMerge/>
            <w:tcBorders>
              <w:top w:val="nil"/>
            </w:tcBorders>
          </w:tcPr>
          <w:p w14:paraId="11653668" w14:textId="77777777" w:rsidR="00F13D84" w:rsidRDefault="00F13D84">
            <w:pPr>
              <w:rPr>
                <w:sz w:val="2"/>
                <w:szCs w:val="2"/>
              </w:rPr>
            </w:pPr>
          </w:p>
        </w:tc>
        <w:tc>
          <w:tcPr>
            <w:tcW w:w="1706" w:type="dxa"/>
            <w:vMerge/>
            <w:tcBorders>
              <w:top w:val="nil"/>
            </w:tcBorders>
          </w:tcPr>
          <w:p w14:paraId="72E4F86A" w14:textId="77777777" w:rsidR="00F13D84" w:rsidRDefault="00F13D84">
            <w:pPr>
              <w:rPr>
                <w:sz w:val="2"/>
                <w:szCs w:val="2"/>
              </w:rPr>
            </w:pPr>
          </w:p>
        </w:tc>
        <w:tc>
          <w:tcPr>
            <w:tcW w:w="1734" w:type="dxa"/>
            <w:vMerge/>
            <w:tcBorders>
              <w:top w:val="nil"/>
            </w:tcBorders>
          </w:tcPr>
          <w:p w14:paraId="551AFA09" w14:textId="77777777" w:rsidR="00F13D84" w:rsidRDefault="00F13D84">
            <w:pPr>
              <w:rPr>
                <w:sz w:val="2"/>
                <w:szCs w:val="2"/>
              </w:rPr>
            </w:pPr>
          </w:p>
        </w:tc>
        <w:tc>
          <w:tcPr>
            <w:tcW w:w="1154" w:type="dxa"/>
          </w:tcPr>
          <w:p w14:paraId="06F70B1B"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4E71CA7F"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7E72531C" w14:textId="77777777" w:rsidR="00F13D84" w:rsidRDefault="00000000">
            <w:pPr>
              <w:pStyle w:val="TableParagraph"/>
              <w:spacing w:line="198" w:lineRule="exact"/>
              <w:ind w:left="20" w:right="4"/>
              <w:jc w:val="center"/>
              <w:rPr>
                <w:sz w:val="18"/>
              </w:rPr>
            </w:pPr>
            <w:r>
              <w:rPr>
                <w:spacing w:val="-4"/>
                <w:sz w:val="18"/>
              </w:rPr>
              <w:t>817%</w:t>
            </w:r>
          </w:p>
        </w:tc>
      </w:tr>
      <w:tr w:rsidR="00F13D84" w14:paraId="5FA277FC" w14:textId="77777777">
        <w:trPr>
          <w:trHeight w:val="6660"/>
        </w:trPr>
        <w:tc>
          <w:tcPr>
            <w:tcW w:w="10039" w:type="dxa"/>
            <w:gridSpan w:val="8"/>
          </w:tcPr>
          <w:p w14:paraId="16D10C14" w14:textId="77777777" w:rsidR="00F13D84" w:rsidRDefault="00000000">
            <w:pPr>
              <w:pStyle w:val="TableParagraph"/>
              <w:spacing w:before="218"/>
              <w:ind w:left="107" w:right="91"/>
              <w:jc w:val="both"/>
              <w:rPr>
                <w:sz w:val="20"/>
              </w:rPr>
            </w:pPr>
            <w:r>
              <w:rPr>
                <w:sz w:val="20"/>
              </w:rPr>
              <w:t>Justificativa: Justifica-se o elevado número de atendimento no 3º quadrimestre por conta da realização de visitas educativas seguidas por oficinas de experimentação plástica para famílias, tanto na Pina Luz, quanto nos ateliês da Pina Contemporânea. Nesse quadrimestre houve o lançamento da 3ª edição do Pinafamília, com novos recursos educativos como Jogo Pinafamília e Guia de Visitação Digital, além de novas oficinas.</w:t>
            </w:r>
          </w:p>
          <w:p w14:paraId="6CC92871" w14:textId="77777777" w:rsidR="00F13D84" w:rsidRDefault="00F13D84">
            <w:pPr>
              <w:pStyle w:val="TableParagraph"/>
              <w:spacing w:before="1"/>
              <w:rPr>
                <w:sz w:val="20"/>
              </w:rPr>
            </w:pPr>
          </w:p>
          <w:p w14:paraId="7C216B56" w14:textId="77777777" w:rsidR="00F13D84" w:rsidRDefault="00000000">
            <w:pPr>
              <w:pStyle w:val="TableParagraph"/>
              <w:ind w:left="107" w:right="95"/>
              <w:jc w:val="both"/>
              <w:rPr>
                <w:sz w:val="20"/>
              </w:rPr>
            </w:pPr>
            <w:r>
              <w:rPr>
                <w:sz w:val="20"/>
              </w:rPr>
              <w:t>O expressivo resultado total, 2.861 pessoas, se deve pela ampliação da área de atuação do projeto, que inclui a Pina Contemporânea; ampliação de perfil de público atendido, com espaço dedicado à primeira infância – 0 a 4 anos, passando a atender bebês e seus respectivos pais e cuidadores; reorganização dos horários das oficinas criativas junto às famílias, que agora permitem que o público participe de mais oficinas num mesmo dia. Nesse ano o projeto teve impactos</w:t>
            </w:r>
            <w:r>
              <w:rPr>
                <w:spacing w:val="-8"/>
                <w:sz w:val="20"/>
              </w:rPr>
              <w:t xml:space="preserve"> </w:t>
            </w:r>
            <w:r>
              <w:rPr>
                <w:sz w:val="20"/>
              </w:rPr>
              <w:t>positivos</w:t>
            </w:r>
            <w:r>
              <w:rPr>
                <w:spacing w:val="-5"/>
                <w:sz w:val="20"/>
              </w:rPr>
              <w:t xml:space="preserve"> </w:t>
            </w:r>
            <w:r>
              <w:rPr>
                <w:sz w:val="20"/>
              </w:rPr>
              <w:t>em</w:t>
            </w:r>
            <w:r>
              <w:rPr>
                <w:spacing w:val="-4"/>
                <w:sz w:val="20"/>
              </w:rPr>
              <w:t xml:space="preserve"> </w:t>
            </w:r>
            <w:r>
              <w:rPr>
                <w:sz w:val="20"/>
              </w:rPr>
              <w:t>virtude</w:t>
            </w:r>
            <w:r>
              <w:rPr>
                <w:spacing w:val="-8"/>
                <w:sz w:val="20"/>
              </w:rPr>
              <w:t xml:space="preserve"> </w:t>
            </w:r>
            <w:r>
              <w:rPr>
                <w:sz w:val="20"/>
              </w:rPr>
              <w:t>um</w:t>
            </w:r>
            <w:r>
              <w:rPr>
                <w:spacing w:val="-6"/>
                <w:sz w:val="20"/>
              </w:rPr>
              <w:t xml:space="preserve"> </w:t>
            </w:r>
            <w:r>
              <w:rPr>
                <w:sz w:val="20"/>
              </w:rPr>
              <w:t>maior</w:t>
            </w:r>
            <w:r>
              <w:rPr>
                <w:spacing w:val="-5"/>
                <w:sz w:val="20"/>
              </w:rPr>
              <w:t xml:space="preserve"> </w:t>
            </w:r>
            <w:r>
              <w:rPr>
                <w:sz w:val="20"/>
              </w:rPr>
              <w:t>volume</w:t>
            </w:r>
            <w:r>
              <w:rPr>
                <w:spacing w:val="-6"/>
                <w:sz w:val="20"/>
              </w:rPr>
              <w:t xml:space="preserve"> </w:t>
            </w:r>
            <w:r>
              <w:rPr>
                <w:sz w:val="20"/>
              </w:rPr>
              <w:t>pessoas</w:t>
            </w:r>
            <w:r>
              <w:rPr>
                <w:spacing w:val="-7"/>
                <w:sz w:val="20"/>
              </w:rPr>
              <w:t xml:space="preserve"> </w:t>
            </w:r>
            <w:r>
              <w:rPr>
                <w:sz w:val="20"/>
              </w:rPr>
              <w:t>atendidas</w:t>
            </w:r>
            <w:r>
              <w:rPr>
                <w:spacing w:val="-7"/>
                <w:sz w:val="20"/>
              </w:rPr>
              <w:t xml:space="preserve"> </w:t>
            </w:r>
            <w:r>
              <w:rPr>
                <w:sz w:val="20"/>
              </w:rPr>
              <w:t>na</w:t>
            </w:r>
            <w:r>
              <w:rPr>
                <w:spacing w:val="-6"/>
                <w:sz w:val="20"/>
              </w:rPr>
              <w:t xml:space="preserve"> </w:t>
            </w:r>
            <w:r>
              <w:rPr>
                <w:sz w:val="20"/>
              </w:rPr>
              <w:t>campanha</w:t>
            </w:r>
            <w:r>
              <w:rPr>
                <w:spacing w:val="-6"/>
                <w:sz w:val="20"/>
              </w:rPr>
              <w:t xml:space="preserve"> </w:t>
            </w:r>
            <w:r>
              <w:rPr>
                <w:sz w:val="20"/>
              </w:rPr>
              <w:t>“Férias</w:t>
            </w:r>
            <w:r>
              <w:rPr>
                <w:spacing w:val="-7"/>
                <w:sz w:val="20"/>
              </w:rPr>
              <w:t xml:space="preserve"> </w:t>
            </w:r>
            <w:r>
              <w:rPr>
                <w:sz w:val="20"/>
              </w:rPr>
              <w:t>na</w:t>
            </w:r>
            <w:r>
              <w:rPr>
                <w:spacing w:val="-6"/>
                <w:sz w:val="20"/>
              </w:rPr>
              <w:t xml:space="preserve"> </w:t>
            </w:r>
            <w:r>
              <w:rPr>
                <w:sz w:val="20"/>
              </w:rPr>
              <w:t xml:space="preserve">Pina” e ao grande fluxo e visitantes na exposição </w:t>
            </w:r>
            <w:r>
              <w:rPr>
                <w:i/>
                <w:sz w:val="20"/>
              </w:rPr>
              <w:t>Marta Minujín: Ao vivo</w:t>
            </w:r>
            <w:r>
              <w:rPr>
                <w:sz w:val="20"/>
              </w:rPr>
              <w:t>, na Pina Luz.</w:t>
            </w:r>
          </w:p>
          <w:p w14:paraId="291FBEDA" w14:textId="77777777" w:rsidR="00F13D84" w:rsidRDefault="00F13D84">
            <w:pPr>
              <w:pStyle w:val="TableParagraph"/>
              <w:spacing w:before="12"/>
              <w:rPr>
                <w:sz w:val="19"/>
              </w:rPr>
            </w:pPr>
          </w:p>
          <w:p w14:paraId="41E9675E" w14:textId="77777777" w:rsidR="00F13D84" w:rsidRDefault="00000000">
            <w:pPr>
              <w:pStyle w:val="TableParagraph"/>
              <w:ind w:left="288"/>
              <w:rPr>
                <w:sz w:val="20"/>
              </w:rPr>
            </w:pPr>
            <w:r>
              <w:rPr>
                <w:noProof/>
                <w:sz w:val="20"/>
              </w:rPr>
              <w:drawing>
                <wp:inline distT="0" distB="0" distL="0" distR="0" wp14:anchorId="71151FD5" wp14:editId="52732956">
                  <wp:extent cx="6046764" cy="1793271"/>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5" cstate="print"/>
                          <a:stretch>
                            <a:fillRect/>
                          </a:stretch>
                        </pic:blipFill>
                        <pic:spPr>
                          <a:xfrm>
                            <a:off x="0" y="0"/>
                            <a:ext cx="6046764" cy="1793271"/>
                          </a:xfrm>
                          <a:prstGeom prst="rect">
                            <a:avLst/>
                          </a:prstGeom>
                        </pic:spPr>
                      </pic:pic>
                    </a:graphicData>
                  </a:graphic>
                </wp:inline>
              </w:drawing>
            </w:r>
          </w:p>
          <w:p w14:paraId="322F6780" w14:textId="77777777" w:rsidR="00F13D84" w:rsidRDefault="00F13D84">
            <w:pPr>
              <w:pStyle w:val="TableParagraph"/>
              <w:spacing w:before="7"/>
              <w:rPr>
                <w:sz w:val="17"/>
              </w:rPr>
            </w:pPr>
          </w:p>
        </w:tc>
      </w:tr>
      <w:tr w:rsidR="00F13D84" w14:paraId="72F06FF6" w14:textId="77777777">
        <w:trPr>
          <w:trHeight w:val="438"/>
        </w:trPr>
        <w:tc>
          <w:tcPr>
            <w:tcW w:w="557" w:type="dxa"/>
            <w:vMerge w:val="restart"/>
          </w:tcPr>
          <w:p w14:paraId="76E1DA42" w14:textId="77777777" w:rsidR="00F13D84" w:rsidRDefault="00F13D84">
            <w:pPr>
              <w:pStyle w:val="TableParagraph"/>
              <w:rPr>
                <w:sz w:val="18"/>
              </w:rPr>
            </w:pPr>
          </w:p>
          <w:p w14:paraId="517EFC67" w14:textId="77777777" w:rsidR="00F13D84" w:rsidRDefault="00F13D84">
            <w:pPr>
              <w:pStyle w:val="TableParagraph"/>
              <w:rPr>
                <w:sz w:val="18"/>
              </w:rPr>
            </w:pPr>
          </w:p>
          <w:p w14:paraId="0FA5E0F3" w14:textId="77777777" w:rsidR="00F13D84" w:rsidRDefault="00F13D84">
            <w:pPr>
              <w:pStyle w:val="TableParagraph"/>
              <w:rPr>
                <w:sz w:val="18"/>
              </w:rPr>
            </w:pPr>
          </w:p>
          <w:p w14:paraId="69B38279" w14:textId="77777777" w:rsidR="00F13D84" w:rsidRDefault="00F13D84">
            <w:pPr>
              <w:pStyle w:val="TableParagraph"/>
              <w:rPr>
                <w:sz w:val="18"/>
              </w:rPr>
            </w:pPr>
          </w:p>
          <w:p w14:paraId="26A13EA4" w14:textId="77777777" w:rsidR="00F13D84" w:rsidRDefault="00F13D84">
            <w:pPr>
              <w:pStyle w:val="TableParagraph"/>
              <w:rPr>
                <w:sz w:val="18"/>
              </w:rPr>
            </w:pPr>
          </w:p>
          <w:p w14:paraId="12ECD586" w14:textId="77777777" w:rsidR="00F13D84" w:rsidRDefault="00F13D84">
            <w:pPr>
              <w:pStyle w:val="TableParagraph"/>
              <w:spacing w:before="145"/>
              <w:rPr>
                <w:sz w:val="18"/>
              </w:rPr>
            </w:pPr>
          </w:p>
          <w:p w14:paraId="22C83525" w14:textId="77777777" w:rsidR="00F13D84" w:rsidRDefault="00000000">
            <w:pPr>
              <w:pStyle w:val="TableParagraph"/>
              <w:ind w:left="165"/>
              <w:rPr>
                <w:sz w:val="18"/>
              </w:rPr>
            </w:pPr>
            <w:r>
              <w:rPr>
                <w:spacing w:val="-5"/>
                <w:sz w:val="18"/>
              </w:rPr>
              <w:t>25</w:t>
            </w:r>
          </w:p>
        </w:tc>
        <w:tc>
          <w:tcPr>
            <w:tcW w:w="2302" w:type="dxa"/>
            <w:vMerge w:val="restart"/>
          </w:tcPr>
          <w:p w14:paraId="75ABA082" w14:textId="77777777" w:rsidR="00F13D84" w:rsidRDefault="00F13D84">
            <w:pPr>
              <w:pStyle w:val="TableParagraph"/>
              <w:rPr>
                <w:sz w:val="18"/>
              </w:rPr>
            </w:pPr>
          </w:p>
          <w:p w14:paraId="543993C9" w14:textId="77777777" w:rsidR="00F13D84" w:rsidRDefault="00F13D84">
            <w:pPr>
              <w:pStyle w:val="TableParagraph"/>
              <w:rPr>
                <w:sz w:val="18"/>
              </w:rPr>
            </w:pPr>
          </w:p>
          <w:p w14:paraId="3FE769E6" w14:textId="77777777" w:rsidR="00F13D84" w:rsidRDefault="00F13D84">
            <w:pPr>
              <w:pStyle w:val="TableParagraph"/>
              <w:rPr>
                <w:sz w:val="18"/>
              </w:rPr>
            </w:pPr>
          </w:p>
          <w:p w14:paraId="2BD67B44" w14:textId="77777777" w:rsidR="00F13D84" w:rsidRDefault="00F13D84">
            <w:pPr>
              <w:pStyle w:val="TableParagraph"/>
              <w:rPr>
                <w:sz w:val="18"/>
              </w:rPr>
            </w:pPr>
          </w:p>
          <w:p w14:paraId="5E43A9F5" w14:textId="77777777" w:rsidR="00F13D84" w:rsidRDefault="00F13D84">
            <w:pPr>
              <w:pStyle w:val="TableParagraph"/>
              <w:rPr>
                <w:sz w:val="18"/>
              </w:rPr>
            </w:pPr>
          </w:p>
          <w:p w14:paraId="64DBF611" w14:textId="77777777" w:rsidR="00F13D84" w:rsidRDefault="00F13D84">
            <w:pPr>
              <w:pStyle w:val="TableParagraph"/>
              <w:spacing w:before="35"/>
              <w:rPr>
                <w:sz w:val="18"/>
              </w:rPr>
            </w:pPr>
          </w:p>
          <w:p w14:paraId="657BD0C0" w14:textId="77777777" w:rsidR="00F13D84" w:rsidRDefault="00000000">
            <w:pPr>
              <w:pStyle w:val="TableParagraph"/>
              <w:ind w:left="407" w:right="399" w:firstLine="16"/>
              <w:rPr>
                <w:sz w:val="18"/>
              </w:rPr>
            </w:pPr>
            <w:r>
              <w:rPr>
                <w:sz w:val="18"/>
              </w:rPr>
              <w:t>Transporte</w:t>
            </w:r>
            <w:r>
              <w:rPr>
                <w:spacing w:val="-16"/>
                <w:sz w:val="18"/>
              </w:rPr>
              <w:t xml:space="preserve"> </w:t>
            </w:r>
            <w:r>
              <w:rPr>
                <w:sz w:val="18"/>
              </w:rPr>
              <w:t>para público</w:t>
            </w:r>
            <w:r>
              <w:rPr>
                <w:spacing w:val="-2"/>
                <w:sz w:val="18"/>
              </w:rPr>
              <w:t xml:space="preserve"> inclusivo</w:t>
            </w:r>
          </w:p>
        </w:tc>
        <w:tc>
          <w:tcPr>
            <w:tcW w:w="626" w:type="dxa"/>
            <w:vMerge w:val="restart"/>
          </w:tcPr>
          <w:p w14:paraId="5A044923" w14:textId="77777777" w:rsidR="00F13D84" w:rsidRDefault="00F13D84">
            <w:pPr>
              <w:pStyle w:val="TableParagraph"/>
              <w:rPr>
                <w:sz w:val="18"/>
              </w:rPr>
            </w:pPr>
          </w:p>
          <w:p w14:paraId="7176B96D" w14:textId="77777777" w:rsidR="00F13D84" w:rsidRDefault="00F13D84">
            <w:pPr>
              <w:pStyle w:val="TableParagraph"/>
              <w:rPr>
                <w:sz w:val="18"/>
              </w:rPr>
            </w:pPr>
          </w:p>
          <w:p w14:paraId="72B47225" w14:textId="77777777" w:rsidR="00F13D84" w:rsidRDefault="00F13D84">
            <w:pPr>
              <w:pStyle w:val="TableParagraph"/>
              <w:spacing w:before="14"/>
              <w:rPr>
                <w:sz w:val="18"/>
              </w:rPr>
            </w:pPr>
          </w:p>
          <w:p w14:paraId="0F8BF6D9" w14:textId="77777777" w:rsidR="00F13D84" w:rsidRDefault="00000000">
            <w:pPr>
              <w:pStyle w:val="TableParagraph"/>
              <w:ind w:left="107"/>
              <w:rPr>
                <w:sz w:val="18"/>
              </w:rPr>
            </w:pPr>
            <w:r>
              <w:rPr>
                <w:spacing w:val="-4"/>
                <w:sz w:val="18"/>
              </w:rPr>
              <w:t>25.1</w:t>
            </w:r>
          </w:p>
        </w:tc>
        <w:tc>
          <w:tcPr>
            <w:tcW w:w="1706" w:type="dxa"/>
            <w:vMerge w:val="restart"/>
          </w:tcPr>
          <w:p w14:paraId="07898A9F" w14:textId="77777777" w:rsidR="00F13D84" w:rsidRDefault="00F13D84">
            <w:pPr>
              <w:pStyle w:val="TableParagraph"/>
              <w:rPr>
                <w:sz w:val="18"/>
              </w:rPr>
            </w:pPr>
          </w:p>
          <w:p w14:paraId="4297BA8C" w14:textId="77777777" w:rsidR="00F13D84" w:rsidRDefault="00F13D84">
            <w:pPr>
              <w:pStyle w:val="TableParagraph"/>
              <w:rPr>
                <w:sz w:val="18"/>
              </w:rPr>
            </w:pPr>
          </w:p>
          <w:p w14:paraId="51DC5CF5" w14:textId="77777777" w:rsidR="00F13D84" w:rsidRDefault="00F13D84">
            <w:pPr>
              <w:pStyle w:val="TableParagraph"/>
              <w:spacing w:before="14"/>
              <w:rPr>
                <w:sz w:val="18"/>
              </w:rPr>
            </w:pPr>
          </w:p>
          <w:p w14:paraId="0DE70384" w14:textId="77777777" w:rsidR="00F13D84" w:rsidRDefault="00000000">
            <w:pPr>
              <w:pStyle w:val="TableParagraph"/>
              <w:ind w:left="146"/>
              <w:rPr>
                <w:sz w:val="18"/>
              </w:rPr>
            </w:pPr>
            <w:r>
              <w:rPr>
                <w:spacing w:val="-2"/>
                <w:sz w:val="18"/>
              </w:rPr>
              <w:t>Meta-Resultado</w:t>
            </w:r>
          </w:p>
        </w:tc>
        <w:tc>
          <w:tcPr>
            <w:tcW w:w="1734" w:type="dxa"/>
            <w:vMerge w:val="restart"/>
          </w:tcPr>
          <w:p w14:paraId="727E90A1" w14:textId="77777777" w:rsidR="00F13D84" w:rsidRDefault="00F13D84">
            <w:pPr>
              <w:pStyle w:val="TableParagraph"/>
              <w:rPr>
                <w:sz w:val="18"/>
              </w:rPr>
            </w:pPr>
          </w:p>
          <w:p w14:paraId="7C7F5ABC" w14:textId="77777777" w:rsidR="00F13D84" w:rsidRDefault="00F13D84">
            <w:pPr>
              <w:pStyle w:val="TableParagraph"/>
              <w:spacing w:before="125"/>
              <w:rPr>
                <w:sz w:val="18"/>
              </w:rPr>
            </w:pPr>
          </w:p>
          <w:p w14:paraId="3CC8CE04" w14:textId="77777777" w:rsidR="00F13D84" w:rsidRDefault="00000000">
            <w:pPr>
              <w:pStyle w:val="TableParagraph"/>
              <w:ind w:left="348" w:firstLine="259"/>
              <w:rPr>
                <w:sz w:val="18"/>
              </w:rPr>
            </w:pPr>
            <w:r>
              <w:rPr>
                <w:sz w:val="18"/>
              </w:rPr>
              <w:t xml:space="preserve">N° de </w:t>
            </w:r>
            <w:r>
              <w:rPr>
                <w:spacing w:val="-2"/>
                <w:sz w:val="18"/>
              </w:rPr>
              <w:t>transportes</w:t>
            </w:r>
          </w:p>
        </w:tc>
        <w:tc>
          <w:tcPr>
            <w:tcW w:w="1154" w:type="dxa"/>
          </w:tcPr>
          <w:p w14:paraId="7E9442B2" w14:textId="77777777" w:rsidR="00F13D84" w:rsidRDefault="00000000">
            <w:pPr>
              <w:pStyle w:val="TableParagraph"/>
              <w:spacing w:line="218" w:lineRule="exact"/>
              <w:ind w:left="186" w:right="174" w:firstLine="283"/>
              <w:rPr>
                <w:sz w:val="18"/>
              </w:rPr>
            </w:pPr>
            <w:r>
              <w:rPr>
                <w:spacing w:val="-6"/>
                <w:sz w:val="18"/>
              </w:rPr>
              <w:t xml:space="preserve">2º </w:t>
            </w:r>
            <w:r>
              <w:rPr>
                <w:spacing w:val="-2"/>
                <w:sz w:val="18"/>
              </w:rPr>
              <w:t>Quadrim</w:t>
            </w:r>
          </w:p>
        </w:tc>
        <w:tc>
          <w:tcPr>
            <w:tcW w:w="753" w:type="dxa"/>
          </w:tcPr>
          <w:p w14:paraId="18CF9F4D" w14:textId="77777777" w:rsidR="00F13D84" w:rsidRDefault="00000000">
            <w:pPr>
              <w:pStyle w:val="TableParagraph"/>
              <w:spacing w:before="109"/>
              <w:ind w:left="19" w:right="3"/>
              <w:jc w:val="center"/>
              <w:rPr>
                <w:sz w:val="18"/>
              </w:rPr>
            </w:pPr>
            <w:r>
              <w:rPr>
                <w:spacing w:val="-5"/>
                <w:sz w:val="18"/>
              </w:rPr>
              <w:t>11</w:t>
            </w:r>
          </w:p>
        </w:tc>
        <w:tc>
          <w:tcPr>
            <w:tcW w:w="1207" w:type="dxa"/>
          </w:tcPr>
          <w:p w14:paraId="701F1188" w14:textId="77777777" w:rsidR="00F13D84" w:rsidRDefault="00000000">
            <w:pPr>
              <w:pStyle w:val="TableParagraph"/>
              <w:spacing w:before="109"/>
              <w:ind w:left="20" w:right="5"/>
              <w:jc w:val="center"/>
              <w:rPr>
                <w:sz w:val="18"/>
              </w:rPr>
            </w:pPr>
            <w:r>
              <w:rPr>
                <w:spacing w:val="-10"/>
                <w:sz w:val="18"/>
              </w:rPr>
              <w:t>-</w:t>
            </w:r>
          </w:p>
        </w:tc>
      </w:tr>
      <w:tr w:rsidR="00F13D84" w14:paraId="3D01BE1B" w14:textId="77777777">
        <w:trPr>
          <w:trHeight w:val="436"/>
        </w:trPr>
        <w:tc>
          <w:tcPr>
            <w:tcW w:w="557" w:type="dxa"/>
            <w:vMerge/>
            <w:tcBorders>
              <w:top w:val="nil"/>
            </w:tcBorders>
          </w:tcPr>
          <w:p w14:paraId="0D041D64" w14:textId="77777777" w:rsidR="00F13D84" w:rsidRDefault="00F13D84">
            <w:pPr>
              <w:rPr>
                <w:sz w:val="2"/>
                <w:szCs w:val="2"/>
              </w:rPr>
            </w:pPr>
          </w:p>
        </w:tc>
        <w:tc>
          <w:tcPr>
            <w:tcW w:w="2302" w:type="dxa"/>
            <w:vMerge/>
            <w:tcBorders>
              <w:top w:val="nil"/>
            </w:tcBorders>
          </w:tcPr>
          <w:p w14:paraId="71E843E4" w14:textId="77777777" w:rsidR="00F13D84" w:rsidRDefault="00F13D84">
            <w:pPr>
              <w:rPr>
                <w:sz w:val="2"/>
                <w:szCs w:val="2"/>
              </w:rPr>
            </w:pPr>
          </w:p>
        </w:tc>
        <w:tc>
          <w:tcPr>
            <w:tcW w:w="626" w:type="dxa"/>
            <w:vMerge/>
            <w:tcBorders>
              <w:top w:val="nil"/>
            </w:tcBorders>
          </w:tcPr>
          <w:p w14:paraId="7681755D" w14:textId="77777777" w:rsidR="00F13D84" w:rsidRDefault="00F13D84">
            <w:pPr>
              <w:rPr>
                <w:sz w:val="2"/>
                <w:szCs w:val="2"/>
              </w:rPr>
            </w:pPr>
          </w:p>
        </w:tc>
        <w:tc>
          <w:tcPr>
            <w:tcW w:w="1706" w:type="dxa"/>
            <w:vMerge/>
            <w:tcBorders>
              <w:top w:val="nil"/>
            </w:tcBorders>
          </w:tcPr>
          <w:p w14:paraId="5F807495" w14:textId="77777777" w:rsidR="00F13D84" w:rsidRDefault="00F13D84">
            <w:pPr>
              <w:rPr>
                <w:sz w:val="2"/>
                <w:szCs w:val="2"/>
              </w:rPr>
            </w:pPr>
          </w:p>
        </w:tc>
        <w:tc>
          <w:tcPr>
            <w:tcW w:w="1734" w:type="dxa"/>
            <w:vMerge/>
            <w:tcBorders>
              <w:top w:val="nil"/>
            </w:tcBorders>
          </w:tcPr>
          <w:p w14:paraId="5E056573" w14:textId="77777777" w:rsidR="00F13D84" w:rsidRDefault="00F13D84">
            <w:pPr>
              <w:rPr>
                <w:sz w:val="2"/>
                <w:szCs w:val="2"/>
              </w:rPr>
            </w:pPr>
          </w:p>
        </w:tc>
        <w:tc>
          <w:tcPr>
            <w:tcW w:w="1154" w:type="dxa"/>
          </w:tcPr>
          <w:p w14:paraId="1011C725"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15118C2B" w14:textId="77777777" w:rsidR="00F13D84" w:rsidRDefault="00000000">
            <w:pPr>
              <w:pStyle w:val="TableParagraph"/>
              <w:spacing w:before="109"/>
              <w:ind w:left="19" w:right="3"/>
              <w:jc w:val="center"/>
              <w:rPr>
                <w:sz w:val="18"/>
              </w:rPr>
            </w:pPr>
            <w:r>
              <w:rPr>
                <w:spacing w:val="-5"/>
                <w:sz w:val="18"/>
              </w:rPr>
              <w:t>11</w:t>
            </w:r>
          </w:p>
        </w:tc>
        <w:tc>
          <w:tcPr>
            <w:tcW w:w="1207" w:type="dxa"/>
          </w:tcPr>
          <w:p w14:paraId="5D3B0A29" w14:textId="77777777" w:rsidR="00F13D84" w:rsidRDefault="00000000">
            <w:pPr>
              <w:pStyle w:val="TableParagraph"/>
              <w:spacing w:before="109"/>
              <w:ind w:left="20"/>
              <w:jc w:val="center"/>
              <w:rPr>
                <w:sz w:val="18"/>
              </w:rPr>
            </w:pPr>
            <w:r>
              <w:rPr>
                <w:spacing w:val="-5"/>
                <w:sz w:val="18"/>
              </w:rPr>
              <w:t>27</w:t>
            </w:r>
          </w:p>
        </w:tc>
      </w:tr>
      <w:tr w:rsidR="00F13D84" w14:paraId="28FE8AD6" w14:textId="77777777">
        <w:trPr>
          <w:trHeight w:val="438"/>
        </w:trPr>
        <w:tc>
          <w:tcPr>
            <w:tcW w:w="557" w:type="dxa"/>
            <w:vMerge/>
            <w:tcBorders>
              <w:top w:val="nil"/>
            </w:tcBorders>
          </w:tcPr>
          <w:p w14:paraId="06E6EB47" w14:textId="77777777" w:rsidR="00F13D84" w:rsidRDefault="00F13D84">
            <w:pPr>
              <w:rPr>
                <w:sz w:val="2"/>
                <w:szCs w:val="2"/>
              </w:rPr>
            </w:pPr>
          </w:p>
        </w:tc>
        <w:tc>
          <w:tcPr>
            <w:tcW w:w="2302" w:type="dxa"/>
            <w:vMerge/>
            <w:tcBorders>
              <w:top w:val="nil"/>
            </w:tcBorders>
          </w:tcPr>
          <w:p w14:paraId="63DCB19F" w14:textId="77777777" w:rsidR="00F13D84" w:rsidRDefault="00F13D84">
            <w:pPr>
              <w:rPr>
                <w:sz w:val="2"/>
                <w:szCs w:val="2"/>
              </w:rPr>
            </w:pPr>
          </w:p>
        </w:tc>
        <w:tc>
          <w:tcPr>
            <w:tcW w:w="626" w:type="dxa"/>
            <w:vMerge/>
            <w:tcBorders>
              <w:top w:val="nil"/>
            </w:tcBorders>
          </w:tcPr>
          <w:p w14:paraId="24970EC2" w14:textId="77777777" w:rsidR="00F13D84" w:rsidRDefault="00F13D84">
            <w:pPr>
              <w:rPr>
                <w:sz w:val="2"/>
                <w:szCs w:val="2"/>
              </w:rPr>
            </w:pPr>
          </w:p>
        </w:tc>
        <w:tc>
          <w:tcPr>
            <w:tcW w:w="1706" w:type="dxa"/>
            <w:vMerge/>
            <w:tcBorders>
              <w:top w:val="nil"/>
            </w:tcBorders>
          </w:tcPr>
          <w:p w14:paraId="521DF4D4" w14:textId="77777777" w:rsidR="00F13D84" w:rsidRDefault="00F13D84">
            <w:pPr>
              <w:rPr>
                <w:sz w:val="2"/>
                <w:szCs w:val="2"/>
              </w:rPr>
            </w:pPr>
          </w:p>
        </w:tc>
        <w:tc>
          <w:tcPr>
            <w:tcW w:w="1734" w:type="dxa"/>
            <w:vMerge/>
            <w:tcBorders>
              <w:top w:val="nil"/>
            </w:tcBorders>
          </w:tcPr>
          <w:p w14:paraId="62464660" w14:textId="77777777" w:rsidR="00F13D84" w:rsidRDefault="00F13D84">
            <w:pPr>
              <w:rPr>
                <w:sz w:val="2"/>
                <w:szCs w:val="2"/>
              </w:rPr>
            </w:pPr>
          </w:p>
        </w:tc>
        <w:tc>
          <w:tcPr>
            <w:tcW w:w="1154" w:type="dxa"/>
          </w:tcPr>
          <w:p w14:paraId="3D06B727" w14:textId="77777777" w:rsidR="00F13D84" w:rsidRDefault="00000000">
            <w:pPr>
              <w:pStyle w:val="TableParagraph"/>
              <w:spacing w:line="218" w:lineRule="exact"/>
              <w:ind w:left="271" w:right="250" w:firstLine="55"/>
              <w:rPr>
                <w:sz w:val="18"/>
              </w:rPr>
            </w:pPr>
            <w:r>
              <w:rPr>
                <w:spacing w:val="-4"/>
                <w:sz w:val="18"/>
              </w:rPr>
              <w:t xml:space="preserve">META </w:t>
            </w:r>
            <w:r>
              <w:rPr>
                <w:spacing w:val="-2"/>
                <w:sz w:val="18"/>
              </w:rPr>
              <w:t>ANUAL</w:t>
            </w:r>
          </w:p>
        </w:tc>
        <w:tc>
          <w:tcPr>
            <w:tcW w:w="753" w:type="dxa"/>
          </w:tcPr>
          <w:p w14:paraId="45AD2AAF" w14:textId="77777777" w:rsidR="00F13D84" w:rsidRDefault="00000000">
            <w:pPr>
              <w:pStyle w:val="TableParagraph"/>
              <w:spacing w:before="109"/>
              <w:ind w:left="19" w:right="3"/>
              <w:jc w:val="center"/>
              <w:rPr>
                <w:sz w:val="18"/>
              </w:rPr>
            </w:pPr>
            <w:r>
              <w:rPr>
                <w:spacing w:val="-5"/>
                <w:sz w:val="18"/>
              </w:rPr>
              <w:t>22</w:t>
            </w:r>
          </w:p>
        </w:tc>
        <w:tc>
          <w:tcPr>
            <w:tcW w:w="1207" w:type="dxa"/>
          </w:tcPr>
          <w:p w14:paraId="1F4B5B69" w14:textId="77777777" w:rsidR="00F13D84" w:rsidRDefault="00000000">
            <w:pPr>
              <w:pStyle w:val="TableParagraph"/>
              <w:spacing w:before="109"/>
              <w:ind w:left="20"/>
              <w:jc w:val="center"/>
              <w:rPr>
                <w:sz w:val="18"/>
              </w:rPr>
            </w:pPr>
            <w:r>
              <w:rPr>
                <w:spacing w:val="-5"/>
                <w:sz w:val="18"/>
              </w:rPr>
              <w:t>27</w:t>
            </w:r>
          </w:p>
        </w:tc>
      </w:tr>
      <w:tr w:rsidR="00F13D84" w14:paraId="7198C1CD" w14:textId="77777777">
        <w:trPr>
          <w:trHeight w:val="218"/>
        </w:trPr>
        <w:tc>
          <w:tcPr>
            <w:tcW w:w="557" w:type="dxa"/>
            <w:vMerge/>
            <w:tcBorders>
              <w:top w:val="nil"/>
            </w:tcBorders>
          </w:tcPr>
          <w:p w14:paraId="4820F65A" w14:textId="77777777" w:rsidR="00F13D84" w:rsidRDefault="00F13D84">
            <w:pPr>
              <w:rPr>
                <w:sz w:val="2"/>
                <w:szCs w:val="2"/>
              </w:rPr>
            </w:pPr>
          </w:p>
        </w:tc>
        <w:tc>
          <w:tcPr>
            <w:tcW w:w="2302" w:type="dxa"/>
            <w:vMerge/>
            <w:tcBorders>
              <w:top w:val="nil"/>
            </w:tcBorders>
          </w:tcPr>
          <w:p w14:paraId="3397C6E5" w14:textId="77777777" w:rsidR="00F13D84" w:rsidRDefault="00F13D84">
            <w:pPr>
              <w:rPr>
                <w:sz w:val="2"/>
                <w:szCs w:val="2"/>
              </w:rPr>
            </w:pPr>
          </w:p>
        </w:tc>
        <w:tc>
          <w:tcPr>
            <w:tcW w:w="626" w:type="dxa"/>
            <w:vMerge/>
            <w:tcBorders>
              <w:top w:val="nil"/>
            </w:tcBorders>
          </w:tcPr>
          <w:p w14:paraId="60B5FDC1" w14:textId="77777777" w:rsidR="00F13D84" w:rsidRDefault="00F13D84">
            <w:pPr>
              <w:rPr>
                <w:sz w:val="2"/>
                <w:szCs w:val="2"/>
              </w:rPr>
            </w:pPr>
          </w:p>
        </w:tc>
        <w:tc>
          <w:tcPr>
            <w:tcW w:w="1706" w:type="dxa"/>
            <w:vMerge/>
            <w:tcBorders>
              <w:top w:val="nil"/>
            </w:tcBorders>
          </w:tcPr>
          <w:p w14:paraId="40D4C8A7" w14:textId="77777777" w:rsidR="00F13D84" w:rsidRDefault="00F13D84">
            <w:pPr>
              <w:rPr>
                <w:sz w:val="2"/>
                <w:szCs w:val="2"/>
              </w:rPr>
            </w:pPr>
          </w:p>
        </w:tc>
        <w:tc>
          <w:tcPr>
            <w:tcW w:w="1734" w:type="dxa"/>
            <w:vMerge/>
            <w:tcBorders>
              <w:top w:val="nil"/>
            </w:tcBorders>
          </w:tcPr>
          <w:p w14:paraId="3E228BF4" w14:textId="77777777" w:rsidR="00F13D84" w:rsidRDefault="00F13D84">
            <w:pPr>
              <w:rPr>
                <w:sz w:val="2"/>
                <w:szCs w:val="2"/>
              </w:rPr>
            </w:pPr>
          </w:p>
        </w:tc>
        <w:tc>
          <w:tcPr>
            <w:tcW w:w="1154" w:type="dxa"/>
          </w:tcPr>
          <w:p w14:paraId="4E5FEEF3" w14:textId="77777777" w:rsidR="00F13D84" w:rsidRDefault="00000000">
            <w:pPr>
              <w:pStyle w:val="TableParagraph"/>
              <w:spacing w:line="198" w:lineRule="exact"/>
              <w:ind w:left="11"/>
              <w:jc w:val="center"/>
              <w:rPr>
                <w:sz w:val="18"/>
              </w:rPr>
            </w:pPr>
            <w:r>
              <w:rPr>
                <w:spacing w:val="-5"/>
                <w:sz w:val="18"/>
              </w:rPr>
              <w:t>ICM</w:t>
            </w:r>
          </w:p>
        </w:tc>
        <w:tc>
          <w:tcPr>
            <w:tcW w:w="753" w:type="dxa"/>
          </w:tcPr>
          <w:p w14:paraId="515EBBEA" w14:textId="77777777" w:rsidR="00F13D84" w:rsidRDefault="00000000">
            <w:pPr>
              <w:pStyle w:val="TableParagraph"/>
              <w:spacing w:line="198" w:lineRule="exact"/>
              <w:ind w:left="19"/>
              <w:jc w:val="center"/>
              <w:rPr>
                <w:sz w:val="18"/>
              </w:rPr>
            </w:pPr>
            <w:r>
              <w:rPr>
                <w:spacing w:val="-4"/>
                <w:sz w:val="18"/>
              </w:rPr>
              <w:t>100%</w:t>
            </w:r>
          </w:p>
        </w:tc>
        <w:tc>
          <w:tcPr>
            <w:tcW w:w="1207" w:type="dxa"/>
          </w:tcPr>
          <w:p w14:paraId="3A5BDF78" w14:textId="77777777" w:rsidR="00F13D84" w:rsidRDefault="00000000">
            <w:pPr>
              <w:pStyle w:val="TableParagraph"/>
              <w:spacing w:line="198" w:lineRule="exact"/>
              <w:ind w:left="20" w:right="3"/>
              <w:jc w:val="center"/>
              <w:rPr>
                <w:sz w:val="18"/>
              </w:rPr>
            </w:pPr>
            <w:r>
              <w:rPr>
                <w:spacing w:val="-4"/>
                <w:sz w:val="18"/>
              </w:rPr>
              <w:t>123%</w:t>
            </w:r>
          </w:p>
        </w:tc>
      </w:tr>
      <w:tr w:rsidR="00F13D84" w14:paraId="5A7220BB" w14:textId="77777777">
        <w:trPr>
          <w:trHeight w:val="438"/>
        </w:trPr>
        <w:tc>
          <w:tcPr>
            <w:tcW w:w="557" w:type="dxa"/>
            <w:vMerge/>
            <w:tcBorders>
              <w:top w:val="nil"/>
            </w:tcBorders>
          </w:tcPr>
          <w:p w14:paraId="0C4FD30E" w14:textId="77777777" w:rsidR="00F13D84" w:rsidRDefault="00F13D84">
            <w:pPr>
              <w:rPr>
                <w:sz w:val="2"/>
                <w:szCs w:val="2"/>
              </w:rPr>
            </w:pPr>
          </w:p>
        </w:tc>
        <w:tc>
          <w:tcPr>
            <w:tcW w:w="2302" w:type="dxa"/>
            <w:vMerge/>
            <w:tcBorders>
              <w:top w:val="nil"/>
            </w:tcBorders>
          </w:tcPr>
          <w:p w14:paraId="6D60840B" w14:textId="77777777" w:rsidR="00F13D84" w:rsidRDefault="00F13D84">
            <w:pPr>
              <w:rPr>
                <w:sz w:val="2"/>
                <w:szCs w:val="2"/>
              </w:rPr>
            </w:pPr>
          </w:p>
        </w:tc>
        <w:tc>
          <w:tcPr>
            <w:tcW w:w="626" w:type="dxa"/>
            <w:vMerge w:val="restart"/>
          </w:tcPr>
          <w:p w14:paraId="2AB69089" w14:textId="77777777" w:rsidR="00F13D84" w:rsidRDefault="00F13D84">
            <w:pPr>
              <w:pStyle w:val="TableParagraph"/>
              <w:rPr>
                <w:sz w:val="18"/>
              </w:rPr>
            </w:pPr>
          </w:p>
          <w:p w14:paraId="38D39908" w14:textId="77777777" w:rsidR="00F13D84" w:rsidRDefault="00F13D84">
            <w:pPr>
              <w:pStyle w:val="TableParagraph"/>
              <w:rPr>
                <w:sz w:val="18"/>
              </w:rPr>
            </w:pPr>
          </w:p>
          <w:p w14:paraId="28A2A9C4" w14:textId="77777777" w:rsidR="00F13D84" w:rsidRDefault="00F13D84">
            <w:pPr>
              <w:pStyle w:val="TableParagraph"/>
              <w:spacing w:before="14"/>
              <w:rPr>
                <w:sz w:val="18"/>
              </w:rPr>
            </w:pPr>
          </w:p>
          <w:p w14:paraId="0357803A" w14:textId="77777777" w:rsidR="00F13D84" w:rsidRDefault="00000000">
            <w:pPr>
              <w:pStyle w:val="TableParagraph"/>
              <w:ind w:left="107"/>
              <w:rPr>
                <w:sz w:val="18"/>
              </w:rPr>
            </w:pPr>
            <w:r>
              <w:rPr>
                <w:spacing w:val="-4"/>
                <w:sz w:val="18"/>
              </w:rPr>
              <w:t>25.2</w:t>
            </w:r>
          </w:p>
        </w:tc>
        <w:tc>
          <w:tcPr>
            <w:tcW w:w="1706" w:type="dxa"/>
            <w:vMerge w:val="restart"/>
          </w:tcPr>
          <w:p w14:paraId="4EDED124" w14:textId="77777777" w:rsidR="00F13D84" w:rsidRDefault="00F13D84">
            <w:pPr>
              <w:pStyle w:val="TableParagraph"/>
              <w:rPr>
                <w:sz w:val="18"/>
              </w:rPr>
            </w:pPr>
          </w:p>
          <w:p w14:paraId="550A2207" w14:textId="77777777" w:rsidR="00F13D84" w:rsidRDefault="00F13D84">
            <w:pPr>
              <w:pStyle w:val="TableParagraph"/>
              <w:rPr>
                <w:sz w:val="18"/>
              </w:rPr>
            </w:pPr>
          </w:p>
          <w:p w14:paraId="00C8391E" w14:textId="77777777" w:rsidR="00F13D84" w:rsidRDefault="00F13D84">
            <w:pPr>
              <w:pStyle w:val="TableParagraph"/>
              <w:spacing w:before="14"/>
              <w:rPr>
                <w:sz w:val="18"/>
              </w:rPr>
            </w:pPr>
          </w:p>
          <w:p w14:paraId="1C43EDD2" w14:textId="77777777" w:rsidR="00F13D84" w:rsidRDefault="00000000">
            <w:pPr>
              <w:pStyle w:val="TableParagraph"/>
              <w:ind w:left="146"/>
              <w:rPr>
                <w:sz w:val="18"/>
              </w:rPr>
            </w:pPr>
            <w:r>
              <w:rPr>
                <w:spacing w:val="-2"/>
                <w:sz w:val="18"/>
              </w:rPr>
              <w:t>Meta-Resultado</w:t>
            </w:r>
          </w:p>
        </w:tc>
        <w:tc>
          <w:tcPr>
            <w:tcW w:w="1734" w:type="dxa"/>
            <w:vMerge w:val="restart"/>
          </w:tcPr>
          <w:p w14:paraId="7507546C" w14:textId="77777777" w:rsidR="00F13D84" w:rsidRDefault="00F13D84">
            <w:pPr>
              <w:pStyle w:val="TableParagraph"/>
              <w:rPr>
                <w:sz w:val="18"/>
              </w:rPr>
            </w:pPr>
          </w:p>
          <w:p w14:paraId="353EB559" w14:textId="77777777" w:rsidR="00F13D84" w:rsidRDefault="00F13D84">
            <w:pPr>
              <w:pStyle w:val="TableParagraph"/>
              <w:spacing w:before="14"/>
              <w:rPr>
                <w:sz w:val="18"/>
              </w:rPr>
            </w:pPr>
          </w:p>
          <w:p w14:paraId="41BFEE2D" w14:textId="77777777" w:rsidR="00F13D84" w:rsidRDefault="00000000">
            <w:pPr>
              <w:pStyle w:val="TableParagraph"/>
              <w:spacing w:before="1"/>
              <w:ind w:left="171" w:right="158"/>
              <w:jc w:val="center"/>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pessoas beneficiadas</w:t>
            </w:r>
          </w:p>
        </w:tc>
        <w:tc>
          <w:tcPr>
            <w:tcW w:w="1154" w:type="dxa"/>
          </w:tcPr>
          <w:p w14:paraId="7B20FBD3" w14:textId="77777777" w:rsidR="00F13D84" w:rsidRDefault="00000000">
            <w:pPr>
              <w:pStyle w:val="TableParagraph"/>
              <w:spacing w:line="220" w:lineRule="exact"/>
              <w:ind w:left="186" w:right="174" w:firstLine="283"/>
              <w:rPr>
                <w:sz w:val="18"/>
              </w:rPr>
            </w:pPr>
            <w:r>
              <w:rPr>
                <w:spacing w:val="-6"/>
                <w:sz w:val="18"/>
              </w:rPr>
              <w:t xml:space="preserve">2º </w:t>
            </w:r>
            <w:r>
              <w:rPr>
                <w:spacing w:val="-2"/>
                <w:sz w:val="18"/>
              </w:rPr>
              <w:t>Quadrim</w:t>
            </w:r>
          </w:p>
        </w:tc>
        <w:tc>
          <w:tcPr>
            <w:tcW w:w="753" w:type="dxa"/>
          </w:tcPr>
          <w:p w14:paraId="3B69D8CB" w14:textId="77777777" w:rsidR="00F13D84" w:rsidRDefault="00000000">
            <w:pPr>
              <w:pStyle w:val="TableParagraph"/>
              <w:spacing w:before="109"/>
              <w:ind w:left="19" w:right="3"/>
              <w:jc w:val="center"/>
              <w:rPr>
                <w:sz w:val="18"/>
              </w:rPr>
            </w:pPr>
            <w:r>
              <w:rPr>
                <w:spacing w:val="-5"/>
                <w:sz w:val="18"/>
              </w:rPr>
              <w:t>92</w:t>
            </w:r>
          </w:p>
        </w:tc>
        <w:tc>
          <w:tcPr>
            <w:tcW w:w="1207" w:type="dxa"/>
          </w:tcPr>
          <w:p w14:paraId="66AEC96C" w14:textId="77777777" w:rsidR="00F13D84" w:rsidRDefault="00000000">
            <w:pPr>
              <w:pStyle w:val="TableParagraph"/>
              <w:spacing w:before="109"/>
              <w:ind w:left="20" w:right="5"/>
              <w:jc w:val="center"/>
              <w:rPr>
                <w:sz w:val="18"/>
              </w:rPr>
            </w:pPr>
            <w:r>
              <w:rPr>
                <w:spacing w:val="-10"/>
                <w:sz w:val="18"/>
              </w:rPr>
              <w:t>-</w:t>
            </w:r>
          </w:p>
        </w:tc>
      </w:tr>
      <w:tr w:rsidR="00F13D84" w14:paraId="55055E54" w14:textId="77777777">
        <w:trPr>
          <w:trHeight w:val="435"/>
        </w:trPr>
        <w:tc>
          <w:tcPr>
            <w:tcW w:w="557" w:type="dxa"/>
            <w:vMerge/>
            <w:tcBorders>
              <w:top w:val="nil"/>
            </w:tcBorders>
          </w:tcPr>
          <w:p w14:paraId="675E805F" w14:textId="77777777" w:rsidR="00F13D84" w:rsidRDefault="00F13D84">
            <w:pPr>
              <w:rPr>
                <w:sz w:val="2"/>
                <w:szCs w:val="2"/>
              </w:rPr>
            </w:pPr>
          </w:p>
        </w:tc>
        <w:tc>
          <w:tcPr>
            <w:tcW w:w="2302" w:type="dxa"/>
            <w:vMerge/>
            <w:tcBorders>
              <w:top w:val="nil"/>
            </w:tcBorders>
          </w:tcPr>
          <w:p w14:paraId="2F6F9F91" w14:textId="77777777" w:rsidR="00F13D84" w:rsidRDefault="00F13D84">
            <w:pPr>
              <w:rPr>
                <w:sz w:val="2"/>
                <w:szCs w:val="2"/>
              </w:rPr>
            </w:pPr>
          </w:p>
        </w:tc>
        <w:tc>
          <w:tcPr>
            <w:tcW w:w="626" w:type="dxa"/>
            <w:vMerge/>
            <w:tcBorders>
              <w:top w:val="nil"/>
            </w:tcBorders>
          </w:tcPr>
          <w:p w14:paraId="68495C75" w14:textId="77777777" w:rsidR="00F13D84" w:rsidRDefault="00F13D84">
            <w:pPr>
              <w:rPr>
                <w:sz w:val="2"/>
                <w:szCs w:val="2"/>
              </w:rPr>
            </w:pPr>
          </w:p>
        </w:tc>
        <w:tc>
          <w:tcPr>
            <w:tcW w:w="1706" w:type="dxa"/>
            <w:vMerge/>
            <w:tcBorders>
              <w:top w:val="nil"/>
            </w:tcBorders>
          </w:tcPr>
          <w:p w14:paraId="616CEC16" w14:textId="77777777" w:rsidR="00F13D84" w:rsidRDefault="00F13D84">
            <w:pPr>
              <w:rPr>
                <w:sz w:val="2"/>
                <w:szCs w:val="2"/>
              </w:rPr>
            </w:pPr>
          </w:p>
        </w:tc>
        <w:tc>
          <w:tcPr>
            <w:tcW w:w="1734" w:type="dxa"/>
            <w:vMerge/>
            <w:tcBorders>
              <w:top w:val="nil"/>
            </w:tcBorders>
          </w:tcPr>
          <w:p w14:paraId="2AAA044D" w14:textId="77777777" w:rsidR="00F13D84" w:rsidRDefault="00F13D84">
            <w:pPr>
              <w:rPr>
                <w:sz w:val="2"/>
                <w:szCs w:val="2"/>
              </w:rPr>
            </w:pPr>
          </w:p>
        </w:tc>
        <w:tc>
          <w:tcPr>
            <w:tcW w:w="1154" w:type="dxa"/>
          </w:tcPr>
          <w:p w14:paraId="5773BE8F" w14:textId="77777777" w:rsidR="00F13D84" w:rsidRDefault="00000000">
            <w:pPr>
              <w:pStyle w:val="TableParagraph"/>
              <w:spacing w:line="218" w:lineRule="exact"/>
              <w:ind w:left="186" w:right="174" w:firstLine="283"/>
              <w:rPr>
                <w:sz w:val="18"/>
              </w:rPr>
            </w:pPr>
            <w:r>
              <w:rPr>
                <w:spacing w:val="-6"/>
                <w:sz w:val="18"/>
              </w:rPr>
              <w:t xml:space="preserve">3º </w:t>
            </w:r>
            <w:r>
              <w:rPr>
                <w:spacing w:val="-2"/>
                <w:sz w:val="18"/>
              </w:rPr>
              <w:t>Quadrim</w:t>
            </w:r>
          </w:p>
        </w:tc>
        <w:tc>
          <w:tcPr>
            <w:tcW w:w="753" w:type="dxa"/>
          </w:tcPr>
          <w:p w14:paraId="0E6263D2" w14:textId="77777777" w:rsidR="00F13D84" w:rsidRDefault="00000000">
            <w:pPr>
              <w:pStyle w:val="TableParagraph"/>
              <w:spacing w:before="105"/>
              <w:ind w:left="19" w:right="3"/>
              <w:jc w:val="center"/>
              <w:rPr>
                <w:sz w:val="18"/>
              </w:rPr>
            </w:pPr>
            <w:r>
              <w:rPr>
                <w:spacing w:val="-5"/>
                <w:sz w:val="18"/>
              </w:rPr>
              <w:t>92</w:t>
            </w:r>
          </w:p>
        </w:tc>
        <w:tc>
          <w:tcPr>
            <w:tcW w:w="1207" w:type="dxa"/>
          </w:tcPr>
          <w:p w14:paraId="6F9C2A08" w14:textId="77777777" w:rsidR="00F13D84" w:rsidRDefault="00000000">
            <w:pPr>
              <w:pStyle w:val="TableParagraph"/>
              <w:spacing w:before="105"/>
              <w:ind w:left="20"/>
              <w:jc w:val="center"/>
              <w:rPr>
                <w:sz w:val="18"/>
              </w:rPr>
            </w:pPr>
            <w:r>
              <w:rPr>
                <w:spacing w:val="-5"/>
                <w:sz w:val="18"/>
              </w:rPr>
              <w:t>332</w:t>
            </w:r>
          </w:p>
        </w:tc>
      </w:tr>
      <w:tr w:rsidR="00F13D84" w14:paraId="0BDF38A0" w14:textId="77777777">
        <w:trPr>
          <w:trHeight w:val="438"/>
        </w:trPr>
        <w:tc>
          <w:tcPr>
            <w:tcW w:w="557" w:type="dxa"/>
            <w:vMerge/>
            <w:tcBorders>
              <w:top w:val="nil"/>
            </w:tcBorders>
          </w:tcPr>
          <w:p w14:paraId="4A00AC3C" w14:textId="77777777" w:rsidR="00F13D84" w:rsidRDefault="00F13D84">
            <w:pPr>
              <w:rPr>
                <w:sz w:val="2"/>
                <w:szCs w:val="2"/>
              </w:rPr>
            </w:pPr>
          </w:p>
        </w:tc>
        <w:tc>
          <w:tcPr>
            <w:tcW w:w="2302" w:type="dxa"/>
            <w:vMerge/>
            <w:tcBorders>
              <w:top w:val="nil"/>
            </w:tcBorders>
          </w:tcPr>
          <w:p w14:paraId="16DC4CF8" w14:textId="77777777" w:rsidR="00F13D84" w:rsidRDefault="00F13D84">
            <w:pPr>
              <w:rPr>
                <w:sz w:val="2"/>
                <w:szCs w:val="2"/>
              </w:rPr>
            </w:pPr>
          </w:p>
        </w:tc>
        <w:tc>
          <w:tcPr>
            <w:tcW w:w="626" w:type="dxa"/>
            <w:vMerge/>
            <w:tcBorders>
              <w:top w:val="nil"/>
            </w:tcBorders>
          </w:tcPr>
          <w:p w14:paraId="1C819166" w14:textId="77777777" w:rsidR="00F13D84" w:rsidRDefault="00F13D84">
            <w:pPr>
              <w:rPr>
                <w:sz w:val="2"/>
                <w:szCs w:val="2"/>
              </w:rPr>
            </w:pPr>
          </w:p>
        </w:tc>
        <w:tc>
          <w:tcPr>
            <w:tcW w:w="1706" w:type="dxa"/>
            <w:vMerge/>
            <w:tcBorders>
              <w:top w:val="nil"/>
            </w:tcBorders>
          </w:tcPr>
          <w:p w14:paraId="31B3BE96" w14:textId="77777777" w:rsidR="00F13D84" w:rsidRDefault="00F13D84">
            <w:pPr>
              <w:rPr>
                <w:sz w:val="2"/>
                <w:szCs w:val="2"/>
              </w:rPr>
            </w:pPr>
          </w:p>
        </w:tc>
        <w:tc>
          <w:tcPr>
            <w:tcW w:w="1734" w:type="dxa"/>
            <w:vMerge/>
            <w:tcBorders>
              <w:top w:val="nil"/>
            </w:tcBorders>
          </w:tcPr>
          <w:p w14:paraId="57A353BD" w14:textId="77777777" w:rsidR="00F13D84" w:rsidRDefault="00F13D84">
            <w:pPr>
              <w:rPr>
                <w:sz w:val="2"/>
                <w:szCs w:val="2"/>
              </w:rPr>
            </w:pPr>
          </w:p>
        </w:tc>
        <w:tc>
          <w:tcPr>
            <w:tcW w:w="1154" w:type="dxa"/>
          </w:tcPr>
          <w:p w14:paraId="2FD04BEF" w14:textId="77777777" w:rsidR="00F13D84" w:rsidRDefault="00000000">
            <w:pPr>
              <w:pStyle w:val="TableParagraph"/>
              <w:spacing w:line="220" w:lineRule="exact"/>
              <w:ind w:left="271" w:right="250" w:firstLine="55"/>
              <w:rPr>
                <w:sz w:val="18"/>
              </w:rPr>
            </w:pPr>
            <w:r>
              <w:rPr>
                <w:spacing w:val="-4"/>
                <w:sz w:val="18"/>
              </w:rPr>
              <w:t xml:space="preserve">META </w:t>
            </w:r>
            <w:r>
              <w:rPr>
                <w:spacing w:val="-2"/>
                <w:sz w:val="18"/>
              </w:rPr>
              <w:t>ANUAL</w:t>
            </w:r>
          </w:p>
        </w:tc>
        <w:tc>
          <w:tcPr>
            <w:tcW w:w="753" w:type="dxa"/>
          </w:tcPr>
          <w:p w14:paraId="64FDD43B" w14:textId="77777777" w:rsidR="00F13D84" w:rsidRDefault="00000000">
            <w:pPr>
              <w:pStyle w:val="TableParagraph"/>
              <w:spacing w:before="109"/>
              <w:ind w:left="19" w:right="3"/>
              <w:jc w:val="center"/>
              <w:rPr>
                <w:sz w:val="18"/>
              </w:rPr>
            </w:pPr>
            <w:r>
              <w:rPr>
                <w:spacing w:val="-5"/>
                <w:sz w:val="18"/>
              </w:rPr>
              <w:t>184</w:t>
            </w:r>
          </w:p>
        </w:tc>
        <w:tc>
          <w:tcPr>
            <w:tcW w:w="1207" w:type="dxa"/>
          </w:tcPr>
          <w:p w14:paraId="78C3D56A" w14:textId="77777777" w:rsidR="00F13D84" w:rsidRDefault="00000000">
            <w:pPr>
              <w:pStyle w:val="TableParagraph"/>
              <w:spacing w:before="109"/>
              <w:ind w:left="20"/>
              <w:jc w:val="center"/>
              <w:rPr>
                <w:sz w:val="18"/>
              </w:rPr>
            </w:pPr>
            <w:r>
              <w:rPr>
                <w:spacing w:val="-5"/>
                <w:sz w:val="18"/>
              </w:rPr>
              <w:t>332</w:t>
            </w:r>
          </w:p>
        </w:tc>
      </w:tr>
      <w:tr w:rsidR="00F13D84" w14:paraId="1EF323FB" w14:textId="77777777">
        <w:trPr>
          <w:trHeight w:val="217"/>
        </w:trPr>
        <w:tc>
          <w:tcPr>
            <w:tcW w:w="557" w:type="dxa"/>
            <w:vMerge/>
            <w:tcBorders>
              <w:top w:val="nil"/>
            </w:tcBorders>
          </w:tcPr>
          <w:p w14:paraId="0D8C0202" w14:textId="77777777" w:rsidR="00F13D84" w:rsidRDefault="00F13D84">
            <w:pPr>
              <w:rPr>
                <w:sz w:val="2"/>
                <w:szCs w:val="2"/>
              </w:rPr>
            </w:pPr>
          </w:p>
        </w:tc>
        <w:tc>
          <w:tcPr>
            <w:tcW w:w="2302" w:type="dxa"/>
            <w:vMerge/>
            <w:tcBorders>
              <w:top w:val="nil"/>
            </w:tcBorders>
          </w:tcPr>
          <w:p w14:paraId="4F35BCD3" w14:textId="77777777" w:rsidR="00F13D84" w:rsidRDefault="00F13D84">
            <w:pPr>
              <w:rPr>
                <w:sz w:val="2"/>
                <w:szCs w:val="2"/>
              </w:rPr>
            </w:pPr>
          </w:p>
        </w:tc>
        <w:tc>
          <w:tcPr>
            <w:tcW w:w="626" w:type="dxa"/>
            <w:vMerge/>
            <w:tcBorders>
              <w:top w:val="nil"/>
            </w:tcBorders>
          </w:tcPr>
          <w:p w14:paraId="5B99CA09" w14:textId="77777777" w:rsidR="00F13D84" w:rsidRDefault="00F13D84">
            <w:pPr>
              <w:rPr>
                <w:sz w:val="2"/>
                <w:szCs w:val="2"/>
              </w:rPr>
            </w:pPr>
          </w:p>
        </w:tc>
        <w:tc>
          <w:tcPr>
            <w:tcW w:w="1706" w:type="dxa"/>
            <w:vMerge/>
            <w:tcBorders>
              <w:top w:val="nil"/>
            </w:tcBorders>
          </w:tcPr>
          <w:p w14:paraId="35E89DE0" w14:textId="77777777" w:rsidR="00F13D84" w:rsidRDefault="00F13D84">
            <w:pPr>
              <w:rPr>
                <w:sz w:val="2"/>
                <w:szCs w:val="2"/>
              </w:rPr>
            </w:pPr>
          </w:p>
        </w:tc>
        <w:tc>
          <w:tcPr>
            <w:tcW w:w="1734" w:type="dxa"/>
            <w:vMerge/>
            <w:tcBorders>
              <w:top w:val="nil"/>
            </w:tcBorders>
          </w:tcPr>
          <w:p w14:paraId="37FD75B7" w14:textId="77777777" w:rsidR="00F13D84" w:rsidRDefault="00F13D84">
            <w:pPr>
              <w:rPr>
                <w:sz w:val="2"/>
                <w:szCs w:val="2"/>
              </w:rPr>
            </w:pPr>
          </w:p>
        </w:tc>
        <w:tc>
          <w:tcPr>
            <w:tcW w:w="1154" w:type="dxa"/>
          </w:tcPr>
          <w:p w14:paraId="1199B112" w14:textId="77777777" w:rsidR="00F13D84" w:rsidRDefault="00000000">
            <w:pPr>
              <w:pStyle w:val="TableParagraph"/>
              <w:spacing w:line="197" w:lineRule="exact"/>
              <w:ind w:left="11"/>
              <w:jc w:val="center"/>
              <w:rPr>
                <w:sz w:val="18"/>
              </w:rPr>
            </w:pPr>
            <w:r>
              <w:rPr>
                <w:spacing w:val="-5"/>
                <w:sz w:val="18"/>
              </w:rPr>
              <w:t>ICM</w:t>
            </w:r>
          </w:p>
        </w:tc>
        <w:tc>
          <w:tcPr>
            <w:tcW w:w="753" w:type="dxa"/>
          </w:tcPr>
          <w:p w14:paraId="502AACDF" w14:textId="77777777" w:rsidR="00F13D84" w:rsidRDefault="00000000">
            <w:pPr>
              <w:pStyle w:val="TableParagraph"/>
              <w:spacing w:line="197" w:lineRule="exact"/>
              <w:ind w:left="19"/>
              <w:jc w:val="center"/>
              <w:rPr>
                <w:sz w:val="18"/>
              </w:rPr>
            </w:pPr>
            <w:r>
              <w:rPr>
                <w:spacing w:val="-4"/>
                <w:sz w:val="18"/>
              </w:rPr>
              <w:t>100%</w:t>
            </w:r>
          </w:p>
        </w:tc>
        <w:tc>
          <w:tcPr>
            <w:tcW w:w="1207" w:type="dxa"/>
          </w:tcPr>
          <w:p w14:paraId="1036BCBC" w14:textId="77777777" w:rsidR="00F13D84" w:rsidRDefault="00000000">
            <w:pPr>
              <w:pStyle w:val="TableParagraph"/>
              <w:spacing w:line="197" w:lineRule="exact"/>
              <w:ind w:left="20" w:right="3"/>
              <w:jc w:val="center"/>
              <w:rPr>
                <w:sz w:val="18"/>
              </w:rPr>
            </w:pPr>
            <w:r>
              <w:rPr>
                <w:spacing w:val="-4"/>
                <w:sz w:val="18"/>
              </w:rPr>
              <w:t>100%</w:t>
            </w:r>
          </w:p>
        </w:tc>
      </w:tr>
      <w:tr w:rsidR="00F13D84" w14:paraId="643214B4" w14:textId="77777777">
        <w:trPr>
          <w:trHeight w:val="2406"/>
        </w:trPr>
        <w:tc>
          <w:tcPr>
            <w:tcW w:w="10039" w:type="dxa"/>
            <w:gridSpan w:val="8"/>
          </w:tcPr>
          <w:p w14:paraId="70B82A0C" w14:textId="77777777" w:rsidR="00F13D84" w:rsidRDefault="00000000">
            <w:pPr>
              <w:pStyle w:val="TableParagraph"/>
              <w:spacing w:before="218"/>
              <w:ind w:left="107" w:right="91"/>
              <w:jc w:val="both"/>
              <w:rPr>
                <w:sz w:val="20"/>
              </w:rPr>
            </w:pPr>
            <w:r>
              <w:rPr>
                <w:sz w:val="20"/>
              </w:rPr>
              <w:t>Justificativa:</w:t>
            </w:r>
            <w:r>
              <w:rPr>
                <w:spacing w:val="-18"/>
                <w:sz w:val="20"/>
              </w:rPr>
              <w:t xml:space="preserve"> </w:t>
            </w:r>
            <w:r>
              <w:rPr>
                <w:sz w:val="20"/>
              </w:rPr>
              <w:t>Justifica-se</w:t>
            </w:r>
            <w:r>
              <w:rPr>
                <w:spacing w:val="-18"/>
                <w:sz w:val="20"/>
              </w:rPr>
              <w:t xml:space="preserve"> </w:t>
            </w:r>
            <w:r>
              <w:rPr>
                <w:sz w:val="20"/>
              </w:rPr>
              <w:t>número</w:t>
            </w:r>
            <w:r>
              <w:rPr>
                <w:spacing w:val="-17"/>
                <w:sz w:val="20"/>
              </w:rPr>
              <w:t xml:space="preserve"> </w:t>
            </w:r>
            <w:r>
              <w:rPr>
                <w:sz w:val="20"/>
              </w:rPr>
              <w:t>acima</w:t>
            </w:r>
            <w:r>
              <w:rPr>
                <w:spacing w:val="-18"/>
                <w:sz w:val="20"/>
              </w:rPr>
              <w:t xml:space="preserve"> </w:t>
            </w:r>
            <w:r>
              <w:rPr>
                <w:sz w:val="20"/>
              </w:rPr>
              <w:t>da</w:t>
            </w:r>
            <w:r>
              <w:rPr>
                <w:spacing w:val="-17"/>
                <w:sz w:val="20"/>
              </w:rPr>
              <w:t xml:space="preserve"> </w:t>
            </w:r>
            <w:r>
              <w:rPr>
                <w:sz w:val="20"/>
              </w:rPr>
              <w:t>meta,</w:t>
            </w:r>
            <w:r>
              <w:rPr>
                <w:spacing w:val="-18"/>
                <w:sz w:val="20"/>
              </w:rPr>
              <w:t xml:space="preserve"> </w:t>
            </w:r>
            <w:r>
              <w:rPr>
                <w:sz w:val="20"/>
              </w:rPr>
              <w:t>no</w:t>
            </w:r>
            <w:r>
              <w:rPr>
                <w:spacing w:val="-18"/>
                <w:sz w:val="20"/>
              </w:rPr>
              <w:t xml:space="preserve"> </w:t>
            </w:r>
            <w:r>
              <w:rPr>
                <w:sz w:val="20"/>
              </w:rPr>
              <w:t>quadrimestre</w:t>
            </w:r>
            <w:r>
              <w:rPr>
                <w:spacing w:val="-17"/>
                <w:sz w:val="20"/>
              </w:rPr>
              <w:t xml:space="preserve"> </w:t>
            </w:r>
            <w:r>
              <w:rPr>
                <w:sz w:val="20"/>
              </w:rPr>
              <w:t>e</w:t>
            </w:r>
            <w:r>
              <w:rPr>
                <w:spacing w:val="-18"/>
                <w:sz w:val="20"/>
              </w:rPr>
              <w:t xml:space="preserve"> </w:t>
            </w:r>
            <w:r>
              <w:rPr>
                <w:sz w:val="20"/>
              </w:rPr>
              <w:t>no</w:t>
            </w:r>
            <w:r>
              <w:rPr>
                <w:spacing w:val="-17"/>
                <w:sz w:val="20"/>
              </w:rPr>
              <w:t xml:space="preserve"> </w:t>
            </w:r>
            <w:r>
              <w:rPr>
                <w:sz w:val="20"/>
              </w:rPr>
              <w:t>total</w:t>
            </w:r>
            <w:r>
              <w:rPr>
                <w:spacing w:val="-18"/>
                <w:sz w:val="20"/>
              </w:rPr>
              <w:t xml:space="preserve"> </w:t>
            </w:r>
            <w:r>
              <w:rPr>
                <w:sz w:val="20"/>
              </w:rPr>
              <w:t>do</w:t>
            </w:r>
            <w:r>
              <w:rPr>
                <w:spacing w:val="-17"/>
                <w:sz w:val="20"/>
              </w:rPr>
              <w:t xml:space="preserve"> </w:t>
            </w:r>
            <w:r>
              <w:rPr>
                <w:sz w:val="20"/>
              </w:rPr>
              <w:t>período,</w:t>
            </w:r>
            <w:r>
              <w:rPr>
                <w:spacing w:val="-18"/>
                <w:sz w:val="20"/>
              </w:rPr>
              <w:t xml:space="preserve"> </w:t>
            </w:r>
            <w:r>
              <w:rPr>
                <w:sz w:val="20"/>
              </w:rPr>
              <w:t>em</w:t>
            </w:r>
            <w:r>
              <w:rPr>
                <w:spacing w:val="-18"/>
                <w:sz w:val="20"/>
              </w:rPr>
              <w:t xml:space="preserve"> </w:t>
            </w:r>
            <w:r>
              <w:rPr>
                <w:sz w:val="20"/>
              </w:rPr>
              <w:t>virtude de esforço da equipe em conciliar os agendamentos das visitas e as necessidades dos grupos inclusivos,</w:t>
            </w:r>
            <w:r>
              <w:rPr>
                <w:spacing w:val="-2"/>
                <w:sz w:val="20"/>
              </w:rPr>
              <w:t xml:space="preserve"> </w:t>
            </w:r>
            <w:r>
              <w:rPr>
                <w:sz w:val="20"/>
              </w:rPr>
              <w:t>e</w:t>
            </w:r>
            <w:r>
              <w:rPr>
                <w:spacing w:val="-3"/>
                <w:sz w:val="20"/>
              </w:rPr>
              <w:t xml:space="preserve"> </w:t>
            </w:r>
            <w:r>
              <w:rPr>
                <w:sz w:val="20"/>
              </w:rPr>
              <w:t>assim</w:t>
            </w:r>
            <w:r>
              <w:rPr>
                <w:spacing w:val="-3"/>
                <w:sz w:val="20"/>
              </w:rPr>
              <w:t xml:space="preserve"> </w:t>
            </w:r>
            <w:r>
              <w:rPr>
                <w:sz w:val="20"/>
              </w:rPr>
              <w:t>adequar</w:t>
            </w:r>
            <w:r>
              <w:rPr>
                <w:spacing w:val="-4"/>
                <w:sz w:val="20"/>
              </w:rPr>
              <w:t xml:space="preserve"> </w:t>
            </w:r>
            <w:r>
              <w:rPr>
                <w:sz w:val="20"/>
              </w:rPr>
              <w:t>aos</w:t>
            </w:r>
            <w:r>
              <w:rPr>
                <w:spacing w:val="-2"/>
                <w:sz w:val="20"/>
              </w:rPr>
              <w:t xml:space="preserve"> </w:t>
            </w:r>
            <w:r>
              <w:rPr>
                <w:sz w:val="20"/>
              </w:rPr>
              <w:t>modelos</w:t>
            </w:r>
            <w:r>
              <w:rPr>
                <w:spacing w:val="-2"/>
                <w:sz w:val="20"/>
              </w:rPr>
              <w:t xml:space="preserve"> </w:t>
            </w:r>
            <w:r>
              <w:rPr>
                <w:sz w:val="20"/>
              </w:rPr>
              <w:t>de</w:t>
            </w:r>
            <w:r>
              <w:rPr>
                <w:spacing w:val="-2"/>
                <w:sz w:val="20"/>
              </w:rPr>
              <w:t xml:space="preserve"> </w:t>
            </w:r>
            <w:r>
              <w:rPr>
                <w:sz w:val="20"/>
              </w:rPr>
              <w:t>transporte</w:t>
            </w:r>
            <w:r>
              <w:rPr>
                <w:spacing w:val="-3"/>
                <w:sz w:val="20"/>
              </w:rPr>
              <w:t xml:space="preserve"> </w:t>
            </w:r>
            <w:r>
              <w:rPr>
                <w:sz w:val="20"/>
              </w:rPr>
              <w:t>financeiramente</w:t>
            </w:r>
            <w:r>
              <w:rPr>
                <w:spacing w:val="-3"/>
                <w:sz w:val="20"/>
              </w:rPr>
              <w:t xml:space="preserve"> </w:t>
            </w:r>
            <w:r>
              <w:rPr>
                <w:sz w:val="20"/>
              </w:rPr>
              <w:t>mais</w:t>
            </w:r>
            <w:r>
              <w:rPr>
                <w:spacing w:val="-2"/>
                <w:sz w:val="20"/>
              </w:rPr>
              <w:t xml:space="preserve"> </w:t>
            </w:r>
            <w:r>
              <w:rPr>
                <w:sz w:val="20"/>
              </w:rPr>
              <w:t>accessíveis,</w:t>
            </w:r>
            <w:r>
              <w:rPr>
                <w:spacing w:val="-2"/>
                <w:sz w:val="20"/>
              </w:rPr>
              <w:t xml:space="preserve"> </w:t>
            </w:r>
            <w:r>
              <w:rPr>
                <w:sz w:val="20"/>
              </w:rPr>
              <w:t>como</w:t>
            </w:r>
            <w:r>
              <w:rPr>
                <w:spacing w:val="-2"/>
                <w:sz w:val="20"/>
              </w:rPr>
              <w:t xml:space="preserve"> </w:t>
            </w:r>
            <w:r>
              <w:rPr>
                <w:sz w:val="20"/>
              </w:rPr>
              <w:t>é o caso de vans, ao invés de microônibus, por exemplo, e assim otimizar os atendimentos.</w:t>
            </w:r>
          </w:p>
        </w:tc>
      </w:tr>
    </w:tbl>
    <w:p w14:paraId="70513174" w14:textId="77777777" w:rsidR="00F13D84" w:rsidRDefault="00F13D84">
      <w:pPr>
        <w:jc w:val="both"/>
        <w:rPr>
          <w:sz w:val="20"/>
        </w:rPr>
        <w:sectPr w:rsidR="00F13D84" w:rsidSect="00813B35">
          <w:type w:val="continuous"/>
          <w:pgSz w:w="11910" w:h="16840"/>
          <w:pgMar w:top="1380" w:right="100" w:bottom="280" w:left="1440" w:header="720" w:footer="720" w:gutter="0"/>
          <w:cols w:space="720"/>
        </w:sectPr>
      </w:pPr>
    </w:p>
    <w:p w14:paraId="75E316D7" w14:textId="77777777" w:rsidR="00F13D84" w:rsidRDefault="00000000">
      <w:pPr>
        <w:pStyle w:val="Corpodetexto"/>
        <w:ind w:left="115"/>
      </w:pPr>
      <w:r>
        <w:rPr>
          <w:noProof/>
        </w:rPr>
        <mc:AlternateContent>
          <mc:Choice Requires="wpg">
            <w:drawing>
              <wp:inline distT="0" distB="0" distL="0" distR="0" wp14:anchorId="2705A4EE" wp14:editId="1E950C64">
                <wp:extent cx="6384290" cy="1955800"/>
                <wp:effectExtent l="0" t="0" r="0" b="635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4290" cy="1955800"/>
                          <a:chOff x="0" y="0"/>
                          <a:chExt cx="6384290" cy="1955800"/>
                        </a:xfrm>
                      </wpg:grpSpPr>
                      <wps:wsp>
                        <wps:cNvPr id="69" name="Graphic 69"/>
                        <wps:cNvSpPr/>
                        <wps:spPr>
                          <a:xfrm>
                            <a:off x="0" y="0"/>
                            <a:ext cx="6384290" cy="1955800"/>
                          </a:xfrm>
                          <a:custGeom>
                            <a:avLst/>
                            <a:gdLst/>
                            <a:ahLst/>
                            <a:cxnLst/>
                            <a:rect l="l" t="t" r="r" b="b"/>
                            <a:pathLst>
                              <a:path w="6384290" h="1955800">
                                <a:moveTo>
                                  <a:pt x="6383718" y="0"/>
                                </a:moveTo>
                                <a:lnTo>
                                  <a:pt x="6377686" y="0"/>
                                </a:lnTo>
                                <a:lnTo>
                                  <a:pt x="6377635" y="6096"/>
                                </a:lnTo>
                                <a:lnTo>
                                  <a:pt x="6377635" y="1949450"/>
                                </a:lnTo>
                                <a:lnTo>
                                  <a:pt x="6096" y="1949450"/>
                                </a:lnTo>
                                <a:lnTo>
                                  <a:pt x="6096" y="6096"/>
                                </a:lnTo>
                                <a:lnTo>
                                  <a:pt x="6377635" y="6096"/>
                                </a:lnTo>
                                <a:lnTo>
                                  <a:pt x="6377635" y="0"/>
                                </a:lnTo>
                                <a:lnTo>
                                  <a:pt x="6096" y="0"/>
                                </a:lnTo>
                                <a:lnTo>
                                  <a:pt x="0" y="0"/>
                                </a:lnTo>
                                <a:lnTo>
                                  <a:pt x="0" y="6096"/>
                                </a:lnTo>
                                <a:lnTo>
                                  <a:pt x="0" y="1949450"/>
                                </a:lnTo>
                                <a:lnTo>
                                  <a:pt x="0" y="1955546"/>
                                </a:lnTo>
                                <a:lnTo>
                                  <a:pt x="6096" y="1955546"/>
                                </a:lnTo>
                                <a:lnTo>
                                  <a:pt x="6377635" y="1955546"/>
                                </a:lnTo>
                                <a:lnTo>
                                  <a:pt x="6383718" y="1955546"/>
                                </a:lnTo>
                                <a:lnTo>
                                  <a:pt x="6383718" y="1949450"/>
                                </a:lnTo>
                                <a:lnTo>
                                  <a:pt x="6383718" y="6096"/>
                                </a:lnTo>
                                <a:lnTo>
                                  <a:pt x="638371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66" cstate="print"/>
                          <a:stretch>
                            <a:fillRect/>
                          </a:stretch>
                        </pic:blipFill>
                        <pic:spPr>
                          <a:xfrm>
                            <a:off x="70688" y="161289"/>
                            <a:ext cx="6176645" cy="1510029"/>
                          </a:xfrm>
                          <a:prstGeom prst="rect">
                            <a:avLst/>
                          </a:prstGeom>
                        </pic:spPr>
                      </pic:pic>
                    </wpg:wgp>
                  </a:graphicData>
                </a:graphic>
              </wp:inline>
            </w:drawing>
          </mc:Choice>
          <mc:Fallback>
            <w:pict>
              <v:group w14:anchorId="41205CFF" id="Group 68" o:spid="_x0000_s1026" style="width:502.7pt;height:154pt;mso-position-horizontal-relative:char;mso-position-vertical-relative:line" coordsize="63842,19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">
                <v:shape id="Graphic 69" o:spid="_x0000_s1027" style="position:absolute;width:63842;height:19558;visibility:visible;mso-wrap-style:square;v-text-anchor:top" coordsize="6384290,195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" path="m6383718,r-6032,l6377635,6096r,1943354l6096,1949450,6096,6096r6371539,l6377635,,6096,,,,,6096,,1949450r,6096l6096,1955546r6371539,l6383718,1955546r,-6096l6383718,6096r,-6096xe" fillcolor="black" stroked="f">
                  <v:path arrowok="t"/>
                </v:shape>
                <v:shape id="Image 70" o:spid="_x0000_s1028" type="#_x0000_t75" style="position:absolute;left:706;top:1612;width:61767;height:1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">
                  <v:imagedata r:id="rId67" o:title=""/>
                </v:shape>
                <w10:anchorlock/>
              </v:group>
            </w:pict>
          </mc:Fallback>
        </mc:AlternateContent>
      </w:r>
    </w:p>
    <w:p w14:paraId="23F01EEF" w14:textId="77777777" w:rsidR="00F13D84" w:rsidRDefault="00F13D84">
      <w:pPr>
        <w:pStyle w:val="Corpodetexto"/>
        <w:spacing w:before="7"/>
        <w:rPr>
          <w:sz w:val="18"/>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60"/>
        <w:gridCol w:w="627"/>
        <w:gridCol w:w="1724"/>
        <w:gridCol w:w="1719"/>
        <w:gridCol w:w="1170"/>
        <w:gridCol w:w="754"/>
        <w:gridCol w:w="1220"/>
      </w:tblGrid>
      <w:tr w:rsidR="00F13D84" w14:paraId="65F04345" w14:textId="77777777">
        <w:trPr>
          <w:trHeight w:val="684"/>
        </w:trPr>
        <w:tc>
          <w:tcPr>
            <w:tcW w:w="8911" w:type="dxa"/>
            <w:gridSpan w:val="7"/>
            <w:tcBorders>
              <w:top w:val="nil"/>
              <w:bottom w:val="nil"/>
            </w:tcBorders>
            <w:shd w:val="clear" w:color="auto" w:fill="000000"/>
          </w:tcPr>
          <w:p w14:paraId="4DDF6ECC" w14:textId="77777777" w:rsidR="00F13D84" w:rsidRDefault="00000000">
            <w:pPr>
              <w:pStyle w:val="TableParagraph"/>
              <w:spacing w:before="101"/>
              <w:ind w:left="331"/>
              <w:rPr>
                <w:b/>
                <w:sz w:val="20"/>
              </w:rPr>
            </w:pPr>
            <w:bookmarkStart w:id="13" w:name="_bookmark13"/>
            <w:bookmarkEnd w:id="13"/>
            <w:r>
              <w:rPr>
                <w:b/>
                <w:color w:val="FFFFFF"/>
                <w:sz w:val="20"/>
              </w:rPr>
              <w:t>2.4</w:t>
            </w:r>
            <w:r>
              <w:rPr>
                <w:b/>
                <w:color w:val="FFFFFF"/>
                <w:spacing w:val="-10"/>
                <w:sz w:val="20"/>
              </w:rPr>
              <w:t xml:space="preserve"> </w:t>
            </w:r>
            <w:r>
              <w:rPr>
                <w:b/>
                <w:color w:val="FFFFFF"/>
                <w:sz w:val="20"/>
              </w:rPr>
              <w:t>PROGRAMA</w:t>
            </w:r>
            <w:r>
              <w:rPr>
                <w:b/>
                <w:color w:val="FFFFFF"/>
                <w:spacing w:val="-8"/>
                <w:sz w:val="20"/>
              </w:rPr>
              <w:t xml:space="preserve"> </w:t>
            </w:r>
            <w:r>
              <w:rPr>
                <w:b/>
                <w:color w:val="FFFFFF"/>
                <w:sz w:val="20"/>
              </w:rPr>
              <w:t>EDUCATIVO</w:t>
            </w:r>
            <w:r>
              <w:rPr>
                <w:b/>
                <w:color w:val="FFFFFF"/>
                <w:spacing w:val="-5"/>
                <w:sz w:val="20"/>
              </w:rPr>
              <w:t xml:space="preserve"> </w:t>
            </w:r>
            <w:r>
              <w:rPr>
                <w:b/>
                <w:color w:val="FFFFFF"/>
                <w:sz w:val="20"/>
              </w:rPr>
              <w:t>–</w:t>
            </w:r>
            <w:r>
              <w:rPr>
                <w:b/>
                <w:color w:val="FFFFFF"/>
                <w:spacing w:val="-7"/>
                <w:sz w:val="20"/>
              </w:rPr>
              <w:t xml:space="preserve"> </w:t>
            </w:r>
            <w:r>
              <w:rPr>
                <w:b/>
                <w:color w:val="FFFFFF"/>
                <w:spacing w:val="-5"/>
                <w:sz w:val="20"/>
              </w:rPr>
              <w:t>PE</w:t>
            </w:r>
          </w:p>
          <w:p w14:paraId="0FAA55E3" w14:textId="77777777" w:rsidR="00F13D84" w:rsidRDefault="00000000">
            <w:pPr>
              <w:pStyle w:val="TableParagraph"/>
              <w:spacing w:before="94" w:line="226" w:lineRule="exact"/>
              <w:ind w:left="331"/>
              <w:rPr>
                <w:b/>
                <w:sz w:val="20"/>
              </w:rPr>
            </w:pPr>
            <w:bookmarkStart w:id="14" w:name="_bookmark14"/>
            <w:bookmarkEnd w:id="14"/>
            <w:r>
              <w:rPr>
                <w:b/>
                <w:color w:val="FFFFFF"/>
                <w:sz w:val="20"/>
              </w:rPr>
              <w:t>PINACOTECA</w:t>
            </w:r>
            <w:r>
              <w:rPr>
                <w:b/>
                <w:color w:val="FFFFFF"/>
                <w:spacing w:val="-12"/>
                <w:sz w:val="20"/>
              </w:rPr>
              <w:t xml:space="preserve"> </w:t>
            </w:r>
            <w:r>
              <w:rPr>
                <w:b/>
                <w:color w:val="FFFFFF"/>
                <w:sz w:val="20"/>
              </w:rPr>
              <w:t>DE</w:t>
            </w:r>
            <w:r>
              <w:rPr>
                <w:b/>
                <w:color w:val="FFFFFF"/>
                <w:spacing w:val="-8"/>
                <w:sz w:val="20"/>
              </w:rPr>
              <w:t xml:space="preserve"> </w:t>
            </w:r>
            <w:r>
              <w:rPr>
                <w:b/>
                <w:color w:val="FFFFFF"/>
                <w:sz w:val="20"/>
              </w:rPr>
              <w:t>SÃO</w:t>
            </w:r>
            <w:r>
              <w:rPr>
                <w:b/>
                <w:color w:val="FFFFFF"/>
                <w:spacing w:val="-8"/>
                <w:sz w:val="20"/>
              </w:rPr>
              <w:t xml:space="preserve"> </w:t>
            </w:r>
            <w:r>
              <w:rPr>
                <w:b/>
                <w:color w:val="FFFFFF"/>
                <w:sz w:val="20"/>
              </w:rPr>
              <w:t>PAULO</w:t>
            </w:r>
            <w:r>
              <w:rPr>
                <w:b/>
                <w:color w:val="FFFFFF"/>
                <w:spacing w:val="-6"/>
                <w:sz w:val="20"/>
              </w:rPr>
              <w:t xml:space="preserve"> </w:t>
            </w:r>
            <w:r>
              <w:rPr>
                <w:b/>
                <w:color w:val="FFFFFF"/>
                <w:sz w:val="20"/>
              </w:rPr>
              <w:t>-</w:t>
            </w:r>
            <w:r>
              <w:rPr>
                <w:b/>
                <w:color w:val="FFFFFF"/>
                <w:spacing w:val="-8"/>
                <w:sz w:val="20"/>
              </w:rPr>
              <w:t xml:space="preserve"> </w:t>
            </w:r>
            <w:r>
              <w:rPr>
                <w:b/>
                <w:color w:val="FFFFFF"/>
                <w:sz w:val="20"/>
              </w:rPr>
              <w:t>AÇÕES</w:t>
            </w:r>
            <w:r>
              <w:rPr>
                <w:b/>
                <w:color w:val="FFFFFF"/>
                <w:spacing w:val="-8"/>
                <w:sz w:val="20"/>
              </w:rPr>
              <w:t xml:space="preserve"> </w:t>
            </w:r>
            <w:r>
              <w:rPr>
                <w:b/>
                <w:color w:val="FFFFFF"/>
                <w:sz w:val="20"/>
              </w:rPr>
              <w:t>CONDICIONADAS</w:t>
            </w:r>
            <w:r>
              <w:rPr>
                <w:b/>
                <w:color w:val="FFFFFF"/>
                <w:spacing w:val="-11"/>
                <w:sz w:val="20"/>
              </w:rPr>
              <w:t xml:space="preserve"> </w:t>
            </w:r>
            <w:r>
              <w:rPr>
                <w:b/>
                <w:color w:val="FFFFFF"/>
                <w:spacing w:val="-2"/>
                <w:sz w:val="20"/>
              </w:rPr>
              <w:t>(2023)</w:t>
            </w:r>
          </w:p>
        </w:tc>
        <w:tc>
          <w:tcPr>
            <w:tcW w:w="1220" w:type="dxa"/>
            <w:tcBorders>
              <w:top w:val="nil"/>
              <w:bottom w:val="nil"/>
            </w:tcBorders>
            <w:shd w:val="clear" w:color="auto" w:fill="000000"/>
          </w:tcPr>
          <w:p w14:paraId="14ADADC6" w14:textId="77777777" w:rsidR="00F13D84" w:rsidRDefault="00F13D84">
            <w:pPr>
              <w:pStyle w:val="TableParagraph"/>
              <w:rPr>
                <w:rFonts w:ascii="Times New Roman"/>
                <w:sz w:val="18"/>
              </w:rPr>
            </w:pPr>
          </w:p>
        </w:tc>
      </w:tr>
      <w:tr w:rsidR="00F13D84" w14:paraId="3A7C2684" w14:textId="77777777">
        <w:trPr>
          <w:trHeight w:val="431"/>
        </w:trPr>
        <w:tc>
          <w:tcPr>
            <w:tcW w:w="557" w:type="dxa"/>
          </w:tcPr>
          <w:p w14:paraId="4D518CB3" w14:textId="77777777" w:rsidR="00F13D84" w:rsidRDefault="00000000">
            <w:pPr>
              <w:pStyle w:val="TableParagraph"/>
              <w:spacing w:before="104"/>
              <w:ind w:left="107"/>
              <w:rPr>
                <w:b/>
                <w:sz w:val="18"/>
              </w:rPr>
            </w:pPr>
            <w:r>
              <w:rPr>
                <w:b/>
                <w:spacing w:val="-5"/>
                <w:sz w:val="18"/>
              </w:rPr>
              <w:t>No.</w:t>
            </w:r>
          </w:p>
        </w:tc>
        <w:tc>
          <w:tcPr>
            <w:tcW w:w="2360" w:type="dxa"/>
          </w:tcPr>
          <w:p w14:paraId="4C8F98AD" w14:textId="77777777" w:rsidR="00F13D84" w:rsidRDefault="00000000">
            <w:pPr>
              <w:pStyle w:val="TableParagraph"/>
              <w:spacing w:before="104"/>
              <w:ind w:left="119"/>
              <w:rPr>
                <w:b/>
                <w:sz w:val="18"/>
              </w:rPr>
            </w:pPr>
            <w:r>
              <w:rPr>
                <w:b/>
                <w:sz w:val="18"/>
              </w:rPr>
              <w:t>Ações</w:t>
            </w:r>
            <w:r>
              <w:rPr>
                <w:b/>
                <w:spacing w:val="-1"/>
                <w:sz w:val="18"/>
              </w:rPr>
              <w:t xml:space="preserve"> </w:t>
            </w:r>
            <w:r>
              <w:rPr>
                <w:b/>
                <w:spacing w:val="-2"/>
                <w:sz w:val="18"/>
              </w:rPr>
              <w:t>Condicionadas</w:t>
            </w:r>
          </w:p>
        </w:tc>
        <w:tc>
          <w:tcPr>
            <w:tcW w:w="627" w:type="dxa"/>
          </w:tcPr>
          <w:p w14:paraId="3BE10308" w14:textId="77777777" w:rsidR="00F13D84" w:rsidRDefault="00000000">
            <w:pPr>
              <w:pStyle w:val="TableParagraph"/>
              <w:spacing w:before="104"/>
              <w:ind w:left="140"/>
              <w:rPr>
                <w:b/>
                <w:sz w:val="18"/>
              </w:rPr>
            </w:pPr>
            <w:r>
              <w:rPr>
                <w:b/>
                <w:spacing w:val="-5"/>
                <w:sz w:val="18"/>
              </w:rPr>
              <w:t>No.</w:t>
            </w:r>
          </w:p>
        </w:tc>
        <w:tc>
          <w:tcPr>
            <w:tcW w:w="1724" w:type="dxa"/>
          </w:tcPr>
          <w:p w14:paraId="423E301C" w14:textId="77777777" w:rsidR="00F13D84" w:rsidRDefault="00000000">
            <w:pPr>
              <w:pStyle w:val="TableParagraph"/>
              <w:spacing w:line="218" w:lineRule="exact"/>
              <w:ind w:left="253" w:right="248" w:firstLine="36"/>
              <w:rPr>
                <w:b/>
                <w:sz w:val="18"/>
              </w:rPr>
            </w:pPr>
            <w:r>
              <w:rPr>
                <w:b/>
                <w:sz w:val="18"/>
              </w:rPr>
              <w:t>Atributo</w:t>
            </w:r>
            <w:r>
              <w:rPr>
                <w:b/>
                <w:spacing w:val="-4"/>
                <w:sz w:val="18"/>
              </w:rPr>
              <w:t xml:space="preserve"> </w:t>
            </w:r>
            <w:r>
              <w:rPr>
                <w:b/>
                <w:sz w:val="18"/>
              </w:rPr>
              <w:t xml:space="preserve">da </w:t>
            </w:r>
            <w:r>
              <w:rPr>
                <w:b/>
                <w:spacing w:val="-2"/>
                <w:sz w:val="18"/>
              </w:rPr>
              <w:t>Mensuração</w:t>
            </w:r>
          </w:p>
        </w:tc>
        <w:tc>
          <w:tcPr>
            <w:tcW w:w="1719" w:type="dxa"/>
          </w:tcPr>
          <w:p w14:paraId="66C872B8" w14:textId="77777777" w:rsidR="00F13D84" w:rsidRDefault="00000000">
            <w:pPr>
              <w:pStyle w:val="TableParagraph"/>
              <w:spacing w:before="104"/>
              <w:ind w:left="250"/>
              <w:rPr>
                <w:b/>
                <w:sz w:val="18"/>
              </w:rPr>
            </w:pPr>
            <w:r>
              <w:rPr>
                <w:b/>
                <w:spacing w:val="-2"/>
                <w:sz w:val="18"/>
              </w:rPr>
              <w:t>Mensuração</w:t>
            </w:r>
          </w:p>
        </w:tc>
        <w:tc>
          <w:tcPr>
            <w:tcW w:w="1924" w:type="dxa"/>
            <w:gridSpan w:val="2"/>
          </w:tcPr>
          <w:p w14:paraId="32E5E0CD" w14:textId="77777777" w:rsidR="00F13D84" w:rsidRDefault="00000000">
            <w:pPr>
              <w:pStyle w:val="TableParagraph"/>
              <w:spacing w:before="104"/>
              <w:ind w:left="540"/>
              <w:rPr>
                <w:b/>
                <w:sz w:val="18"/>
              </w:rPr>
            </w:pPr>
            <w:r>
              <w:rPr>
                <w:b/>
                <w:spacing w:val="-2"/>
                <w:sz w:val="18"/>
              </w:rPr>
              <w:t>Previsto</w:t>
            </w:r>
          </w:p>
        </w:tc>
        <w:tc>
          <w:tcPr>
            <w:tcW w:w="1220" w:type="dxa"/>
          </w:tcPr>
          <w:p w14:paraId="37EDD7CA" w14:textId="77777777" w:rsidR="00F13D84" w:rsidRDefault="00000000">
            <w:pPr>
              <w:pStyle w:val="TableParagraph"/>
              <w:spacing w:before="104"/>
              <w:ind w:left="2" w:right="2"/>
              <w:jc w:val="center"/>
              <w:rPr>
                <w:b/>
                <w:sz w:val="18"/>
              </w:rPr>
            </w:pPr>
            <w:r>
              <w:rPr>
                <w:b/>
                <w:spacing w:val="-2"/>
                <w:sz w:val="18"/>
              </w:rPr>
              <w:t>Realizado</w:t>
            </w:r>
          </w:p>
        </w:tc>
      </w:tr>
      <w:tr w:rsidR="00F13D84" w14:paraId="592EA097" w14:textId="77777777">
        <w:trPr>
          <w:trHeight w:val="434"/>
        </w:trPr>
        <w:tc>
          <w:tcPr>
            <w:tcW w:w="557" w:type="dxa"/>
            <w:vMerge w:val="restart"/>
          </w:tcPr>
          <w:p w14:paraId="47DE7064" w14:textId="77777777" w:rsidR="00F13D84" w:rsidRDefault="00F13D84">
            <w:pPr>
              <w:pStyle w:val="TableParagraph"/>
              <w:rPr>
                <w:sz w:val="18"/>
              </w:rPr>
            </w:pPr>
          </w:p>
          <w:p w14:paraId="3B8A8F62" w14:textId="77777777" w:rsidR="00F13D84" w:rsidRDefault="00F13D84">
            <w:pPr>
              <w:pStyle w:val="TableParagraph"/>
              <w:rPr>
                <w:sz w:val="18"/>
              </w:rPr>
            </w:pPr>
          </w:p>
          <w:p w14:paraId="4DAB8163" w14:textId="77777777" w:rsidR="00F13D84" w:rsidRDefault="00F13D84">
            <w:pPr>
              <w:pStyle w:val="TableParagraph"/>
              <w:rPr>
                <w:sz w:val="18"/>
              </w:rPr>
            </w:pPr>
          </w:p>
          <w:p w14:paraId="478F8430" w14:textId="77777777" w:rsidR="00F13D84" w:rsidRDefault="00F13D84">
            <w:pPr>
              <w:pStyle w:val="TableParagraph"/>
              <w:rPr>
                <w:sz w:val="18"/>
              </w:rPr>
            </w:pPr>
          </w:p>
          <w:p w14:paraId="67CEFB61" w14:textId="77777777" w:rsidR="00F13D84" w:rsidRDefault="00F13D84">
            <w:pPr>
              <w:pStyle w:val="TableParagraph"/>
              <w:rPr>
                <w:sz w:val="18"/>
              </w:rPr>
            </w:pPr>
          </w:p>
          <w:p w14:paraId="0A8E9F31" w14:textId="77777777" w:rsidR="00F13D84" w:rsidRDefault="00F13D84">
            <w:pPr>
              <w:pStyle w:val="TableParagraph"/>
              <w:spacing w:before="25"/>
              <w:rPr>
                <w:sz w:val="18"/>
              </w:rPr>
            </w:pPr>
          </w:p>
          <w:p w14:paraId="1C7DE44F" w14:textId="77777777" w:rsidR="00F13D84" w:rsidRDefault="00000000">
            <w:pPr>
              <w:pStyle w:val="TableParagraph"/>
              <w:spacing w:before="1"/>
              <w:ind w:left="165"/>
              <w:rPr>
                <w:sz w:val="18"/>
              </w:rPr>
            </w:pPr>
            <w:r>
              <w:rPr>
                <w:spacing w:val="-5"/>
                <w:sz w:val="18"/>
              </w:rPr>
              <w:t>26</w:t>
            </w:r>
          </w:p>
        </w:tc>
        <w:tc>
          <w:tcPr>
            <w:tcW w:w="2360" w:type="dxa"/>
            <w:vMerge w:val="restart"/>
          </w:tcPr>
          <w:p w14:paraId="24AC6572" w14:textId="77777777" w:rsidR="00F13D84" w:rsidRDefault="00F13D84">
            <w:pPr>
              <w:pStyle w:val="TableParagraph"/>
              <w:rPr>
                <w:sz w:val="18"/>
              </w:rPr>
            </w:pPr>
          </w:p>
          <w:p w14:paraId="04BC897B" w14:textId="77777777" w:rsidR="00F13D84" w:rsidRDefault="00F13D84">
            <w:pPr>
              <w:pStyle w:val="TableParagraph"/>
              <w:rPr>
                <w:sz w:val="18"/>
              </w:rPr>
            </w:pPr>
          </w:p>
          <w:p w14:paraId="4FF2D699" w14:textId="77777777" w:rsidR="00F13D84" w:rsidRDefault="00F13D84">
            <w:pPr>
              <w:pStyle w:val="TableParagraph"/>
              <w:rPr>
                <w:sz w:val="18"/>
              </w:rPr>
            </w:pPr>
          </w:p>
          <w:p w14:paraId="321F9E26" w14:textId="77777777" w:rsidR="00F13D84" w:rsidRDefault="00F13D84">
            <w:pPr>
              <w:pStyle w:val="TableParagraph"/>
              <w:rPr>
                <w:sz w:val="18"/>
              </w:rPr>
            </w:pPr>
          </w:p>
          <w:p w14:paraId="0202E73C" w14:textId="77777777" w:rsidR="00F13D84" w:rsidRDefault="00F13D84">
            <w:pPr>
              <w:pStyle w:val="TableParagraph"/>
              <w:spacing w:before="26"/>
              <w:rPr>
                <w:sz w:val="18"/>
              </w:rPr>
            </w:pPr>
          </w:p>
          <w:p w14:paraId="446D8A97" w14:textId="77777777" w:rsidR="00F13D84" w:rsidRDefault="00000000">
            <w:pPr>
              <w:pStyle w:val="TableParagraph"/>
              <w:ind w:left="22" w:right="13"/>
              <w:jc w:val="center"/>
              <w:rPr>
                <w:sz w:val="18"/>
              </w:rPr>
            </w:pPr>
            <w:r>
              <w:rPr>
                <w:sz w:val="18"/>
              </w:rPr>
              <w:t>Ações</w:t>
            </w:r>
            <w:r>
              <w:rPr>
                <w:spacing w:val="-16"/>
                <w:sz w:val="18"/>
              </w:rPr>
              <w:t xml:space="preserve"> </w:t>
            </w:r>
            <w:r>
              <w:rPr>
                <w:sz w:val="18"/>
              </w:rPr>
              <w:t>educativas</w:t>
            </w:r>
            <w:r>
              <w:rPr>
                <w:spacing w:val="-16"/>
                <w:sz w:val="18"/>
              </w:rPr>
              <w:t xml:space="preserve"> </w:t>
            </w:r>
            <w:r>
              <w:rPr>
                <w:sz w:val="18"/>
              </w:rPr>
              <w:t xml:space="preserve">na </w:t>
            </w:r>
            <w:r>
              <w:rPr>
                <w:spacing w:val="-2"/>
                <w:sz w:val="18"/>
              </w:rPr>
              <w:t>Pinacoteca Contemporânea</w:t>
            </w:r>
          </w:p>
        </w:tc>
        <w:tc>
          <w:tcPr>
            <w:tcW w:w="627" w:type="dxa"/>
            <w:vMerge w:val="restart"/>
          </w:tcPr>
          <w:p w14:paraId="396A99A0" w14:textId="77777777" w:rsidR="00F13D84" w:rsidRDefault="00F13D84">
            <w:pPr>
              <w:pStyle w:val="TableParagraph"/>
              <w:rPr>
                <w:sz w:val="18"/>
              </w:rPr>
            </w:pPr>
          </w:p>
          <w:p w14:paraId="499466A4" w14:textId="77777777" w:rsidR="00F13D84" w:rsidRDefault="00F13D84">
            <w:pPr>
              <w:pStyle w:val="TableParagraph"/>
              <w:rPr>
                <w:sz w:val="18"/>
              </w:rPr>
            </w:pPr>
          </w:p>
          <w:p w14:paraId="5D328169" w14:textId="77777777" w:rsidR="00F13D84" w:rsidRDefault="00F13D84">
            <w:pPr>
              <w:pStyle w:val="TableParagraph"/>
              <w:spacing w:before="10"/>
              <w:rPr>
                <w:sz w:val="18"/>
              </w:rPr>
            </w:pPr>
          </w:p>
          <w:p w14:paraId="759B7F32" w14:textId="77777777" w:rsidR="00F13D84" w:rsidRDefault="00000000">
            <w:pPr>
              <w:pStyle w:val="TableParagraph"/>
              <w:ind w:left="107"/>
              <w:rPr>
                <w:sz w:val="18"/>
              </w:rPr>
            </w:pPr>
            <w:r>
              <w:rPr>
                <w:spacing w:val="-4"/>
                <w:sz w:val="18"/>
              </w:rPr>
              <w:t>26.1</w:t>
            </w:r>
          </w:p>
        </w:tc>
        <w:tc>
          <w:tcPr>
            <w:tcW w:w="1724" w:type="dxa"/>
            <w:vMerge w:val="restart"/>
          </w:tcPr>
          <w:p w14:paraId="696B8A23" w14:textId="77777777" w:rsidR="00F13D84" w:rsidRDefault="00F13D84">
            <w:pPr>
              <w:pStyle w:val="TableParagraph"/>
              <w:rPr>
                <w:sz w:val="18"/>
              </w:rPr>
            </w:pPr>
          </w:p>
          <w:p w14:paraId="5D9F4CFC" w14:textId="77777777" w:rsidR="00F13D84" w:rsidRDefault="00F13D84">
            <w:pPr>
              <w:pStyle w:val="TableParagraph"/>
              <w:rPr>
                <w:sz w:val="18"/>
              </w:rPr>
            </w:pPr>
          </w:p>
          <w:p w14:paraId="43594B72" w14:textId="77777777" w:rsidR="00F13D84" w:rsidRDefault="00F13D84">
            <w:pPr>
              <w:pStyle w:val="TableParagraph"/>
              <w:spacing w:before="10"/>
              <w:rPr>
                <w:sz w:val="18"/>
              </w:rPr>
            </w:pPr>
          </w:p>
          <w:p w14:paraId="53B01D78" w14:textId="77777777" w:rsidR="00F13D84" w:rsidRDefault="00000000">
            <w:pPr>
              <w:pStyle w:val="TableParagraph"/>
              <w:ind w:left="248"/>
              <w:rPr>
                <w:sz w:val="18"/>
              </w:rPr>
            </w:pPr>
            <w:r>
              <w:rPr>
                <w:spacing w:val="-2"/>
                <w:sz w:val="18"/>
              </w:rPr>
              <w:t>Meta-Produto</w:t>
            </w:r>
          </w:p>
        </w:tc>
        <w:tc>
          <w:tcPr>
            <w:tcW w:w="1719" w:type="dxa"/>
            <w:vMerge w:val="restart"/>
          </w:tcPr>
          <w:p w14:paraId="26676242" w14:textId="77777777" w:rsidR="00F13D84" w:rsidRDefault="00F13D84">
            <w:pPr>
              <w:pStyle w:val="TableParagraph"/>
              <w:rPr>
                <w:sz w:val="18"/>
              </w:rPr>
            </w:pPr>
          </w:p>
          <w:p w14:paraId="67313366" w14:textId="77777777" w:rsidR="00F13D84" w:rsidRDefault="00F13D84">
            <w:pPr>
              <w:pStyle w:val="TableParagraph"/>
              <w:rPr>
                <w:sz w:val="18"/>
              </w:rPr>
            </w:pPr>
          </w:p>
          <w:p w14:paraId="658DBD73" w14:textId="77777777" w:rsidR="00F13D84" w:rsidRDefault="00F13D84">
            <w:pPr>
              <w:pStyle w:val="TableParagraph"/>
              <w:spacing w:before="10"/>
              <w:rPr>
                <w:sz w:val="18"/>
              </w:rPr>
            </w:pPr>
          </w:p>
          <w:p w14:paraId="09A9C61D" w14:textId="77777777" w:rsidR="00F13D84" w:rsidRDefault="00000000">
            <w:pPr>
              <w:pStyle w:val="TableParagraph"/>
              <w:ind w:left="312"/>
              <w:rPr>
                <w:sz w:val="18"/>
              </w:rPr>
            </w:pPr>
            <w:r>
              <w:rPr>
                <w:sz w:val="18"/>
              </w:rPr>
              <w:t>N°</w:t>
            </w:r>
            <w:r>
              <w:rPr>
                <w:spacing w:val="-1"/>
                <w:sz w:val="18"/>
              </w:rPr>
              <w:t xml:space="preserve"> </w:t>
            </w:r>
            <w:r>
              <w:rPr>
                <w:sz w:val="18"/>
              </w:rPr>
              <w:t>de</w:t>
            </w:r>
            <w:r>
              <w:rPr>
                <w:spacing w:val="-1"/>
                <w:sz w:val="18"/>
              </w:rPr>
              <w:t xml:space="preserve"> </w:t>
            </w:r>
            <w:r>
              <w:rPr>
                <w:spacing w:val="-2"/>
                <w:sz w:val="18"/>
              </w:rPr>
              <w:t>ações</w:t>
            </w:r>
          </w:p>
        </w:tc>
        <w:tc>
          <w:tcPr>
            <w:tcW w:w="1170" w:type="dxa"/>
          </w:tcPr>
          <w:p w14:paraId="5121F823" w14:textId="77777777" w:rsidR="00F13D84" w:rsidRDefault="00000000">
            <w:pPr>
              <w:pStyle w:val="TableParagraph"/>
              <w:spacing w:line="218" w:lineRule="exact"/>
              <w:ind w:left="192" w:right="184" w:firstLine="280"/>
              <w:rPr>
                <w:sz w:val="18"/>
              </w:rPr>
            </w:pPr>
            <w:r>
              <w:rPr>
                <w:spacing w:val="-6"/>
                <w:sz w:val="18"/>
              </w:rPr>
              <w:t xml:space="preserve">2º </w:t>
            </w:r>
            <w:r>
              <w:rPr>
                <w:spacing w:val="-2"/>
                <w:sz w:val="18"/>
              </w:rPr>
              <w:t>Quadrim</w:t>
            </w:r>
          </w:p>
        </w:tc>
        <w:tc>
          <w:tcPr>
            <w:tcW w:w="754" w:type="dxa"/>
          </w:tcPr>
          <w:p w14:paraId="1F3939FF" w14:textId="77777777" w:rsidR="00F13D84" w:rsidRDefault="00000000">
            <w:pPr>
              <w:pStyle w:val="TableParagraph"/>
              <w:spacing w:before="105"/>
              <w:ind w:left="6" w:right="7"/>
              <w:jc w:val="center"/>
              <w:rPr>
                <w:sz w:val="18"/>
              </w:rPr>
            </w:pPr>
            <w:r>
              <w:rPr>
                <w:spacing w:val="-10"/>
                <w:sz w:val="18"/>
              </w:rPr>
              <w:t>5</w:t>
            </w:r>
          </w:p>
        </w:tc>
        <w:tc>
          <w:tcPr>
            <w:tcW w:w="1220" w:type="dxa"/>
          </w:tcPr>
          <w:p w14:paraId="7172B8F6" w14:textId="77777777" w:rsidR="00F13D84" w:rsidRDefault="00000000">
            <w:pPr>
              <w:pStyle w:val="TableParagraph"/>
              <w:spacing w:before="105"/>
              <w:ind w:left="2" w:right="2"/>
              <w:jc w:val="center"/>
              <w:rPr>
                <w:sz w:val="18"/>
              </w:rPr>
            </w:pPr>
            <w:r>
              <w:rPr>
                <w:spacing w:val="-10"/>
                <w:sz w:val="18"/>
              </w:rPr>
              <w:t>1</w:t>
            </w:r>
          </w:p>
        </w:tc>
      </w:tr>
      <w:tr w:rsidR="00F13D84" w14:paraId="48A06DF5" w14:textId="77777777">
        <w:trPr>
          <w:trHeight w:val="434"/>
        </w:trPr>
        <w:tc>
          <w:tcPr>
            <w:tcW w:w="557" w:type="dxa"/>
            <w:vMerge/>
            <w:tcBorders>
              <w:top w:val="nil"/>
            </w:tcBorders>
          </w:tcPr>
          <w:p w14:paraId="6CD397FF" w14:textId="77777777" w:rsidR="00F13D84" w:rsidRDefault="00F13D84">
            <w:pPr>
              <w:rPr>
                <w:sz w:val="2"/>
                <w:szCs w:val="2"/>
              </w:rPr>
            </w:pPr>
          </w:p>
        </w:tc>
        <w:tc>
          <w:tcPr>
            <w:tcW w:w="2360" w:type="dxa"/>
            <w:vMerge/>
            <w:tcBorders>
              <w:top w:val="nil"/>
            </w:tcBorders>
          </w:tcPr>
          <w:p w14:paraId="0C7AF4FF" w14:textId="77777777" w:rsidR="00F13D84" w:rsidRDefault="00F13D84">
            <w:pPr>
              <w:rPr>
                <w:sz w:val="2"/>
                <w:szCs w:val="2"/>
              </w:rPr>
            </w:pPr>
          </w:p>
        </w:tc>
        <w:tc>
          <w:tcPr>
            <w:tcW w:w="627" w:type="dxa"/>
            <w:vMerge/>
            <w:tcBorders>
              <w:top w:val="nil"/>
            </w:tcBorders>
          </w:tcPr>
          <w:p w14:paraId="641588B7" w14:textId="77777777" w:rsidR="00F13D84" w:rsidRDefault="00F13D84">
            <w:pPr>
              <w:rPr>
                <w:sz w:val="2"/>
                <w:szCs w:val="2"/>
              </w:rPr>
            </w:pPr>
          </w:p>
        </w:tc>
        <w:tc>
          <w:tcPr>
            <w:tcW w:w="1724" w:type="dxa"/>
            <w:vMerge/>
            <w:tcBorders>
              <w:top w:val="nil"/>
            </w:tcBorders>
          </w:tcPr>
          <w:p w14:paraId="292AC985" w14:textId="77777777" w:rsidR="00F13D84" w:rsidRDefault="00F13D84">
            <w:pPr>
              <w:rPr>
                <w:sz w:val="2"/>
                <w:szCs w:val="2"/>
              </w:rPr>
            </w:pPr>
          </w:p>
        </w:tc>
        <w:tc>
          <w:tcPr>
            <w:tcW w:w="1719" w:type="dxa"/>
            <w:vMerge/>
            <w:tcBorders>
              <w:top w:val="nil"/>
            </w:tcBorders>
          </w:tcPr>
          <w:p w14:paraId="6981C283" w14:textId="77777777" w:rsidR="00F13D84" w:rsidRDefault="00F13D84">
            <w:pPr>
              <w:rPr>
                <w:sz w:val="2"/>
                <w:szCs w:val="2"/>
              </w:rPr>
            </w:pPr>
          </w:p>
        </w:tc>
        <w:tc>
          <w:tcPr>
            <w:tcW w:w="1170" w:type="dxa"/>
          </w:tcPr>
          <w:p w14:paraId="32101B92"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2EFE6CCF" w14:textId="77777777" w:rsidR="00F13D84" w:rsidRDefault="00000000">
            <w:pPr>
              <w:pStyle w:val="TableParagraph"/>
              <w:spacing w:before="107"/>
              <w:ind w:left="6" w:right="7"/>
              <w:jc w:val="center"/>
              <w:rPr>
                <w:sz w:val="18"/>
              </w:rPr>
            </w:pPr>
            <w:r>
              <w:rPr>
                <w:spacing w:val="-10"/>
                <w:sz w:val="18"/>
              </w:rPr>
              <w:t>6</w:t>
            </w:r>
          </w:p>
        </w:tc>
        <w:tc>
          <w:tcPr>
            <w:tcW w:w="1220" w:type="dxa"/>
          </w:tcPr>
          <w:p w14:paraId="71A10096" w14:textId="77777777" w:rsidR="00F13D84" w:rsidRDefault="00000000">
            <w:pPr>
              <w:pStyle w:val="TableParagraph"/>
              <w:spacing w:before="107"/>
              <w:ind w:left="2"/>
              <w:jc w:val="center"/>
              <w:rPr>
                <w:sz w:val="18"/>
              </w:rPr>
            </w:pPr>
            <w:r>
              <w:rPr>
                <w:spacing w:val="-5"/>
                <w:sz w:val="18"/>
              </w:rPr>
              <w:t>34</w:t>
            </w:r>
          </w:p>
        </w:tc>
      </w:tr>
      <w:tr w:rsidR="00F13D84" w14:paraId="1473C4AA" w14:textId="77777777">
        <w:trPr>
          <w:trHeight w:val="437"/>
        </w:trPr>
        <w:tc>
          <w:tcPr>
            <w:tcW w:w="557" w:type="dxa"/>
            <w:vMerge/>
            <w:tcBorders>
              <w:top w:val="nil"/>
            </w:tcBorders>
          </w:tcPr>
          <w:p w14:paraId="4DA72665" w14:textId="77777777" w:rsidR="00F13D84" w:rsidRDefault="00F13D84">
            <w:pPr>
              <w:rPr>
                <w:sz w:val="2"/>
                <w:szCs w:val="2"/>
              </w:rPr>
            </w:pPr>
          </w:p>
        </w:tc>
        <w:tc>
          <w:tcPr>
            <w:tcW w:w="2360" w:type="dxa"/>
            <w:vMerge/>
            <w:tcBorders>
              <w:top w:val="nil"/>
            </w:tcBorders>
          </w:tcPr>
          <w:p w14:paraId="2078DB18" w14:textId="77777777" w:rsidR="00F13D84" w:rsidRDefault="00F13D84">
            <w:pPr>
              <w:rPr>
                <w:sz w:val="2"/>
                <w:szCs w:val="2"/>
              </w:rPr>
            </w:pPr>
          </w:p>
        </w:tc>
        <w:tc>
          <w:tcPr>
            <w:tcW w:w="627" w:type="dxa"/>
            <w:vMerge/>
            <w:tcBorders>
              <w:top w:val="nil"/>
            </w:tcBorders>
          </w:tcPr>
          <w:p w14:paraId="5779D87F" w14:textId="77777777" w:rsidR="00F13D84" w:rsidRDefault="00F13D84">
            <w:pPr>
              <w:rPr>
                <w:sz w:val="2"/>
                <w:szCs w:val="2"/>
              </w:rPr>
            </w:pPr>
          </w:p>
        </w:tc>
        <w:tc>
          <w:tcPr>
            <w:tcW w:w="1724" w:type="dxa"/>
            <w:vMerge/>
            <w:tcBorders>
              <w:top w:val="nil"/>
            </w:tcBorders>
          </w:tcPr>
          <w:p w14:paraId="7873637D" w14:textId="77777777" w:rsidR="00F13D84" w:rsidRDefault="00F13D84">
            <w:pPr>
              <w:rPr>
                <w:sz w:val="2"/>
                <w:szCs w:val="2"/>
              </w:rPr>
            </w:pPr>
          </w:p>
        </w:tc>
        <w:tc>
          <w:tcPr>
            <w:tcW w:w="1719" w:type="dxa"/>
            <w:vMerge/>
            <w:tcBorders>
              <w:top w:val="nil"/>
            </w:tcBorders>
          </w:tcPr>
          <w:p w14:paraId="7DBCAD10" w14:textId="77777777" w:rsidR="00F13D84" w:rsidRDefault="00F13D84">
            <w:pPr>
              <w:rPr>
                <w:sz w:val="2"/>
                <w:szCs w:val="2"/>
              </w:rPr>
            </w:pPr>
          </w:p>
        </w:tc>
        <w:tc>
          <w:tcPr>
            <w:tcW w:w="1170" w:type="dxa"/>
          </w:tcPr>
          <w:p w14:paraId="4A484C5A" w14:textId="77777777" w:rsidR="00F13D84" w:rsidRDefault="00000000">
            <w:pPr>
              <w:pStyle w:val="TableParagraph"/>
              <w:spacing w:line="218" w:lineRule="exact"/>
              <w:ind w:left="274" w:right="263" w:firstLine="57"/>
              <w:rPr>
                <w:sz w:val="18"/>
              </w:rPr>
            </w:pPr>
            <w:r>
              <w:rPr>
                <w:spacing w:val="-4"/>
                <w:sz w:val="18"/>
              </w:rPr>
              <w:t xml:space="preserve">META </w:t>
            </w:r>
            <w:r>
              <w:rPr>
                <w:spacing w:val="-2"/>
                <w:sz w:val="18"/>
              </w:rPr>
              <w:t>ANUAL</w:t>
            </w:r>
          </w:p>
        </w:tc>
        <w:tc>
          <w:tcPr>
            <w:tcW w:w="754" w:type="dxa"/>
          </w:tcPr>
          <w:p w14:paraId="52A5F72E" w14:textId="77777777" w:rsidR="00F13D84" w:rsidRDefault="00000000">
            <w:pPr>
              <w:pStyle w:val="TableParagraph"/>
              <w:spacing w:before="108"/>
              <w:ind w:left="6" w:right="6"/>
              <w:jc w:val="center"/>
              <w:rPr>
                <w:sz w:val="18"/>
              </w:rPr>
            </w:pPr>
            <w:r>
              <w:rPr>
                <w:spacing w:val="-5"/>
                <w:sz w:val="18"/>
              </w:rPr>
              <w:t>11</w:t>
            </w:r>
          </w:p>
        </w:tc>
        <w:tc>
          <w:tcPr>
            <w:tcW w:w="1220" w:type="dxa"/>
          </w:tcPr>
          <w:p w14:paraId="44087B6C" w14:textId="77777777" w:rsidR="00F13D84" w:rsidRDefault="00000000">
            <w:pPr>
              <w:pStyle w:val="TableParagraph"/>
              <w:spacing w:before="108"/>
              <w:ind w:left="2"/>
              <w:jc w:val="center"/>
              <w:rPr>
                <w:sz w:val="18"/>
              </w:rPr>
            </w:pPr>
            <w:r>
              <w:rPr>
                <w:spacing w:val="-5"/>
                <w:sz w:val="18"/>
              </w:rPr>
              <w:t>34</w:t>
            </w:r>
          </w:p>
        </w:tc>
      </w:tr>
      <w:tr w:rsidR="00F13D84" w14:paraId="1A39ADD3" w14:textId="77777777">
        <w:trPr>
          <w:trHeight w:val="217"/>
        </w:trPr>
        <w:tc>
          <w:tcPr>
            <w:tcW w:w="557" w:type="dxa"/>
            <w:vMerge/>
            <w:tcBorders>
              <w:top w:val="nil"/>
            </w:tcBorders>
          </w:tcPr>
          <w:p w14:paraId="384C6CD9" w14:textId="77777777" w:rsidR="00F13D84" w:rsidRDefault="00F13D84">
            <w:pPr>
              <w:rPr>
                <w:sz w:val="2"/>
                <w:szCs w:val="2"/>
              </w:rPr>
            </w:pPr>
          </w:p>
        </w:tc>
        <w:tc>
          <w:tcPr>
            <w:tcW w:w="2360" w:type="dxa"/>
            <w:vMerge/>
            <w:tcBorders>
              <w:top w:val="nil"/>
            </w:tcBorders>
          </w:tcPr>
          <w:p w14:paraId="66F8986C" w14:textId="77777777" w:rsidR="00F13D84" w:rsidRDefault="00F13D84">
            <w:pPr>
              <w:rPr>
                <w:sz w:val="2"/>
                <w:szCs w:val="2"/>
              </w:rPr>
            </w:pPr>
          </w:p>
        </w:tc>
        <w:tc>
          <w:tcPr>
            <w:tcW w:w="627" w:type="dxa"/>
            <w:vMerge/>
            <w:tcBorders>
              <w:top w:val="nil"/>
            </w:tcBorders>
          </w:tcPr>
          <w:p w14:paraId="69FC4E09" w14:textId="77777777" w:rsidR="00F13D84" w:rsidRDefault="00F13D84">
            <w:pPr>
              <w:rPr>
                <w:sz w:val="2"/>
                <w:szCs w:val="2"/>
              </w:rPr>
            </w:pPr>
          </w:p>
        </w:tc>
        <w:tc>
          <w:tcPr>
            <w:tcW w:w="1724" w:type="dxa"/>
            <w:vMerge/>
            <w:tcBorders>
              <w:top w:val="nil"/>
            </w:tcBorders>
          </w:tcPr>
          <w:p w14:paraId="0F4A9134" w14:textId="77777777" w:rsidR="00F13D84" w:rsidRDefault="00F13D84">
            <w:pPr>
              <w:rPr>
                <w:sz w:val="2"/>
                <w:szCs w:val="2"/>
              </w:rPr>
            </w:pPr>
          </w:p>
        </w:tc>
        <w:tc>
          <w:tcPr>
            <w:tcW w:w="1719" w:type="dxa"/>
            <w:vMerge/>
            <w:tcBorders>
              <w:top w:val="nil"/>
            </w:tcBorders>
          </w:tcPr>
          <w:p w14:paraId="3AB13AE1" w14:textId="77777777" w:rsidR="00F13D84" w:rsidRDefault="00F13D84">
            <w:pPr>
              <w:rPr>
                <w:sz w:val="2"/>
                <w:szCs w:val="2"/>
              </w:rPr>
            </w:pPr>
          </w:p>
        </w:tc>
        <w:tc>
          <w:tcPr>
            <w:tcW w:w="1170" w:type="dxa"/>
          </w:tcPr>
          <w:p w14:paraId="3C2C8C0D" w14:textId="77777777" w:rsidR="00F13D84" w:rsidRDefault="00000000">
            <w:pPr>
              <w:pStyle w:val="TableParagraph"/>
              <w:spacing w:line="198" w:lineRule="exact"/>
              <w:jc w:val="center"/>
              <w:rPr>
                <w:sz w:val="18"/>
              </w:rPr>
            </w:pPr>
            <w:r>
              <w:rPr>
                <w:spacing w:val="-5"/>
                <w:sz w:val="18"/>
              </w:rPr>
              <w:t>ICM</w:t>
            </w:r>
          </w:p>
        </w:tc>
        <w:tc>
          <w:tcPr>
            <w:tcW w:w="754" w:type="dxa"/>
          </w:tcPr>
          <w:p w14:paraId="14059F0C" w14:textId="77777777" w:rsidR="00F13D84" w:rsidRDefault="00000000">
            <w:pPr>
              <w:pStyle w:val="TableParagraph"/>
              <w:spacing w:line="198" w:lineRule="exact"/>
              <w:ind w:left="6" w:right="5"/>
              <w:jc w:val="center"/>
              <w:rPr>
                <w:sz w:val="18"/>
              </w:rPr>
            </w:pPr>
            <w:r>
              <w:rPr>
                <w:spacing w:val="-4"/>
                <w:sz w:val="18"/>
              </w:rPr>
              <w:t>100%</w:t>
            </w:r>
          </w:p>
        </w:tc>
        <w:tc>
          <w:tcPr>
            <w:tcW w:w="1220" w:type="dxa"/>
          </w:tcPr>
          <w:p w14:paraId="36B35E69" w14:textId="77777777" w:rsidR="00F13D84" w:rsidRDefault="00000000">
            <w:pPr>
              <w:pStyle w:val="TableParagraph"/>
              <w:spacing w:line="198" w:lineRule="exact"/>
              <w:ind w:left="2" w:right="2"/>
              <w:jc w:val="center"/>
              <w:rPr>
                <w:sz w:val="18"/>
              </w:rPr>
            </w:pPr>
            <w:r>
              <w:rPr>
                <w:spacing w:val="-4"/>
                <w:sz w:val="18"/>
              </w:rPr>
              <w:t>318%</w:t>
            </w:r>
          </w:p>
        </w:tc>
      </w:tr>
      <w:tr w:rsidR="00F13D84" w14:paraId="2C631FB0" w14:textId="77777777">
        <w:trPr>
          <w:trHeight w:val="438"/>
        </w:trPr>
        <w:tc>
          <w:tcPr>
            <w:tcW w:w="557" w:type="dxa"/>
            <w:vMerge/>
            <w:tcBorders>
              <w:top w:val="nil"/>
            </w:tcBorders>
          </w:tcPr>
          <w:p w14:paraId="31CE3CAA" w14:textId="77777777" w:rsidR="00F13D84" w:rsidRDefault="00F13D84">
            <w:pPr>
              <w:rPr>
                <w:sz w:val="2"/>
                <w:szCs w:val="2"/>
              </w:rPr>
            </w:pPr>
          </w:p>
        </w:tc>
        <w:tc>
          <w:tcPr>
            <w:tcW w:w="2360" w:type="dxa"/>
            <w:vMerge/>
            <w:tcBorders>
              <w:top w:val="nil"/>
            </w:tcBorders>
          </w:tcPr>
          <w:p w14:paraId="4FFA0466" w14:textId="77777777" w:rsidR="00F13D84" w:rsidRDefault="00F13D84">
            <w:pPr>
              <w:rPr>
                <w:sz w:val="2"/>
                <w:szCs w:val="2"/>
              </w:rPr>
            </w:pPr>
          </w:p>
        </w:tc>
        <w:tc>
          <w:tcPr>
            <w:tcW w:w="627" w:type="dxa"/>
            <w:vMerge w:val="restart"/>
          </w:tcPr>
          <w:p w14:paraId="45879133" w14:textId="77777777" w:rsidR="00F13D84" w:rsidRDefault="00F13D84">
            <w:pPr>
              <w:pStyle w:val="TableParagraph"/>
              <w:rPr>
                <w:sz w:val="18"/>
              </w:rPr>
            </w:pPr>
          </w:p>
          <w:p w14:paraId="7CDA2AB0" w14:textId="77777777" w:rsidR="00F13D84" w:rsidRDefault="00F13D84">
            <w:pPr>
              <w:pStyle w:val="TableParagraph"/>
              <w:spacing w:before="118"/>
              <w:rPr>
                <w:sz w:val="18"/>
              </w:rPr>
            </w:pPr>
          </w:p>
          <w:p w14:paraId="58A4A7FC" w14:textId="77777777" w:rsidR="00F13D84" w:rsidRDefault="00000000">
            <w:pPr>
              <w:pStyle w:val="TableParagraph"/>
              <w:ind w:left="107"/>
              <w:rPr>
                <w:sz w:val="18"/>
              </w:rPr>
            </w:pPr>
            <w:r>
              <w:rPr>
                <w:spacing w:val="-4"/>
                <w:sz w:val="18"/>
              </w:rPr>
              <w:t>26.2</w:t>
            </w:r>
          </w:p>
        </w:tc>
        <w:tc>
          <w:tcPr>
            <w:tcW w:w="1724" w:type="dxa"/>
            <w:vMerge w:val="restart"/>
          </w:tcPr>
          <w:p w14:paraId="3FCD46BD" w14:textId="77777777" w:rsidR="00F13D84" w:rsidRDefault="00F13D84">
            <w:pPr>
              <w:pStyle w:val="TableParagraph"/>
              <w:rPr>
                <w:sz w:val="18"/>
              </w:rPr>
            </w:pPr>
          </w:p>
          <w:p w14:paraId="411F927B" w14:textId="77777777" w:rsidR="00F13D84" w:rsidRDefault="00F13D84">
            <w:pPr>
              <w:pStyle w:val="TableParagraph"/>
              <w:spacing w:before="118"/>
              <w:rPr>
                <w:sz w:val="18"/>
              </w:rPr>
            </w:pPr>
          </w:p>
          <w:p w14:paraId="73436002" w14:textId="77777777" w:rsidR="00F13D84" w:rsidRDefault="00000000">
            <w:pPr>
              <w:pStyle w:val="TableParagraph"/>
              <w:ind w:left="344"/>
              <w:rPr>
                <w:sz w:val="18"/>
              </w:rPr>
            </w:pPr>
            <w:r>
              <w:rPr>
                <w:sz w:val="18"/>
              </w:rPr>
              <w:t>Dado-</w:t>
            </w:r>
            <w:r>
              <w:rPr>
                <w:spacing w:val="-2"/>
                <w:sz w:val="18"/>
              </w:rPr>
              <w:t>Extra</w:t>
            </w:r>
          </w:p>
        </w:tc>
        <w:tc>
          <w:tcPr>
            <w:tcW w:w="1719" w:type="dxa"/>
            <w:vMerge w:val="restart"/>
          </w:tcPr>
          <w:p w14:paraId="7AC71912" w14:textId="77777777" w:rsidR="00F13D84" w:rsidRDefault="00F13D84">
            <w:pPr>
              <w:pStyle w:val="TableParagraph"/>
              <w:rPr>
                <w:sz w:val="18"/>
              </w:rPr>
            </w:pPr>
          </w:p>
          <w:p w14:paraId="4319BA8E" w14:textId="77777777" w:rsidR="00F13D84" w:rsidRDefault="00F13D84">
            <w:pPr>
              <w:pStyle w:val="TableParagraph"/>
              <w:spacing w:before="10"/>
              <w:rPr>
                <w:sz w:val="18"/>
              </w:rPr>
            </w:pPr>
          </w:p>
          <w:p w14:paraId="4D16AC88" w14:textId="77777777" w:rsidR="00F13D84" w:rsidRDefault="00000000">
            <w:pPr>
              <w:pStyle w:val="TableParagraph"/>
              <w:ind w:left="298" w:hanging="92"/>
              <w:rPr>
                <w:sz w:val="18"/>
              </w:rPr>
            </w:pPr>
            <w:r>
              <w:rPr>
                <w:sz w:val="18"/>
              </w:rPr>
              <w:t>N°</w:t>
            </w:r>
            <w:r>
              <w:rPr>
                <w:spacing w:val="-16"/>
                <w:sz w:val="18"/>
              </w:rPr>
              <w:t xml:space="preserve"> </w:t>
            </w:r>
            <w:r>
              <w:rPr>
                <w:sz w:val="18"/>
              </w:rPr>
              <w:t>de</w:t>
            </w:r>
            <w:r>
              <w:rPr>
                <w:spacing w:val="-16"/>
                <w:sz w:val="18"/>
              </w:rPr>
              <w:t xml:space="preserve"> </w:t>
            </w:r>
            <w:r>
              <w:rPr>
                <w:sz w:val="18"/>
              </w:rPr>
              <w:t xml:space="preserve">pessoas </w:t>
            </w:r>
            <w:r>
              <w:rPr>
                <w:spacing w:val="-2"/>
                <w:sz w:val="18"/>
              </w:rPr>
              <w:t>beneficiadas</w:t>
            </w:r>
          </w:p>
        </w:tc>
        <w:tc>
          <w:tcPr>
            <w:tcW w:w="1170" w:type="dxa"/>
          </w:tcPr>
          <w:p w14:paraId="79E5BA2A" w14:textId="77777777" w:rsidR="00F13D84" w:rsidRDefault="00000000">
            <w:pPr>
              <w:pStyle w:val="TableParagraph"/>
              <w:spacing w:line="218" w:lineRule="exact"/>
              <w:ind w:left="192" w:right="184" w:firstLine="280"/>
              <w:rPr>
                <w:sz w:val="18"/>
              </w:rPr>
            </w:pPr>
            <w:r>
              <w:rPr>
                <w:spacing w:val="-6"/>
                <w:sz w:val="18"/>
              </w:rPr>
              <w:t xml:space="preserve">2º </w:t>
            </w:r>
            <w:r>
              <w:rPr>
                <w:spacing w:val="-2"/>
                <w:sz w:val="18"/>
              </w:rPr>
              <w:t>Quadrim</w:t>
            </w:r>
          </w:p>
        </w:tc>
        <w:tc>
          <w:tcPr>
            <w:tcW w:w="754" w:type="dxa"/>
          </w:tcPr>
          <w:p w14:paraId="7D23D883" w14:textId="77777777" w:rsidR="00F13D84" w:rsidRDefault="00000000">
            <w:pPr>
              <w:pStyle w:val="TableParagraph"/>
              <w:spacing w:before="109"/>
              <w:ind w:left="6" w:right="6"/>
              <w:jc w:val="center"/>
              <w:rPr>
                <w:sz w:val="18"/>
              </w:rPr>
            </w:pPr>
            <w:r>
              <w:rPr>
                <w:spacing w:val="-10"/>
                <w:sz w:val="18"/>
              </w:rPr>
              <w:t>-</w:t>
            </w:r>
          </w:p>
        </w:tc>
        <w:tc>
          <w:tcPr>
            <w:tcW w:w="1220" w:type="dxa"/>
          </w:tcPr>
          <w:p w14:paraId="63361226" w14:textId="77777777" w:rsidR="00F13D84" w:rsidRDefault="00000000">
            <w:pPr>
              <w:pStyle w:val="TableParagraph"/>
              <w:spacing w:before="109"/>
              <w:ind w:left="2"/>
              <w:jc w:val="center"/>
              <w:rPr>
                <w:sz w:val="18"/>
              </w:rPr>
            </w:pPr>
            <w:r>
              <w:rPr>
                <w:spacing w:val="-5"/>
                <w:sz w:val="18"/>
              </w:rPr>
              <w:t>250</w:t>
            </w:r>
          </w:p>
        </w:tc>
      </w:tr>
      <w:tr w:rsidR="00F13D84" w14:paraId="1EB8E903" w14:textId="77777777">
        <w:trPr>
          <w:trHeight w:val="436"/>
        </w:trPr>
        <w:tc>
          <w:tcPr>
            <w:tcW w:w="557" w:type="dxa"/>
            <w:vMerge/>
            <w:tcBorders>
              <w:top w:val="nil"/>
            </w:tcBorders>
          </w:tcPr>
          <w:p w14:paraId="71C35B48" w14:textId="77777777" w:rsidR="00F13D84" w:rsidRDefault="00F13D84">
            <w:pPr>
              <w:rPr>
                <w:sz w:val="2"/>
                <w:szCs w:val="2"/>
              </w:rPr>
            </w:pPr>
          </w:p>
        </w:tc>
        <w:tc>
          <w:tcPr>
            <w:tcW w:w="2360" w:type="dxa"/>
            <w:vMerge/>
            <w:tcBorders>
              <w:top w:val="nil"/>
            </w:tcBorders>
          </w:tcPr>
          <w:p w14:paraId="6E91C9C5" w14:textId="77777777" w:rsidR="00F13D84" w:rsidRDefault="00F13D84">
            <w:pPr>
              <w:rPr>
                <w:sz w:val="2"/>
                <w:szCs w:val="2"/>
              </w:rPr>
            </w:pPr>
          </w:p>
        </w:tc>
        <w:tc>
          <w:tcPr>
            <w:tcW w:w="627" w:type="dxa"/>
            <w:vMerge/>
            <w:tcBorders>
              <w:top w:val="nil"/>
            </w:tcBorders>
          </w:tcPr>
          <w:p w14:paraId="69F68B11" w14:textId="77777777" w:rsidR="00F13D84" w:rsidRDefault="00F13D84">
            <w:pPr>
              <w:rPr>
                <w:sz w:val="2"/>
                <w:szCs w:val="2"/>
              </w:rPr>
            </w:pPr>
          </w:p>
        </w:tc>
        <w:tc>
          <w:tcPr>
            <w:tcW w:w="1724" w:type="dxa"/>
            <w:vMerge/>
            <w:tcBorders>
              <w:top w:val="nil"/>
            </w:tcBorders>
          </w:tcPr>
          <w:p w14:paraId="3241F8CC" w14:textId="77777777" w:rsidR="00F13D84" w:rsidRDefault="00F13D84">
            <w:pPr>
              <w:rPr>
                <w:sz w:val="2"/>
                <w:szCs w:val="2"/>
              </w:rPr>
            </w:pPr>
          </w:p>
        </w:tc>
        <w:tc>
          <w:tcPr>
            <w:tcW w:w="1719" w:type="dxa"/>
            <w:vMerge/>
            <w:tcBorders>
              <w:top w:val="nil"/>
            </w:tcBorders>
          </w:tcPr>
          <w:p w14:paraId="27F279FC" w14:textId="77777777" w:rsidR="00F13D84" w:rsidRDefault="00F13D84">
            <w:pPr>
              <w:rPr>
                <w:sz w:val="2"/>
                <w:szCs w:val="2"/>
              </w:rPr>
            </w:pPr>
          </w:p>
        </w:tc>
        <w:tc>
          <w:tcPr>
            <w:tcW w:w="1170" w:type="dxa"/>
          </w:tcPr>
          <w:p w14:paraId="1C3E8427"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25608A36" w14:textId="77777777" w:rsidR="00F13D84" w:rsidRDefault="00000000">
            <w:pPr>
              <w:pStyle w:val="TableParagraph"/>
              <w:spacing w:before="107"/>
              <w:ind w:left="6" w:right="6"/>
              <w:jc w:val="center"/>
              <w:rPr>
                <w:sz w:val="18"/>
              </w:rPr>
            </w:pPr>
            <w:r>
              <w:rPr>
                <w:spacing w:val="-10"/>
                <w:sz w:val="18"/>
              </w:rPr>
              <w:t>-</w:t>
            </w:r>
          </w:p>
        </w:tc>
        <w:tc>
          <w:tcPr>
            <w:tcW w:w="1220" w:type="dxa"/>
          </w:tcPr>
          <w:p w14:paraId="03A2FC62" w14:textId="77777777" w:rsidR="00F13D84" w:rsidRDefault="00000000">
            <w:pPr>
              <w:pStyle w:val="TableParagraph"/>
              <w:spacing w:before="107"/>
              <w:ind w:left="2"/>
              <w:jc w:val="center"/>
              <w:rPr>
                <w:sz w:val="18"/>
              </w:rPr>
            </w:pPr>
            <w:r>
              <w:rPr>
                <w:spacing w:val="-5"/>
                <w:sz w:val="18"/>
              </w:rPr>
              <w:t>725</w:t>
            </w:r>
          </w:p>
        </w:tc>
      </w:tr>
      <w:tr w:rsidR="00F13D84" w14:paraId="2CAF3F16" w14:textId="77777777">
        <w:trPr>
          <w:trHeight w:val="439"/>
        </w:trPr>
        <w:tc>
          <w:tcPr>
            <w:tcW w:w="557" w:type="dxa"/>
            <w:vMerge/>
            <w:tcBorders>
              <w:top w:val="nil"/>
            </w:tcBorders>
          </w:tcPr>
          <w:p w14:paraId="36CFCE6A" w14:textId="77777777" w:rsidR="00F13D84" w:rsidRDefault="00F13D84">
            <w:pPr>
              <w:rPr>
                <w:sz w:val="2"/>
                <w:szCs w:val="2"/>
              </w:rPr>
            </w:pPr>
          </w:p>
        </w:tc>
        <w:tc>
          <w:tcPr>
            <w:tcW w:w="2360" w:type="dxa"/>
            <w:vMerge/>
            <w:tcBorders>
              <w:top w:val="nil"/>
            </w:tcBorders>
          </w:tcPr>
          <w:p w14:paraId="5D2E866F" w14:textId="77777777" w:rsidR="00F13D84" w:rsidRDefault="00F13D84">
            <w:pPr>
              <w:rPr>
                <w:sz w:val="2"/>
                <w:szCs w:val="2"/>
              </w:rPr>
            </w:pPr>
          </w:p>
        </w:tc>
        <w:tc>
          <w:tcPr>
            <w:tcW w:w="627" w:type="dxa"/>
            <w:vMerge/>
            <w:tcBorders>
              <w:top w:val="nil"/>
            </w:tcBorders>
          </w:tcPr>
          <w:p w14:paraId="5CE82691" w14:textId="77777777" w:rsidR="00F13D84" w:rsidRDefault="00F13D84">
            <w:pPr>
              <w:rPr>
                <w:sz w:val="2"/>
                <w:szCs w:val="2"/>
              </w:rPr>
            </w:pPr>
          </w:p>
        </w:tc>
        <w:tc>
          <w:tcPr>
            <w:tcW w:w="1724" w:type="dxa"/>
            <w:vMerge/>
            <w:tcBorders>
              <w:top w:val="nil"/>
            </w:tcBorders>
          </w:tcPr>
          <w:p w14:paraId="511C6523" w14:textId="77777777" w:rsidR="00F13D84" w:rsidRDefault="00F13D84">
            <w:pPr>
              <w:rPr>
                <w:sz w:val="2"/>
                <w:szCs w:val="2"/>
              </w:rPr>
            </w:pPr>
          </w:p>
        </w:tc>
        <w:tc>
          <w:tcPr>
            <w:tcW w:w="1719" w:type="dxa"/>
            <w:vMerge/>
            <w:tcBorders>
              <w:top w:val="nil"/>
            </w:tcBorders>
          </w:tcPr>
          <w:p w14:paraId="4960CF19" w14:textId="77777777" w:rsidR="00F13D84" w:rsidRDefault="00F13D84">
            <w:pPr>
              <w:rPr>
                <w:sz w:val="2"/>
                <w:szCs w:val="2"/>
              </w:rPr>
            </w:pPr>
          </w:p>
        </w:tc>
        <w:tc>
          <w:tcPr>
            <w:tcW w:w="1170" w:type="dxa"/>
          </w:tcPr>
          <w:p w14:paraId="21F5D4B1" w14:textId="77777777" w:rsidR="00F13D84" w:rsidRDefault="00000000">
            <w:pPr>
              <w:pStyle w:val="TableParagraph"/>
              <w:spacing w:line="218" w:lineRule="exact"/>
              <w:ind w:left="274" w:right="263" w:firstLine="57"/>
              <w:rPr>
                <w:sz w:val="18"/>
              </w:rPr>
            </w:pPr>
            <w:r>
              <w:rPr>
                <w:spacing w:val="-4"/>
                <w:sz w:val="18"/>
              </w:rPr>
              <w:t xml:space="preserve">META </w:t>
            </w:r>
            <w:r>
              <w:rPr>
                <w:spacing w:val="-2"/>
                <w:sz w:val="18"/>
              </w:rPr>
              <w:t>ANUAL</w:t>
            </w:r>
          </w:p>
        </w:tc>
        <w:tc>
          <w:tcPr>
            <w:tcW w:w="754" w:type="dxa"/>
          </w:tcPr>
          <w:p w14:paraId="6EED3F46" w14:textId="77777777" w:rsidR="00F13D84" w:rsidRDefault="00000000">
            <w:pPr>
              <w:pStyle w:val="TableParagraph"/>
              <w:spacing w:before="109"/>
              <w:ind w:left="6" w:right="6"/>
              <w:jc w:val="center"/>
              <w:rPr>
                <w:sz w:val="18"/>
              </w:rPr>
            </w:pPr>
            <w:r>
              <w:rPr>
                <w:spacing w:val="-10"/>
                <w:sz w:val="18"/>
              </w:rPr>
              <w:t>-</w:t>
            </w:r>
          </w:p>
        </w:tc>
        <w:tc>
          <w:tcPr>
            <w:tcW w:w="1220" w:type="dxa"/>
          </w:tcPr>
          <w:p w14:paraId="1EA14A61" w14:textId="77777777" w:rsidR="00F13D84" w:rsidRDefault="00000000">
            <w:pPr>
              <w:pStyle w:val="TableParagraph"/>
              <w:spacing w:before="109"/>
              <w:ind w:left="2"/>
              <w:jc w:val="center"/>
              <w:rPr>
                <w:sz w:val="18"/>
              </w:rPr>
            </w:pPr>
            <w:r>
              <w:rPr>
                <w:spacing w:val="-5"/>
                <w:sz w:val="18"/>
              </w:rPr>
              <w:t>975</w:t>
            </w:r>
          </w:p>
        </w:tc>
      </w:tr>
      <w:tr w:rsidR="00F13D84" w14:paraId="59FCB014" w14:textId="77777777">
        <w:trPr>
          <w:trHeight w:val="5359"/>
        </w:trPr>
        <w:tc>
          <w:tcPr>
            <w:tcW w:w="10131" w:type="dxa"/>
            <w:gridSpan w:val="8"/>
          </w:tcPr>
          <w:p w14:paraId="5A13EC48" w14:textId="77777777" w:rsidR="00F13D84" w:rsidRDefault="00000000">
            <w:pPr>
              <w:pStyle w:val="TableParagraph"/>
              <w:spacing w:before="218"/>
              <w:ind w:left="107" w:right="100"/>
              <w:jc w:val="both"/>
              <w:rPr>
                <w:sz w:val="20"/>
              </w:rPr>
            </w:pPr>
            <w:r>
              <w:rPr>
                <w:sz w:val="20"/>
              </w:rPr>
              <w:t>Nesse 3º quadrimestre o Núcleo de Ação Educativa realizou 34 ações educativas na Pinacoteca Contemporânea. Justifica-se resultado acima da meta em virtude de ainda não estarmos completamente cientes dos potenciais dos novos espaços dessa unidade. Realizamos a título de projeto piloto, uma série de oficinas, visando diferentes faixas etárias e experiências plásticas. Foram</w:t>
            </w:r>
            <w:r>
              <w:rPr>
                <w:spacing w:val="-10"/>
                <w:sz w:val="20"/>
              </w:rPr>
              <w:t xml:space="preserve"> </w:t>
            </w:r>
            <w:r>
              <w:rPr>
                <w:sz w:val="20"/>
              </w:rPr>
              <w:t>oferecidas</w:t>
            </w:r>
            <w:r>
              <w:rPr>
                <w:spacing w:val="-11"/>
                <w:sz w:val="20"/>
              </w:rPr>
              <w:t xml:space="preserve"> </w:t>
            </w:r>
            <w:r>
              <w:rPr>
                <w:sz w:val="20"/>
              </w:rPr>
              <w:t>ao</w:t>
            </w:r>
            <w:r>
              <w:rPr>
                <w:spacing w:val="-14"/>
                <w:sz w:val="20"/>
              </w:rPr>
              <w:t xml:space="preserve"> </w:t>
            </w:r>
            <w:r>
              <w:rPr>
                <w:sz w:val="20"/>
              </w:rPr>
              <w:t>público</w:t>
            </w:r>
            <w:r>
              <w:rPr>
                <w:spacing w:val="-14"/>
                <w:sz w:val="20"/>
              </w:rPr>
              <w:t xml:space="preserve"> </w:t>
            </w:r>
            <w:r>
              <w:rPr>
                <w:sz w:val="20"/>
              </w:rPr>
              <w:t>três</w:t>
            </w:r>
            <w:r>
              <w:rPr>
                <w:spacing w:val="-11"/>
                <w:sz w:val="20"/>
              </w:rPr>
              <w:t xml:space="preserve"> </w:t>
            </w:r>
            <w:r>
              <w:rPr>
                <w:sz w:val="20"/>
              </w:rPr>
              <w:t>modalidades</w:t>
            </w:r>
            <w:r>
              <w:rPr>
                <w:spacing w:val="-11"/>
                <w:sz w:val="20"/>
              </w:rPr>
              <w:t xml:space="preserve"> </w:t>
            </w:r>
            <w:r>
              <w:rPr>
                <w:sz w:val="20"/>
              </w:rPr>
              <w:t>de</w:t>
            </w:r>
            <w:r>
              <w:rPr>
                <w:spacing w:val="-14"/>
                <w:sz w:val="20"/>
              </w:rPr>
              <w:t xml:space="preserve"> </w:t>
            </w:r>
            <w:r>
              <w:rPr>
                <w:sz w:val="20"/>
              </w:rPr>
              <w:t>ações</w:t>
            </w:r>
            <w:r>
              <w:rPr>
                <w:spacing w:val="-11"/>
                <w:sz w:val="20"/>
              </w:rPr>
              <w:t xml:space="preserve"> </w:t>
            </w:r>
            <w:r>
              <w:rPr>
                <w:sz w:val="20"/>
              </w:rPr>
              <w:t>em</w:t>
            </w:r>
            <w:r>
              <w:rPr>
                <w:spacing w:val="-10"/>
                <w:sz w:val="20"/>
              </w:rPr>
              <w:t xml:space="preserve"> </w:t>
            </w:r>
            <w:r>
              <w:rPr>
                <w:sz w:val="20"/>
              </w:rPr>
              <w:t>vários</w:t>
            </w:r>
            <w:r>
              <w:rPr>
                <w:spacing w:val="-13"/>
                <w:sz w:val="20"/>
              </w:rPr>
              <w:t xml:space="preserve"> </w:t>
            </w:r>
            <w:r>
              <w:rPr>
                <w:sz w:val="20"/>
              </w:rPr>
              <w:t>dias</w:t>
            </w:r>
            <w:r>
              <w:rPr>
                <w:spacing w:val="-11"/>
                <w:sz w:val="20"/>
              </w:rPr>
              <w:t xml:space="preserve"> </w:t>
            </w:r>
            <w:r>
              <w:rPr>
                <w:sz w:val="20"/>
              </w:rPr>
              <w:t>entre</w:t>
            </w:r>
            <w:r>
              <w:rPr>
                <w:spacing w:val="-12"/>
                <w:sz w:val="20"/>
              </w:rPr>
              <w:t xml:space="preserve"> </w:t>
            </w:r>
            <w:r>
              <w:rPr>
                <w:sz w:val="20"/>
              </w:rPr>
              <w:t>os</w:t>
            </w:r>
            <w:r>
              <w:rPr>
                <w:spacing w:val="-13"/>
                <w:sz w:val="20"/>
              </w:rPr>
              <w:t xml:space="preserve"> </w:t>
            </w:r>
            <w:r>
              <w:rPr>
                <w:sz w:val="20"/>
              </w:rPr>
              <w:t>meses</w:t>
            </w:r>
            <w:r>
              <w:rPr>
                <w:spacing w:val="-11"/>
                <w:sz w:val="20"/>
              </w:rPr>
              <w:t xml:space="preserve"> </w:t>
            </w:r>
            <w:r>
              <w:rPr>
                <w:sz w:val="20"/>
              </w:rPr>
              <w:t>de</w:t>
            </w:r>
            <w:r>
              <w:rPr>
                <w:spacing w:val="-12"/>
                <w:sz w:val="20"/>
              </w:rPr>
              <w:t xml:space="preserve"> </w:t>
            </w:r>
            <w:r>
              <w:rPr>
                <w:sz w:val="20"/>
              </w:rPr>
              <w:t>setembro até dezembro: Programação de oficinas abertas ao público em geral com experimentação em gravura com bordado e serigrafia nos ateliês; Ateliê Livre de crochê; além de uma ação na praça da</w:t>
            </w:r>
            <w:r>
              <w:rPr>
                <w:spacing w:val="-9"/>
                <w:sz w:val="20"/>
              </w:rPr>
              <w:t xml:space="preserve"> </w:t>
            </w:r>
            <w:r>
              <w:rPr>
                <w:sz w:val="20"/>
              </w:rPr>
              <w:t>Pina</w:t>
            </w:r>
            <w:r>
              <w:rPr>
                <w:spacing w:val="-9"/>
                <w:sz w:val="20"/>
              </w:rPr>
              <w:t xml:space="preserve"> </w:t>
            </w:r>
            <w:r>
              <w:rPr>
                <w:sz w:val="20"/>
              </w:rPr>
              <w:t>Contemporânea,</w:t>
            </w:r>
            <w:r>
              <w:rPr>
                <w:spacing w:val="-9"/>
                <w:sz w:val="20"/>
              </w:rPr>
              <w:t xml:space="preserve"> </w:t>
            </w:r>
            <w:r>
              <w:rPr>
                <w:sz w:val="20"/>
              </w:rPr>
              <w:t>nomeada</w:t>
            </w:r>
            <w:r>
              <w:rPr>
                <w:spacing w:val="-9"/>
                <w:sz w:val="20"/>
              </w:rPr>
              <w:t xml:space="preserve"> </w:t>
            </w:r>
            <w:r>
              <w:rPr>
                <w:sz w:val="20"/>
              </w:rPr>
              <w:t>de</w:t>
            </w:r>
            <w:r>
              <w:rPr>
                <w:spacing w:val="-10"/>
                <w:sz w:val="20"/>
              </w:rPr>
              <w:t xml:space="preserve"> </w:t>
            </w:r>
            <w:r>
              <w:rPr>
                <w:sz w:val="20"/>
              </w:rPr>
              <w:t>Educação</w:t>
            </w:r>
            <w:r>
              <w:rPr>
                <w:spacing w:val="-6"/>
                <w:sz w:val="20"/>
              </w:rPr>
              <w:t xml:space="preserve"> </w:t>
            </w:r>
            <w:r>
              <w:rPr>
                <w:sz w:val="20"/>
              </w:rPr>
              <w:t>em</w:t>
            </w:r>
            <w:r>
              <w:rPr>
                <w:spacing w:val="-8"/>
                <w:sz w:val="20"/>
              </w:rPr>
              <w:t xml:space="preserve"> </w:t>
            </w:r>
            <w:r>
              <w:rPr>
                <w:sz w:val="20"/>
              </w:rPr>
              <w:t>Movimento:</w:t>
            </w:r>
            <w:r>
              <w:rPr>
                <w:spacing w:val="-8"/>
                <w:sz w:val="20"/>
              </w:rPr>
              <w:t xml:space="preserve"> </w:t>
            </w:r>
            <w:r>
              <w:rPr>
                <w:sz w:val="20"/>
              </w:rPr>
              <w:t>atividades</w:t>
            </w:r>
            <w:r>
              <w:rPr>
                <w:spacing w:val="-7"/>
                <w:sz w:val="20"/>
              </w:rPr>
              <w:t xml:space="preserve"> </w:t>
            </w:r>
            <w:r>
              <w:rPr>
                <w:sz w:val="20"/>
              </w:rPr>
              <w:t>de</w:t>
            </w:r>
            <w:r>
              <w:rPr>
                <w:spacing w:val="-8"/>
                <w:sz w:val="20"/>
              </w:rPr>
              <w:t xml:space="preserve"> </w:t>
            </w:r>
            <w:r>
              <w:rPr>
                <w:sz w:val="20"/>
              </w:rPr>
              <w:t>participação</w:t>
            </w:r>
            <w:r>
              <w:rPr>
                <w:spacing w:val="-8"/>
                <w:sz w:val="20"/>
              </w:rPr>
              <w:t xml:space="preserve"> </w:t>
            </w:r>
            <w:r>
              <w:rPr>
                <w:sz w:val="20"/>
              </w:rPr>
              <w:t>livre</w:t>
            </w:r>
            <w:r>
              <w:rPr>
                <w:spacing w:val="-8"/>
                <w:sz w:val="20"/>
              </w:rPr>
              <w:t xml:space="preserve"> </w:t>
            </w:r>
            <w:r>
              <w:rPr>
                <w:sz w:val="20"/>
              </w:rPr>
              <w:t xml:space="preserve">na </w:t>
            </w:r>
            <w:r>
              <w:rPr>
                <w:spacing w:val="-2"/>
                <w:sz w:val="20"/>
              </w:rPr>
              <w:t>Praça.</w:t>
            </w:r>
          </w:p>
          <w:p w14:paraId="495C7653" w14:textId="77777777" w:rsidR="00F13D84" w:rsidRDefault="00F13D84">
            <w:pPr>
              <w:pStyle w:val="TableParagraph"/>
              <w:spacing w:before="10"/>
              <w:rPr>
                <w:sz w:val="19"/>
              </w:rPr>
            </w:pPr>
          </w:p>
          <w:p w14:paraId="7B3424C4" w14:textId="77777777" w:rsidR="00F13D84" w:rsidRDefault="00000000">
            <w:pPr>
              <w:pStyle w:val="TableParagraph"/>
              <w:ind w:left="106"/>
              <w:rPr>
                <w:sz w:val="20"/>
              </w:rPr>
            </w:pPr>
            <w:r>
              <w:rPr>
                <w:noProof/>
                <w:sz w:val="20"/>
              </w:rPr>
              <w:drawing>
                <wp:inline distT="0" distB="0" distL="0" distR="0" wp14:anchorId="57090835" wp14:editId="108CB5B8">
                  <wp:extent cx="6101426" cy="1576292"/>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8" cstate="print"/>
                          <a:stretch>
                            <a:fillRect/>
                          </a:stretch>
                        </pic:blipFill>
                        <pic:spPr>
                          <a:xfrm>
                            <a:off x="0" y="0"/>
                            <a:ext cx="6101426" cy="1576292"/>
                          </a:xfrm>
                          <a:prstGeom prst="rect">
                            <a:avLst/>
                          </a:prstGeom>
                        </pic:spPr>
                      </pic:pic>
                    </a:graphicData>
                  </a:graphic>
                </wp:inline>
              </w:drawing>
            </w:r>
          </w:p>
          <w:p w14:paraId="1A737282" w14:textId="77777777" w:rsidR="00F13D84" w:rsidRDefault="00F13D84">
            <w:pPr>
              <w:pStyle w:val="TableParagraph"/>
              <w:spacing w:before="10"/>
              <w:rPr>
                <w:sz w:val="18"/>
              </w:rPr>
            </w:pPr>
          </w:p>
        </w:tc>
      </w:tr>
    </w:tbl>
    <w:p w14:paraId="4DFBDAB6" w14:textId="77777777" w:rsidR="00F13D84" w:rsidRDefault="00F13D84">
      <w:pPr>
        <w:rPr>
          <w:sz w:val="18"/>
        </w:r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60"/>
        <w:gridCol w:w="627"/>
        <w:gridCol w:w="1724"/>
        <w:gridCol w:w="1719"/>
        <w:gridCol w:w="1170"/>
        <w:gridCol w:w="754"/>
        <w:gridCol w:w="1220"/>
      </w:tblGrid>
      <w:tr w:rsidR="00F13D84" w14:paraId="40C69661" w14:textId="77777777">
        <w:trPr>
          <w:trHeight w:val="6701"/>
        </w:trPr>
        <w:tc>
          <w:tcPr>
            <w:tcW w:w="10131" w:type="dxa"/>
            <w:gridSpan w:val="8"/>
          </w:tcPr>
          <w:p w14:paraId="52026417" w14:textId="77777777" w:rsidR="00F13D84" w:rsidRDefault="00000000">
            <w:pPr>
              <w:pStyle w:val="TableParagraph"/>
              <w:ind w:left="106"/>
              <w:rPr>
                <w:sz w:val="20"/>
              </w:rPr>
            </w:pPr>
            <w:r>
              <w:rPr>
                <w:noProof/>
                <w:sz w:val="20"/>
              </w:rPr>
              <w:drawing>
                <wp:inline distT="0" distB="0" distL="0" distR="0" wp14:anchorId="01240CDE" wp14:editId="5F0E5CE4">
                  <wp:extent cx="6270204" cy="4095178"/>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9" cstate="print"/>
                          <a:stretch>
                            <a:fillRect/>
                          </a:stretch>
                        </pic:blipFill>
                        <pic:spPr>
                          <a:xfrm>
                            <a:off x="0" y="0"/>
                            <a:ext cx="6270204" cy="4095178"/>
                          </a:xfrm>
                          <a:prstGeom prst="rect">
                            <a:avLst/>
                          </a:prstGeom>
                        </pic:spPr>
                      </pic:pic>
                    </a:graphicData>
                  </a:graphic>
                </wp:inline>
              </w:drawing>
            </w:r>
          </w:p>
        </w:tc>
      </w:tr>
      <w:tr w:rsidR="00F13D84" w14:paraId="4318FEB6" w14:textId="77777777">
        <w:trPr>
          <w:trHeight w:val="436"/>
        </w:trPr>
        <w:tc>
          <w:tcPr>
            <w:tcW w:w="557" w:type="dxa"/>
            <w:vMerge w:val="restart"/>
          </w:tcPr>
          <w:p w14:paraId="1D83E0C8" w14:textId="77777777" w:rsidR="00F13D84" w:rsidRDefault="00F13D84">
            <w:pPr>
              <w:pStyle w:val="TableParagraph"/>
              <w:rPr>
                <w:sz w:val="18"/>
              </w:rPr>
            </w:pPr>
          </w:p>
          <w:p w14:paraId="67530E74" w14:textId="77777777" w:rsidR="00F13D84" w:rsidRDefault="00F13D84">
            <w:pPr>
              <w:pStyle w:val="TableParagraph"/>
              <w:rPr>
                <w:sz w:val="18"/>
              </w:rPr>
            </w:pPr>
          </w:p>
          <w:p w14:paraId="785E6203" w14:textId="77777777" w:rsidR="00F13D84" w:rsidRDefault="00F13D84">
            <w:pPr>
              <w:pStyle w:val="TableParagraph"/>
              <w:spacing w:before="46"/>
              <w:rPr>
                <w:sz w:val="18"/>
              </w:rPr>
            </w:pPr>
          </w:p>
          <w:p w14:paraId="57E3002E" w14:textId="77777777" w:rsidR="00F13D84" w:rsidRDefault="00000000">
            <w:pPr>
              <w:pStyle w:val="TableParagraph"/>
              <w:ind w:left="165"/>
              <w:rPr>
                <w:sz w:val="18"/>
              </w:rPr>
            </w:pPr>
            <w:r>
              <w:rPr>
                <w:spacing w:val="-5"/>
                <w:sz w:val="18"/>
              </w:rPr>
              <w:t>27</w:t>
            </w:r>
          </w:p>
        </w:tc>
        <w:tc>
          <w:tcPr>
            <w:tcW w:w="2360" w:type="dxa"/>
            <w:vMerge w:val="restart"/>
          </w:tcPr>
          <w:p w14:paraId="3A8ABE8D" w14:textId="77777777" w:rsidR="00F13D84" w:rsidRDefault="00F13D84">
            <w:pPr>
              <w:pStyle w:val="TableParagraph"/>
              <w:rPr>
                <w:sz w:val="18"/>
              </w:rPr>
            </w:pPr>
          </w:p>
          <w:p w14:paraId="77BCF8E4" w14:textId="77777777" w:rsidR="00F13D84" w:rsidRDefault="00F13D84">
            <w:pPr>
              <w:pStyle w:val="TableParagraph"/>
              <w:spacing w:before="46"/>
              <w:rPr>
                <w:sz w:val="18"/>
              </w:rPr>
            </w:pPr>
          </w:p>
          <w:p w14:paraId="27A54295" w14:textId="77777777" w:rsidR="00F13D84" w:rsidRDefault="00000000">
            <w:pPr>
              <w:pStyle w:val="TableParagraph"/>
              <w:ind w:left="22" w:right="14"/>
              <w:jc w:val="center"/>
              <w:rPr>
                <w:sz w:val="18"/>
              </w:rPr>
            </w:pPr>
            <w:r>
              <w:rPr>
                <w:sz w:val="18"/>
              </w:rPr>
              <w:t>Visitas</w:t>
            </w:r>
            <w:r>
              <w:rPr>
                <w:spacing w:val="-16"/>
                <w:sz w:val="18"/>
              </w:rPr>
              <w:t xml:space="preserve"> </w:t>
            </w:r>
            <w:r>
              <w:rPr>
                <w:sz w:val="18"/>
              </w:rPr>
              <w:t>integradas</w:t>
            </w:r>
            <w:r>
              <w:rPr>
                <w:spacing w:val="-16"/>
                <w:sz w:val="18"/>
              </w:rPr>
              <w:t xml:space="preserve"> </w:t>
            </w:r>
            <w:r>
              <w:rPr>
                <w:sz w:val="18"/>
              </w:rPr>
              <w:t>com outras instituições culturais do entorno</w:t>
            </w:r>
          </w:p>
        </w:tc>
        <w:tc>
          <w:tcPr>
            <w:tcW w:w="627" w:type="dxa"/>
            <w:vMerge w:val="restart"/>
          </w:tcPr>
          <w:p w14:paraId="09F81C6F" w14:textId="77777777" w:rsidR="00F13D84" w:rsidRDefault="00F13D84">
            <w:pPr>
              <w:pStyle w:val="TableParagraph"/>
              <w:rPr>
                <w:sz w:val="18"/>
              </w:rPr>
            </w:pPr>
          </w:p>
          <w:p w14:paraId="0E677AAF" w14:textId="77777777" w:rsidR="00F13D84" w:rsidRDefault="00F13D84">
            <w:pPr>
              <w:pStyle w:val="TableParagraph"/>
              <w:rPr>
                <w:sz w:val="18"/>
              </w:rPr>
            </w:pPr>
          </w:p>
          <w:p w14:paraId="32DA536E" w14:textId="77777777" w:rsidR="00F13D84" w:rsidRDefault="00F13D84">
            <w:pPr>
              <w:pStyle w:val="TableParagraph"/>
              <w:spacing w:before="46"/>
              <w:rPr>
                <w:sz w:val="18"/>
              </w:rPr>
            </w:pPr>
          </w:p>
          <w:p w14:paraId="7CBF8437" w14:textId="77777777" w:rsidR="00F13D84" w:rsidRDefault="00000000">
            <w:pPr>
              <w:pStyle w:val="TableParagraph"/>
              <w:ind w:left="107"/>
              <w:rPr>
                <w:sz w:val="18"/>
              </w:rPr>
            </w:pPr>
            <w:r>
              <w:rPr>
                <w:spacing w:val="-4"/>
                <w:sz w:val="18"/>
              </w:rPr>
              <w:t>27.1</w:t>
            </w:r>
          </w:p>
        </w:tc>
        <w:tc>
          <w:tcPr>
            <w:tcW w:w="1724" w:type="dxa"/>
            <w:vMerge w:val="restart"/>
          </w:tcPr>
          <w:p w14:paraId="5A402957" w14:textId="77777777" w:rsidR="00F13D84" w:rsidRDefault="00F13D84">
            <w:pPr>
              <w:pStyle w:val="TableParagraph"/>
              <w:rPr>
                <w:sz w:val="18"/>
              </w:rPr>
            </w:pPr>
          </w:p>
          <w:p w14:paraId="6A7ED614" w14:textId="77777777" w:rsidR="00F13D84" w:rsidRDefault="00F13D84">
            <w:pPr>
              <w:pStyle w:val="TableParagraph"/>
              <w:rPr>
                <w:sz w:val="18"/>
              </w:rPr>
            </w:pPr>
          </w:p>
          <w:p w14:paraId="1EE7B78D" w14:textId="77777777" w:rsidR="00F13D84" w:rsidRDefault="00F13D84">
            <w:pPr>
              <w:pStyle w:val="TableParagraph"/>
              <w:spacing w:before="46"/>
              <w:rPr>
                <w:sz w:val="18"/>
              </w:rPr>
            </w:pPr>
          </w:p>
          <w:p w14:paraId="3A79607C" w14:textId="77777777" w:rsidR="00F13D84" w:rsidRDefault="00000000">
            <w:pPr>
              <w:pStyle w:val="TableParagraph"/>
              <w:ind w:left="248"/>
              <w:rPr>
                <w:sz w:val="18"/>
              </w:rPr>
            </w:pPr>
            <w:r>
              <w:rPr>
                <w:spacing w:val="-2"/>
                <w:sz w:val="18"/>
              </w:rPr>
              <w:t>Meta-Produto</w:t>
            </w:r>
          </w:p>
        </w:tc>
        <w:tc>
          <w:tcPr>
            <w:tcW w:w="1719" w:type="dxa"/>
            <w:vMerge w:val="restart"/>
          </w:tcPr>
          <w:p w14:paraId="5D773ABB" w14:textId="77777777" w:rsidR="00F13D84" w:rsidRDefault="00F13D84">
            <w:pPr>
              <w:pStyle w:val="TableParagraph"/>
              <w:rPr>
                <w:sz w:val="18"/>
              </w:rPr>
            </w:pPr>
          </w:p>
          <w:p w14:paraId="4214EEED" w14:textId="77777777" w:rsidR="00F13D84" w:rsidRDefault="00F13D84">
            <w:pPr>
              <w:pStyle w:val="TableParagraph"/>
              <w:rPr>
                <w:sz w:val="18"/>
              </w:rPr>
            </w:pPr>
          </w:p>
          <w:p w14:paraId="381ECF84" w14:textId="77777777" w:rsidR="00F13D84" w:rsidRDefault="00F13D84">
            <w:pPr>
              <w:pStyle w:val="TableParagraph"/>
              <w:spacing w:before="46"/>
              <w:rPr>
                <w:sz w:val="18"/>
              </w:rPr>
            </w:pPr>
          </w:p>
          <w:p w14:paraId="110BD77E" w14:textId="77777777" w:rsidR="00F13D84" w:rsidRDefault="00000000">
            <w:pPr>
              <w:pStyle w:val="TableParagraph"/>
              <w:ind w:left="281"/>
              <w:rPr>
                <w:sz w:val="18"/>
              </w:rPr>
            </w:pPr>
            <w:r>
              <w:rPr>
                <w:sz w:val="18"/>
              </w:rPr>
              <w:t>N°</w:t>
            </w:r>
            <w:r>
              <w:rPr>
                <w:spacing w:val="-3"/>
                <w:sz w:val="18"/>
              </w:rPr>
              <w:t xml:space="preserve"> </w:t>
            </w:r>
            <w:r>
              <w:rPr>
                <w:sz w:val="18"/>
              </w:rPr>
              <w:t>de</w:t>
            </w:r>
            <w:r>
              <w:rPr>
                <w:spacing w:val="-1"/>
                <w:sz w:val="18"/>
              </w:rPr>
              <w:t xml:space="preserve"> </w:t>
            </w:r>
            <w:r>
              <w:rPr>
                <w:spacing w:val="-2"/>
                <w:sz w:val="18"/>
              </w:rPr>
              <w:t>visitas</w:t>
            </w:r>
          </w:p>
        </w:tc>
        <w:tc>
          <w:tcPr>
            <w:tcW w:w="1170" w:type="dxa"/>
          </w:tcPr>
          <w:p w14:paraId="0E56BCC4" w14:textId="77777777" w:rsidR="00F13D84" w:rsidRDefault="00000000">
            <w:pPr>
              <w:pStyle w:val="TableParagraph"/>
              <w:spacing w:line="218" w:lineRule="exact"/>
              <w:ind w:left="192" w:right="184" w:firstLine="280"/>
              <w:rPr>
                <w:sz w:val="18"/>
              </w:rPr>
            </w:pPr>
            <w:r>
              <w:rPr>
                <w:spacing w:val="-6"/>
                <w:sz w:val="18"/>
              </w:rPr>
              <w:t xml:space="preserve">2º </w:t>
            </w:r>
            <w:r>
              <w:rPr>
                <w:spacing w:val="-2"/>
                <w:sz w:val="18"/>
              </w:rPr>
              <w:t>Quadrim</w:t>
            </w:r>
          </w:p>
        </w:tc>
        <w:tc>
          <w:tcPr>
            <w:tcW w:w="754" w:type="dxa"/>
          </w:tcPr>
          <w:p w14:paraId="30946353" w14:textId="77777777" w:rsidR="00F13D84" w:rsidRDefault="00000000">
            <w:pPr>
              <w:pStyle w:val="TableParagraph"/>
              <w:spacing w:before="107"/>
              <w:ind w:left="6" w:right="6"/>
              <w:jc w:val="center"/>
              <w:rPr>
                <w:sz w:val="18"/>
              </w:rPr>
            </w:pPr>
            <w:r>
              <w:rPr>
                <w:spacing w:val="-10"/>
                <w:sz w:val="18"/>
              </w:rPr>
              <w:t>-</w:t>
            </w:r>
          </w:p>
        </w:tc>
        <w:tc>
          <w:tcPr>
            <w:tcW w:w="1220" w:type="dxa"/>
          </w:tcPr>
          <w:p w14:paraId="47B342DD" w14:textId="77777777" w:rsidR="00F13D84" w:rsidRDefault="00000000">
            <w:pPr>
              <w:pStyle w:val="TableParagraph"/>
              <w:spacing w:before="107"/>
              <w:ind w:left="2" w:right="2"/>
              <w:jc w:val="center"/>
              <w:rPr>
                <w:sz w:val="18"/>
              </w:rPr>
            </w:pPr>
            <w:r>
              <w:rPr>
                <w:spacing w:val="-10"/>
                <w:sz w:val="18"/>
              </w:rPr>
              <w:t>-</w:t>
            </w:r>
          </w:p>
        </w:tc>
      </w:tr>
      <w:tr w:rsidR="00F13D84" w14:paraId="6C20369D" w14:textId="77777777">
        <w:trPr>
          <w:trHeight w:val="439"/>
        </w:trPr>
        <w:tc>
          <w:tcPr>
            <w:tcW w:w="557" w:type="dxa"/>
            <w:vMerge/>
            <w:tcBorders>
              <w:top w:val="nil"/>
            </w:tcBorders>
          </w:tcPr>
          <w:p w14:paraId="30F07192" w14:textId="77777777" w:rsidR="00F13D84" w:rsidRDefault="00F13D84">
            <w:pPr>
              <w:rPr>
                <w:sz w:val="2"/>
                <w:szCs w:val="2"/>
              </w:rPr>
            </w:pPr>
          </w:p>
        </w:tc>
        <w:tc>
          <w:tcPr>
            <w:tcW w:w="2360" w:type="dxa"/>
            <w:vMerge/>
            <w:tcBorders>
              <w:top w:val="nil"/>
            </w:tcBorders>
          </w:tcPr>
          <w:p w14:paraId="1341C5A2" w14:textId="77777777" w:rsidR="00F13D84" w:rsidRDefault="00F13D84">
            <w:pPr>
              <w:rPr>
                <w:sz w:val="2"/>
                <w:szCs w:val="2"/>
              </w:rPr>
            </w:pPr>
          </w:p>
        </w:tc>
        <w:tc>
          <w:tcPr>
            <w:tcW w:w="627" w:type="dxa"/>
            <w:vMerge/>
            <w:tcBorders>
              <w:top w:val="nil"/>
            </w:tcBorders>
          </w:tcPr>
          <w:p w14:paraId="5D47984A" w14:textId="77777777" w:rsidR="00F13D84" w:rsidRDefault="00F13D84">
            <w:pPr>
              <w:rPr>
                <w:sz w:val="2"/>
                <w:szCs w:val="2"/>
              </w:rPr>
            </w:pPr>
          </w:p>
        </w:tc>
        <w:tc>
          <w:tcPr>
            <w:tcW w:w="1724" w:type="dxa"/>
            <w:vMerge/>
            <w:tcBorders>
              <w:top w:val="nil"/>
            </w:tcBorders>
          </w:tcPr>
          <w:p w14:paraId="1EAA30D1" w14:textId="77777777" w:rsidR="00F13D84" w:rsidRDefault="00F13D84">
            <w:pPr>
              <w:rPr>
                <w:sz w:val="2"/>
                <w:szCs w:val="2"/>
              </w:rPr>
            </w:pPr>
          </w:p>
        </w:tc>
        <w:tc>
          <w:tcPr>
            <w:tcW w:w="1719" w:type="dxa"/>
            <w:vMerge/>
            <w:tcBorders>
              <w:top w:val="nil"/>
            </w:tcBorders>
          </w:tcPr>
          <w:p w14:paraId="021F84EA" w14:textId="77777777" w:rsidR="00F13D84" w:rsidRDefault="00F13D84">
            <w:pPr>
              <w:rPr>
                <w:sz w:val="2"/>
                <w:szCs w:val="2"/>
              </w:rPr>
            </w:pPr>
          </w:p>
        </w:tc>
        <w:tc>
          <w:tcPr>
            <w:tcW w:w="1170" w:type="dxa"/>
          </w:tcPr>
          <w:p w14:paraId="0E3AC753" w14:textId="77777777" w:rsidR="00F13D84" w:rsidRDefault="00000000">
            <w:pPr>
              <w:pStyle w:val="TableParagraph"/>
              <w:spacing w:line="222" w:lineRule="exact"/>
              <w:ind w:left="192" w:right="184" w:firstLine="280"/>
              <w:rPr>
                <w:sz w:val="18"/>
              </w:rPr>
            </w:pPr>
            <w:r>
              <w:rPr>
                <w:spacing w:val="-6"/>
                <w:sz w:val="18"/>
              </w:rPr>
              <w:t xml:space="preserve">3º </w:t>
            </w:r>
            <w:r>
              <w:rPr>
                <w:spacing w:val="-2"/>
                <w:sz w:val="18"/>
              </w:rPr>
              <w:t>Quadrim</w:t>
            </w:r>
          </w:p>
        </w:tc>
        <w:tc>
          <w:tcPr>
            <w:tcW w:w="754" w:type="dxa"/>
          </w:tcPr>
          <w:p w14:paraId="7FFD651C" w14:textId="77777777" w:rsidR="00F13D84" w:rsidRDefault="00000000">
            <w:pPr>
              <w:pStyle w:val="TableParagraph"/>
              <w:spacing w:before="109"/>
              <w:ind w:left="6" w:right="7"/>
              <w:jc w:val="center"/>
              <w:rPr>
                <w:sz w:val="18"/>
              </w:rPr>
            </w:pPr>
            <w:r>
              <w:rPr>
                <w:spacing w:val="-10"/>
                <w:sz w:val="18"/>
              </w:rPr>
              <w:t>1</w:t>
            </w:r>
          </w:p>
        </w:tc>
        <w:tc>
          <w:tcPr>
            <w:tcW w:w="1220" w:type="dxa"/>
          </w:tcPr>
          <w:p w14:paraId="371CEF97" w14:textId="77777777" w:rsidR="00F13D84" w:rsidRDefault="00000000">
            <w:pPr>
              <w:pStyle w:val="TableParagraph"/>
              <w:spacing w:before="109"/>
              <w:ind w:left="2" w:right="2"/>
              <w:jc w:val="center"/>
              <w:rPr>
                <w:sz w:val="18"/>
              </w:rPr>
            </w:pPr>
            <w:r>
              <w:rPr>
                <w:spacing w:val="-10"/>
                <w:sz w:val="18"/>
              </w:rPr>
              <w:t>1</w:t>
            </w:r>
          </w:p>
        </w:tc>
      </w:tr>
      <w:tr w:rsidR="00F13D84" w14:paraId="57D94C02" w14:textId="77777777">
        <w:trPr>
          <w:trHeight w:val="431"/>
        </w:trPr>
        <w:tc>
          <w:tcPr>
            <w:tcW w:w="557" w:type="dxa"/>
            <w:vMerge/>
            <w:tcBorders>
              <w:top w:val="nil"/>
            </w:tcBorders>
          </w:tcPr>
          <w:p w14:paraId="2ADC1F2B" w14:textId="77777777" w:rsidR="00F13D84" w:rsidRDefault="00F13D84">
            <w:pPr>
              <w:rPr>
                <w:sz w:val="2"/>
                <w:szCs w:val="2"/>
              </w:rPr>
            </w:pPr>
          </w:p>
        </w:tc>
        <w:tc>
          <w:tcPr>
            <w:tcW w:w="2360" w:type="dxa"/>
            <w:vMerge/>
            <w:tcBorders>
              <w:top w:val="nil"/>
            </w:tcBorders>
          </w:tcPr>
          <w:p w14:paraId="59A49175" w14:textId="77777777" w:rsidR="00F13D84" w:rsidRDefault="00F13D84">
            <w:pPr>
              <w:rPr>
                <w:sz w:val="2"/>
                <w:szCs w:val="2"/>
              </w:rPr>
            </w:pPr>
          </w:p>
        </w:tc>
        <w:tc>
          <w:tcPr>
            <w:tcW w:w="627" w:type="dxa"/>
            <w:vMerge/>
            <w:tcBorders>
              <w:top w:val="nil"/>
            </w:tcBorders>
          </w:tcPr>
          <w:p w14:paraId="196D115E" w14:textId="77777777" w:rsidR="00F13D84" w:rsidRDefault="00F13D84">
            <w:pPr>
              <w:rPr>
                <w:sz w:val="2"/>
                <w:szCs w:val="2"/>
              </w:rPr>
            </w:pPr>
          </w:p>
        </w:tc>
        <w:tc>
          <w:tcPr>
            <w:tcW w:w="1724" w:type="dxa"/>
            <w:vMerge/>
            <w:tcBorders>
              <w:top w:val="nil"/>
            </w:tcBorders>
          </w:tcPr>
          <w:p w14:paraId="08401127" w14:textId="77777777" w:rsidR="00F13D84" w:rsidRDefault="00F13D84">
            <w:pPr>
              <w:rPr>
                <w:sz w:val="2"/>
                <w:szCs w:val="2"/>
              </w:rPr>
            </w:pPr>
          </w:p>
        </w:tc>
        <w:tc>
          <w:tcPr>
            <w:tcW w:w="1719" w:type="dxa"/>
            <w:vMerge/>
            <w:tcBorders>
              <w:top w:val="nil"/>
            </w:tcBorders>
          </w:tcPr>
          <w:p w14:paraId="1CDEBC05" w14:textId="77777777" w:rsidR="00F13D84" w:rsidRDefault="00F13D84">
            <w:pPr>
              <w:rPr>
                <w:sz w:val="2"/>
                <w:szCs w:val="2"/>
              </w:rPr>
            </w:pPr>
          </w:p>
        </w:tc>
        <w:tc>
          <w:tcPr>
            <w:tcW w:w="1170" w:type="dxa"/>
          </w:tcPr>
          <w:p w14:paraId="27DFBDCC" w14:textId="77777777" w:rsidR="00F13D84" w:rsidRDefault="00000000">
            <w:pPr>
              <w:pStyle w:val="TableParagraph"/>
              <w:spacing w:line="218" w:lineRule="exact"/>
              <w:ind w:left="274" w:right="263" w:firstLine="57"/>
              <w:rPr>
                <w:sz w:val="18"/>
              </w:rPr>
            </w:pPr>
            <w:r>
              <w:rPr>
                <w:spacing w:val="-4"/>
                <w:sz w:val="18"/>
              </w:rPr>
              <w:t xml:space="preserve">META </w:t>
            </w:r>
            <w:r>
              <w:rPr>
                <w:spacing w:val="-2"/>
                <w:sz w:val="18"/>
              </w:rPr>
              <w:t>ANUAL</w:t>
            </w:r>
          </w:p>
        </w:tc>
        <w:tc>
          <w:tcPr>
            <w:tcW w:w="754" w:type="dxa"/>
          </w:tcPr>
          <w:p w14:paraId="4D80F481" w14:textId="77777777" w:rsidR="00F13D84" w:rsidRDefault="00000000">
            <w:pPr>
              <w:pStyle w:val="TableParagraph"/>
              <w:spacing w:before="102"/>
              <w:ind w:left="6" w:right="7"/>
              <w:jc w:val="center"/>
              <w:rPr>
                <w:sz w:val="18"/>
              </w:rPr>
            </w:pPr>
            <w:r>
              <w:rPr>
                <w:spacing w:val="-10"/>
                <w:sz w:val="18"/>
              </w:rPr>
              <w:t>1</w:t>
            </w:r>
          </w:p>
        </w:tc>
        <w:tc>
          <w:tcPr>
            <w:tcW w:w="1220" w:type="dxa"/>
          </w:tcPr>
          <w:p w14:paraId="6730D7F2" w14:textId="77777777" w:rsidR="00F13D84" w:rsidRDefault="00000000">
            <w:pPr>
              <w:pStyle w:val="TableParagraph"/>
              <w:spacing w:before="102"/>
              <w:ind w:left="2" w:right="2"/>
              <w:jc w:val="center"/>
              <w:rPr>
                <w:sz w:val="18"/>
              </w:rPr>
            </w:pPr>
            <w:r>
              <w:rPr>
                <w:spacing w:val="-10"/>
                <w:sz w:val="18"/>
              </w:rPr>
              <w:t>1</w:t>
            </w:r>
          </w:p>
        </w:tc>
      </w:tr>
      <w:tr w:rsidR="00F13D84" w14:paraId="3D4195E4" w14:textId="77777777">
        <w:trPr>
          <w:trHeight w:val="281"/>
        </w:trPr>
        <w:tc>
          <w:tcPr>
            <w:tcW w:w="557" w:type="dxa"/>
            <w:vMerge/>
            <w:tcBorders>
              <w:top w:val="nil"/>
            </w:tcBorders>
          </w:tcPr>
          <w:p w14:paraId="4645D48C" w14:textId="77777777" w:rsidR="00F13D84" w:rsidRDefault="00F13D84">
            <w:pPr>
              <w:rPr>
                <w:sz w:val="2"/>
                <w:szCs w:val="2"/>
              </w:rPr>
            </w:pPr>
          </w:p>
        </w:tc>
        <w:tc>
          <w:tcPr>
            <w:tcW w:w="2360" w:type="dxa"/>
            <w:vMerge/>
            <w:tcBorders>
              <w:top w:val="nil"/>
            </w:tcBorders>
          </w:tcPr>
          <w:p w14:paraId="7FF7E74E" w14:textId="77777777" w:rsidR="00F13D84" w:rsidRDefault="00F13D84">
            <w:pPr>
              <w:rPr>
                <w:sz w:val="2"/>
                <w:szCs w:val="2"/>
              </w:rPr>
            </w:pPr>
          </w:p>
        </w:tc>
        <w:tc>
          <w:tcPr>
            <w:tcW w:w="627" w:type="dxa"/>
            <w:vMerge/>
            <w:tcBorders>
              <w:top w:val="nil"/>
            </w:tcBorders>
          </w:tcPr>
          <w:p w14:paraId="6471A37B" w14:textId="77777777" w:rsidR="00F13D84" w:rsidRDefault="00F13D84">
            <w:pPr>
              <w:rPr>
                <w:sz w:val="2"/>
                <w:szCs w:val="2"/>
              </w:rPr>
            </w:pPr>
          </w:p>
        </w:tc>
        <w:tc>
          <w:tcPr>
            <w:tcW w:w="1724" w:type="dxa"/>
            <w:vMerge/>
            <w:tcBorders>
              <w:top w:val="nil"/>
            </w:tcBorders>
          </w:tcPr>
          <w:p w14:paraId="7699812B" w14:textId="77777777" w:rsidR="00F13D84" w:rsidRDefault="00F13D84">
            <w:pPr>
              <w:rPr>
                <w:sz w:val="2"/>
                <w:szCs w:val="2"/>
              </w:rPr>
            </w:pPr>
          </w:p>
        </w:tc>
        <w:tc>
          <w:tcPr>
            <w:tcW w:w="1719" w:type="dxa"/>
            <w:vMerge/>
            <w:tcBorders>
              <w:top w:val="nil"/>
            </w:tcBorders>
          </w:tcPr>
          <w:p w14:paraId="79FD4681" w14:textId="77777777" w:rsidR="00F13D84" w:rsidRDefault="00F13D84">
            <w:pPr>
              <w:rPr>
                <w:sz w:val="2"/>
                <w:szCs w:val="2"/>
              </w:rPr>
            </w:pPr>
          </w:p>
        </w:tc>
        <w:tc>
          <w:tcPr>
            <w:tcW w:w="1170" w:type="dxa"/>
          </w:tcPr>
          <w:p w14:paraId="0486B4AF" w14:textId="77777777" w:rsidR="00F13D84" w:rsidRDefault="00000000">
            <w:pPr>
              <w:pStyle w:val="TableParagraph"/>
              <w:spacing w:before="28"/>
              <w:jc w:val="center"/>
              <w:rPr>
                <w:sz w:val="18"/>
              </w:rPr>
            </w:pPr>
            <w:r>
              <w:rPr>
                <w:spacing w:val="-5"/>
                <w:sz w:val="18"/>
              </w:rPr>
              <w:t>ICM</w:t>
            </w:r>
          </w:p>
        </w:tc>
        <w:tc>
          <w:tcPr>
            <w:tcW w:w="754" w:type="dxa"/>
          </w:tcPr>
          <w:p w14:paraId="3ECE4DC1" w14:textId="77777777" w:rsidR="00F13D84" w:rsidRDefault="00000000">
            <w:pPr>
              <w:pStyle w:val="TableParagraph"/>
              <w:spacing w:before="28"/>
              <w:ind w:left="6" w:right="5"/>
              <w:jc w:val="center"/>
              <w:rPr>
                <w:sz w:val="18"/>
              </w:rPr>
            </w:pPr>
            <w:r>
              <w:rPr>
                <w:spacing w:val="-4"/>
                <w:sz w:val="18"/>
              </w:rPr>
              <w:t>100%</w:t>
            </w:r>
          </w:p>
        </w:tc>
        <w:tc>
          <w:tcPr>
            <w:tcW w:w="1220" w:type="dxa"/>
          </w:tcPr>
          <w:p w14:paraId="0B89B717" w14:textId="77777777" w:rsidR="00F13D84" w:rsidRDefault="00000000">
            <w:pPr>
              <w:pStyle w:val="TableParagraph"/>
              <w:spacing w:before="28"/>
              <w:ind w:left="2" w:right="2"/>
              <w:jc w:val="center"/>
              <w:rPr>
                <w:sz w:val="18"/>
              </w:rPr>
            </w:pPr>
            <w:r>
              <w:rPr>
                <w:spacing w:val="-4"/>
                <w:sz w:val="18"/>
              </w:rPr>
              <w:t>100%</w:t>
            </w:r>
          </w:p>
        </w:tc>
      </w:tr>
      <w:tr w:rsidR="00F13D84" w14:paraId="60AE1DEE" w14:textId="77777777">
        <w:trPr>
          <w:trHeight w:val="5448"/>
        </w:trPr>
        <w:tc>
          <w:tcPr>
            <w:tcW w:w="10131" w:type="dxa"/>
            <w:gridSpan w:val="8"/>
          </w:tcPr>
          <w:p w14:paraId="18202FEF" w14:textId="77777777" w:rsidR="00F13D84" w:rsidRDefault="00000000">
            <w:pPr>
              <w:pStyle w:val="TableParagraph"/>
              <w:ind w:left="107" w:right="106"/>
              <w:jc w:val="both"/>
              <w:rPr>
                <w:sz w:val="20"/>
              </w:rPr>
            </w:pPr>
            <w:r>
              <w:rPr>
                <w:sz w:val="20"/>
              </w:rPr>
              <w:t>Visita</w:t>
            </w:r>
            <w:r>
              <w:rPr>
                <w:spacing w:val="-8"/>
                <w:sz w:val="20"/>
              </w:rPr>
              <w:t xml:space="preserve"> </w:t>
            </w:r>
            <w:r>
              <w:rPr>
                <w:sz w:val="20"/>
              </w:rPr>
              <w:t>Integrada</w:t>
            </w:r>
            <w:r>
              <w:rPr>
                <w:spacing w:val="-8"/>
                <w:sz w:val="20"/>
              </w:rPr>
              <w:t xml:space="preserve"> </w:t>
            </w:r>
            <w:r>
              <w:rPr>
                <w:sz w:val="20"/>
              </w:rPr>
              <w:t>realizada</w:t>
            </w:r>
            <w:r>
              <w:rPr>
                <w:spacing w:val="-8"/>
                <w:sz w:val="20"/>
              </w:rPr>
              <w:t xml:space="preserve"> </w:t>
            </w:r>
            <w:r>
              <w:rPr>
                <w:sz w:val="20"/>
              </w:rPr>
              <w:t>dia</w:t>
            </w:r>
            <w:r>
              <w:rPr>
                <w:spacing w:val="-8"/>
                <w:sz w:val="20"/>
              </w:rPr>
              <w:t xml:space="preserve"> </w:t>
            </w:r>
            <w:r>
              <w:rPr>
                <w:sz w:val="20"/>
              </w:rPr>
              <w:t>24</w:t>
            </w:r>
            <w:r>
              <w:rPr>
                <w:spacing w:val="-7"/>
                <w:sz w:val="20"/>
              </w:rPr>
              <w:t xml:space="preserve"> </w:t>
            </w:r>
            <w:r>
              <w:rPr>
                <w:sz w:val="20"/>
              </w:rPr>
              <w:t>de</w:t>
            </w:r>
            <w:r>
              <w:rPr>
                <w:spacing w:val="-9"/>
                <w:sz w:val="20"/>
              </w:rPr>
              <w:t xml:space="preserve"> </w:t>
            </w:r>
            <w:r>
              <w:rPr>
                <w:sz w:val="20"/>
              </w:rPr>
              <w:t>setembro</w:t>
            </w:r>
            <w:r>
              <w:rPr>
                <w:spacing w:val="-9"/>
                <w:sz w:val="20"/>
              </w:rPr>
              <w:t xml:space="preserve"> </w:t>
            </w:r>
            <w:r>
              <w:rPr>
                <w:sz w:val="20"/>
              </w:rPr>
              <w:t>de</w:t>
            </w:r>
            <w:r>
              <w:rPr>
                <w:spacing w:val="-7"/>
                <w:sz w:val="20"/>
              </w:rPr>
              <w:t xml:space="preserve"> </w:t>
            </w:r>
            <w:r>
              <w:rPr>
                <w:sz w:val="20"/>
              </w:rPr>
              <w:t>2023</w:t>
            </w:r>
            <w:r>
              <w:rPr>
                <w:spacing w:val="-7"/>
                <w:sz w:val="20"/>
              </w:rPr>
              <w:t xml:space="preserve"> </w:t>
            </w:r>
            <w:r>
              <w:rPr>
                <w:sz w:val="20"/>
              </w:rPr>
              <w:t>junto</w:t>
            </w:r>
            <w:r>
              <w:rPr>
                <w:spacing w:val="-9"/>
                <w:sz w:val="20"/>
              </w:rPr>
              <w:t xml:space="preserve"> </w:t>
            </w:r>
            <w:r>
              <w:rPr>
                <w:sz w:val="20"/>
              </w:rPr>
              <w:t>ao</w:t>
            </w:r>
            <w:r>
              <w:rPr>
                <w:spacing w:val="-9"/>
                <w:sz w:val="20"/>
              </w:rPr>
              <w:t xml:space="preserve"> </w:t>
            </w:r>
            <w:r>
              <w:rPr>
                <w:sz w:val="20"/>
              </w:rPr>
              <w:t>Museu</w:t>
            </w:r>
            <w:r>
              <w:rPr>
                <w:spacing w:val="-7"/>
                <w:sz w:val="20"/>
              </w:rPr>
              <w:t xml:space="preserve"> </w:t>
            </w:r>
            <w:r>
              <w:rPr>
                <w:sz w:val="20"/>
              </w:rPr>
              <w:t>de</w:t>
            </w:r>
            <w:r>
              <w:rPr>
                <w:spacing w:val="-9"/>
                <w:sz w:val="20"/>
              </w:rPr>
              <w:t xml:space="preserve"> </w:t>
            </w:r>
            <w:r>
              <w:rPr>
                <w:sz w:val="20"/>
              </w:rPr>
              <w:t>Arte</w:t>
            </w:r>
            <w:r>
              <w:rPr>
                <w:spacing w:val="-9"/>
                <w:sz w:val="20"/>
              </w:rPr>
              <w:t xml:space="preserve"> </w:t>
            </w:r>
            <w:r>
              <w:rPr>
                <w:sz w:val="20"/>
              </w:rPr>
              <w:t>Sacra</w:t>
            </w:r>
            <w:r>
              <w:rPr>
                <w:spacing w:val="-8"/>
                <w:sz w:val="20"/>
              </w:rPr>
              <w:t xml:space="preserve"> </w:t>
            </w:r>
            <w:r>
              <w:rPr>
                <w:sz w:val="20"/>
              </w:rPr>
              <w:t>de</w:t>
            </w:r>
            <w:r>
              <w:rPr>
                <w:spacing w:val="-9"/>
                <w:sz w:val="20"/>
              </w:rPr>
              <w:t xml:space="preserve"> </w:t>
            </w:r>
            <w:r>
              <w:rPr>
                <w:sz w:val="20"/>
              </w:rPr>
              <w:t>São</w:t>
            </w:r>
            <w:r>
              <w:rPr>
                <w:spacing w:val="-9"/>
                <w:sz w:val="20"/>
              </w:rPr>
              <w:t xml:space="preserve"> </w:t>
            </w:r>
            <w:r>
              <w:rPr>
                <w:sz w:val="20"/>
              </w:rPr>
              <w:t>Paulo, com o tema “A construção de significados”. Ação fez parte da programação 17ª Primavera de Museus evento promovido pelo IBRAM (Instituto Brasileiro de Museus) do Ministério da Cultura.</w:t>
            </w:r>
          </w:p>
          <w:p w14:paraId="25DBB114" w14:textId="77777777" w:rsidR="00F13D84" w:rsidRDefault="00F13D84">
            <w:pPr>
              <w:pStyle w:val="TableParagraph"/>
              <w:spacing w:before="10"/>
              <w:rPr>
                <w:sz w:val="19"/>
              </w:rPr>
            </w:pPr>
          </w:p>
          <w:p w14:paraId="78250A27" w14:textId="77777777" w:rsidR="00F13D84" w:rsidRDefault="00000000">
            <w:pPr>
              <w:pStyle w:val="TableParagraph"/>
              <w:ind w:left="2406"/>
              <w:rPr>
                <w:sz w:val="20"/>
              </w:rPr>
            </w:pPr>
            <w:r>
              <w:rPr>
                <w:noProof/>
                <w:sz w:val="20"/>
              </w:rPr>
              <w:drawing>
                <wp:inline distT="0" distB="0" distL="0" distR="0" wp14:anchorId="450E722B" wp14:editId="563EAAAB">
                  <wp:extent cx="3338734" cy="2502027"/>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0" cstate="print"/>
                          <a:stretch>
                            <a:fillRect/>
                          </a:stretch>
                        </pic:blipFill>
                        <pic:spPr>
                          <a:xfrm>
                            <a:off x="0" y="0"/>
                            <a:ext cx="3338734" cy="2502027"/>
                          </a:xfrm>
                          <a:prstGeom prst="rect">
                            <a:avLst/>
                          </a:prstGeom>
                        </pic:spPr>
                      </pic:pic>
                    </a:graphicData>
                  </a:graphic>
                </wp:inline>
              </w:drawing>
            </w:r>
          </w:p>
          <w:p w14:paraId="40037BB8" w14:textId="77777777" w:rsidR="00F13D84" w:rsidRDefault="00000000">
            <w:pPr>
              <w:pStyle w:val="TableParagraph"/>
              <w:spacing w:before="30" w:line="240" w:lineRule="atLeast"/>
              <w:ind w:left="107" w:right="97"/>
              <w:jc w:val="both"/>
              <w:rPr>
                <w:sz w:val="20"/>
              </w:rPr>
            </w:pPr>
            <w:r>
              <w:rPr>
                <w:sz w:val="20"/>
              </w:rPr>
              <w:t>Visita integrada para professores. Pina Contemporânea e Museu de Arte Sacra de São Paulo. Setembro de 2023. Foto NAE.</w:t>
            </w:r>
          </w:p>
        </w:tc>
      </w:tr>
    </w:tbl>
    <w:p w14:paraId="12BF165F" w14:textId="77777777" w:rsidR="00F13D84" w:rsidRDefault="00F13D84">
      <w:pPr>
        <w:spacing w:line="240" w:lineRule="atLeast"/>
        <w:jc w:val="both"/>
        <w:rPr>
          <w:sz w:val="20"/>
        </w:rPr>
        <w:sectPr w:rsidR="00F13D84" w:rsidSect="00813B35">
          <w:pgSz w:w="11910" w:h="16840"/>
          <w:pgMar w:top="1380" w:right="100" w:bottom="1425"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60"/>
        <w:gridCol w:w="627"/>
        <w:gridCol w:w="1724"/>
        <w:gridCol w:w="1719"/>
        <w:gridCol w:w="1170"/>
        <w:gridCol w:w="754"/>
        <w:gridCol w:w="1220"/>
      </w:tblGrid>
      <w:tr w:rsidR="00F13D84" w14:paraId="08A6D0F2" w14:textId="77777777">
        <w:trPr>
          <w:trHeight w:val="439"/>
        </w:trPr>
        <w:tc>
          <w:tcPr>
            <w:tcW w:w="557" w:type="dxa"/>
            <w:vMerge w:val="restart"/>
          </w:tcPr>
          <w:p w14:paraId="47C9E4FF" w14:textId="77777777" w:rsidR="00F13D84" w:rsidRDefault="00F13D84">
            <w:pPr>
              <w:pStyle w:val="TableParagraph"/>
              <w:rPr>
                <w:sz w:val="18"/>
              </w:rPr>
            </w:pPr>
          </w:p>
          <w:p w14:paraId="2762E41A" w14:textId="77777777" w:rsidR="00F13D84" w:rsidRDefault="00F13D84">
            <w:pPr>
              <w:pStyle w:val="TableParagraph"/>
              <w:rPr>
                <w:sz w:val="18"/>
              </w:rPr>
            </w:pPr>
          </w:p>
          <w:p w14:paraId="17D58EA4" w14:textId="77777777" w:rsidR="00F13D84" w:rsidRDefault="00F13D84">
            <w:pPr>
              <w:pStyle w:val="TableParagraph"/>
              <w:spacing w:before="14"/>
              <w:rPr>
                <w:sz w:val="18"/>
              </w:rPr>
            </w:pPr>
          </w:p>
          <w:p w14:paraId="76CDF135" w14:textId="77777777" w:rsidR="00F13D84" w:rsidRDefault="00000000">
            <w:pPr>
              <w:pStyle w:val="TableParagraph"/>
              <w:spacing w:before="1"/>
              <w:ind w:left="165"/>
              <w:rPr>
                <w:sz w:val="18"/>
              </w:rPr>
            </w:pPr>
            <w:r>
              <w:rPr>
                <w:spacing w:val="-5"/>
                <w:sz w:val="18"/>
              </w:rPr>
              <w:t>28</w:t>
            </w:r>
          </w:p>
        </w:tc>
        <w:tc>
          <w:tcPr>
            <w:tcW w:w="2360" w:type="dxa"/>
            <w:vMerge w:val="restart"/>
          </w:tcPr>
          <w:p w14:paraId="55AB70F8" w14:textId="77777777" w:rsidR="00F13D84" w:rsidRDefault="00F13D84">
            <w:pPr>
              <w:pStyle w:val="TableParagraph"/>
              <w:rPr>
                <w:sz w:val="18"/>
              </w:rPr>
            </w:pPr>
          </w:p>
          <w:p w14:paraId="2D19B788" w14:textId="77777777" w:rsidR="00F13D84" w:rsidRDefault="00F13D84">
            <w:pPr>
              <w:pStyle w:val="TableParagraph"/>
              <w:spacing w:before="125"/>
              <w:rPr>
                <w:sz w:val="18"/>
              </w:rPr>
            </w:pPr>
          </w:p>
          <w:p w14:paraId="4EA2A34A" w14:textId="77777777" w:rsidR="00F13D84" w:rsidRDefault="00000000">
            <w:pPr>
              <w:pStyle w:val="TableParagraph"/>
              <w:ind w:left="736" w:right="15" w:hanging="488"/>
              <w:rPr>
                <w:sz w:val="18"/>
              </w:rPr>
            </w:pPr>
            <w:r>
              <w:rPr>
                <w:sz w:val="18"/>
              </w:rPr>
              <w:t>Contação</w:t>
            </w:r>
            <w:r>
              <w:rPr>
                <w:spacing w:val="-16"/>
                <w:sz w:val="18"/>
              </w:rPr>
              <w:t xml:space="preserve"> </w:t>
            </w:r>
            <w:r>
              <w:rPr>
                <w:sz w:val="18"/>
              </w:rPr>
              <w:t>de</w:t>
            </w:r>
            <w:r>
              <w:rPr>
                <w:spacing w:val="-16"/>
                <w:sz w:val="18"/>
              </w:rPr>
              <w:t xml:space="preserve"> </w:t>
            </w:r>
            <w:r>
              <w:rPr>
                <w:sz w:val="18"/>
              </w:rPr>
              <w:t>história em Libras</w:t>
            </w:r>
          </w:p>
        </w:tc>
        <w:tc>
          <w:tcPr>
            <w:tcW w:w="627" w:type="dxa"/>
            <w:vMerge w:val="restart"/>
          </w:tcPr>
          <w:p w14:paraId="505F2147" w14:textId="77777777" w:rsidR="00F13D84" w:rsidRDefault="00F13D84">
            <w:pPr>
              <w:pStyle w:val="TableParagraph"/>
              <w:rPr>
                <w:sz w:val="18"/>
              </w:rPr>
            </w:pPr>
          </w:p>
          <w:p w14:paraId="6C8C8100" w14:textId="77777777" w:rsidR="00F13D84" w:rsidRDefault="00F13D84">
            <w:pPr>
              <w:pStyle w:val="TableParagraph"/>
              <w:rPr>
                <w:sz w:val="18"/>
              </w:rPr>
            </w:pPr>
          </w:p>
          <w:p w14:paraId="653DBF87" w14:textId="77777777" w:rsidR="00F13D84" w:rsidRDefault="00F13D84">
            <w:pPr>
              <w:pStyle w:val="TableParagraph"/>
              <w:spacing w:before="14"/>
              <w:rPr>
                <w:sz w:val="18"/>
              </w:rPr>
            </w:pPr>
          </w:p>
          <w:p w14:paraId="0CE998DB" w14:textId="77777777" w:rsidR="00F13D84" w:rsidRDefault="00000000">
            <w:pPr>
              <w:pStyle w:val="TableParagraph"/>
              <w:spacing w:before="1"/>
              <w:ind w:left="107"/>
              <w:rPr>
                <w:sz w:val="18"/>
              </w:rPr>
            </w:pPr>
            <w:r>
              <w:rPr>
                <w:spacing w:val="-4"/>
                <w:sz w:val="18"/>
              </w:rPr>
              <w:t>28.1</w:t>
            </w:r>
          </w:p>
        </w:tc>
        <w:tc>
          <w:tcPr>
            <w:tcW w:w="1724" w:type="dxa"/>
            <w:vMerge w:val="restart"/>
          </w:tcPr>
          <w:p w14:paraId="7899B1DE" w14:textId="77777777" w:rsidR="00F13D84" w:rsidRDefault="00F13D84">
            <w:pPr>
              <w:pStyle w:val="TableParagraph"/>
              <w:rPr>
                <w:sz w:val="18"/>
              </w:rPr>
            </w:pPr>
          </w:p>
          <w:p w14:paraId="3B498736" w14:textId="77777777" w:rsidR="00F13D84" w:rsidRDefault="00F13D84">
            <w:pPr>
              <w:pStyle w:val="TableParagraph"/>
              <w:rPr>
                <w:sz w:val="18"/>
              </w:rPr>
            </w:pPr>
          </w:p>
          <w:p w14:paraId="0ED4FC4F" w14:textId="77777777" w:rsidR="00F13D84" w:rsidRDefault="00F13D84">
            <w:pPr>
              <w:pStyle w:val="TableParagraph"/>
              <w:spacing w:before="14"/>
              <w:rPr>
                <w:sz w:val="18"/>
              </w:rPr>
            </w:pPr>
          </w:p>
          <w:p w14:paraId="1BE02670" w14:textId="77777777" w:rsidR="00F13D84" w:rsidRDefault="00000000">
            <w:pPr>
              <w:pStyle w:val="TableParagraph"/>
              <w:spacing w:before="1"/>
              <w:ind w:left="248"/>
              <w:rPr>
                <w:sz w:val="18"/>
              </w:rPr>
            </w:pPr>
            <w:r>
              <w:rPr>
                <w:spacing w:val="-2"/>
                <w:sz w:val="18"/>
              </w:rPr>
              <w:t>Meta-Produto</w:t>
            </w:r>
          </w:p>
        </w:tc>
        <w:tc>
          <w:tcPr>
            <w:tcW w:w="1719" w:type="dxa"/>
            <w:vMerge w:val="restart"/>
          </w:tcPr>
          <w:p w14:paraId="012F51F6" w14:textId="77777777" w:rsidR="00F13D84" w:rsidRDefault="00F13D84">
            <w:pPr>
              <w:pStyle w:val="TableParagraph"/>
              <w:rPr>
                <w:sz w:val="18"/>
              </w:rPr>
            </w:pPr>
          </w:p>
          <w:p w14:paraId="0F67F17C" w14:textId="77777777" w:rsidR="00F13D84" w:rsidRDefault="00F13D84">
            <w:pPr>
              <w:pStyle w:val="TableParagraph"/>
              <w:rPr>
                <w:sz w:val="18"/>
              </w:rPr>
            </w:pPr>
          </w:p>
          <w:p w14:paraId="21A7CE7C" w14:textId="77777777" w:rsidR="00F13D84" w:rsidRDefault="00F13D84">
            <w:pPr>
              <w:pStyle w:val="TableParagraph"/>
              <w:spacing w:before="14"/>
              <w:rPr>
                <w:sz w:val="18"/>
              </w:rPr>
            </w:pPr>
          </w:p>
          <w:p w14:paraId="3DA91F03" w14:textId="77777777" w:rsidR="00F13D84" w:rsidRDefault="00000000">
            <w:pPr>
              <w:pStyle w:val="TableParagraph"/>
              <w:spacing w:before="1"/>
              <w:ind w:left="214"/>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170" w:type="dxa"/>
          </w:tcPr>
          <w:p w14:paraId="1C177B83" w14:textId="77777777" w:rsidR="00F13D84" w:rsidRDefault="00000000">
            <w:pPr>
              <w:pStyle w:val="TableParagraph"/>
              <w:spacing w:line="220" w:lineRule="atLeast"/>
              <w:ind w:left="192" w:right="184" w:firstLine="280"/>
              <w:rPr>
                <w:sz w:val="18"/>
              </w:rPr>
            </w:pPr>
            <w:r>
              <w:rPr>
                <w:spacing w:val="-6"/>
                <w:sz w:val="18"/>
              </w:rPr>
              <w:t xml:space="preserve">2º </w:t>
            </w:r>
            <w:r>
              <w:rPr>
                <w:spacing w:val="-2"/>
                <w:sz w:val="18"/>
              </w:rPr>
              <w:t>Quadrim</w:t>
            </w:r>
          </w:p>
        </w:tc>
        <w:tc>
          <w:tcPr>
            <w:tcW w:w="754" w:type="dxa"/>
          </w:tcPr>
          <w:p w14:paraId="4BEA2269" w14:textId="77777777" w:rsidR="00F13D84" w:rsidRDefault="00000000">
            <w:pPr>
              <w:pStyle w:val="TableParagraph"/>
              <w:spacing w:before="109"/>
              <w:ind w:left="6" w:right="7"/>
              <w:jc w:val="center"/>
              <w:rPr>
                <w:sz w:val="18"/>
              </w:rPr>
            </w:pPr>
            <w:r>
              <w:rPr>
                <w:spacing w:val="-10"/>
                <w:sz w:val="18"/>
              </w:rPr>
              <w:t>1</w:t>
            </w:r>
          </w:p>
        </w:tc>
        <w:tc>
          <w:tcPr>
            <w:tcW w:w="1220" w:type="dxa"/>
          </w:tcPr>
          <w:p w14:paraId="7036FD78" w14:textId="77777777" w:rsidR="00F13D84" w:rsidRDefault="00000000">
            <w:pPr>
              <w:pStyle w:val="TableParagraph"/>
              <w:spacing w:before="109"/>
              <w:ind w:left="2" w:right="2"/>
              <w:jc w:val="center"/>
              <w:rPr>
                <w:sz w:val="18"/>
              </w:rPr>
            </w:pPr>
            <w:r>
              <w:rPr>
                <w:spacing w:val="-10"/>
                <w:sz w:val="18"/>
              </w:rPr>
              <w:t>1</w:t>
            </w:r>
          </w:p>
        </w:tc>
      </w:tr>
      <w:tr w:rsidR="00F13D84" w14:paraId="44B2416A" w14:textId="77777777">
        <w:trPr>
          <w:trHeight w:val="435"/>
        </w:trPr>
        <w:tc>
          <w:tcPr>
            <w:tcW w:w="557" w:type="dxa"/>
            <w:vMerge/>
            <w:tcBorders>
              <w:top w:val="nil"/>
            </w:tcBorders>
          </w:tcPr>
          <w:p w14:paraId="02AA7A35" w14:textId="77777777" w:rsidR="00F13D84" w:rsidRDefault="00F13D84">
            <w:pPr>
              <w:rPr>
                <w:sz w:val="2"/>
                <w:szCs w:val="2"/>
              </w:rPr>
            </w:pPr>
          </w:p>
        </w:tc>
        <w:tc>
          <w:tcPr>
            <w:tcW w:w="2360" w:type="dxa"/>
            <w:vMerge/>
            <w:tcBorders>
              <w:top w:val="nil"/>
            </w:tcBorders>
          </w:tcPr>
          <w:p w14:paraId="611EEFC2" w14:textId="77777777" w:rsidR="00F13D84" w:rsidRDefault="00F13D84">
            <w:pPr>
              <w:rPr>
                <w:sz w:val="2"/>
                <w:szCs w:val="2"/>
              </w:rPr>
            </w:pPr>
          </w:p>
        </w:tc>
        <w:tc>
          <w:tcPr>
            <w:tcW w:w="627" w:type="dxa"/>
            <w:vMerge/>
            <w:tcBorders>
              <w:top w:val="nil"/>
            </w:tcBorders>
          </w:tcPr>
          <w:p w14:paraId="7AE0E1A2" w14:textId="77777777" w:rsidR="00F13D84" w:rsidRDefault="00F13D84">
            <w:pPr>
              <w:rPr>
                <w:sz w:val="2"/>
                <w:szCs w:val="2"/>
              </w:rPr>
            </w:pPr>
          </w:p>
        </w:tc>
        <w:tc>
          <w:tcPr>
            <w:tcW w:w="1724" w:type="dxa"/>
            <w:vMerge/>
            <w:tcBorders>
              <w:top w:val="nil"/>
            </w:tcBorders>
          </w:tcPr>
          <w:p w14:paraId="203CF3DF" w14:textId="77777777" w:rsidR="00F13D84" w:rsidRDefault="00F13D84">
            <w:pPr>
              <w:rPr>
                <w:sz w:val="2"/>
                <w:szCs w:val="2"/>
              </w:rPr>
            </w:pPr>
          </w:p>
        </w:tc>
        <w:tc>
          <w:tcPr>
            <w:tcW w:w="1719" w:type="dxa"/>
            <w:vMerge/>
            <w:tcBorders>
              <w:top w:val="nil"/>
            </w:tcBorders>
          </w:tcPr>
          <w:p w14:paraId="5D647AC4" w14:textId="77777777" w:rsidR="00F13D84" w:rsidRDefault="00F13D84">
            <w:pPr>
              <w:rPr>
                <w:sz w:val="2"/>
                <w:szCs w:val="2"/>
              </w:rPr>
            </w:pPr>
          </w:p>
        </w:tc>
        <w:tc>
          <w:tcPr>
            <w:tcW w:w="1170" w:type="dxa"/>
          </w:tcPr>
          <w:p w14:paraId="72C6995A"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47F5FDF7" w14:textId="77777777" w:rsidR="00F13D84" w:rsidRDefault="00000000">
            <w:pPr>
              <w:pStyle w:val="TableParagraph"/>
              <w:spacing w:before="108"/>
              <w:ind w:left="6" w:right="7"/>
              <w:jc w:val="center"/>
              <w:rPr>
                <w:sz w:val="18"/>
              </w:rPr>
            </w:pPr>
            <w:r>
              <w:rPr>
                <w:spacing w:val="-10"/>
                <w:sz w:val="18"/>
              </w:rPr>
              <w:t>1</w:t>
            </w:r>
          </w:p>
        </w:tc>
        <w:tc>
          <w:tcPr>
            <w:tcW w:w="1220" w:type="dxa"/>
          </w:tcPr>
          <w:p w14:paraId="431CD8B4" w14:textId="77777777" w:rsidR="00F13D84" w:rsidRDefault="00000000">
            <w:pPr>
              <w:pStyle w:val="TableParagraph"/>
              <w:spacing w:before="108"/>
              <w:ind w:left="2" w:right="2"/>
              <w:jc w:val="center"/>
              <w:rPr>
                <w:sz w:val="18"/>
              </w:rPr>
            </w:pPr>
            <w:r>
              <w:rPr>
                <w:spacing w:val="-10"/>
                <w:sz w:val="18"/>
              </w:rPr>
              <w:t>3</w:t>
            </w:r>
          </w:p>
        </w:tc>
      </w:tr>
      <w:tr w:rsidR="00F13D84" w14:paraId="63B449FC" w14:textId="77777777">
        <w:trPr>
          <w:trHeight w:val="438"/>
        </w:trPr>
        <w:tc>
          <w:tcPr>
            <w:tcW w:w="557" w:type="dxa"/>
            <w:vMerge/>
            <w:tcBorders>
              <w:top w:val="nil"/>
            </w:tcBorders>
          </w:tcPr>
          <w:p w14:paraId="0584590D" w14:textId="77777777" w:rsidR="00F13D84" w:rsidRDefault="00F13D84">
            <w:pPr>
              <w:rPr>
                <w:sz w:val="2"/>
                <w:szCs w:val="2"/>
              </w:rPr>
            </w:pPr>
          </w:p>
        </w:tc>
        <w:tc>
          <w:tcPr>
            <w:tcW w:w="2360" w:type="dxa"/>
            <w:vMerge/>
            <w:tcBorders>
              <w:top w:val="nil"/>
            </w:tcBorders>
          </w:tcPr>
          <w:p w14:paraId="4158FD85" w14:textId="77777777" w:rsidR="00F13D84" w:rsidRDefault="00F13D84">
            <w:pPr>
              <w:rPr>
                <w:sz w:val="2"/>
                <w:szCs w:val="2"/>
              </w:rPr>
            </w:pPr>
          </w:p>
        </w:tc>
        <w:tc>
          <w:tcPr>
            <w:tcW w:w="627" w:type="dxa"/>
            <w:vMerge/>
            <w:tcBorders>
              <w:top w:val="nil"/>
            </w:tcBorders>
          </w:tcPr>
          <w:p w14:paraId="0E02C132" w14:textId="77777777" w:rsidR="00F13D84" w:rsidRDefault="00F13D84">
            <w:pPr>
              <w:rPr>
                <w:sz w:val="2"/>
                <w:szCs w:val="2"/>
              </w:rPr>
            </w:pPr>
          </w:p>
        </w:tc>
        <w:tc>
          <w:tcPr>
            <w:tcW w:w="1724" w:type="dxa"/>
            <w:vMerge/>
            <w:tcBorders>
              <w:top w:val="nil"/>
            </w:tcBorders>
          </w:tcPr>
          <w:p w14:paraId="1ABA4188" w14:textId="77777777" w:rsidR="00F13D84" w:rsidRDefault="00F13D84">
            <w:pPr>
              <w:rPr>
                <w:sz w:val="2"/>
                <w:szCs w:val="2"/>
              </w:rPr>
            </w:pPr>
          </w:p>
        </w:tc>
        <w:tc>
          <w:tcPr>
            <w:tcW w:w="1719" w:type="dxa"/>
            <w:vMerge/>
            <w:tcBorders>
              <w:top w:val="nil"/>
            </w:tcBorders>
          </w:tcPr>
          <w:p w14:paraId="7670B1E1" w14:textId="77777777" w:rsidR="00F13D84" w:rsidRDefault="00F13D84">
            <w:pPr>
              <w:rPr>
                <w:sz w:val="2"/>
                <w:szCs w:val="2"/>
              </w:rPr>
            </w:pPr>
          </w:p>
        </w:tc>
        <w:tc>
          <w:tcPr>
            <w:tcW w:w="1170" w:type="dxa"/>
          </w:tcPr>
          <w:p w14:paraId="5C64FCC6" w14:textId="77777777" w:rsidR="00F13D84" w:rsidRDefault="00000000">
            <w:pPr>
              <w:pStyle w:val="TableParagraph"/>
              <w:spacing w:line="218" w:lineRule="exact"/>
              <w:ind w:left="274" w:right="263" w:firstLine="57"/>
              <w:rPr>
                <w:sz w:val="18"/>
              </w:rPr>
            </w:pPr>
            <w:r>
              <w:rPr>
                <w:spacing w:val="-4"/>
                <w:sz w:val="18"/>
              </w:rPr>
              <w:t xml:space="preserve">META </w:t>
            </w:r>
            <w:r>
              <w:rPr>
                <w:spacing w:val="-2"/>
                <w:sz w:val="18"/>
              </w:rPr>
              <w:t>ANUAL</w:t>
            </w:r>
          </w:p>
        </w:tc>
        <w:tc>
          <w:tcPr>
            <w:tcW w:w="754" w:type="dxa"/>
          </w:tcPr>
          <w:p w14:paraId="29421179" w14:textId="77777777" w:rsidR="00F13D84" w:rsidRDefault="00000000">
            <w:pPr>
              <w:pStyle w:val="TableParagraph"/>
              <w:spacing w:before="109"/>
              <w:ind w:left="6" w:right="7"/>
              <w:jc w:val="center"/>
              <w:rPr>
                <w:sz w:val="18"/>
              </w:rPr>
            </w:pPr>
            <w:r>
              <w:rPr>
                <w:spacing w:val="-10"/>
                <w:sz w:val="18"/>
              </w:rPr>
              <w:t>2</w:t>
            </w:r>
          </w:p>
        </w:tc>
        <w:tc>
          <w:tcPr>
            <w:tcW w:w="1220" w:type="dxa"/>
          </w:tcPr>
          <w:p w14:paraId="66A504C1" w14:textId="77777777" w:rsidR="00F13D84" w:rsidRDefault="00000000">
            <w:pPr>
              <w:pStyle w:val="TableParagraph"/>
              <w:spacing w:before="109"/>
              <w:ind w:left="2" w:right="2"/>
              <w:jc w:val="center"/>
              <w:rPr>
                <w:sz w:val="18"/>
              </w:rPr>
            </w:pPr>
            <w:r>
              <w:rPr>
                <w:spacing w:val="-10"/>
                <w:sz w:val="18"/>
              </w:rPr>
              <w:t>4</w:t>
            </w:r>
          </w:p>
        </w:tc>
      </w:tr>
      <w:tr w:rsidR="00F13D84" w14:paraId="21C06EA2" w14:textId="77777777">
        <w:trPr>
          <w:trHeight w:val="217"/>
        </w:trPr>
        <w:tc>
          <w:tcPr>
            <w:tcW w:w="557" w:type="dxa"/>
            <w:vMerge/>
            <w:tcBorders>
              <w:top w:val="nil"/>
            </w:tcBorders>
          </w:tcPr>
          <w:p w14:paraId="16873BA4" w14:textId="77777777" w:rsidR="00F13D84" w:rsidRDefault="00F13D84">
            <w:pPr>
              <w:rPr>
                <w:sz w:val="2"/>
                <w:szCs w:val="2"/>
              </w:rPr>
            </w:pPr>
          </w:p>
        </w:tc>
        <w:tc>
          <w:tcPr>
            <w:tcW w:w="2360" w:type="dxa"/>
            <w:vMerge/>
            <w:tcBorders>
              <w:top w:val="nil"/>
            </w:tcBorders>
          </w:tcPr>
          <w:p w14:paraId="5D07B60D" w14:textId="77777777" w:rsidR="00F13D84" w:rsidRDefault="00F13D84">
            <w:pPr>
              <w:rPr>
                <w:sz w:val="2"/>
                <w:szCs w:val="2"/>
              </w:rPr>
            </w:pPr>
          </w:p>
        </w:tc>
        <w:tc>
          <w:tcPr>
            <w:tcW w:w="627" w:type="dxa"/>
            <w:vMerge/>
            <w:tcBorders>
              <w:top w:val="nil"/>
            </w:tcBorders>
          </w:tcPr>
          <w:p w14:paraId="0BE008C3" w14:textId="77777777" w:rsidR="00F13D84" w:rsidRDefault="00F13D84">
            <w:pPr>
              <w:rPr>
                <w:sz w:val="2"/>
                <w:szCs w:val="2"/>
              </w:rPr>
            </w:pPr>
          </w:p>
        </w:tc>
        <w:tc>
          <w:tcPr>
            <w:tcW w:w="1724" w:type="dxa"/>
            <w:vMerge/>
            <w:tcBorders>
              <w:top w:val="nil"/>
            </w:tcBorders>
          </w:tcPr>
          <w:p w14:paraId="2CBCD3DE" w14:textId="77777777" w:rsidR="00F13D84" w:rsidRDefault="00F13D84">
            <w:pPr>
              <w:rPr>
                <w:sz w:val="2"/>
                <w:szCs w:val="2"/>
              </w:rPr>
            </w:pPr>
          </w:p>
        </w:tc>
        <w:tc>
          <w:tcPr>
            <w:tcW w:w="1719" w:type="dxa"/>
            <w:vMerge/>
            <w:tcBorders>
              <w:top w:val="nil"/>
            </w:tcBorders>
          </w:tcPr>
          <w:p w14:paraId="6318B9DF" w14:textId="77777777" w:rsidR="00F13D84" w:rsidRDefault="00F13D84">
            <w:pPr>
              <w:rPr>
                <w:sz w:val="2"/>
                <w:szCs w:val="2"/>
              </w:rPr>
            </w:pPr>
          </w:p>
        </w:tc>
        <w:tc>
          <w:tcPr>
            <w:tcW w:w="1170" w:type="dxa"/>
          </w:tcPr>
          <w:p w14:paraId="469F9221" w14:textId="77777777" w:rsidR="00F13D84" w:rsidRDefault="00000000">
            <w:pPr>
              <w:pStyle w:val="TableParagraph"/>
              <w:spacing w:line="198" w:lineRule="exact"/>
              <w:jc w:val="center"/>
              <w:rPr>
                <w:sz w:val="18"/>
              </w:rPr>
            </w:pPr>
            <w:r>
              <w:rPr>
                <w:spacing w:val="-5"/>
                <w:sz w:val="18"/>
              </w:rPr>
              <w:t>ICM</w:t>
            </w:r>
          </w:p>
        </w:tc>
        <w:tc>
          <w:tcPr>
            <w:tcW w:w="754" w:type="dxa"/>
          </w:tcPr>
          <w:p w14:paraId="72B5C7F6" w14:textId="77777777" w:rsidR="00F13D84" w:rsidRDefault="00000000">
            <w:pPr>
              <w:pStyle w:val="TableParagraph"/>
              <w:spacing w:line="198" w:lineRule="exact"/>
              <w:ind w:left="6" w:right="5"/>
              <w:jc w:val="center"/>
              <w:rPr>
                <w:sz w:val="18"/>
              </w:rPr>
            </w:pPr>
            <w:r>
              <w:rPr>
                <w:spacing w:val="-4"/>
                <w:sz w:val="18"/>
              </w:rPr>
              <w:t>100%</w:t>
            </w:r>
          </w:p>
        </w:tc>
        <w:tc>
          <w:tcPr>
            <w:tcW w:w="1220" w:type="dxa"/>
          </w:tcPr>
          <w:p w14:paraId="42C52F9D" w14:textId="77777777" w:rsidR="00F13D84" w:rsidRDefault="00000000">
            <w:pPr>
              <w:pStyle w:val="TableParagraph"/>
              <w:spacing w:line="198" w:lineRule="exact"/>
              <w:ind w:left="2" w:right="2"/>
              <w:jc w:val="center"/>
              <w:rPr>
                <w:sz w:val="18"/>
              </w:rPr>
            </w:pPr>
            <w:r>
              <w:rPr>
                <w:spacing w:val="-4"/>
                <w:sz w:val="18"/>
              </w:rPr>
              <w:t>200%</w:t>
            </w:r>
          </w:p>
        </w:tc>
      </w:tr>
      <w:tr w:rsidR="00F13D84" w14:paraId="73624E04" w14:textId="77777777">
        <w:trPr>
          <w:trHeight w:val="7858"/>
        </w:trPr>
        <w:tc>
          <w:tcPr>
            <w:tcW w:w="10131" w:type="dxa"/>
            <w:gridSpan w:val="8"/>
          </w:tcPr>
          <w:p w14:paraId="6E60F319" w14:textId="77777777" w:rsidR="00F13D84" w:rsidRDefault="00F13D84">
            <w:pPr>
              <w:pStyle w:val="TableParagraph"/>
              <w:spacing w:before="2"/>
              <w:rPr>
                <w:sz w:val="20"/>
              </w:rPr>
            </w:pPr>
          </w:p>
          <w:p w14:paraId="185AF368" w14:textId="77777777" w:rsidR="00F13D84" w:rsidRDefault="00000000">
            <w:pPr>
              <w:pStyle w:val="TableParagraph"/>
              <w:ind w:left="107" w:right="99"/>
              <w:jc w:val="both"/>
              <w:rPr>
                <w:sz w:val="20"/>
              </w:rPr>
            </w:pPr>
            <w:r>
              <w:rPr>
                <w:sz w:val="20"/>
              </w:rPr>
              <w:t>No 3º quadrimestre de 2023 foram realizadas 03 ações de Contação de histórias em Libras. Justifica-se o número acima da meta em virtude das oportunidades de parceria com outras instituições</w:t>
            </w:r>
            <w:r>
              <w:rPr>
                <w:spacing w:val="-18"/>
                <w:sz w:val="20"/>
              </w:rPr>
              <w:t xml:space="preserve"> </w:t>
            </w:r>
            <w:r>
              <w:rPr>
                <w:sz w:val="20"/>
              </w:rPr>
              <w:t>e</w:t>
            </w:r>
            <w:r>
              <w:rPr>
                <w:spacing w:val="-18"/>
                <w:sz w:val="20"/>
              </w:rPr>
              <w:t xml:space="preserve"> </w:t>
            </w:r>
            <w:r>
              <w:rPr>
                <w:sz w:val="20"/>
              </w:rPr>
              <w:t>de</w:t>
            </w:r>
            <w:r>
              <w:rPr>
                <w:spacing w:val="-17"/>
                <w:sz w:val="20"/>
              </w:rPr>
              <w:t xml:space="preserve"> </w:t>
            </w:r>
            <w:r>
              <w:rPr>
                <w:sz w:val="20"/>
              </w:rPr>
              <w:t>estar</w:t>
            </w:r>
            <w:r>
              <w:rPr>
                <w:spacing w:val="-17"/>
                <w:sz w:val="20"/>
              </w:rPr>
              <w:t xml:space="preserve"> </w:t>
            </w:r>
            <w:r>
              <w:rPr>
                <w:sz w:val="20"/>
              </w:rPr>
              <w:t>presente</w:t>
            </w:r>
            <w:r>
              <w:rPr>
                <w:spacing w:val="-17"/>
                <w:sz w:val="20"/>
              </w:rPr>
              <w:t xml:space="preserve"> </w:t>
            </w:r>
            <w:r>
              <w:rPr>
                <w:sz w:val="20"/>
              </w:rPr>
              <w:t>nas</w:t>
            </w:r>
            <w:r>
              <w:rPr>
                <w:spacing w:val="-18"/>
                <w:sz w:val="20"/>
              </w:rPr>
              <w:t xml:space="preserve"> </w:t>
            </w:r>
            <w:r>
              <w:rPr>
                <w:sz w:val="20"/>
              </w:rPr>
              <w:t>datas</w:t>
            </w:r>
            <w:r>
              <w:rPr>
                <w:spacing w:val="-16"/>
                <w:sz w:val="20"/>
              </w:rPr>
              <w:t xml:space="preserve"> </w:t>
            </w:r>
            <w:r>
              <w:rPr>
                <w:sz w:val="20"/>
              </w:rPr>
              <w:t>representativas</w:t>
            </w:r>
            <w:r>
              <w:rPr>
                <w:spacing w:val="-16"/>
                <w:sz w:val="20"/>
              </w:rPr>
              <w:t xml:space="preserve"> </w:t>
            </w:r>
            <w:r>
              <w:rPr>
                <w:sz w:val="20"/>
              </w:rPr>
              <w:t>como</w:t>
            </w:r>
            <w:r>
              <w:rPr>
                <w:spacing w:val="-18"/>
                <w:sz w:val="20"/>
              </w:rPr>
              <w:t xml:space="preserve"> </w:t>
            </w:r>
            <w:r>
              <w:rPr>
                <w:sz w:val="20"/>
              </w:rPr>
              <w:t>a</w:t>
            </w:r>
            <w:r>
              <w:rPr>
                <w:spacing w:val="-15"/>
                <w:sz w:val="20"/>
              </w:rPr>
              <w:t xml:space="preserve"> </w:t>
            </w:r>
            <w:r>
              <w:rPr>
                <w:sz w:val="20"/>
              </w:rPr>
              <w:t>atividade</w:t>
            </w:r>
            <w:r>
              <w:rPr>
                <w:spacing w:val="-18"/>
                <w:sz w:val="20"/>
              </w:rPr>
              <w:t xml:space="preserve"> </w:t>
            </w:r>
            <w:r>
              <w:rPr>
                <w:sz w:val="20"/>
              </w:rPr>
              <w:t>Sonhar</w:t>
            </w:r>
            <w:r>
              <w:rPr>
                <w:spacing w:val="-16"/>
                <w:sz w:val="20"/>
              </w:rPr>
              <w:t xml:space="preserve"> </w:t>
            </w:r>
            <w:r>
              <w:rPr>
                <w:sz w:val="20"/>
              </w:rPr>
              <w:t>o</w:t>
            </w:r>
            <w:r>
              <w:rPr>
                <w:spacing w:val="-18"/>
                <w:sz w:val="20"/>
              </w:rPr>
              <w:t xml:space="preserve"> </w:t>
            </w:r>
            <w:r>
              <w:rPr>
                <w:sz w:val="20"/>
              </w:rPr>
              <w:t>Mundo.</w:t>
            </w:r>
            <w:r>
              <w:rPr>
                <w:spacing w:val="-16"/>
                <w:sz w:val="20"/>
              </w:rPr>
              <w:t xml:space="preserve"> </w:t>
            </w:r>
            <w:r>
              <w:rPr>
                <w:sz w:val="20"/>
              </w:rPr>
              <w:t>Foram realizadas nas seguintes datas:</w:t>
            </w:r>
          </w:p>
          <w:p w14:paraId="743890DB" w14:textId="77777777" w:rsidR="00F13D84" w:rsidRDefault="00000000">
            <w:pPr>
              <w:pStyle w:val="TableParagraph"/>
              <w:ind w:left="107" w:right="310"/>
              <w:rPr>
                <w:sz w:val="20"/>
              </w:rPr>
            </w:pPr>
            <w:r>
              <w:rPr>
                <w:sz w:val="20"/>
              </w:rPr>
              <w:t>28/10/2023</w:t>
            </w:r>
            <w:r>
              <w:rPr>
                <w:spacing w:val="-4"/>
                <w:sz w:val="20"/>
              </w:rPr>
              <w:t xml:space="preserve"> </w:t>
            </w:r>
            <w:r>
              <w:rPr>
                <w:sz w:val="20"/>
              </w:rPr>
              <w:t>–</w:t>
            </w:r>
            <w:r>
              <w:rPr>
                <w:spacing w:val="-6"/>
                <w:sz w:val="20"/>
              </w:rPr>
              <w:t xml:space="preserve"> </w:t>
            </w:r>
            <w:r>
              <w:rPr>
                <w:sz w:val="20"/>
              </w:rPr>
              <w:t>Visita</w:t>
            </w:r>
            <w:r>
              <w:rPr>
                <w:spacing w:val="-6"/>
                <w:sz w:val="20"/>
              </w:rPr>
              <w:t xml:space="preserve"> </w:t>
            </w:r>
            <w:r>
              <w:rPr>
                <w:sz w:val="20"/>
              </w:rPr>
              <w:t>mediada</w:t>
            </w:r>
            <w:r>
              <w:rPr>
                <w:spacing w:val="-6"/>
                <w:sz w:val="20"/>
              </w:rPr>
              <w:t xml:space="preserve"> </w:t>
            </w:r>
            <w:r>
              <w:rPr>
                <w:sz w:val="20"/>
              </w:rPr>
              <w:t>em</w:t>
            </w:r>
            <w:r>
              <w:rPr>
                <w:spacing w:val="-3"/>
                <w:sz w:val="20"/>
              </w:rPr>
              <w:t xml:space="preserve"> </w:t>
            </w:r>
            <w:r>
              <w:rPr>
                <w:sz w:val="20"/>
              </w:rPr>
              <w:t>Libras</w:t>
            </w:r>
            <w:r>
              <w:rPr>
                <w:spacing w:val="-2"/>
                <w:sz w:val="20"/>
              </w:rPr>
              <w:t xml:space="preserve"> </w:t>
            </w:r>
            <w:r>
              <w:rPr>
                <w:sz w:val="20"/>
              </w:rPr>
              <w:t>com</w:t>
            </w:r>
            <w:r>
              <w:rPr>
                <w:spacing w:val="-3"/>
                <w:sz w:val="20"/>
              </w:rPr>
              <w:t xml:space="preserve"> </w:t>
            </w:r>
            <w:r>
              <w:rPr>
                <w:sz w:val="20"/>
              </w:rPr>
              <w:t>obras</w:t>
            </w:r>
            <w:r>
              <w:rPr>
                <w:spacing w:val="-6"/>
                <w:sz w:val="20"/>
              </w:rPr>
              <w:t xml:space="preserve"> </w:t>
            </w:r>
            <w:r>
              <w:rPr>
                <w:sz w:val="20"/>
              </w:rPr>
              <w:t>da</w:t>
            </w:r>
            <w:r>
              <w:rPr>
                <w:spacing w:val="-3"/>
                <w:sz w:val="20"/>
              </w:rPr>
              <w:t xml:space="preserve"> </w:t>
            </w:r>
            <w:r>
              <w:rPr>
                <w:sz w:val="20"/>
              </w:rPr>
              <w:t>Exposição</w:t>
            </w:r>
            <w:r>
              <w:rPr>
                <w:spacing w:val="-4"/>
                <w:sz w:val="20"/>
              </w:rPr>
              <w:t xml:space="preserve"> </w:t>
            </w:r>
            <w:r>
              <w:rPr>
                <w:sz w:val="20"/>
              </w:rPr>
              <w:t>Pinacoteca:</w:t>
            </w:r>
            <w:r>
              <w:rPr>
                <w:spacing w:val="-6"/>
                <w:sz w:val="20"/>
              </w:rPr>
              <w:t xml:space="preserve"> </w:t>
            </w:r>
            <w:r>
              <w:rPr>
                <w:sz w:val="20"/>
              </w:rPr>
              <w:t>Acervo; 25/11/2023 – Visita mediada em Libras como ação do Mês da Consciência Negra;</w:t>
            </w:r>
          </w:p>
          <w:p w14:paraId="391A049D" w14:textId="77777777" w:rsidR="00F13D84" w:rsidRDefault="00000000">
            <w:pPr>
              <w:pStyle w:val="TableParagraph"/>
              <w:ind w:left="107"/>
              <w:rPr>
                <w:sz w:val="20"/>
              </w:rPr>
            </w:pPr>
            <w:r>
              <w:rPr>
                <w:sz w:val="20"/>
              </w:rPr>
              <w:t>06/12/2023</w:t>
            </w:r>
            <w:r>
              <w:rPr>
                <w:spacing w:val="-12"/>
                <w:sz w:val="20"/>
              </w:rPr>
              <w:t xml:space="preserve"> </w:t>
            </w:r>
            <w:r>
              <w:rPr>
                <w:sz w:val="20"/>
              </w:rPr>
              <w:t>–</w:t>
            </w:r>
            <w:r>
              <w:rPr>
                <w:spacing w:val="-13"/>
                <w:sz w:val="20"/>
              </w:rPr>
              <w:t xml:space="preserve"> </w:t>
            </w:r>
            <w:r>
              <w:rPr>
                <w:sz w:val="20"/>
              </w:rPr>
              <w:t>Visita</w:t>
            </w:r>
            <w:r>
              <w:rPr>
                <w:spacing w:val="-13"/>
                <w:sz w:val="20"/>
              </w:rPr>
              <w:t xml:space="preserve"> </w:t>
            </w:r>
            <w:r>
              <w:rPr>
                <w:sz w:val="20"/>
              </w:rPr>
              <w:t>mediada</w:t>
            </w:r>
            <w:r>
              <w:rPr>
                <w:spacing w:val="-13"/>
                <w:sz w:val="20"/>
              </w:rPr>
              <w:t xml:space="preserve"> </w:t>
            </w:r>
            <w:r>
              <w:rPr>
                <w:sz w:val="20"/>
              </w:rPr>
              <w:t>em</w:t>
            </w:r>
            <w:r>
              <w:rPr>
                <w:spacing w:val="-11"/>
                <w:sz w:val="20"/>
              </w:rPr>
              <w:t xml:space="preserve"> </w:t>
            </w:r>
            <w:r>
              <w:rPr>
                <w:sz w:val="20"/>
              </w:rPr>
              <w:t>Libras</w:t>
            </w:r>
            <w:r>
              <w:rPr>
                <w:spacing w:val="-12"/>
                <w:sz w:val="20"/>
              </w:rPr>
              <w:t xml:space="preserve"> </w:t>
            </w:r>
            <w:r>
              <w:rPr>
                <w:sz w:val="20"/>
              </w:rPr>
              <w:t>intitulada</w:t>
            </w:r>
            <w:r>
              <w:rPr>
                <w:spacing w:val="-13"/>
                <w:sz w:val="20"/>
              </w:rPr>
              <w:t xml:space="preserve"> </w:t>
            </w:r>
            <w:r>
              <w:rPr>
                <w:sz w:val="20"/>
              </w:rPr>
              <w:t>Narrativas</w:t>
            </w:r>
            <w:r>
              <w:rPr>
                <w:spacing w:val="-14"/>
                <w:sz w:val="20"/>
              </w:rPr>
              <w:t xml:space="preserve"> </w:t>
            </w:r>
            <w:r>
              <w:rPr>
                <w:sz w:val="20"/>
              </w:rPr>
              <w:t>de</w:t>
            </w:r>
            <w:r>
              <w:rPr>
                <w:spacing w:val="-13"/>
                <w:sz w:val="20"/>
              </w:rPr>
              <w:t xml:space="preserve"> </w:t>
            </w:r>
            <w:r>
              <w:rPr>
                <w:sz w:val="20"/>
              </w:rPr>
              <w:t>resistência,</w:t>
            </w:r>
            <w:r>
              <w:rPr>
                <w:spacing w:val="-14"/>
                <w:sz w:val="20"/>
              </w:rPr>
              <w:t xml:space="preserve"> </w:t>
            </w:r>
            <w:r>
              <w:rPr>
                <w:sz w:val="20"/>
              </w:rPr>
              <w:t>como</w:t>
            </w:r>
            <w:r>
              <w:rPr>
                <w:spacing w:val="-15"/>
                <w:sz w:val="20"/>
              </w:rPr>
              <w:t xml:space="preserve"> </w:t>
            </w:r>
            <w:r>
              <w:rPr>
                <w:sz w:val="20"/>
              </w:rPr>
              <w:t>ação</w:t>
            </w:r>
            <w:r>
              <w:rPr>
                <w:spacing w:val="-13"/>
                <w:sz w:val="20"/>
              </w:rPr>
              <w:t xml:space="preserve"> </w:t>
            </w:r>
            <w:r>
              <w:rPr>
                <w:sz w:val="20"/>
              </w:rPr>
              <w:t>para</w:t>
            </w:r>
            <w:r>
              <w:rPr>
                <w:spacing w:val="-13"/>
                <w:sz w:val="20"/>
              </w:rPr>
              <w:t xml:space="preserve"> </w:t>
            </w:r>
            <w:r>
              <w:rPr>
                <w:sz w:val="20"/>
              </w:rPr>
              <w:t>Virada Inclusiva e Campanha Sonhar o Mundo 2023: Antirracismo em Museus.</w:t>
            </w:r>
          </w:p>
          <w:p w14:paraId="362FD9F8" w14:textId="77777777" w:rsidR="00F13D84" w:rsidRDefault="00F13D84">
            <w:pPr>
              <w:pStyle w:val="TableParagraph"/>
              <w:spacing w:before="241"/>
              <w:rPr>
                <w:sz w:val="20"/>
              </w:rPr>
            </w:pPr>
          </w:p>
          <w:p w14:paraId="64C9DE40" w14:textId="77777777" w:rsidR="00F13D84" w:rsidRDefault="00000000">
            <w:pPr>
              <w:pStyle w:val="TableParagraph"/>
              <w:ind w:left="1309"/>
              <w:rPr>
                <w:sz w:val="20"/>
              </w:rPr>
            </w:pPr>
            <w:r>
              <w:rPr>
                <w:noProof/>
                <w:sz w:val="20"/>
              </w:rPr>
              <w:drawing>
                <wp:inline distT="0" distB="0" distL="0" distR="0" wp14:anchorId="3D26542A" wp14:editId="02779445">
                  <wp:extent cx="4768429" cy="2667000"/>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1" cstate="print"/>
                          <a:stretch>
                            <a:fillRect/>
                          </a:stretch>
                        </pic:blipFill>
                        <pic:spPr>
                          <a:xfrm>
                            <a:off x="0" y="0"/>
                            <a:ext cx="4768429" cy="2667000"/>
                          </a:xfrm>
                          <a:prstGeom prst="rect">
                            <a:avLst/>
                          </a:prstGeom>
                        </pic:spPr>
                      </pic:pic>
                    </a:graphicData>
                  </a:graphic>
                </wp:inline>
              </w:drawing>
            </w:r>
          </w:p>
          <w:p w14:paraId="2F603151" w14:textId="77777777" w:rsidR="00F13D84" w:rsidRDefault="00000000">
            <w:pPr>
              <w:pStyle w:val="TableParagraph"/>
              <w:spacing w:before="37"/>
              <w:ind w:left="4"/>
              <w:jc w:val="center"/>
              <w:rPr>
                <w:sz w:val="20"/>
              </w:rPr>
            </w:pPr>
            <w:r>
              <w:rPr>
                <w:sz w:val="20"/>
              </w:rPr>
              <w:t>Visita</w:t>
            </w:r>
            <w:r>
              <w:rPr>
                <w:spacing w:val="-7"/>
                <w:sz w:val="20"/>
              </w:rPr>
              <w:t xml:space="preserve"> </w:t>
            </w:r>
            <w:r>
              <w:rPr>
                <w:sz w:val="20"/>
              </w:rPr>
              <w:t>mediada</w:t>
            </w:r>
            <w:r>
              <w:rPr>
                <w:spacing w:val="-5"/>
                <w:sz w:val="20"/>
              </w:rPr>
              <w:t xml:space="preserve"> </w:t>
            </w:r>
            <w:r>
              <w:rPr>
                <w:sz w:val="20"/>
              </w:rPr>
              <w:t>em</w:t>
            </w:r>
            <w:r>
              <w:rPr>
                <w:spacing w:val="-3"/>
                <w:sz w:val="20"/>
              </w:rPr>
              <w:t xml:space="preserve"> </w:t>
            </w:r>
            <w:r>
              <w:rPr>
                <w:sz w:val="20"/>
              </w:rPr>
              <w:t>Libras</w:t>
            </w:r>
            <w:r>
              <w:rPr>
                <w:spacing w:val="-6"/>
                <w:sz w:val="20"/>
              </w:rPr>
              <w:t xml:space="preserve"> </w:t>
            </w:r>
            <w:r>
              <w:rPr>
                <w:sz w:val="20"/>
              </w:rPr>
              <w:t>–</w:t>
            </w:r>
            <w:r>
              <w:rPr>
                <w:spacing w:val="-6"/>
                <w:sz w:val="20"/>
              </w:rPr>
              <w:t xml:space="preserve"> </w:t>
            </w:r>
            <w:r>
              <w:rPr>
                <w:sz w:val="20"/>
              </w:rPr>
              <w:t>Virada</w:t>
            </w:r>
            <w:r>
              <w:rPr>
                <w:spacing w:val="-4"/>
                <w:sz w:val="20"/>
              </w:rPr>
              <w:t xml:space="preserve"> </w:t>
            </w:r>
            <w:r>
              <w:rPr>
                <w:sz w:val="20"/>
              </w:rPr>
              <w:t>Inclusiva</w:t>
            </w:r>
            <w:r>
              <w:rPr>
                <w:spacing w:val="-4"/>
                <w:sz w:val="20"/>
              </w:rPr>
              <w:t xml:space="preserve"> </w:t>
            </w:r>
            <w:r>
              <w:rPr>
                <w:sz w:val="20"/>
              </w:rPr>
              <w:t>e</w:t>
            </w:r>
            <w:r>
              <w:rPr>
                <w:spacing w:val="-7"/>
                <w:sz w:val="20"/>
              </w:rPr>
              <w:t xml:space="preserve"> </w:t>
            </w:r>
            <w:r>
              <w:rPr>
                <w:sz w:val="20"/>
              </w:rPr>
              <w:t>Sonhar</w:t>
            </w:r>
            <w:r>
              <w:rPr>
                <w:spacing w:val="-6"/>
                <w:sz w:val="20"/>
              </w:rPr>
              <w:t xml:space="preserve"> </w:t>
            </w:r>
            <w:r>
              <w:rPr>
                <w:sz w:val="20"/>
              </w:rPr>
              <w:t>o</w:t>
            </w:r>
            <w:r>
              <w:rPr>
                <w:spacing w:val="-7"/>
                <w:sz w:val="20"/>
              </w:rPr>
              <w:t xml:space="preserve"> </w:t>
            </w:r>
            <w:r>
              <w:rPr>
                <w:sz w:val="20"/>
              </w:rPr>
              <w:t>Mundo:</w:t>
            </w:r>
            <w:r>
              <w:rPr>
                <w:spacing w:val="-6"/>
                <w:sz w:val="20"/>
              </w:rPr>
              <w:t xml:space="preserve"> </w:t>
            </w:r>
            <w:r>
              <w:rPr>
                <w:sz w:val="20"/>
              </w:rPr>
              <w:t>Antirracismo</w:t>
            </w:r>
            <w:r>
              <w:rPr>
                <w:spacing w:val="-5"/>
                <w:sz w:val="20"/>
              </w:rPr>
              <w:t xml:space="preserve"> </w:t>
            </w:r>
            <w:r>
              <w:rPr>
                <w:sz w:val="20"/>
              </w:rPr>
              <w:t>em</w:t>
            </w:r>
            <w:r>
              <w:rPr>
                <w:spacing w:val="-3"/>
                <w:sz w:val="20"/>
              </w:rPr>
              <w:t xml:space="preserve"> </w:t>
            </w:r>
            <w:r>
              <w:rPr>
                <w:spacing w:val="-2"/>
                <w:sz w:val="20"/>
              </w:rPr>
              <w:t>Museus.</w:t>
            </w:r>
          </w:p>
          <w:p w14:paraId="1850B1C4" w14:textId="77777777" w:rsidR="00F13D84" w:rsidRDefault="00000000">
            <w:pPr>
              <w:pStyle w:val="TableParagraph"/>
              <w:spacing w:before="2" w:line="243" w:lineRule="exact"/>
              <w:ind w:left="4" w:right="4"/>
              <w:jc w:val="center"/>
              <w:rPr>
                <w:sz w:val="20"/>
              </w:rPr>
            </w:pPr>
            <w:r>
              <w:rPr>
                <w:sz w:val="20"/>
              </w:rPr>
              <w:t>Exposição</w:t>
            </w:r>
            <w:r>
              <w:rPr>
                <w:spacing w:val="-10"/>
                <w:sz w:val="20"/>
              </w:rPr>
              <w:t xml:space="preserve"> </w:t>
            </w:r>
            <w:r>
              <w:rPr>
                <w:sz w:val="20"/>
              </w:rPr>
              <w:t>Pinacoteca:</w:t>
            </w:r>
            <w:r>
              <w:rPr>
                <w:spacing w:val="-8"/>
                <w:sz w:val="20"/>
              </w:rPr>
              <w:t xml:space="preserve"> </w:t>
            </w:r>
            <w:r>
              <w:rPr>
                <w:sz w:val="20"/>
              </w:rPr>
              <w:t>Acervo.</w:t>
            </w:r>
            <w:r>
              <w:rPr>
                <w:spacing w:val="-9"/>
                <w:sz w:val="20"/>
              </w:rPr>
              <w:t xml:space="preserve"> </w:t>
            </w:r>
            <w:r>
              <w:rPr>
                <w:sz w:val="20"/>
              </w:rPr>
              <w:t>Pina</w:t>
            </w:r>
            <w:r>
              <w:rPr>
                <w:spacing w:val="-7"/>
                <w:sz w:val="20"/>
              </w:rPr>
              <w:t xml:space="preserve"> </w:t>
            </w:r>
            <w:r>
              <w:rPr>
                <w:sz w:val="20"/>
              </w:rPr>
              <w:t>Pina</w:t>
            </w:r>
            <w:r>
              <w:rPr>
                <w:spacing w:val="-8"/>
                <w:sz w:val="20"/>
              </w:rPr>
              <w:t xml:space="preserve"> </w:t>
            </w:r>
            <w:r>
              <w:rPr>
                <w:sz w:val="20"/>
              </w:rPr>
              <w:t>Luz.</w:t>
            </w:r>
            <w:r>
              <w:rPr>
                <w:spacing w:val="-10"/>
                <w:sz w:val="20"/>
              </w:rPr>
              <w:t xml:space="preserve"> </w:t>
            </w:r>
            <w:r>
              <w:rPr>
                <w:sz w:val="20"/>
              </w:rPr>
              <w:t>Programa</w:t>
            </w:r>
            <w:r>
              <w:rPr>
                <w:spacing w:val="-5"/>
                <w:sz w:val="20"/>
              </w:rPr>
              <w:t xml:space="preserve"> </w:t>
            </w:r>
            <w:r>
              <w:rPr>
                <w:sz w:val="20"/>
              </w:rPr>
              <w:t>Educativo</w:t>
            </w:r>
            <w:r>
              <w:rPr>
                <w:spacing w:val="-10"/>
                <w:sz w:val="20"/>
              </w:rPr>
              <w:t xml:space="preserve"> </w:t>
            </w:r>
            <w:r>
              <w:rPr>
                <w:sz w:val="20"/>
              </w:rPr>
              <w:t>para</w:t>
            </w:r>
            <w:r>
              <w:rPr>
                <w:spacing w:val="-6"/>
                <w:sz w:val="20"/>
              </w:rPr>
              <w:t xml:space="preserve"> </w:t>
            </w:r>
            <w:r>
              <w:rPr>
                <w:sz w:val="20"/>
              </w:rPr>
              <w:t>Pessoas</w:t>
            </w:r>
            <w:r>
              <w:rPr>
                <w:spacing w:val="-7"/>
                <w:sz w:val="20"/>
              </w:rPr>
              <w:t xml:space="preserve"> </w:t>
            </w:r>
            <w:r>
              <w:rPr>
                <w:sz w:val="20"/>
              </w:rPr>
              <w:t>com</w:t>
            </w:r>
            <w:r>
              <w:rPr>
                <w:spacing w:val="-5"/>
                <w:sz w:val="20"/>
              </w:rPr>
              <w:t xml:space="preserve"> </w:t>
            </w:r>
            <w:r>
              <w:rPr>
                <w:spacing w:val="-2"/>
                <w:sz w:val="20"/>
              </w:rPr>
              <w:t>Deficiência.</w:t>
            </w:r>
          </w:p>
          <w:p w14:paraId="6AC06EAA" w14:textId="77777777" w:rsidR="00F13D84" w:rsidRDefault="00000000">
            <w:pPr>
              <w:pStyle w:val="TableParagraph"/>
              <w:spacing w:line="243" w:lineRule="exact"/>
              <w:ind w:left="4" w:right="2"/>
              <w:jc w:val="center"/>
              <w:rPr>
                <w:sz w:val="20"/>
              </w:rPr>
            </w:pPr>
            <w:r>
              <w:rPr>
                <w:sz w:val="20"/>
              </w:rPr>
              <w:t>Público-alvo:</w:t>
            </w:r>
            <w:r>
              <w:rPr>
                <w:spacing w:val="-7"/>
                <w:sz w:val="20"/>
              </w:rPr>
              <w:t xml:space="preserve"> </w:t>
            </w:r>
            <w:r>
              <w:rPr>
                <w:sz w:val="20"/>
              </w:rPr>
              <w:t>em</w:t>
            </w:r>
            <w:r>
              <w:rPr>
                <w:spacing w:val="-8"/>
                <w:sz w:val="20"/>
              </w:rPr>
              <w:t xml:space="preserve"> </w:t>
            </w:r>
            <w:r>
              <w:rPr>
                <w:sz w:val="20"/>
              </w:rPr>
              <w:t>geral.</w:t>
            </w:r>
            <w:r>
              <w:rPr>
                <w:spacing w:val="-6"/>
                <w:sz w:val="20"/>
              </w:rPr>
              <w:t xml:space="preserve"> </w:t>
            </w:r>
            <w:r>
              <w:rPr>
                <w:sz w:val="20"/>
              </w:rPr>
              <w:t>Dezembro</w:t>
            </w:r>
            <w:r>
              <w:rPr>
                <w:spacing w:val="-6"/>
                <w:sz w:val="20"/>
              </w:rPr>
              <w:t xml:space="preserve"> </w:t>
            </w:r>
            <w:r>
              <w:rPr>
                <w:sz w:val="20"/>
              </w:rPr>
              <w:t>de</w:t>
            </w:r>
            <w:r>
              <w:rPr>
                <w:spacing w:val="-7"/>
                <w:sz w:val="20"/>
              </w:rPr>
              <w:t xml:space="preserve"> </w:t>
            </w:r>
            <w:r>
              <w:rPr>
                <w:sz w:val="20"/>
              </w:rPr>
              <w:t>2023.</w:t>
            </w:r>
            <w:r>
              <w:rPr>
                <w:spacing w:val="-4"/>
                <w:sz w:val="20"/>
              </w:rPr>
              <w:t xml:space="preserve"> </w:t>
            </w:r>
            <w:r>
              <w:rPr>
                <w:sz w:val="20"/>
              </w:rPr>
              <w:t>Foto</w:t>
            </w:r>
            <w:r>
              <w:rPr>
                <w:spacing w:val="-9"/>
                <w:sz w:val="20"/>
              </w:rPr>
              <w:t xml:space="preserve"> </w:t>
            </w:r>
            <w:r>
              <w:rPr>
                <w:spacing w:val="-4"/>
                <w:sz w:val="20"/>
              </w:rPr>
              <w:t>NAE.</w:t>
            </w:r>
          </w:p>
        </w:tc>
      </w:tr>
      <w:tr w:rsidR="00F13D84" w14:paraId="679772D1" w14:textId="77777777">
        <w:trPr>
          <w:trHeight w:val="438"/>
        </w:trPr>
        <w:tc>
          <w:tcPr>
            <w:tcW w:w="557" w:type="dxa"/>
            <w:vMerge w:val="restart"/>
          </w:tcPr>
          <w:p w14:paraId="1D57DCA0" w14:textId="77777777" w:rsidR="00F13D84" w:rsidRDefault="00F13D84">
            <w:pPr>
              <w:pStyle w:val="TableParagraph"/>
              <w:rPr>
                <w:sz w:val="18"/>
              </w:rPr>
            </w:pPr>
          </w:p>
          <w:p w14:paraId="4EB7B2A0" w14:textId="77777777" w:rsidR="00F13D84" w:rsidRDefault="00F13D84">
            <w:pPr>
              <w:pStyle w:val="TableParagraph"/>
              <w:rPr>
                <w:sz w:val="18"/>
              </w:rPr>
            </w:pPr>
          </w:p>
          <w:p w14:paraId="784C8F6B" w14:textId="77777777" w:rsidR="00F13D84" w:rsidRDefault="00F13D84">
            <w:pPr>
              <w:pStyle w:val="TableParagraph"/>
              <w:spacing w:before="14"/>
              <w:rPr>
                <w:sz w:val="18"/>
              </w:rPr>
            </w:pPr>
          </w:p>
          <w:p w14:paraId="2C270045" w14:textId="77777777" w:rsidR="00F13D84" w:rsidRDefault="00000000">
            <w:pPr>
              <w:pStyle w:val="TableParagraph"/>
              <w:ind w:left="165"/>
              <w:rPr>
                <w:sz w:val="18"/>
              </w:rPr>
            </w:pPr>
            <w:r>
              <w:rPr>
                <w:spacing w:val="-5"/>
                <w:sz w:val="18"/>
              </w:rPr>
              <w:t>29</w:t>
            </w:r>
          </w:p>
        </w:tc>
        <w:tc>
          <w:tcPr>
            <w:tcW w:w="2360" w:type="dxa"/>
            <w:vMerge w:val="restart"/>
          </w:tcPr>
          <w:p w14:paraId="6F422F68" w14:textId="77777777" w:rsidR="00F13D84" w:rsidRDefault="00F13D84">
            <w:pPr>
              <w:pStyle w:val="TableParagraph"/>
              <w:rPr>
                <w:sz w:val="18"/>
              </w:rPr>
            </w:pPr>
          </w:p>
          <w:p w14:paraId="5921888A" w14:textId="77777777" w:rsidR="00F13D84" w:rsidRDefault="00F13D84">
            <w:pPr>
              <w:pStyle w:val="TableParagraph"/>
              <w:spacing w:before="125"/>
              <w:rPr>
                <w:sz w:val="18"/>
              </w:rPr>
            </w:pPr>
          </w:p>
          <w:p w14:paraId="767FF55D" w14:textId="77777777" w:rsidR="00F13D84" w:rsidRDefault="00000000">
            <w:pPr>
              <w:pStyle w:val="TableParagraph"/>
              <w:ind w:left="1065" w:hanging="900"/>
              <w:rPr>
                <w:sz w:val="18"/>
              </w:rPr>
            </w:pPr>
            <w:r>
              <w:rPr>
                <w:sz w:val="18"/>
              </w:rPr>
              <w:t>Ação</w:t>
            </w:r>
            <w:r>
              <w:rPr>
                <w:spacing w:val="-13"/>
                <w:sz w:val="18"/>
              </w:rPr>
              <w:t xml:space="preserve"> </w:t>
            </w:r>
            <w:r>
              <w:rPr>
                <w:sz w:val="18"/>
              </w:rPr>
              <w:t>Educativa</w:t>
            </w:r>
            <w:r>
              <w:rPr>
                <w:spacing w:val="-13"/>
                <w:sz w:val="18"/>
              </w:rPr>
              <w:t xml:space="preserve"> </w:t>
            </w:r>
            <w:r>
              <w:rPr>
                <w:sz w:val="18"/>
              </w:rPr>
              <w:t>Pina</w:t>
            </w:r>
            <w:r>
              <w:rPr>
                <w:spacing w:val="-13"/>
                <w:sz w:val="18"/>
              </w:rPr>
              <w:t xml:space="preserve"> </w:t>
            </w:r>
            <w:r>
              <w:rPr>
                <w:sz w:val="18"/>
              </w:rPr>
              <w:t xml:space="preserve">+ </w:t>
            </w:r>
            <w:r>
              <w:rPr>
                <w:spacing w:val="-6"/>
                <w:sz w:val="18"/>
              </w:rPr>
              <w:t>60</w:t>
            </w:r>
          </w:p>
        </w:tc>
        <w:tc>
          <w:tcPr>
            <w:tcW w:w="627" w:type="dxa"/>
            <w:vMerge w:val="restart"/>
          </w:tcPr>
          <w:p w14:paraId="25F4EBD2" w14:textId="77777777" w:rsidR="00F13D84" w:rsidRDefault="00F13D84">
            <w:pPr>
              <w:pStyle w:val="TableParagraph"/>
              <w:rPr>
                <w:sz w:val="18"/>
              </w:rPr>
            </w:pPr>
          </w:p>
          <w:p w14:paraId="400794A8" w14:textId="77777777" w:rsidR="00F13D84" w:rsidRDefault="00F13D84">
            <w:pPr>
              <w:pStyle w:val="TableParagraph"/>
              <w:rPr>
                <w:sz w:val="18"/>
              </w:rPr>
            </w:pPr>
          </w:p>
          <w:p w14:paraId="7DDEC1CD" w14:textId="77777777" w:rsidR="00F13D84" w:rsidRDefault="00F13D84">
            <w:pPr>
              <w:pStyle w:val="TableParagraph"/>
              <w:spacing w:before="14"/>
              <w:rPr>
                <w:sz w:val="18"/>
              </w:rPr>
            </w:pPr>
          </w:p>
          <w:p w14:paraId="65BDCE54" w14:textId="77777777" w:rsidR="00F13D84" w:rsidRDefault="00000000">
            <w:pPr>
              <w:pStyle w:val="TableParagraph"/>
              <w:ind w:left="107"/>
              <w:rPr>
                <w:sz w:val="18"/>
              </w:rPr>
            </w:pPr>
            <w:r>
              <w:rPr>
                <w:spacing w:val="-4"/>
                <w:sz w:val="18"/>
              </w:rPr>
              <w:t>29.1</w:t>
            </w:r>
          </w:p>
        </w:tc>
        <w:tc>
          <w:tcPr>
            <w:tcW w:w="1724" w:type="dxa"/>
            <w:vMerge w:val="restart"/>
          </w:tcPr>
          <w:p w14:paraId="3DA16C45" w14:textId="77777777" w:rsidR="00F13D84" w:rsidRDefault="00F13D84">
            <w:pPr>
              <w:pStyle w:val="TableParagraph"/>
              <w:rPr>
                <w:sz w:val="18"/>
              </w:rPr>
            </w:pPr>
          </w:p>
          <w:p w14:paraId="74C3614A" w14:textId="77777777" w:rsidR="00F13D84" w:rsidRDefault="00F13D84">
            <w:pPr>
              <w:pStyle w:val="TableParagraph"/>
              <w:rPr>
                <w:sz w:val="18"/>
              </w:rPr>
            </w:pPr>
          </w:p>
          <w:p w14:paraId="06784601" w14:textId="77777777" w:rsidR="00F13D84" w:rsidRDefault="00F13D84">
            <w:pPr>
              <w:pStyle w:val="TableParagraph"/>
              <w:spacing w:before="14"/>
              <w:rPr>
                <w:sz w:val="18"/>
              </w:rPr>
            </w:pPr>
          </w:p>
          <w:p w14:paraId="4F223A0D" w14:textId="77777777" w:rsidR="00F13D84" w:rsidRDefault="00000000">
            <w:pPr>
              <w:pStyle w:val="TableParagraph"/>
              <w:ind w:left="248"/>
              <w:rPr>
                <w:sz w:val="18"/>
              </w:rPr>
            </w:pPr>
            <w:r>
              <w:rPr>
                <w:spacing w:val="-2"/>
                <w:sz w:val="18"/>
              </w:rPr>
              <w:t>Meta-Produto</w:t>
            </w:r>
          </w:p>
        </w:tc>
        <w:tc>
          <w:tcPr>
            <w:tcW w:w="1719" w:type="dxa"/>
            <w:vMerge w:val="restart"/>
          </w:tcPr>
          <w:p w14:paraId="6F19EC92" w14:textId="77777777" w:rsidR="00F13D84" w:rsidRDefault="00F13D84">
            <w:pPr>
              <w:pStyle w:val="TableParagraph"/>
              <w:rPr>
                <w:sz w:val="18"/>
              </w:rPr>
            </w:pPr>
          </w:p>
          <w:p w14:paraId="509593CD" w14:textId="77777777" w:rsidR="00F13D84" w:rsidRDefault="00F13D84">
            <w:pPr>
              <w:pStyle w:val="TableParagraph"/>
              <w:rPr>
                <w:sz w:val="18"/>
              </w:rPr>
            </w:pPr>
          </w:p>
          <w:p w14:paraId="1553F591" w14:textId="77777777" w:rsidR="00F13D84" w:rsidRDefault="00F13D84">
            <w:pPr>
              <w:pStyle w:val="TableParagraph"/>
              <w:spacing w:before="14"/>
              <w:rPr>
                <w:sz w:val="18"/>
              </w:rPr>
            </w:pPr>
          </w:p>
          <w:p w14:paraId="51008A33" w14:textId="77777777" w:rsidR="00F13D84" w:rsidRDefault="00000000">
            <w:pPr>
              <w:pStyle w:val="TableParagraph"/>
              <w:ind w:left="123"/>
              <w:rPr>
                <w:sz w:val="18"/>
              </w:rPr>
            </w:pPr>
            <w:r>
              <w:rPr>
                <w:sz w:val="18"/>
              </w:rPr>
              <w:t>N°</w:t>
            </w:r>
            <w:r>
              <w:rPr>
                <w:spacing w:val="-1"/>
                <w:sz w:val="18"/>
              </w:rPr>
              <w:t xml:space="preserve"> </w:t>
            </w:r>
            <w:r>
              <w:rPr>
                <w:sz w:val="18"/>
              </w:rPr>
              <w:t>de</w:t>
            </w:r>
            <w:r>
              <w:rPr>
                <w:spacing w:val="-1"/>
                <w:sz w:val="18"/>
              </w:rPr>
              <w:t xml:space="preserve"> </w:t>
            </w:r>
            <w:r>
              <w:rPr>
                <w:spacing w:val="-2"/>
                <w:sz w:val="18"/>
              </w:rPr>
              <w:t>encontros</w:t>
            </w:r>
          </w:p>
        </w:tc>
        <w:tc>
          <w:tcPr>
            <w:tcW w:w="1170" w:type="dxa"/>
          </w:tcPr>
          <w:p w14:paraId="1CC2AE28" w14:textId="77777777" w:rsidR="00F13D84" w:rsidRDefault="00000000">
            <w:pPr>
              <w:pStyle w:val="TableParagraph"/>
              <w:spacing w:line="218" w:lineRule="exact"/>
              <w:ind w:left="192" w:right="184" w:firstLine="280"/>
              <w:rPr>
                <w:sz w:val="18"/>
              </w:rPr>
            </w:pPr>
            <w:r>
              <w:rPr>
                <w:spacing w:val="-6"/>
                <w:sz w:val="18"/>
              </w:rPr>
              <w:t xml:space="preserve">2º </w:t>
            </w:r>
            <w:r>
              <w:rPr>
                <w:spacing w:val="-2"/>
                <w:sz w:val="18"/>
              </w:rPr>
              <w:t>Quadrim</w:t>
            </w:r>
          </w:p>
        </w:tc>
        <w:tc>
          <w:tcPr>
            <w:tcW w:w="754" w:type="dxa"/>
          </w:tcPr>
          <w:p w14:paraId="739FF006" w14:textId="77777777" w:rsidR="00F13D84" w:rsidRDefault="00000000">
            <w:pPr>
              <w:pStyle w:val="TableParagraph"/>
              <w:spacing w:before="109"/>
              <w:ind w:left="6" w:right="6"/>
              <w:jc w:val="center"/>
              <w:rPr>
                <w:sz w:val="18"/>
              </w:rPr>
            </w:pPr>
            <w:r>
              <w:rPr>
                <w:spacing w:val="-10"/>
                <w:sz w:val="18"/>
              </w:rPr>
              <w:t>-</w:t>
            </w:r>
          </w:p>
        </w:tc>
        <w:tc>
          <w:tcPr>
            <w:tcW w:w="1220" w:type="dxa"/>
          </w:tcPr>
          <w:p w14:paraId="59C7F88F" w14:textId="77777777" w:rsidR="00F13D84" w:rsidRDefault="00000000">
            <w:pPr>
              <w:pStyle w:val="TableParagraph"/>
              <w:spacing w:before="109"/>
              <w:ind w:left="2" w:right="2"/>
              <w:jc w:val="center"/>
              <w:rPr>
                <w:sz w:val="18"/>
              </w:rPr>
            </w:pPr>
            <w:r>
              <w:rPr>
                <w:spacing w:val="-10"/>
                <w:sz w:val="18"/>
              </w:rPr>
              <w:t>-</w:t>
            </w:r>
          </w:p>
        </w:tc>
      </w:tr>
      <w:tr w:rsidR="00F13D84" w14:paraId="272AEB11" w14:textId="77777777">
        <w:trPr>
          <w:trHeight w:val="436"/>
        </w:trPr>
        <w:tc>
          <w:tcPr>
            <w:tcW w:w="557" w:type="dxa"/>
            <w:vMerge/>
            <w:tcBorders>
              <w:top w:val="nil"/>
            </w:tcBorders>
          </w:tcPr>
          <w:p w14:paraId="381CB935" w14:textId="77777777" w:rsidR="00F13D84" w:rsidRDefault="00F13D84">
            <w:pPr>
              <w:rPr>
                <w:sz w:val="2"/>
                <w:szCs w:val="2"/>
              </w:rPr>
            </w:pPr>
          </w:p>
        </w:tc>
        <w:tc>
          <w:tcPr>
            <w:tcW w:w="2360" w:type="dxa"/>
            <w:vMerge/>
            <w:tcBorders>
              <w:top w:val="nil"/>
            </w:tcBorders>
          </w:tcPr>
          <w:p w14:paraId="40F9F4B4" w14:textId="77777777" w:rsidR="00F13D84" w:rsidRDefault="00F13D84">
            <w:pPr>
              <w:rPr>
                <w:sz w:val="2"/>
                <w:szCs w:val="2"/>
              </w:rPr>
            </w:pPr>
          </w:p>
        </w:tc>
        <w:tc>
          <w:tcPr>
            <w:tcW w:w="627" w:type="dxa"/>
            <w:vMerge/>
            <w:tcBorders>
              <w:top w:val="nil"/>
            </w:tcBorders>
          </w:tcPr>
          <w:p w14:paraId="502D7E0C" w14:textId="77777777" w:rsidR="00F13D84" w:rsidRDefault="00F13D84">
            <w:pPr>
              <w:rPr>
                <w:sz w:val="2"/>
                <w:szCs w:val="2"/>
              </w:rPr>
            </w:pPr>
          </w:p>
        </w:tc>
        <w:tc>
          <w:tcPr>
            <w:tcW w:w="1724" w:type="dxa"/>
            <w:vMerge/>
            <w:tcBorders>
              <w:top w:val="nil"/>
            </w:tcBorders>
          </w:tcPr>
          <w:p w14:paraId="7C497855" w14:textId="77777777" w:rsidR="00F13D84" w:rsidRDefault="00F13D84">
            <w:pPr>
              <w:rPr>
                <w:sz w:val="2"/>
                <w:szCs w:val="2"/>
              </w:rPr>
            </w:pPr>
          </w:p>
        </w:tc>
        <w:tc>
          <w:tcPr>
            <w:tcW w:w="1719" w:type="dxa"/>
            <w:vMerge/>
            <w:tcBorders>
              <w:top w:val="nil"/>
            </w:tcBorders>
          </w:tcPr>
          <w:p w14:paraId="299A5D40" w14:textId="77777777" w:rsidR="00F13D84" w:rsidRDefault="00F13D84">
            <w:pPr>
              <w:rPr>
                <w:sz w:val="2"/>
                <w:szCs w:val="2"/>
              </w:rPr>
            </w:pPr>
          </w:p>
        </w:tc>
        <w:tc>
          <w:tcPr>
            <w:tcW w:w="1170" w:type="dxa"/>
          </w:tcPr>
          <w:p w14:paraId="21F82A35"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4877F172" w14:textId="77777777" w:rsidR="00F13D84" w:rsidRDefault="00000000">
            <w:pPr>
              <w:pStyle w:val="TableParagraph"/>
              <w:spacing w:before="109"/>
              <w:ind w:left="6" w:right="7"/>
              <w:jc w:val="center"/>
              <w:rPr>
                <w:sz w:val="18"/>
              </w:rPr>
            </w:pPr>
            <w:r>
              <w:rPr>
                <w:spacing w:val="-10"/>
                <w:sz w:val="18"/>
              </w:rPr>
              <w:t>1</w:t>
            </w:r>
          </w:p>
        </w:tc>
        <w:tc>
          <w:tcPr>
            <w:tcW w:w="1220" w:type="dxa"/>
          </w:tcPr>
          <w:p w14:paraId="3C76731D" w14:textId="77777777" w:rsidR="00F13D84" w:rsidRDefault="00000000">
            <w:pPr>
              <w:pStyle w:val="TableParagraph"/>
              <w:spacing w:before="109"/>
              <w:ind w:left="2" w:right="2"/>
              <w:jc w:val="center"/>
              <w:rPr>
                <w:sz w:val="18"/>
              </w:rPr>
            </w:pPr>
            <w:r>
              <w:rPr>
                <w:spacing w:val="-10"/>
                <w:sz w:val="18"/>
              </w:rPr>
              <w:t>-</w:t>
            </w:r>
          </w:p>
        </w:tc>
      </w:tr>
      <w:tr w:rsidR="00F13D84" w14:paraId="78B3CCA7" w14:textId="77777777">
        <w:trPr>
          <w:trHeight w:val="438"/>
        </w:trPr>
        <w:tc>
          <w:tcPr>
            <w:tcW w:w="557" w:type="dxa"/>
            <w:vMerge/>
            <w:tcBorders>
              <w:top w:val="nil"/>
            </w:tcBorders>
          </w:tcPr>
          <w:p w14:paraId="3488A240" w14:textId="77777777" w:rsidR="00F13D84" w:rsidRDefault="00F13D84">
            <w:pPr>
              <w:rPr>
                <w:sz w:val="2"/>
                <w:szCs w:val="2"/>
              </w:rPr>
            </w:pPr>
          </w:p>
        </w:tc>
        <w:tc>
          <w:tcPr>
            <w:tcW w:w="2360" w:type="dxa"/>
            <w:vMerge/>
            <w:tcBorders>
              <w:top w:val="nil"/>
            </w:tcBorders>
          </w:tcPr>
          <w:p w14:paraId="78C53821" w14:textId="77777777" w:rsidR="00F13D84" w:rsidRDefault="00F13D84">
            <w:pPr>
              <w:rPr>
                <w:sz w:val="2"/>
                <w:szCs w:val="2"/>
              </w:rPr>
            </w:pPr>
          </w:p>
        </w:tc>
        <w:tc>
          <w:tcPr>
            <w:tcW w:w="627" w:type="dxa"/>
            <w:vMerge/>
            <w:tcBorders>
              <w:top w:val="nil"/>
            </w:tcBorders>
          </w:tcPr>
          <w:p w14:paraId="410743BF" w14:textId="77777777" w:rsidR="00F13D84" w:rsidRDefault="00F13D84">
            <w:pPr>
              <w:rPr>
                <w:sz w:val="2"/>
                <w:szCs w:val="2"/>
              </w:rPr>
            </w:pPr>
          </w:p>
        </w:tc>
        <w:tc>
          <w:tcPr>
            <w:tcW w:w="1724" w:type="dxa"/>
            <w:vMerge/>
            <w:tcBorders>
              <w:top w:val="nil"/>
            </w:tcBorders>
          </w:tcPr>
          <w:p w14:paraId="4EBED6AB" w14:textId="77777777" w:rsidR="00F13D84" w:rsidRDefault="00F13D84">
            <w:pPr>
              <w:rPr>
                <w:sz w:val="2"/>
                <w:szCs w:val="2"/>
              </w:rPr>
            </w:pPr>
          </w:p>
        </w:tc>
        <w:tc>
          <w:tcPr>
            <w:tcW w:w="1719" w:type="dxa"/>
            <w:vMerge/>
            <w:tcBorders>
              <w:top w:val="nil"/>
            </w:tcBorders>
          </w:tcPr>
          <w:p w14:paraId="0A3E47A0" w14:textId="77777777" w:rsidR="00F13D84" w:rsidRDefault="00F13D84">
            <w:pPr>
              <w:rPr>
                <w:sz w:val="2"/>
                <w:szCs w:val="2"/>
              </w:rPr>
            </w:pPr>
          </w:p>
        </w:tc>
        <w:tc>
          <w:tcPr>
            <w:tcW w:w="1170" w:type="dxa"/>
          </w:tcPr>
          <w:p w14:paraId="124E6F03" w14:textId="77777777" w:rsidR="00F13D84" w:rsidRDefault="00000000">
            <w:pPr>
              <w:pStyle w:val="TableParagraph"/>
              <w:spacing w:line="220" w:lineRule="exact"/>
              <w:ind w:left="274" w:right="263" w:firstLine="57"/>
              <w:rPr>
                <w:sz w:val="18"/>
              </w:rPr>
            </w:pPr>
            <w:r>
              <w:rPr>
                <w:spacing w:val="-4"/>
                <w:sz w:val="18"/>
              </w:rPr>
              <w:t xml:space="preserve">META </w:t>
            </w:r>
            <w:r>
              <w:rPr>
                <w:spacing w:val="-2"/>
                <w:sz w:val="18"/>
              </w:rPr>
              <w:t>ANUAL</w:t>
            </w:r>
          </w:p>
        </w:tc>
        <w:tc>
          <w:tcPr>
            <w:tcW w:w="754" w:type="dxa"/>
          </w:tcPr>
          <w:p w14:paraId="66058E2B" w14:textId="77777777" w:rsidR="00F13D84" w:rsidRDefault="00000000">
            <w:pPr>
              <w:pStyle w:val="TableParagraph"/>
              <w:spacing w:before="109"/>
              <w:ind w:left="6" w:right="7"/>
              <w:jc w:val="center"/>
              <w:rPr>
                <w:sz w:val="18"/>
              </w:rPr>
            </w:pPr>
            <w:r>
              <w:rPr>
                <w:spacing w:val="-10"/>
                <w:sz w:val="18"/>
              </w:rPr>
              <w:t>1</w:t>
            </w:r>
          </w:p>
        </w:tc>
        <w:tc>
          <w:tcPr>
            <w:tcW w:w="1220" w:type="dxa"/>
          </w:tcPr>
          <w:p w14:paraId="7E2BFDC8" w14:textId="77777777" w:rsidR="00F13D84" w:rsidRDefault="00000000">
            <w:pPr>
              <w:pStyle w:val="TableParagraph"/>
              <w:spacing w:before="109"/>
              <w:ind w:left="2" w:right="2"/>
              <w:jc w:val="center"/>
              <w:rPr>
                <w:sz w:val="18"/>
              </w:rPr>
            </w:pPr>
            <w:r>
              <w:rPr>
                <w:spacing w:val="-10"/>
                <w:sz w:val="18"/>
              </w:rPr>
              <w:t>-</w:t>
            </w:r>
          </w:p>
        </w:tc>
      </w:tr>
      <w:tr w:rsidR="00F13D84" w14:paraId="2896DF7B" w14:textId="77777777">
        <w:trPr>
          <w:trHeight w:val="217"/>
        </w:trPr>
        <w:tc>
          <w:tcPr>
            <w:tcW w:w="557" w:type="dxa"/>
            <w:vMerge/>
            <w:tcBorders>
              <w:top w:val="nil"/>
            </w:tcBorders>
          </w:tcPr>
          <w:p w14:paraId="24BF0B32" w14:textId="77777777" w:rsidR="00F13D84" w:rsidRDefault="00F13D84">
            <w:pPr>
              <w:rPr>
                <w:sz w:val="2"/>
                <w:szCs w:val="2"/>
              </w:rPr>
            </w:pPr>
          </w:p>
        </w:tc>
        <w:tc>
          <w:tcPr>
            <w:tcW w:w="2360" w:type="dxa"/>
            <w:vMerge/>
            <w:tcBorders>
              <w:top w:val="nil"/>
            </w:tcBorders>
          </w:tcPr>
          <w:p w14:paraId="501D3FA0" w14:textId="77777777" w:rsidR="00F13D84" w:rsidRDefault="00F13D84">
            <w:pPr>
              <w:rPr>
                <w:sz w:val="2"/>
                <w:szCs w:val="2"/>
              </w:rPr>
            </w:pPr>
          </w:p>
        </w:tc>
        <w:tc>
          <w:tcPr>
            <w:tcW w:w="627" w:type="dxa"/>
            <w:vMerge/>
            <w:tcBorders>
              <w:top w:val="nil"/>
            </w:tcBorders>
          </w:tcPr>
          <w:p w14:paraId="0D1EBB63" w14:textId="77777777" w:rsidR="00F13D84" w:rsidRDefault="00F13D84">
            <w:pPr>
              <w:rPr>
                <w:sz w:val="2"/>
                <w:szCs w:val="2"/>
              </w:rPr>
            </w:pPr>
          </w:p>
        </w:tc>
        <w:tc>
          <w:tcPr>
            <w:tcW w:w="1724" w:type="dxa"/>
            <w:vMerge/>
            <w:tcBorders>
              <w:top w:val="nil"/>
            </w:tcBorders>
          </w:tcPr>
          <w:p w14:paraId="6F078BC5" w14:textId="77777777" w:rsidR="00F13D84" w:rsidRDefault="00F13D84">
            <w:pPr>
              <w:rPr>
                <w:sz w:val="2"/>
                <w:szCs w:val="2"/>
              </w:rPr>
            </w:pPr>
          </w:p>
        </w:tc>
        <w:tc>
          <w:tcPr>
            <w:tcW w:w="1719" w:type="dxa"/>
            <w:vMerge/>
            <w:tcBorders>
              <w:top w:val="nil"/>
            </w:tcBorders>
          </w:tcPr>
          <w:p w14:paraId="0F89F75C" w14:textId="77777777" w:rsidR="00F13D84" w:rsidRDefault="00F13D84">
            <w:pPr>
              <w:rPr>
                <w:sz w:val="2"/>
                <w:szCs w:val="2"/>
              </w:rPr>
            </w:pPr>
          </w:p>
        </w:tc>
        <w:tc>
          <w:tcPr>
            <w:tcW w:w="1170" w:type="dxa"/>
          </w:tcPr>
          <w:p w14:paraId="3AE34263" w14:textId="77777777" w:rsidR="00F13D84" w:rsidRDefault="00000000">
            <w:pPr>
              <w:pStyle w:val="TableParagraph"/>
              <w:spacing w:line="197" w:lineRule="exact"/>
              <w:jc w:val="center"/>
              <w:rPr>
                <w:sz w:val="18"/>
              </w:rPr>
            </w:pPr>
            <w:r>
              <w:rPr>
                <w:spacing w:val="-5"/>
                <w:sz w:val="18"/>
              </w:rPr>
              <w:t>ICM</w:t>
            </w:r>
          </w:p>
        </w:tc>
        <w:tc>
          <w:tcPr>
            <w:tcW w:w="754" w:type="dxa"/>
          </w:tcPr>
          <w:p w14:paraId="3B76B21F" w14:textId="77777777" w:rsidR="00F13D84" w:rsidRDefault="00000000">
            <w:pPr>
              <w:pStyle w:val="TableParagraph"/>
              <w:spacing w:line="197" w:lineRule="exact"/>
              <w:ind w:left="6" w:right="5"/>
              <w:jc w:val="center"/>
              <w:rPr>
                <w:sz w:val="18"/>
              </w:rPr>
            </w:pPr>
            <w:r>
              <w:rPr>
                <w:spacing w:val="-4"/>
                <w:sz w:val="18"/>
              </w:rPr>
              <w:t>100%</w:t>
            </w:r>
          </w:p>
        </w:tc>
        <w:tc>
          <w:tcPr>
            <w:tcW w:w="1220" w:type="dxa"/>
          </w:tcPr>
          <w:p w14:paraId="539C2727" w14:textId="77777777" w:rsidR="00F13D84" w:rsidRDefault="00F13D84">
            <w:pPr>
              <w:pStyle w:val="TableParagraph"/>
              <w:rPr>
                <w:rFonts w:ascii="Times New Roman"/>
                <w:sz w:val="14"/>
              </w:rPr>
            </w:pPr>
          </w:p>
        </w:tc>
      </w:tr>
      <w:tr w:rsidR="00F13D84" w14:paraId="3B0433D6" w14:textId="77777777">
        <w:trPr>
          <w:trHeight w:val="1190"/>
        </w:trPr>
        <w:tc>
          <w:tcPr>
            <w:tcW w:w="10131" w:type="dxa"/>
            <w:gridSpan w:val="8"/>
          </w:tcPr>
          <w:p w14:paraId="3F084322" w14:textId="77777777" w:rsidR="00F13D84" w:rsidRDefault="00000000">
            <w:pPr>
              <w:pStyle w:val="TableParagraph"/>
              <w:spacing w:before="242"/>
              <w:ind w:left="107" w:right="102"/>
              <w:jc w:val="both"/>
              <w:rPr>
                <w:sz w:val="20"/>
              </w:rPr>
            </w:pPr>
            <w:r>
              <w:rPr>
                <w:sz w:val="20"/>
              </w:rPr>
              <w:t>Em virtude de readequação no cronograma do encontro visando mais tempo para divulgação e alcance</w:t>
            </w:r>
            <w:r>
              <w:rPr>
                <w:spacing w:val="-8"/>
                <w:sz w:val="20"/>
              </w:rPr>
              <w:t xml:space="preserve"> </w:t>
            </w:r>
            <w:r>
              <w:rPr>
                <w:sz w:val="20"/>
              </w:rPr>
              <w:t>de</w:t>
            </w:r>
            <w:r>
              <w:rPr>
                <w:spacing w:val="-8"/>
                <w:sz w:val="20"/>
              </w:rPr>
              <w:t xml:space="preserve"> </w:t>
            </w:r>
            <w:r>
              <w:rPr>
                <w:sz w:val="20"/>
              </w:rPr>
              <w:t>público,</w:t>
            </w:r>
            <w:r>
              <w:rPr>
                <w:spacing w:val="-6"/>
                <w:sz w:val="20"/>
              </w:rPr>
              <w:t xml:space="preserve"> </w:t>
            </w:r>
            <w:r>
              <w:rPr>
                <w:sz w:val="20"/>
              </w:rPr>
              <w:t>a</w:t>
            </w:r>
            <w:r>
              <w:rPr>
                <w:spacing w:val="-5"/>
                <w:sz w:val="20"/>
              </w:rPr>
              <w:t xml:space="preserve"> </w:t>
            </w:r>
            <w:r>
              <w:rPr>
                <w:sz w:val="20"/>
              </w:rPr>
              <w:t>ação</w:t>
            </w:r>
            <w:r>
              <w:rPr>
                <w:spacing w:val="-6"/>
                <w:sz w:val="20"/>
              </w:rPr>
              <w:t xml:space="preserve"> </w:t>
            </w:r>
            <w:r>
              <w:rPr>
                <w:sz w:val="20"/>
              </w:rPr>
              <w:t>Pina</w:t>
            </w:r>
            <w:r>
              <w:rPr>
                <w:spacing w:val="-8"/>
                <w:sz w:val="20"/>
              </w:rPr>
              <w:t xml:space="preserve"> </w:t>
            </w:r>
            <w:r>
              <w:rPr>
                <w:sz w:val="20"/>
              </w:rPr>
              <w:t>+60</w:t>
            </w:r>
            <w:r>
              <w:rPr>
                <w:spacing w:val="-5"/>
                <w:sz w:val="20"/>
              </w:rPr>
              <w:t xml:space="preserve"> </w:t>
            </w:r>
            <w:r>
              <w:rPr>
                <w:sz w:val="20"/>
              </w:rPr>
              <w:t>foi</w:t>
            </w:r>
            <w:r>
              <w:rPr>
                <w:spacing w:val="-5"/>
                <w:sz w:val="20"/>
              </w:rPr>
              <w:t xml:space="preserve"> </w:t>
            </w:r>
            <w:r>
              <w:rPr>
                <w:sz w:val="20"/>
              </w:rPr>
              <w:t>realizada</w:t>
            </w:r>
            <w:r>
              <w:rPr>
                <w:spacing w:val="-8"/>
                <w:sz w:val="20"/>
              </w:rPr>
              <w:t xml:space="preserve"> </w:t>
            </w:r>
            <w:r>
              <w:rPr>
                <w:sz w:val="20"/>
              </w:rPr>
              <w:t>no</w:t>
            </w:r>
            <w:r>
              <w:rPr>
                <w:spacing w:val="-7"/>
                <w:sz w:val="20"/>
              </w:rPr>
              <w:t xml:space="preserve"> </w:t>
            </w:r>
            <w:r>
              <w:rPr>
                <w:sz w:val="20"/>
              </w:rPr>
              <w:t>dia</w:t>
            </w:r>
            <w:r>
              <w:rPr>
                <w:spacing w:val="-8"/>
                <w:sz w:val="20"/>
              </w:rPr>
              <w:t xml:space="preserve"> </w:t>
            </w:r>
            <w:r>
              <w:rPr>
                <w:sz w:val="20"/>
              </w:rPr>
              <w:t>16</w:t>
            </w:r>
            <w:r>
              <w:rPr>
                <w:spacing w:val="-5"/>
                <w:sz w:val="20"/>
              </w:rPr>
              <w:t xml:space="preserve"> </w:t>
            </w:r>
            <w:r>
              <w:rPr>
                <w:sz w:val="20"/>
              </w:rPr>
              <w:t>de</w:t>
            </w:r>
            <w:r>
              <w:rPr>
                <w:spacing w:val="-7"/>
                <w:sz w:val="20"/>
              </w:rPr>
              <w:t xml:space="preserve"> </w:t>
            </w:r>
            <w:r>
              <w:rPr>
                <w:sz w:val="20"/>
              </w:rPr>
              <w:t>junho</w:t>
            </w:r>
            <w:r>
              <w:rPr>
                <w:spacing w:val="-9"/>
                <w:sz w:val="20"/>
              </w:rPr>
              <w:t xml:space="preserve"> </w:t>
            </w:r>
            <w:r>
              <w:rPr>
                <w:sz w:val="20"/>
              </w:rPr>
              <w:t>de</w:t>
            </w:r>
            <w:r>
              <w:rPr>
                <w:spacing w:val="-5"/>
                <w:sz w:val="20"/>
              </w:rPr>
              <w:t xml:space="preserve"> </w:t>
            </w:r>
            <w:r>
              <w:rPr>
                <w:sz w:val="20"/>
              </w:rPr>
              <w:t>2023 e</w:t>
            </w:r>
            <w:r>
              <w:rPr>
                <w:spacing w:val="-7"/>
                <w:sz w:val="20"/>
              </w:rPr>
              <w:t xml:space="preserve"> </w:t>
            </w:r>
            <w:r>
              <w:rPr>
                <w:sz w:val="20"/>
              </w:rPr>
              <w:t>foi</w:t>
            </w:r>
            <w:r>
              <w:rPr>
                <w:spacing w:val="-5"/>
                <w:sz w:val="20"/>
              </w:rPr>
              <w:t xml:space="preserve"> </w:t>
            </w:r>
            <w:r>
              <w:rPr>
                <w:sz w:val="20"/>
              </w:rPr>
              <w:t>contabilizada</w:t>
            </w:r>
            <w:r>
              <w:rPr>
                <w:spacing w:val="-8"/>
                <w:sz w:val="20"/>
              </w:rPr>
              <w:t xml:space="preserve"> </w:t>
            </w:r>
            <w:r>
              <w:rPr>
                <w:sz w:val="20"/>
              </w:rPr>
              <w:t>no relatório do 2º quadrimestre de 2023, Contrato de Gestão 001/2023.</w:t>
            </w:r>
          </w:p>
        </w:tc>
      </w:tr>
      <w:tr w:rsidR="00F13D84" w14:paraId="5091D17A" w14:textId="77777777">
        <w:trPr>
          <w:trHeight w:val="438"/>
        </w:trPr>
        <w:tc>
          <w:tcPr>
            <w:tcW w:w="557" w:type="dxa"/>
            <w:vMerge w:val="restart"/>
          </w:tcPr>
          <w:p w14:paraId="2B457355" w14:textId="77777777" w:rsidR="00F13D84" w:rsidRDefault="00F13D84">
            <w:pPr>
              <w:pStyle w:val="TableParagraph"/>
              <w:rPr>
                <w:sz w:val="18"/>
              </w:rPr>
            </w:pPr>
          </w:p>
          <w:p w14:paraId="22664E82" w14:textId="77777777" w:rsidR="00F13D84" w:rsidRDefault="00F13D84">
            <w:pPr>
              <w:pStyle w:val="TableParagraph"/>
              <w:rPr>
                <w:sz w:val="18"/>
              </w:rPr>
            </w:pPr>
          </w:p>
          <w:p w14:paraId="49DEA7C5" w14:textId="77777777" w:rsidR="00F13D84" w:rsidRDefault="00F13D84">
            <w:pPr>
              <w:pStyle w:val="TableParagraph"/>
              <w:spacing w:before="14"/>
              <w:rPr>
                <w:sz w:val="18"/>
              </w:rPr>
            </w:pPr>
          </w:p>
          <w:p w14:paraId="7DD70289" w14:textId="77777777" w:rsidR="00F13D84" w:rsidRDefault="00000000">
            <w:pPr>
              <w:pStyle w:val="TableParagraph"/>
              <w:ind w:left="165"/>
              <w:rPr>
                <w:sz w:val="18"/>
              </w:rPr>
            </w:pPr>
            <w:r>
              <w:rPr>
                <w:spacing w:val="-5"/>
                <w:sz w:val="18"/>
              </w:rPr>
              <w:t>30</w:t>
            </w:r>
          </w:p>
        </w:tc>
        <w:tc>
          <w:tcPr>
            <w:tcW w:w="2360" w:type="dxa"/>
            <w:vMerge w:val="restart"/>
          </w:tcPr>
          <w:p w14:paraId="3C893708" w14:textId="77777777" w:rsidR="00F13D84" w:rsidRDefault="00F13D84">
            <w:pPr>
              <w:pStyle w:val="TableParagraph"/>
              <w:rPr>
                <w:sz w:val="18"/>
              </w:rPr>
            </w:pPr>
          </w:p>
          <w:p w14:paraId="77111215" w14:textId="77777777" w:rsidR="00F13D84" w:rsidRDefault="00F13D84">
            <w:pPr>
              <w:pStyle w:val="TableParagraph"/>
              <w:spacing w:before="125"/>
              <w:rPr>
                <w:sz w:val="18"/>
              </w:rPr>
            </w:pPr>
          </w:p>
          <w:p w14:paraId="64EFAA36" w14:textId="77777777" w:rsidR="00F13D84" w:rsidRDefault="00000000">
            <w:pPr>
              <w:pStyle w:val="TableParagraph"/>
              <w:ind w:left="808" w:hanging="430"/>
              <w:rPr>
                <w:sz w:val="18"/>
              </w:rPr>
            </w:pPr>
            <w:r>
              <w:rPr>
                <w:sz w:val="18"/>
              </w:rPr>
              <w:t>Curso</w:t>
            </w:r>
            <w:r>
              <w:rPr>
                <w:spacing w:val="-16"/>
                <w:sz w:val="18"/>
              </w:rPr>
              <w:t xml:space="preserve"> </w:t>
            </w:r>
            <w:r>
              <w:rPr>
                <w:sz w:val="18"/>
              </w:rPr>
              <w:t>Meu</w:t>
            </w:r>
            <w:r>
              <w:rPr>
                <w:spacing w:val="-16"/>
                <w:sz w:val="18"/>
              </w:rPr>
              <w:t xml:space="preserve"> </w:t>
            </w:r>
            <w:r>
              <w:rPr>
                <w:sz w:val="18"/>
              </w:rPr>
              <w:t xml:space="preserve">Museu </w:t>
            </w:r>
            <w:r>
              <w:rPr>
                <w:spacing w:val="-2"/>
                <w:sz w:val="18"/>
              </w:rPr>
              <w:t>[virtual]</w:t>
            </w:r>
          </w:p>
        </w:tc>
        <w:tc>
          <w:tcPr>
            <w:tcW w:w="627" w:type="dxa"/>
            <w:vMerge w:val="restart"/>
          </w:tcPr>
          <w:p w14:paraId="5961B9C0" w14:textId="77777777" w:rsidR="00F13D84" w:rsidRDefault="00F13D84">
            <w:pPr>
              <w:pStyle w:val="TableParagraph"/>
              <w:rPr>
                <w:sz w:val="18"/>
              </w:rPr>
            </w:pPr>
          </w:p>
          <w:p w14:paraId="151FD651" w14:textId="77777777" w:rsidR="00F13D84" w:rsidRDefault="00F13D84">
            <w:pPr>
              <w:pStyle w:val="TableParagraph"/>
              <w:rPr>
                <w:sz w:val="18"/>
              </w:rPr>
            </w:pPr>
          </w:p>
          <w:p w14:paraId="016D938F" w14:textId="77777777" w:rsidR="00F13D84" w:rsidRDefault="00F13D84">
            <w:pPr>
              <w:pStyle w:val="TableParagraph"/>
              <w:spacing w:before="14"/>
              <w:rPr>
                <w:sz w:val="18"/>
              </w:rPr>
            </w:pPr>
          </w:p>
          <w:p w14:paraId="63C275EA" w14:textId="77777777" w:rsidR="00F13D84" w:rsidRDefault="00000000">
            <w:pPr>
              <w:pStyle w:val="TableParagraph"/>
              <w:ind w:left="107"/>
              <w:rPr>
                <w:sz w:val="18"/>
              </w:rPr>
            </w:pPr>
            <w:r>
              <w:rPr>
                <w:spacing w:val="-4"/>
                <w:sz w:val="18"/>
              </w:rPr>
              <w:t>30.1</w:t>
            </w:r>
          </w:p>
        </w:tc>
        <w:tc>
          <w:tcPr>
            <w:tcW w:w="1724" w:type="dxa"/>
            <w:vMerge w:val="restart"/>
          </w:tcPr>
          <w:p w14:paraId="36328F37" w14:textId="77777777" w:rsidR="00F13D84" w:rsidRDefault="00F13D84">
            <w:pPr>
              <w:pStyle w:val="TableParagraph"/>
              <w:rPr>
                <w:sz w:val="18"/>
              </w:rPr>
            </w:pPr>
          </w:p>
          <w:p w14:paraId="4CAD03ED" w14:textId="77777777" w:rsidR="00F13D84" w:rsidRDefault="00F13D84">
            <w:pPr>
              <w:pStyle w:val="TableParagraph"/>
              <w:rPr>
                <w:sz w:val="18"/>
              </w:rPr>
            </w:pPr>
          </w:p>
          <w:p w14:paraId="247C77DC" w14:textId="77777777" w:rsidR="00F13D84" w:rsidRDefault="00F13D84">
            <w:pPr>
              <w:pStyle w:val="TableParagraph"/>
              <w:spacing w:before="14"/>
              <w:rPr>
                <w:sz w:val="18"/>
              </w:rPr>
            </w:pPr>
          </w:p>
          <w:p w14:paraId="560F07D1" w14:textId="77777777" w:rsidR="00F13D84" w:rsidRDefault="00000000">
            <w:pPr>
              <w:pStyle w:val="TableParagraph"/>
              <w:ind w:left="178"/>
              <w:rPr>
                <w:sz w:val="18"/>
              </w:rPr>
            </w:pPr>
            <w:r>
              <w:rPr>
                <w:spacing w:val="-2"/>
                <w:sz w:val="18"/>
              </w:rPr>
              <w:t>Meta-resultado</w:t>
            </w:r>
          </w:p>
        </w:tc>
        <w:tc>
          <w:tcPr>
            <w:tcW w:w="1719" w:type="dxa"/>
            <w:vMerge w:val="restart"/>
          </w:tcPr>
          <w:p w14:paraId="19ABAF0D" w14:textId="77777777" w:rsidR="00F13D84" w:rsidRDefault="00F13D84">
            <w:pPr>
              <w:pStyle w:val="TableParagraph"/>
              <w:rPr>
                <w:sz w:val="18"/>
              </w:rPr>
            </w:pPr>
          </w:p>
          <w:p w14:paraId="6A673C31" w14:textId="77777777" w:rsidR="00F13D84" w:rsidRDefault="00F13D84">
            <w:pPr>
              <w:pStyle w:val="TableParagraph"/>
              <w:spacing w:before="14"/>
              <w:rPr>
                <w:sz w:val="18"/>
              </w:rPr>
            </w:pPr>
          </w:p>
          <w:p w14:paraId="157D2607" w14:textId="77777777" w:rsidR="00F13D84" w:rsidRDefault="00000000">
            <w:pPr>
              <w:pStyle w:val="TableParagraph"/>
              <w:spacing w:before="1"/>
              <w:ind w:left="61" w:right="57"/>
              <w:jc w:val="center"/>
              <w:rPr>
                <w:sz w:val="18"/>
              </w:rPr>
            </w:pPr>
            <w:r>
              <w:rPr>
                <w:sz w:val="18"/>
              </w:rPr>
              <w:t>N°</w:t>
            </w:r>
            <w:r>
              <w:rPr>
                <w:spacing w:val="-16"/>
                <w:sz w:val="18"/>
              </w:rPr>
              <w:t xml:space="preserve"> </w:t>
            </w:r>
            <w:r>
              <w:rPr>
                <w:sz w:val="18"/>
              </w:rPr>
              <w:t>de</w:t>
            </w:r>
            <w:r>
              <w:rPr>
                <w:spacing w:val="-16"/>
                <w:sz w:val="18"/>
              </w:rPr>
              <w:t xml:space="preserve"> </w:t>
            </w:r>
            <w:r>
              <w:rPr>
                <w:sz w:val="18"/>
              </w:rPr>
              <w:t xml:space="preserve">público </w:t>
            </w:r>
            <w:r>
              <w:rPr>
                <w:spacing w:val="-2"/>
                <w:sz w:val="18"/>
              </w:rPr>
              <w:t>virtual participação</w:t>
            </w:r>
          </w:p>
        </w:tc>
        <w:tc>
          <w:tcPr>
            <w:tcW w:w="1170" w:type="dxa"/>
          </w:tcPr>
          <w:p w14:paraId="7D28A88A" w14:textId="77777777" w:rsidR="00F13D84" w:rsidRDefault="00000000">
            <w:pPr>
              <w:pStyle w:val="TableParagraph"/>
              <w:spacing w:line="218" w:lineRule="exact"/>
              <w:ind w:left="192" w:right="184" w:firstLine="280"/>
              <w:rPr>
                <w:sz w:val="18"/>
              </w:rPr>
            </w:pPr>
            <w:r>
              <w:rPr>
                <w:spacing w:val="-6"/>
                <w:sz w:val="18"/>
              </w:rPr>
              <w:t xml:space="preserve">2º </w:t>
            </w:r>
            <w:r>
              <w:rPr>
                <w:spacing w:val="-2"/>
                <w:sz w:val="18"/>
              </w:rPr>
              <w:t>Quadrim</w:t>
            </w:r>
          </w:p>
        </w:tc>
        <w:tc>
          <w:tcPr>
            <w:tcW w:w="754" w:type="dxa"/>
          </w:tcPr>
          <w:p w14:paraId="1BD6B9B6" w14:textId="77777777" w:rsidR="00F13D84" w:rsidRDefault="00000000">
            <w:pPr>
              <w:pStyle w:val="TableParagraph"/>
              <w:spacing w:before="109"/>
              <w:ind w:left="6" w:right="6"/>
              <w:jc w:val="center"/>
              <w:rPr>
                <w:sz w:val="18"/>
              </w:rPr>
            </w:pPr>
            <w:r>
              <w:rPr>
                <w:spacing w:val="-10"/>
                <w:sz w:val="18"/>
              </w:rPr>
              <w:t>-</w:t>
            </w:r>
          </w:p>
        </w:tc>
        <w:tc>
          <w:tcPr>
            <w:tcW w:w="1220" w:type="dxa"/>
          </w:tcPr>
          <w:p w14:paraId="179F2D19" w14:textId="77777777" w:rsidR="00F13D84" w:rsidRDefault="00000000">
            <w:pPr>
              <w:pStyle w:val="TableParagraph"/>
              <w:spacing w:before="109"/>
              <w:ind w:left="2" w:right="2"/>
              <w:jc w:val="center"/>
              <w:rPr>
                <w:sz w:val="18"/>
              </w:rPr>
            </w:pPr>
            <w:r>
              <w:rPr>
                <w:spacing w:val="-10"/>
                <w:sz w:val="18"/>
              </w:rPr>
              <w:t>-</w:t>
            </w:r>
          </w:p>
        </w:tc>
      </w:tr>
      <w:tr w:rsidR="00F13D84" w14:paraId="30CAFDF7" w14:textId="77777777">
        <w:trPr>
          <w:trHeight w:val="436"/>
        </w:trPr>
        <w:tc>
          <w:tcPr>
            <w:tcW w:w="557" w:type="dxa"/>
            <w:vMerge/>
            <w:tcBorders>
              <w:top w:val="nil"/>
            </w:tcBorders>
          </w:tcPr>
          <w:p w14:paraId="051E1469" w14:textId="77777777" w:rsidR="00F13D84" w:rsidRDefault="00F13D84">
            <w:pPr>
              <w:rPr>
                <w:sz w:val="2"/>
                <w:szCs w:val="2"/>
              </w:rPr>
            </w:pPr>
          </w:p>
        </w:tc>
        <w:tc>
          <w:tcPr>
            <w:tcW w:w="2360" w:type="dxa"/>
            <w:vMerge/>
            <w:tcBorders>
              <w:top w:val="nil"/>
            </w:tcBorders>
          </w:tcPr>
          <w:p w14:paraId="6E01A083" w14:textId="77777777" w:rsidR="00F13D84" w:rsidRDefault="00F13D84">
            <w:pPr>
              <w:rPr>
                <w:sz w:val="2"/>
                <w:szCs w:val="2"/>
              </w:rPr>
            </w:pPr>
          </w:p>
        </w:tc>
        <w:tc>
          <w:tcPr>
            <w:tcW w:w="627" w:type="dxa"/>
            <w:vMerge/>
            <w:tcBorders>
              <w:top w:val="nil"/>
            </w:tcBorders>
          </w:tcPr>
          <w:p w14:paraId="4F77AD69" w14:textId="77777777" w:rsidR="00F13D84" w:rsidRDefault="00F13D84">
            <w:pPr>
              <w:rPr>
                <w:sz w:val="2"/>
                <w:szCs w:val="2"/>
              </w:rPr>
            </w:pPr>
          </w:p>
        </w:tc>
        <w:tc>
          <w:tcPr>
            <w:tcW w:w="1724" w:type="dxa"/>
            <w:vMerge/>
            <w:tcBorders>
              <w:top w:val="nil"/>
            </w:tcBorders>
          </w:tcPr>
          <w:p w14:paraId="3D447DAC" w14:textId="77777777" w:rsidR="00F13D84" w:rsidRDefault="00F13D84">
            <w:pPr>
              <w:rPr>
                <w:sz w:val="2"/>
                <w:szCs w:val="2"/>
              </w:rPr>
            </w:pPr>
          </w:p>
        </w:tc>
        <w:tc>
          <w:tcPr>
            <w:tcW w:w="1719" w:type="dxa"/>
            <w:vMerge/>
            <w:tcBorders>
              <w:top w:val="nil"/>
            </w:tcBorders>
          </w:tcPr>
          <w:p w14:paraId="0795F1E0" w14:textId="77777777" w:rsidR="00F13D84" w:rsidRDefault="00F13D84">
            <w:pPr>
              <w:rPr>
                <w:sz w:val="2"/>
                <w:szCs w:val="2"/>
              </w:rPr>
            </w:pPr>
          </w:p>
        </w:tc>
        <w:tc>
          <w:tcPr>
            <w:tcW w:w="1170" w:type="dxa"/>
          </w:tcPr>
          <w:p w14:paraId="1E6CCF4E"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4F59AE43" w14:textId="77777777" w:rsidR="00F13D84" w:rsidRDefault="00000000">
            <w:pPr>
              <w:pStyle w:val="TableParagraph"/>
              <w:spacing w:before="109"/>
              <w:ind w:left="6" w:right="6"/>
              <w:jc w:val="center"/>
              <w:rPr>
                <w:sz w:val="18"/>
              </w:rPr>
            </w:pPr>
            <w:r>
              <w:rPr>
                <w:spacing w:val="-5"/>
                <w:sz w:val="18"/>
              </w:rPr>
              <w:t>25</w:t>
            </w:r>
          </w:p>
        </w:tc>
        <w:tc>
          <w:tcPr>
            <w:tcW w:w="1220" w:type="dxa"/>
          </w:tcPr>
          <w:p w14:paraId="3E7F32C1" w14:textId="77777777" w:rsidR="00F13D84" w:rsidRDefault="00000000">
            <w:pPr>
              <w:pStyle w:val="TableParagraph"/>
              <w:spacing w:before="109"/>
              <w:ind w:left="2"/>
              <w:jc w:val="center"/>
              <w:rPr>
                <w:sz w:val="18"/>
              </w:rPr>
            </w:pPr>
            <w:r>
              <w:rPr>
                <w:spacing w:val="-5"/>
                <w:sz w:val="18"/>
              </w:rPr>
              <w:t>41</w:t>
            </w:r>
          </w:p>
        </w:tc>
      </w:tr>
      <w:tr w:rsidR="00F13D84" w14:paraId="35873E3D" w14:textId="77777777">
        <w:trPr>
          <w:trHeight w:val="438"/>
        </w:trPr>
        <w:tc>
          <w:tcPr>
            <w:tcW w:w="557" w:type="dxa"/>
            <w:vMerge/>
            <w:tcBorders>
              <w:top w:val="nil"/>
            </w:tcBorders>
          </w:tcPr>
          <w:p w14:paraId="767DBD20" w14:textId="77777777" w:rsidR="00F13D84" w:rsidRDefault="00F13D84">
            <w:pPr>
              <w:rPr>
                <w:sz w:val="2"/>
                <w:szCs w:val="2"/>
              </w:rPr>
            </w:pPr>
          </w:p>
        </w:tc>
        <w:tc>
          <w:tcPr>
            <w:tcW w:w="2360" w:type="dxa"/>
            <w:vMerge/>
            <w:tcBorders>
              <w:top w:val="nil"/>
            </w:tcBorders>
          </w:tcPr>
          <w:p w14:paraId="50CD7101" w14:textId="77777777" w:rsidR="00F13D84" w:rsidRDefault="00F13D84">
            <w:pPr>
              <w:rPr>
                <w:sz w:val="2"/>
                <w:szCs w:val="2"/>
              </w:rPr>
            </w:pPr>
          </w:p>
        </w:tc>
        <w:tc>
          <w:tcPr>
            <w:tcW w:w="627" w:type="dxa"/>
            <w:vMerge/>
            <w:tcBorders>
              <w:top w:val="nil"/>
            </w:tcBorders>
          </w:tcPr>
          <w:p w14:paraId="74752148" w14:textId="77777777" w:rsidR="00F13D84" w:rsidRDefault="00F13D84">
            <w:pPr>
              <w:rPr>
                <w:sz w:val="2"/>
                <w:szCs w:val="2"/>
              </w:rPr>
            </w:pPr>
          </w:p>
        </w:tc>
        <w:tc>
          <w:tcPr>
            <w:tcW w:w="1724" w:type="dxa"/>
            <w:vMerge/>
            <w:tcBorders>
              <w:top w:val="nil"/>
            </w:tcBorders>
          </w:tcPr>
          <w:p w14:paraId="4C8AB2E7" w14:textId="77777777" w:rsidR="00F13D84" w:rsidRDefault="00F13D84">
            <w:pPr>
              <w:rPr>
                <w:sz w:val="2"/>
                <w:szCs w:val="2"/>
              </w:rPr>
            </w:pPr>
          </w:p>
        </w:tc>
        <w:tc>
          <w:tcPr>
            <w:tcW w:w="1719" w:type="dxa"/>
            <w:vMerge/>
            <w:tcBorders>
              <w:top w:val="nil"/>
            </w:tcBorders>
          </w:tcPr>
          <w:p w14:paraId="7FFE298C" w14:textId="77777777" w:rsidR="00F13D84" w:rsidRDefault="00F13D84">
            <w:pPr>
              <w:rPr>
                <w:sz w:val="2"/>
                <w:szCs w:val="2"/>
              </w:rPr>
            </w:pPr>
          </w:p>
        </w:tc>
        <w:tc>
          <w:tcPr>
            <w:tcW w:w="1170" w:type="dxa"/>
          </w:tcPr>
          <w:p w14:paraId="548CD3B3" w14:textId="77777777" w:rsidR="00F13D84" w:rsidRDefault="00000000">
            <w:pPr>
              <w:pStyle w:val="TableParagraph"/>
              <w:spacing w:line="218" w:lineRule="exact"/>
              <w:ind w:left="274" w:right="263" w:firstLine="57"/>
              <w:rPr>
                <w:sz w:val="18"/>
              </w:rPr>
            </w:pPr>
            <w:r>
              <w:rPr>
                <w:spacing w:val="-4"/>
                <w:sz w:val="18"/>
              </w:rPr>
              <w:t xml:space="preserve">META </w:t>
            </w:r>
            <w:r>
              <w:rPr>
                <w:spacing w:val="-2"/>
                <w:sz w:val="18"/>
              </w:rPr>
              <w:t>ANUAL</w:t>
            </w:r>
          </w:p>
        </w:tc>
        <w:tc>
          <w:tcPr>
            <w:tcW w:w="754" w:type="dxa"/>
          </w:tcPr>
          <w:p w14:paraId="39A24CF9" w14:textId="77777777" w:rsidR="00F13D84" w:rsidRDefault="00000000">
            <w:pPr>
              <w:pStyle w:val="TableParagraph"/>
              <w:spacing w:before="109"/>
              <w:ind w:left="6" w:right="6"/>
              <w:jc w:val="center"/>
              <w:rPr>
                <w:sz w:val="18"/>
              </w:rPr>
            </w:pPr>
            <w:r>
              <w:rPr>
                <w:spacing w:val="-5"/>
                <w:sz w:val="18"/>
              </w:rPr>
              <w:t>25</w:t>
            </w:r>
          </w:p>
        </w:tc>
        <w:tc>
          <w:tcPr>
            <w:tcW w:w="1220" w:type="dxa"/>
          </w:tcPr>
          <w:p w14:paraId="226FC938" w14:textId="77777777" w:rsidR="00F13D84" w:rsidRDefault="00000000">
            <w:pPr>
              <w:pStyle w:val="TableParagraph"/>
              <w:spacing w:before="109"/>
              <w:ind w:left="2"/>
              <w:jc w:val="center"/>
              <w:rPr>
                <w:sz w:val="18"/>
              </w:rPr>
            </w:pPr>
            <w:r>
              <w:rPr>
                <w:spacing w:val="-5"/>
                <w:sz w:val="18"/>
              </w:rPr>
              <w:t>41</w:t>
            </w:r>
          </w:p>
        </w:tc>
      </w:tr>
      <w:tr w:rsidR="00F13D84" w14:paraId="1FAE12FE" w14:textId="77777777">
        <w:trPr>
          <w:trHeight w:val="218"/>
        </w:trPr>
        <w:tc>
          <w:tcPr>
            <w:tcW w:w="557" w:type="dxa"/>
            <w:vMerge/>
            <w:tcBorders>
              <w:top w:val="nil"/>
            </w:tcBorders>
          </w:tcPr>
          <w:p w14:paraId="206B7C49" w14:textId="77777777" w:rsidR="00F13D84" w:rsidRDefault="00F13D84">
            <w:pPr>
              <w:rPr>
                <w:sz w:val="2"/>
                <w:szCs w:val="2"/>
              </w:rPr>
            </w:pPr>
          </w:p>
        </w:tc>
        <w:tc>
          <w:tcPr>
            <w:tcW w:w="2360" w:type="dxa"/>
            <w:vMerge/>
            <w:tcBorders>
              <w:top w:val="nil"/>
            </w:tcBorders>
          </w:tcPr>
          <w:p w14:paraId="568BB2FE" w14:textId="77777777" w:rsidR="00F13D84" w:rsidRDefault="00F13D84">
            <w:pPr>
              <w:rPr>
                <w:sz w:val="2"/>
                <w:szCs w:val="2"/>
              </w:rPr>
            </w:pPr>
          </w:p>
        </w:tc>
        <w:tc>
          <w:tcPr>
            <w:tcW w:w="627" w:type="dxa"/>
            <w:vMerge/>
            <w:tcBorders>
              <w:top w:val="nil"/>
            </w:tcBorders>
          </w:tcPr>
          <w:p w14:paraId="485E9623" w14:textId="77777777" w:rsidR="00F13D84" w:rsidRDefault="00F13D84">
            <w:pPr>
              <w:rPr>
                <w:sz w:val="2"/>
                <w:szCs w:val="2"/>
              </w:rPr>
            </w:pPr>
          </w:p>
        </w:tc>
        <w:tc>
          <w:tcPr>
            <w:tcW w:w="1724" w:type="dxa"/>
            <w:vMerge/>
            <w:tcBorders>
              <w:top w:val="nil"/>
            </w:tcBorders>
          </w:tcPr>
          <w:p w14:paraId="6FB28AB6" w14:textId="77777777" w:rsidR="00F13D84" w:rsidRDefault="00F13D84">
            <w:pPr>
              <w:rPr>
                <w:sz w:val="2"/>
                <w:szCs w:val="2"/>
              </w:rPr>
            </w:pPr>
          </w:p>
        </w:tc>
        <w:tc>
          <w:tcPr>
            <w:tcW w:w="1719" w:type="dxa"/>
            <w:vMerge/>
            <w:tcBorders>
              <w:top w:val="nil"/>
            </w:tcBorders>
          </w:tcPr>
          <w:p w14:paraId="2F806BB1" w14:textId="77777777" w:rsidR="00F13D84" w:rsidRDefault="00F13D84">
            <w:pPr>
              <w:rPr>
                <w:sz w:val="2"/>
                <w:szCs w:val="2"/>
              </w:rPr>
            </w:pPr>
          </w:p>
        </w:tc>
        <w:tc>
          <w:tcPr>
            <w:tcW w:w="1170" w:type="dxa"/>
          </w:tcPr>
          <w:p w14:paraId="6CB03DA4" w14:textId="77777777" w:rsidR="00F13D84" w:rsidRDefault="00000000">
            <w:pPr>
              <w:pStyle w:val="TableParagraph"/>
              <w:spacing w:line="198" w:lineRule="exact"/>
              <w:jc w:val="center"/>
              <w:rPr>
                <w:sz w:val="18"/>
              </w:rPr>
            </w:pPr>
            <w:r>
              <w:rPr>
                <w:spacing w:val="-5"/>
                <w:sz w:val="18"/>
              </w:rPr>
              <w:t>ICM</w:t>
            </w:r>
          </w:p>
        </w:tc>
        <w:tc>
          <w:tcPr>
            <w:tcW w:w="754" w:type="dxa"/>
          </w:tcPr>
          <w:p w14:paraId="40399C56" w14:textId="77777777" w:rsidR="00F13D84" w:rsidRDefault="00000000">
            <w:pPr>
              <w:pStyle w:val="TableParagraph"/>
              <w:spacing w:line="198" w:lineRule="exact"/>
              <w:ind w:left="6" w:right="5"/>
              <w:jc w:val="center"/>
              <w:rPr>
                <w:sz w:val="18"/>
              </w:rPr>
            </w:pPr>
            <w:r>
              <w:rPr>
                <w:spacing w:val="-4"/>
                <w:sz w:val="18"/>
              </w:rPr>
              <w:t>100%</w:t>
            </w:r>
          </w:p>
        </w:tc>
        <w:tc>
          <w:tcPr>
            <w:tcW w:w="1220" w:type="dxa"/>
          </w:tcPr>
          <w:p w14:paraId="7D2F6E79" w14:textId="77777777" w:rsidR="00F13D84" w:rsidRDefault="00000000">
            <w:pPr>
              <w:pStyle w:val="TableParagraph"/>
              <w:spacing w:line="198" w:lineRule="exact"/>
              <w:ind w:left="2" w:right="2"/>
              <w:jc w:val="center"/>
              <w:rPr>
                <w:sz w:val="18"/>
              </w:rPr>
            </w:pPr>
            <w:r>
              <w:rPr>
                <w:spacing w:val="-4"/>
                <w:sz w:val="18"/>
              </w:rPr>
              <w:t>164%</w:t>
            </w:r>
          </w:p>
        </w:tc>
      </w:tr>
    </w:tbl>
    <w:p w14:paraId="741B57A3" w14:textId="77777777" w:rsidR="00F13D84" w:rsidRDefault="00F13D84">
      <w:pPr>
        <w:spacing w:line="198" w:lineRule="exact"/>
        <w:jc w:val="center"/>
        <w:rPr>
          <w:sz w:val="18"/>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360"/>
        <w:gridCol w:w="627"/>
        <w:gridCol w:w="1724"/>
        <w:gridCol w:w="1719"/>
        <w:gridCol w:w="1170"/>
        <w:gridCol w:w="754"/>
        <w:gridCol w:w="1220"/>
      </w:tblGrid>
      <w:tr w:rsidR="00F13D84" w14:paraId="10521408" w14:textId="77777777">
        <w:trPr>
          <w:trHeight w:val="10808"/>
        </w:trPr>
        <w:tc>
          <w:tcPr>
            <w:tcW w:w="10131" w:type="dxa"/>
            <w:gridSpan w:val="8"/>
          </w:tcPr>
          <w:p w14:paraId="57FDFF5A" w14:textId="77777777" w:rsidR="00F13D84" w:rsidRDefault="00000000">
            <w:pPr>
              <w:pStyle w:val="TableParagraph"/>
              <w:spacing w:before="221"/>
              <w:ind w:left="107" w:right="98"/>
              <w:jc w:val="both"/>
              <w:rPr>
                <w:sz w:val="20"/>
              </w:rPr>
            </w:pPr>
            <w:r>
              <w:rPr>
                <w:sz w:val="20"/>
              </w:rPr>
              <w:t>Foi</w:t>
            </w:r>
            <w:r>
              <w:rPr>
                <w:spacing w:val="-8"/>
                <w:sz w:val="20"/>
              </w:rPr>
              <w:t xml:space="preserve"> </w:t>
            </w:r>
            <w:r>
              <w:rPr>
                <w:sz w:val="20"/>
              </w:rPr>
              <w:t>realizado</w:t>
            </w:r>
            <w:r>
              <w:rPr>
                <w:spacing w:val="-8"/>
                <w:sz w:val="20"/>
              </w:rPr>
              <w:t xml:space="preserve"> </w:t>
            </w:r>
            <w:r>
              <w:rPr>
                <w:sz w:val="20"/>
              </w:rPr>
              <w:t>o</w:t>
            </w:r>
            <w:r>
              <w:rPr>
                <w:spacing w:val="-10"/>
                <w:sz w:val="20"/>
              </w:rPr>
              <w:t xml:space="preserve"> </w:t>
            </w:r>
            <w:r>
              <w:rPr>
                <w:sz w:val="20"/>
              </w:rPr>
              <w:t>Curso</w:t>
            </w:r>
            <w:r>
              <w:rPr>
                <w:spacing w:val="-11"/>
                <w:sz w:val="20"/>
              </w:rPr>
              <w:t xml:space="preserve"> </w:t>
            </w:r>
            <w:r>
              <w:rPr>
                <w:sz w:val="20"/>
              </w:rPr>
              <w:t>Meu</w:t>
            </w:r>
            <w:r>
              <w:rPr>
                <w:spacing w:val="-8"/>
                <w:sz w:val="20"/>
              </w:rPr>
              <w:t xml:space="preserve"> </w:t>
            </w:r>
            <w:r>
              <w:rPr>
                <w:sz w:val="20"/>
              </w:rPr>
              <w:t>Museu,</w:t>
            </w:r>
            <w:r>
              <w:rPr>
                <w:spacing w:val="-9"/>
                <w:sz w:val="20"/>
              </w:rPr>
              <w:t xml:space="preserve"> </w:t>
            </w:r>
            <w:r>
              <w:rPr>
                <w:sz w:val="20"/>
              </w:rPr>
              <w:t>intitulado</w:t>
            </w:r>
            <w:r>
              <w:rPr>
                <w:spacing w:val="-5"/>
                <w:sz w:val="20"/>
              </w:rPr>
              <w:t xml:space="preserve"> </w:t>
            </w:r>
            <w:r>
              <w:rPr>
                <w:i/>
                <w:sz w:val="20"/>
              </w:rPr>
              <w:t>Pessoas</w:t>
            </w:r>
            <w:r>
              <w:rPr>
                <w:i/>
                <w:spacing w:val="-9"/>
                <w:sz w:val="20"/>
              </w:rPr>
              <w:t xml:space="preserve"> </w:t>
            </w:r>
            <w:r>
              <w:rPr>
                <w:i/>
                <w:sz w:val="20"/>
              </w:rPr>
              <w:t>idosas</w:t>
            </w:r>
            <w:r>
              <w:rPr>
                <w:i/>
                <w:spacing w:val="-8"/>
                <w:sz w:val="20"/>
              </w:rPr>
              <w:t xml:space="preserve"> </w:t>
            </w:r>
            <w:r>
              <w:rPr>
                <w:i/>
                <w:sz w:val="20"/>
              </w:rPr>
              <w:t>e</w:t>
            </w:r>
            <w:r>
              <w:rPr>
                <w:i/>
                <w:spacing w:val="-8"/>
                <w:sz w:val="20"/>
              </w:rPr>
              <w:t xml:space="preserve"> </w:t>
            </w:r>
            <w:r>
              <w:rPr>
                <w:i/>
                <w:sz w:val="20"/>
              </w:rPr>
              <w:t>os</w:t>
            </w:r>
            <w:r>
              <w:rPr>
                <w:i/>
                <w:spacing w:val="-7"/>
                <w:sz w:val="20"/>
              </w:rPr>
              <w:t xml:space="preserve"> </w:t>
            </w:r>
            <w:r>
              <w:rPr>
                <w:i/>
                <w:sz w:val="20"/>
              </w:rPr>
              <w:t>museus:</w:t>
            </w:r>
            <w:r>
              <w:rPr>
                <w:i/>
                <w:spacing w:val="-9"/>
                <w:sz w:val="20"/>
              </w:rPr>
              <w:t xml:space="preserve"> </w:t>
            </w:r>
            <w:r>
              <w:rPr>
                <w:i/>
                <w:sz w:val="20"/>
              </w:rPr>
              <w:t>possibilidades</w:t>
            </w:r>
            <w:r>
              <w:rPr>
                <w:i/>
                <w:spacing w:val="-7"/>
                <w:sz w:val="20"/>
              </w:rPr>
              <w:t xml:space="preserve"> </w:t>
            </w:r>
            <w:r>
              <w:rPr>
                <w:i/>
                <w:sz w:val="20"/>
              </w:rPr>
              <w:t xml:space="preserve">educativas </w:t>
            </w:r>
            <w:r>
              <w:rPr>
                <w:sz w:val="20"/>
              </w:rPr>
              <w:t>–</w:t>
            </w:r>
            <w:r>
              <w:rPr>
                <w:spacing w:val="-10"/>
                <w:sz w:val="20"/>
              </w:rPr>
              <w:t xml:space="preserve"> </w:t>
            </w:r>
            <w:r>
              <w:rPr>
                <w:sz w:val="20"/>
              </w:rPr>
              <w:t>10ª</w:t>
            </w:r>
            <w:r>
              <w:rPr>
                <w:spacing w:val="-9"/>
                <w:sz w:val="20"/>
              </w:rPr>
              <w:t xml:space="preserve"> </w:t>
            </w:r>
            <w:r>
              <w:rPr>
                <w:sz w:val="20"/>
              </w:rPr>
              <w:t>edição</w:t>
            </w:r>
            <w:r>
              <w:rPr>
                <w:spacing w:val="-9"/>
                <w:sz w:val="20"/>
              </w:rPr>
              <w:t xml:space="preserve"> </w:t>
            </w:r>
            <w:r>
              <w:rPr>
                <w:sz w:val="20"/>
              </w:rPr>
              <w:t>–</w:t>
            </w:r>
            <w:r>
              <w:rPr>
                <w:spacing w:val="-10"/>
                <w:sz w:val="20"/>
              </w:rPr>
              <w:t xml:space="preserve"> </w:t>
            </w:r>
            <w:r>
              <w:rPr>
                <w:sz w:val="20"/>
              </w:rPr>
              <w:t>versão</w:t>
            </w:r>
            <w:r>
              <w:rPr>
                <w:spacing w:val="-9"/>
                <w:sz w:val="20"/>
              </w:rPr>
              <w:t xml:space="preserve"> </w:t>
            </w:r>
            <w:r>
              <w:rPr>
                <w:sz w:val="20"/>
              </w:rPr>
              <w:t>à</w:t>
            </w:r>
            <w:r>
              <w:rPr>
                <w:spacing w:val="-8"/>
                <w:sz w:val="20"/>
              </w:rPr>
              <w:t xml:space="preserve"> </w:t>
            </w:r>
            <w:r>
              <w:rPr>
                <w:sz w:val="20"/>
              </w:rPr>
              <w:t>distância.</w:t>
            </w:r>
            <w:r>
              <w:rPr>
                <w:spacing w:val="-11"/>
                <w:sz w:val="20"/>
              </w:rPr>
              <w:t xml:space="preserve"> </w:t>
            </w:r>
            <w:r>
              <w:rPr>
                <w:sz w:val="20"/>
              </w:rPr>
              <w:t>O</w:t>
            </w:r>
            <w:r>
              <w:rPr>
                <w:spacing w:val="-9"/>
                <w:sz w:val="20"/>
              </w:rPr>
              <w:t xml:space="preserve"> </w:t>
            </w:r>
            <w:r>
              <w:rPr>
                <w:sz w:val="20"/>
              </w:rPr>
              <w:t>curso</w:t>
            </w:r>
            <w:r>
              <w:rPr>
                <w:spacing w:val="-10"/>
                <w:sz w:val="20"/>
              </w:rPr>
              <w:t xml:space="preserve"> </w:t>
            </w:r>
            <w:r>
              <w:rPr>
                <w:sz w:val="20"/>
              </w:rPr>
              <w:t>de</w:t>
            </w:r>
            <w:r>
              <w:rPr>
                <w:spacing w:val="-9"/>
                <w:sz w:val="20"/>
              </w:rPr>
              <w:t xml:space="preserve"> </w:t>
            </w:r>
            <w:r>
              <w:rPr>
                <w:sz w:val="20"/>
              </w:rPr>
              <w:t>capacitação</w:t>
            </w:r>
            <w:r>
              <w:rPr>
                <w:spacing w:val="-11"/>
                <w:sz w:val="20"/>
              </w:rPr>
              <w:t xml:space="preserve"> </w:t>
            </w:r>
            <w:r>
              <w:rPr>
                <w:sz w:val="20"/>
              </w:rPr>
              <w:t>teve</w:t>
            </w:r>
            <w:r>
              <w:rPr>
                <w:spacing w:val="-9"/>
                <w:sz w:val="20"/>
              </w:rPr>
              <w:t xml:space="preserve"> </w:t>
            </w:r>
            <w:r>
              <w:rPr>
                <w:sz w:val="20"/>
              </w:rPr>
              <w:t>carga</w:t>
            </w:r>
            <w:r>
              <w:rPr>
                <w:spacing w:val="-10"/>
                <w:sz w:val="20"/>
              </w:rPr>
              <w:t xml:space="preserve"> </w:t>
            </w:r>
            <w:r>
              <w:rPr>
                <w:sz w:val="20"/>
              </w:rPr>
              <w:t>horária</w:t>
            </w:r>
            <w:r>
              <w:rPr>
                <w:spacing w:val="-10"/>
                <w:sz w:val="20"/>
              </w:rPr>
              <w:t xml:space="preserve"> </w:t>
            </w:r>
            <w:r>
              <w:rPr>
                <w:sz w:val="20"/>
              </w:rPr>
              <w:t>de</w:t>
            </w:r>
            <w:r>
              <w:rPr>
                <w:spacing w:val="-12"/>
                <w:sz w:val="20"/>
              </w:rPr>
              <w:t xml:space="preserve"> </w:t>
            </w:r>
            <w:r>
              <w:rPr>
                <w:sz w:val="20"/>
              </w:rPr>
              <w:t>30</w:t>
            </w:r>
            <w:r>
              <w:rPr>
                <w:spacing w:val="-10"/>
                <w:sz w:val="20"/>
              </w:rPr>
              <w:t xml:space="preserve"> </w:t>
            </w:r>
            <w:r>
              <w:rPr>
                <w:sz w:val="20"/>
              </w:rPr>
              <w:t>horas,</w:t>
            </w:r>
            <w:r>
              <w:rPr>
                <w:spacing w:val="-11"/>
                <w:sz w:val="20"/>
              </w:rPr>
              <w:t xml:space="preserve"> </w:t>
            </w:r>
            <w:r>
              <w:rPr>
                <w:sz w:val="20"/>
              </w:rPr>
              <w:t>divididas em 10 aulas semanais, às segundas-feiras, das 15h às 17h, nas datas de 04, 11, 18, 25 de setembro; 02, 09, 16, 23, 30 de outubro: 06 de novembro. A formação se organizou por meio de envio de conteúdos digitais assíncronos (vídeos e textos) e de aulas interativas síncronas (lives). Os participantes eram de 19 estados brasileiros e uma inscrita de Portugal.</w:t>
            </w:r>
          </w:p>
          <w:p w14:paraId="4639F257" w14:textId="77777777" w:rsidR="00F13D84" w:rsidRDefault="00F13D84">
            <w:pPr>
              <w:pStyle w:val="TableParagraph"/>
              <w:rPr>
                <w:sz w:val="20"/>
              </w:rPr>
            </w:pPr>
          </w:p>
          <w:p w14:paraId="3812DADC" w14:textId="77777777" w:rsidR="00F13D84" w:rsidRDefault="00000000">
            <w:pPr>
              <w:pStyle w:val="TableParagraph"/>
              <w:ind w:left="107" w:right="104"/>
              <w:jc w:val="both"/>
              <w:rPr>
                <w:sz w:val="20"/>
              </w:rPr>
            </w:pPr>
            <w:r>
              <w:rPr>
                <w:sz w:val="20"/>
              </w:rPr>
              <w:t>Justificativa:</w:t>
            </w:r>
            <w:r>
              <w:rPr>
                <w:spacing w:val="-14"/>
                <w:sz w:val="20"/>
              </w:rPr>
              <w:t xml:space="preserve"> </w:t>
            </w:r>
            <w:r>
              <w:rPr>
                <w:sz w:val="20"/>
              </w:rPr>
              <w:t>O</w:t>
            </w:r>
            <w:r>
              <w:rPr>
                <w:spacing w:val="-17"/>
                <w:sz w:val="20"/>
              </w:rPr>
              <w:t xml:space="preserve"> </w:t>
            </w:r>
            <w:r>
              <w:rPr>
                <w:sz w:val="20"/>
              </w:rPr>
              <w:t>curso</w:t>
            </w:r>
            <w:r>
              <w:rPr>
                <w:spacing w:val="-18"/>
                <w:sz w:val="20"/>
              </w:rPr>
              <w:t xml:space="preserve"> </w:t>
            </w:r>
            <w:r>
              <w:rPr>
                <w:sz w:val="20"/>
              </w:rPr>
              <w:t>teve</w:t>
            </w:r>
            <w:r>
              <w:rPr>
                <w:spacing w:val="-16"/>
                <w:sz w:val="20"/>
              </w:rPr>
              <w:t xml:space="preserve"> </w:t>
            </w:r>
            <w:r>
              <w:rPr>
                <w:sz w:val="20"/>
              </w:rPr>
              <w:t>muita</w:t>
            </w:r>
            <w:r>
              <w:rPr>
                <w:spacing w:val="-16"/>
                <w:sz w:val="20"/>
              </w:rPr>
              <w:t xml:space="preserve"> </w:t>
            </w:r>
            <w:r>
              <w:rPr>
                <w:sz w:val="20"/>
              </w:rPr>
              <w:t>procura</w:t>
            </w:r>
            <w:r>
              <w:rPr>
                <w:spacing w:val="-16"/>
                <w:sz w:val="20"/>
              </w:rPr>
              <w:t xml:space="preserve"> </w:t>
            </w:r>
            <w:r>
              <w:rPr>
                <w:sz w:val="20"/>
              </w:rPr>
              <w:t>e</w:t>
            </w:r>
            <w:r>
              <w:rPr>
                <w:spacing w:val="-17"/>
                <w:sz w:val="20"/>
              </w:rPr>
              <w:t xml:space="preserve"> </w:t>
            </w:r>
            <w:r>
              <w:rPr>
                <w:sz w:val="20"/>
              </w:rPr>
              <w:t>por</w:t>
            </w:r>
            <w:r>
              <w:rPr>
                <w:spacing w:val="-17"/>
                <w:sz w:val="20"/>
              </w:rPr>
              <w:t xml:space="preserve"> </w:t>
            </w:r>
            <w:r>
              <w:rPr>
                <w:sz w:val="20"/>
              </w:rPr>
              <w:t>ter</w:t>
            </w:r>
            <w:r>
              <w:rPr>
                <w:spacing w:val="-14"/>
                <w:sz w:val="20"/>
              </w:rPr>
              <w:t xml:space="preserve"> </w:t>
            </w:r>
            <w:r>
              <w:rPr>
                <w:sz w:val="20"/>
              </w:rPr>
              <w:t>um</w:t>
            </w:r>
            <w:r>
              <w:rPr>
                <w:spacing w:val="-16"/>
                <w:sz w:val="20"/>
              </w:rPr>
              <w:t xml:space="preserve"> </w:t>
            </w:r>
            <w:r>
              <w:rPr>
                <w:sz w:val="20"/>
              </w:rPr>
              <w:t>formato</w:t>
            </w:r>
            <w:r>
              <w:rPr>
                <w:spacing w:val="-17"/>
                <w:sz w:val="20"/>
              </w:rPr>
              <w:t xml:space="preserve"> </w:t>
            </w:r>
            <w:r>
              <w:rPr>
                <w:sz w:val="20"/>
              </w:rPr>
              <w:t>online</w:t>
            </w:r>
            <w:r>
              <w:rPr>
                <w:spacing w:val="-15"/>
                <w:sz w:val="20"/>
              </w:rPr>
              <w:t xml:space="preserve"> </w:t>
            </w:r>
            <w:r>
              <w:rPr>
                <w:sz w:val="20"/>
              </w:rPr>
              <w:t>optamos</w:t>
            </w:r>
            <w:r>
              <w:rPr>
                <w:spacing w:val="-17"/>
                <w:sz w:val="20"/>
              </w:rPr>
              <w:t xml:space="preserve"> </w:t>
            </w:r>
            <w:r>
              <w:rPr>
                <w:sz w:val="20"/>
              </w:rPr>
              <w:t>por</w:t>
            </w:r>
            <w:r>
              <w:rPr>
                <w:spacing w:val="-17"/>
                <w:sz w:val="20"/>
              </w:rPr>
              <w:t xml:space="preserve"> </w:t>
            </w:r>
            <w:r>
              <w:rPr>
                <w:sz w:val="20"/>
              </w:rPr>
              <w:t>abrir</w:t>
            </w:r>
            <w:r>
              <w:rPr>
                <w:spacing w:val="-17"/>
                <w:sz w:val="20"/>
              </w:rPr>
              <w:t xml:space="preserve"> </w:t>
            </w:r>
            <w:r>
              <w:rPr>
                <w:sz w:val="20"/>
              </w:rPr>
              <w:t>mais</w:t>
            </w:r>
            <w:r>
              <w:rPr>
                <w:spacing w:val="-17"/>
                <w:sz w:val="20"/>
              </w:rPr>
              <w:t xml:space="preserve"> </w:t>
            </w:r>
            <w:r>
              <w:rPr>
                <w:sz w:val="20"/>
              </w:rPr>
              <w:t>vagas, o que excedeu a meta de público participante.</w:t>
            </w:r>
          </w:p>
          <w:p w14:paraId="4662E8F0" w14:textId="77777777" w:rsidR="00F13D84" w:rsidRDefault="00F13D84">
            <w:pPr>
              <w:pStyle w:val="TableParagraph"/>
              <w:spacing w:before="11"/>
              <w:rPr>
                <w:sz w:val="19"/>
              </w:rPr>
            </w:pPr>
          </w:p>
          <w:p w14:paraId="5B8F0FCF" w14:textId="77777777" w:rsidR="00F13D84" w:rsidRDefault="00000000">
            <w:pPr>
              <w:pStyle w:val="TableParagraph"/>
              <w:ind w:left="1926"/>
              <w:rPr>
                <w:sz w:val="20"/>
              </w:rPr>
            </w:pPr>
            <w:r>
              <w:rPr>
                <w:noProof/>
                <w:sz w:val="20"/>
              </w:rPr>
              <w:drawing>
                <wp:inline distT="0" distB="0" distL="0" distR="0" wp14:anchorId="407FD9B5" wp14:editId="03CFC8E8">
                  <wp:extent cx="3971195" cy="1999869"/>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2" cstate="print"/>
                          <a:stretch>
                            <a:fillRect/>
                          </a:stretch>
                        </pic:blipFill>
                        <pic:spPr>
                          <a:xfrm>
                            <a:off x="0" y="0"/>
                            <a:ext cx="3971195" cy="1999869"/>
                          </a:xfrm>
                          <a:prstGeom prst="rect">
                            <a:avLst/>
                          </a:prstGeom>
                        </pic:spPr>
                      </pic:pic>
                    </a:graphicData>
                  </a:graphic>
                </wp:inline>
              </w:drawing>
            </w:r>
          </w:p>
          <w:p w14:paraId="1A5E6320" w14:textId="77777777" w:rsidR="00F13D84" w:rsidRDefault="00F13D84">
            <w:pPr>
              <w:pStyle w:val="TableParagraph"/>
              <w:spacing w:before="2"/>
              <w:rPr>
                <w:sz w:val="19"/>
              </w:rPr>
            </w:pPr>
          </w:p>
          <w:p w14:paraId="320D7DD2" w14:textId="77777777" w:rsidR="00F13D84" w:rsidRDefault="00000000">
            <w:pPr>
              <w:pStyle w:val="TableParagraph"/>
              <w:ind w:left="1941"/>
              <w:rPr>
                <w:sz w:val="20"/>
              </w:rPr>
            </w:pPr>
            <w:r>
              <w:rPr>
                <w:noProof/>
                <w:sz w:val="20"/>
              </w:rPr>
              <w:drawing>
                <wp:inline distT="0" distB="0" distL="0" distR="0" wp14:anchorId="555B0FB9" wp14:editId="217702D4">
                  <wp:extent cx="3979877" cy="2288286"/>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3" cstate="print"/>
                          <a:stretch>
                            <a:fillRect/>
                          </a:stretch>
                        </pic:blipFill>
                        <pic:spPr>
                          <a:xfrm>
                            <a:off x="0" y="0"/>
                            <a:ext cx="3979877" cy="2288286"/>
                          </a:xfrm>
                          <a:prstGeom prst="rect">
                            <a:avLst/>
                          </a:prstGeom>
                        </pic:spPr>
                      </pic:pic>
                    </a:graphicData>
                  </a:graphic>
                </wp:inline>
              </w:drawing>
            </w:r>
          </w:p>
          <w:p w14:paraId="4AA0A7CC" w14:textId="77777777" w:rsidR="00F13D84" w:rsidRDefault="00000000">
            <w:pPr>
              <w:pStyle w:val="TableParagraph"/>
              <w:ind w:left="122" w:right="117" w:firstLine="2"/>
              <w:jc w:val="center"/>
              <w:rPr>
                <w:sz w:val="20"/>
              </w:rPr>
            </w:pPr>
            <w:r>
              <w:rPr>
                <w:sz w:val="20"/>
              </w:rPr>
              <w:t>Curso</w:t>
            </w:r>
            <w:r>
              <w:rPr>
                <w:spacing w:val="-4"/>
                <w:sz w:val="20"/>
              </w:rPr>
              <w:t xml:space="preserve"> </w:t>
            </w:r>
            <w:r>
              <w:rPr>
                <w:sz w:val="20"/>
              </w:rPr>
              <w:t>Pessoas</w:t>
            </w:r>
            <w:r>
              <w:rPr>
                <w:spacing w:val="-5"/>
                <w:sz w:val="20"/>
              </w:rPr>
              <w:t xml:space="preserve"> </w:t>
            </w:r>
            <w:r>
              <w:rPr>
                <w:sz w:val="20"/>
              </w:rPr>
              <w:t>idosas</w:t>
            </w:r>
            <w:r>
              <w:rPr>
                <w:spacing w:val="-4"/>
                <w:sz w:val="20"/>
              </w:rPr>
              <w:t xml:space="preserve"> </w:t>
            </w:r>
            <w:r>
              <w:rPr>
                <w:sz w:val="20"/>
              </w:rPr>
              <w:t>e</w:t>
            </w:r>
            <w:r>
              <w:rPr>
                <w:spacing w:val="-4"/>
                <w:sz w:val="20"/>
              </w:rPr>
              <w:t xml:space="preserve"> </w:t>
            </w:r>
            <w:r>
              <w:rPr>
                <w:sz w:val="20"/>
              </w:rPr>
              <w:t>o</w:t>
            </w:r>
            <w:r>
              <w:rPr>
                <w:spacing w:val="-5"/>
                <w:sz w:val="20"/>
              </w:rPr>
              <w:t xml:space="preserve"> </w:t>
            </w:r>
            <w:r>
              <w:rPr>
                <w:sz w:val="20"/>
              </w:rPr>
              <w:t>museu:</w:t>
            </w:r>
            <w:r>
              <w:rPr>
                <w:spacing w:val="-4"/>
                <w:sz w:val="20"/>
              </w:rPr>
              <w:t xml:space="preserve"> </w:t>
            </w:r>
            <w:r>
              <w:rPr>
                <w:sz w:val="20"/>
              </w:rPr>
              <w:t>possibilidades</w:t>
            </w:r>
            <w:r>
              <w:rPr>
                <w:spacing w:val="-3"/>
                <w:sz w:val="20"/>
              </w:rPr>
              <w:t xml:space="preserve"> </w:t>
            </w:r>
            <w:r>
              <w:rPr>
                <w:sz w:val="20"/>
              </w:rPr>
              <w:t>educativas,</w:t>
            </w:r>
            <w:r>
              <w:rPr>
                <w:spacing w:val="-4"/>
                <w:sz w:val="20"/>
              </w:rPr>
              <w:t xml:space="preserve"> </w:t>
            </w:r>
            <w:r>
              <w:rPr>
                <w:sz w:val="20"/>
              </w:rPr>
              <w:t>versão</w:t>
            </w:r>
            <w:r>
              <w:rPr>
                <w:spacing w:val="-5"/>
                <w:sz w:val="20"/>
              </w:rPr>
              <w:t xml:space="preserve"> </w:t>
            </w:r>
            <w:r>
              <w:rPr>
                <w:sz w:val="20"/>
              </w:rPr>
              <w:t>à</w:t>
            </w:r>
            <w:r>
              <w:rPr>
                <w:spacing w:val="-5"/>
                <w:sz w:val="20"/>
              </w:rPr>
              <w:t xml:space="preserve"> </w:t>
            </w:r>
            <w:r>
              <w:rPr>
                <w:sz w:val="20"/>
              </w:rPr>
              <w:t>distância</w:t>
            </w:r>
            <w:r>
              <w:rPr>
                <w:spacing w:val="-4"/>
                <w:sz w:val="20"/>
              </w:rPr>
              <w:t xml:space="preserve"> </w:t>
            </w:r>
            <w:r>
              <w:rPr>
                <w:sz w:val="20"/>
              </w:rPr>
              <w:t>2023 -</w:t>
            </w:r>
            <w:r>
              <w:rPr>
                <w:spacing w:val="-4"/>
                <w:sz w:val="20"/>
              </w:rPr>
              <w:t xml:space="preserve"> </w:t>
            </w:r>
            <w:r>
              <w:rPr>
                <w:sz w:val="20"/>
              </w:rPr>
              <w:t>10ª</w:t>
            </w:r>
            <w:r>
              <w:rPr>
                <w:spacing w:val="-3"/>
                <w:sz w:val="20"/>
              </w:rPr>
              <w:t xml:space="preserve"> </w:t>
            </w:r>
            <w:r>
              <w:rPr>
                <w:sz w:val="20"/>
              </w:rPr>
              <w:t>edição. Programa Meu Museu. Público-alvo: educadores, profissionais de saúde e assistência social que atuam</w:t>
            </w:r>
            <w:r>
              <w:rPr>
                <w:spacing w:val="-3"/>
                <w:sz w:val="20"/>
              </w:rPr>
              <w:t xml:space="preserve"> </w:t>
            </w:r>
            <w:r>
              <w:rPr>
                <w:sz w:val="20"/>
              </w:rPr>
              <w:t>junto</w:t>
            </w:r>
            <w:r>
              <w:rPr>
                <w:spacing w:val="-5"/>
                <w:sz w:val="20"/>
              </w:rPr>
              <w:t xml:space="preserve"> </w:t>
            </w:r>
            <w:r>
              <w:rPr>
                <w:sz w:val="20"/>
              </w:rPr>
              <w:t>a</w:t>
            </w:r>
            <w:r>
              <w:rPr>
                <w:spacing w:val="-4"/>
                <w:sz w:val="20"/>
              </w:rPr>
              <w:t xml:space="preserve"> </w:t>
            </w:r>
            <w:r>
              <w:rPr>
                <w:sz w:val="20"/>
              </w:rPr>
              <w:t>grupos</w:t>
            </w:r>
            <w:r>
              <w:rPr>
                <w:spacing w:val="-2"/>
                <w:sz w:val="20"/>
              </w:rPr>
              <w:t xml:space="preserve"> </w:t>
            </w:r>
            <w:r>
              <w:rPr>
                <w:sz w:val="20"/>
              </w:rPr>
              <w:t>de</w:t>
            </w:r>
            <w:r>
              <w:rPr>
                <w:spacing w:val="-5"/>
                <w:sz w:val="20"/>
              </w:rPr>
              <w:t xml:space="preserve"> </w:t>
            </w:r>
            <w:r>
              <w:rPr>
                <w:sz w:val="20"/>
              </w:rPr>
              <w:t>pessoas</w:t>
            </w:r>
            <w:r>
              <w:rPr>
                <w:spacing w:val="-2"/>
                <w:sz w:val="20"/>
              </w:rPr>
              <w:t xml:space="preserve"> </w:t>
            </w:r>
            <w:r>
              <w:rPr>
                <w:sz w:val="20"/>
              </w:rPr>
              <w:t>com</w:t>
            </w:r>
            <w:r>
              <w:rPr>
                <w:spacing w:val="-4"/>
                <w:sz w:val="20"/>
              </w:rPr>
              <w:t xml:space="preserve"> </w:t>
            </w:r>
            <w:r>
              <w:rPr>
                <w:sz w:val="20"/>
              </w:rPr>
              <w:t>60</w:t>
            </w:r>
            <w:r>
              <w:rPr>
                <w:spacing w:val="-3"/>
                <w:sz w:val="20"/>
              </w:rPr>
              <w:t xml:space="preserve"> </w:t>
            </w:r>
            <w:r>
              <w:rPr>
                <w:sz w:val="20"/>
              </w:rPr>
              <w:t>anos</w:t>
            </w:r>
            <w:r>
              <w:rPr>
                <w:spacing w:val="-2"/>
                <w:sz w:val="20"/>
              </w:rPr>
              <w:t xml:space="preserve"> </w:t>
            </w:r>
            <w:r>
              <w:rPr>
                <w:sz w:val="20"/>
              </w:rPr>
              <w:t>ou</w:t>
            </w:r>
            <w:r>
              <w:rPr>
                <w:spacing w:val="-3"/>
                <w:sz w:val="20"/>
              </w:rPr>
              <w:t xml:space="preserve"> </w:t>
            </w:r>
            <w:r>
              <w:rPr>
                <w:sz w:val="20"/>
              </w:rPr>
              <w:t>mais.</w:t>
            </w:r>
            <w:r>
              <w:rPr>
                <w:spacing w:val="-2"/>
                <w:sz w:val="20"/>
              </w:rPr>
              <w:t xml:space="preserve"> </w:t>
            </w:r>
            <w:r>
              <w:rPr>
                <w:sz w:val="20"/>
              </w:rPr>
              <w:t>Local:</w:t>
            </w:r>
            <w:r>
              <w:rPr>
                <w:spacing w:val="-3"/>
                <w:sz w:val="20"/>
              </w:rPr>
              <w:t xml:space="preserve"> </w:t>
            </w:r>
            <w:r>
              <w:rPr>
                <w:sz w:val="20"/>
              </w:rPr>
              <w:t>Plataforma</w:t>
            </w:r>
            <w:r>
              <w:rPr>
                <w:spacing w:val="-3"/>
                <w:sz w:val="20"/>
              </w:rPr>
              <w:t xml:space="preserve"> </w:t>
            </w:r>
            <w:r>
              <w:rPr>
                <w:sz w:val="20"/>
              </w:rPr>
              <w:t>Zoom.</w:t>
            </w:r>
            <w:r>
              <w:rPr>
                <w:spacing w:val="-2"/>
                <w:sz w:val="20"/>
              </w:rPr>
              <w:t xml:space="preserve"> </w:t>
            </w:r>
            <w:r>
              <w:rPr>
                <w:sz w:val="20"/>
              </w:rPr>
              <w:t>Data</w:t>
            </w:r>
            <w:r>
              <w:rPr>
                <w:spacing w:val="-4"/>
                <w:sz w:val="20"/>
              </w:rPr>
              <w:t xml:space="preserve"> </w:t>
            </w:r>
            <w:r>
              <w:rPr>
                <w:sz w:val="20"/>
              </w:rPr>
              <w:t>do</w:t>
            </w:r>
            <w:r>
              <w:rPr>
                <w:spacing w:val="-2"/>
                <w:sz w:val="20"/>
              </w:rPr>
              <w:t xml:space="preserve"> </w:t>
            </w:r>
            <w:r>
              <w:rPr>
                <w:sz w:val="20"/>
              </w:rPr>
              <w:t>período de realização do curso: 04/09 a 06/11/2023. Foto: NAE</w:t>
            </w:r>
          </w:p>
        </w:tc>
      </w:tr>
      <w:tr w:rsidR="00F13D84" w14:paraId="5AD5CC40" w14:textId="77777777">
        <w:trPr>
          <w:trHeight w:val="439"/>
        </w:trPr>
        <w:tc>
          <w:tcPr>
            <w:tcW w:w="557" w:type="dxa"/>
            <w:vMerge w:val="restart"/>
          </w:tcPr>
          <w:p w14:paraId="37D71EFE" w14:textId="77777777" w:rsidR="00F13D84" w:rsidRDefault="00F13D84">
            <w:pPr>
              <w:pStyle w:val="TableParagraph"/>
              <w:rPr>
                <w:sz w:val="18"/>
              </w:rPr>
            </w:pPr>
          </w:p>
          <w:p w14:paraId="52CCD6EE" w14:textId="77777777" w:rsidR="00F13D84" w:rsidRDefault="00F13D84">
            <w:pPr>
              <w:pStyle w:val="TableParagraph"/>
              <w:rPr>
                <w:sz w:val="18"/>
              </w:rPr>
            </w:pPr>
          </w:p>
          <w:p w14:paraId="175E4E71" w14:textId="77777777" w:rsidR="00F13D84" w:rsidRDefault="00F13D84">
            <w:pPr>
              <w:pStyle w:val="TableParagraph"/>
              <w:rPr>
                <w:sz w:val="18"/>
              </w:rPr>
            </w:pPr>
          </w:p>
          <w:p w14:paraId="17F400B2" w14:textId="77777777" w:rsidR="00F13D84" w:rsidRDefault="00F13D84">
            <w:pPr>
              <w:pStyle w:val="TableParagraph"/>
              <w:rPr>
                <w:sz w:val="18"/>
              </w:rPr>
            </w:pPr>
          </w:p>
          <w:p w14:paraId="06CB769F" w14:textId="77777777" w:rsidR="00F13D84" w:rsidRDefault="00F13D84">
            <w:pPr>
              <w:pStyle w:val="TableParagraph"/>
              <w:rPr>
                <w:sz w:val="18"/>
              </w:rPr>
            </w:pPr>
          </w:p>
          <w:p w14:paraId="46926FF4" w14:textId="77777777" w:rsidR="00F13D84" w:rsidRDefault="00F13D84">
            <w:pPr>
              <w:pStyle w:val="TableParagraph"/>
              <w:spacing w:before="143"/>
              <w:rPr>
                <w:sz w:val="18"/>
              </w:rPr>
            </w:pPr>
          </w:p>
          <w:p w14:paraId="7ADDB456" w14:textId="77777777" w:rsidR="00F13D84" w:rsidRDefault="00000000">
            <w:pPr>
              <w:pStyle w:val="TableParagraph"/>
              <w:ind w:left="165"/>
              <w:rPr>
                <w:sz w:val="18"/>
              </w:rPr>
            </w:pPr>
            <w:r>
              <w:rPr>
                <w:spacing w:val="-5"/>
                <w:sz w:val="18"/>
              </w:rPr>
              <w:t>32</w:t>
            </w:r>
          </w:p>
        </w:tc>
        <w:tc>
          <w:tcPr>
            <w:tcW w:w="2360" w:type="dxa"/>
            <w:vMerge w:val="restart"/>
          </w:tcPr>
          <w:p w14:paraId="265C3923" w14:textId="77777777" w:rsidR="00F13D84" w:rsidRDefault="00F13D84">
            <w:pPr>
              <w:pStyle w:val="TableParagraph"/>
              <w:rPr>
                <w:sz w:val="18"/>
              </w:rPr>
            </w:pPr>
          </w:p>
          <w:p w14:paraId="3B08AACA" w14:textId="77777777" w:rsidR="00F13D84" w:rsidRDefault="00F13D84">
            <w:pPr>
              <w:pStyle w:val="TableParagraph"/>
              <w:rPr>
                <w:sz w:val="18"/>
              </w:rPr>
            </w:pPr>
          </w:p>
          <w:p w14:paraId="568CCE44" w14:textId="77777777" w:rsidR="00F13D84" w:rsidRDefault="00F13D84">
            <w:pPr>
              <w:pStyle w:val="TableParagraph"/>
              <w:rPr>
                <w:sz w:val="18"/>
              </w:rPr>
            </w:pPr>
          </w:p>
          <w:p w14:paraId="72D1DA18" w14:textId="77777777" w:rsidR="00F13D84" w:rsidRDefault="00F13D84">
            <w:pPr>
              <w:pStyle w:val="TableParagraph"/>
              <w:rPr>
                <w:sz w:val="18"/>
              </w:rPr>
            </w:pPr>
          </w:p>
          <w:p w14:paraId="77A8D149" w14:textId="77777777" w:rsidR="00F13D84" w:rsidRDefault="00F13D84">
            <w:pPr>
              <w:pStyle w:val="TableParagraph"/>
              <w:rPr>
                <w:sz w:val="18"/>
              </w:rPr>
            </w:pPr>
          </w:p>
          <w:p w14:paraId="2271E66A" w14:textId="77777777" w:rsidR="00F13D84" w:rsidRDefault="00F13D84">
            <w:pPr>
              <w:pStyle w:val="TableParagraph"/>
              <w:spacing w:before="35"/>
              <w:rPr>
                <w:sz w:val="18"/>
              </w:rPr>
            </w:pPr>
          </w:p>
          <w:p w14:paraId="06A144F5" w14:textId="77777777" w:rsidR="00F13D84" w:rsidRDefault="00000000">
            <w:pPr>
              <w:pStyle w:val="TableParagraph"/>
              <w:ind w:left="436" w:firstLine="16"/>
              <w:rPr>
                <w:sz w:val="18"/>
              </w:rPr>
            </w:pPr>
            <w:r>
              <w:rPr>
                <w:sz w:val="18"/>
              </w:rPr>
              <w:t>Transporte</w:t>
            </w:r>
            <w:r>
              <w:rPr>
                <w:spacing w:val="-16"/>
                <w:sz w:val="18"/>
              </w:rPr>
              <w:t xml:space="preserve"> </w:t>
            </w:r>
            <w:r>
              <w:rPr>
                <w:sz w:val="18"/>
              </w:rPr>
              <w:t>para público</w:t>
            </w:r>
            <w:r>
              <w:rPr>
                <w:spacing w:val="-2"/>
                <w:sz w:val="18"/>
              </w:rPr>
              <w:t xml:space="preserve"> inclusivo</w:t>
            </w:r>
          </w:p>
        </w:tc>
        <w:tc>
          <w:tcPr>
            <w:tcW w:w="627" w:type="dxa"/>
            <w:vMerge w:val="restart"/>
          </w:tcPr>
          <w:p w14:paraId="73DF1350" w14:textId="77777777" w:rsidR="00F13D84" w:rsidRDefault="00F13D84">
            <w:pPr>
              <w:pStyle w:val="TableParagraph"/>
              <w:rPr>
                <w:sz w:val="18"/>
              </w:rPr>
            </w:pPr>
          </w:p>
          <w:p w14:paraId="4FF4D9A0" w14:textId="77777777" w:rsidR="00F13D84" w:rsidRDefault="00F13D84">
            <w:pPr>
              <w:pStyle w:val="TableParagraph"/>
              <w:rPr>
                <w:sz w:val="18"/>
              </w:rPr>
            </w:pPr>
          </w:p>
          <w:p w14:paraId="7F4DA8D0" w14:textId="77777777" w:rsidR="00F13D84" w:rsidRDefault="00F13D84">
            <w:pPr>
              <w:pStyle w:val="TableParagraph"/>
              <w:spacing w:before="15"/>
              <w:rPr>
                <w:sz w:val="18"/>
              </w:rPr>
            </w:pPr>
          </w:p>
          <w:p w14:paraId="61521DA9" w14:textId="77777777" w:rsidR="00F13D84" w:rsidRDefault="00000000">
            <w:pPr>
              <w:pStyle w:val="TableParagraph"/>
              <w:ind w:left="107"/>
              <w:rPr>
                <w:sz w:val="18"/>
              </w:rPr>
            </w:pPr>
            <w:r>
              <w:rPr>
                <w:spacing w:val="-4"/>
                <w:sz w:val="18"/>
              </w:rPr>
              <w:t>32.1</w:t>
            </w:r>
          </w:p>
        </w:tc>
        <w:tc>
          <w:tcPr>
            <w:tcW w:w="1724" w:type="dxa"/>
            <w:vMerge w:val="restart"/>
          </w:tcPr>
          <w:p w14:paraId="2648BE07" w14:textId="77777777" w:rsidR="00F13D84" w:rsidRDefault="00F13D84">
            <w:pPr>
              <w:pStyle w:val="TableParagraph"/>
              <w:rPr>
                <w:sz w:val="18"/>
              </w:rPr>
            </w:pPr>
          </w:p>
          <w:p w14:paraId="4FAEE005" w14:textId="77777777" w:rsidR="00F13D84" w:rsidRDefault="00F13D84">
            <w:pPr>
              <w:pStyle w:val="TableParagraph"/>
              <w:rPr>
                <w:sz w:val="18"/>
              </w:rPr>
            </w:pPr>
          </w:p>
          <w:p w14:paraId="02D4F29E" w14:textId="77777777" w:rsidR="00F13D84" w:rsidRDefault="00F13D84">
            <w:pPr>
              <w:pStyle w:val="TableParagraph"/>
              <w:spacing w:before="15"/>
              <w:rPr>
                <w:sz w:val="18"/>
              </w:rPr>
            </w:pPr>
          </w:p>
          <w:p w14:paraId="3E6C3FDC" w14:textId="77777777" w:rsidR="00F13D84" w:rsidRDefault="00000000">
            <w:pPr>
              <w:pStyle w:val="TableParagraph"/>
              <w:ind w:left="154"/>
              <w:rPr>
                <w:sz w:val="18"/>
              </w:rPr>
            </w:pPr>
            <w:r>
              <w:rPr>
                <w:spacing w:val="-2"/>
                <w:sz w:val="18"/>
              </w:rPr>
              <w:t>Meta-Resultado</w:t>
            </w:r>
          </w:p>
        </w:tc>
        <w:tc>
          <w:tcPr>
            <w:tcW w:w="1719" w:type="dxa"/>
            <w:vMerge w:val="restart"/>
          </w:tcPr>
          <w:p w14:paraId="59DAB80F" w14:textId="77777777" w:rsidR="00F13D84" w:rsidRDefault="00F13D84">
            <w:pPr>
              <w:pStyle w:val="TableParagraph"/>
              <w:rPr>
                <w:sz w:val="18"/>
              </w:rPr>
            </w:pPr>
          </w:p>
          <w:p w14:paraId="36D3FFD3" w14:textId="77777777" w:rsidR="00F13D84" w:rsidRDefault="00F13D84">
            <w:pPr>
              <w:pStyle w:val="TableParagraph"/>
              <w:spacing w:before="125"/>
              <w:rPr>
                <w:sz w:val="18"/>
              </w:rPr>
            </w:pPr>
          </w:p>
          <w:p w14:paraId="7E0A1C76" w14:textId="77777777" w:rsidR="00F13D84" w:rsidRDefault="00000000">
            <w:pPr>
              <w:pStyle w:val="TableParagraph"/>
              <w:spacing w:before="1"/>
              <w:ind w:left="339" w:firstLine="259"/>
              <w:rPr>
                <w:sz w:val="18"/>
              </w:rPr>
            </w:pPr>
            <w:r>
              <w:rPr>
                <w:sz w:val="18"/>
              </w:rPr>
              <w:t xml:space="preserve">N° de </w:t>
            </w:r>
            <w:r>
              <w:rPr>
                <w:spacing w:val="-2"/>
                <w:sz w:val="18"/>
              </w:rPr>
              <w:t>transportes</w:t>
            </w:r>
          </w:p>
        </w:tc>
        <w:tc>
          <w:tcPr>
            <w:tcW w:w="1170" w:type="dxa"/>
          </w:tcPr>
          <w:p w14:paraId="64F2E0C3" w14:textId="77777777" w:rsidR="00F13D84" w:rsidRDefault="00000000">
            <w:pPr>
              <w:pStyle w:val="TableParagraph"/>
              <w:spacing w:line="220" w:lineRule="exact"/>
              <w:ind w:left="192" w:right="184" w:firstLine="280"/>
              <w:rPr>
                <w:sz w:val="18"/>
              </w:rPr>
            </w:pPr>
            <w:r>
              <w:rPr>
                <w:spacing w:val="-6"/>
                <w:sz w:val="18"/>
              </w:rPr>
              <w:t xml:space="preserve">2º </w:t>
            </w:r>
            <w:r>
              <w:rPr>
                <w:spacing w:val="-2"/>
                <w:sz w:val="18"/>
              </w:rPr>
              <w:t>Quadrim</w:t>
            </w:r>
          </w:p>
        </w:tc>
        <w:tc>
          <w:tcPr>
            <w:tcW w:w="754" w:type="dxa"/>
          </w:tcPr>
          <w:p w14:paraId="54A58975" w14:textId="77777777" w:rsidR="00F13D84" w:rsidRDefault="00000000">
            <w:pPr>
              <w:pStyle w:val="TableParagraph"/>
              <w:spacing w:before="110"/>
              <w:ind w:left="6" w:right="6"/>
              <w:jc w:val="center"/>
              <w:rPr>
                <w:sz w:val="18"/>
              </w:rPr>
            </w:pPr>
            <w:r>
              <w:rPr>
                <w:spacing w:val="-5"/>
                <w:sz w:val="18"/>
              </w:rPr>
              <w:t>30</w:t>
            </w:r>
          </w:p>
        </w:tc>
        <w:tc>
          <w:tcPr>
            <w:tcW w:w="1220" w:type="dxa"/>
          </w:tcPr>
          <w:p w14:paraId="6D972791" w14:textId="77777777" w:rsidR="00F13D84" w:rsidRDefault="00000000">
            <w:pPr>
              <w:pStyle w:val="TableParagraph"/>
              <w:spacing w:before="110"/>
              <w:ind w:left="2"/>
              <w:jc w:val="center"/>
              <w:rPr>
                <w:sz w:val="18"/>
              </w:rPr>
            </w:pPr>
            <w:r>
              <w:rPr>
                <w:spacing w:val="-5"/>
                <w:sz w:val="18"/>
              </w:rPr>
              <w:t>41</w:t>
            </w:r>
          </w:p>
        </w:tc>
      </w:tr>
      <w:tr w:rsidR="00F13D84" w14:paraId="1C31E6E6" w14:textId="77777777">
        <w:trPr>
          <w:trHeight w:val="435"/>
        </w:trPr>
        <w:tc>
          <w:tcPr>
            <w:tcW w:w="557" w:type="dxa"/>
            <w:vMerge/>
            <w:tcBorders>
              <w:top w:val="nil"/>
            </w:tcBorders>
          </w:tcPr>
          <w:p w14:paraId="5709A6B7" w14:textId="77777777" w:rsidR="00F13D84" w:rsidRDefault="00F13D84">
            <w:pPr>
              <w:rPr>
                <w:sz w:val="2"/>
                <w:szCs w:val="2"/>
              </w:rPr>
            </w:pPr>
          </w:p>
        </w:tc>
        <w:tc>
          <w:tcPr>
            <w:tcW w:w="2360" w:type="dxa"/>
            <w:vMerge/>
            <w:tcBorders>
              <w:top w:val="nil"/>
            </w:tcBorders>
          </w:tcPr>
          <w:p w14:paraId="284D90CD" w14:textId="77777777" w:rsidR="00F13D84" w:rsidRDefault="00F13D84">
            <w:pPr>
              <w:rPr>
                <w:sz w:val="2"/>
                <w:szCs w:val="2"/>
              </w:rPr>
            </w:pPr>
          </w:p>
        </w:tc>
        <w:tc>
          <w:tcPr>
            <w:tcW w:w="627" w:type="dxa"/>
            <w:vMerge/>
            <w:tcBorders>
              <w:top w:val="nil"/>
            </w:tcBorders>
          </w:tcPr>
          <w:p w14:paraId="42B8C58A" w14:textId="77777777" w:rsidR="00F13D84" w:rsidRDefault="00F13D84">
            <w:pPr>
              <w:rPr>
                <w:sz w:val="2"/>
                <w:szCs w:val="2"/>
              </w:rPr>
            </w:pPr>
          </w:p>
        </w:tc>
        <w:tc>
          <w:tcPr>
            <w:tcW w:w="1724" w:type="dxa"/>
            <w:vMerge/>
            <w:tcBorders>
              <w:top w:val="nil"/>
            </w:tcBorders>
          </w:tcPr>
          <w:p w14:paraId="457F1A65" w14:textId="77777777" w:rsidR="00F13D84" w:rsidRDefault="00F13D84">
            <w:pPr>
              <w:rPr>
                <w:sz w:val="2"/>
                <w:szCs w:val="2"/>
              </w:rPr>
            </w:pPr>
          </w:p>
        </w:tc>
        <w:tc>
          <w:tcPr>
            <w:tcW w:w="1719" w:type="dxa"/>
            <w:vMerge/>
            <w:tcBorders>
              <w:top w:val="nil"/>
            </w:tcBorders>
          </w:tcPr>
          <w:p w14:paraId="382477AC" w14:textId="77777777" w:rsidR="00F13D84" w:rsidRDefault="00F13D84">
            <w:pPr>
              <w:rPr>
                <w:sz w:val="2"/>
                <w:szCs w:val="2"/>
              </w:rPr>
            </w:pPr>
          </w:p>
        </w:tc>
        <w:tc>
          <w:tcPr>
            <w:tcW w:w="1170" w:type="dxa"/>
          </w:tcPr>
          <w:p w14:paraId="6A0FD94C"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7D103450" w14:textId="77777777" w:rsidR="00F13D84" w:rsidRDefault="00000000">
            <w:pPr>
              <w:pStyle w:val="TableParagraph"/>
              <w:spacing w:before="106"/>
              <w:ind w:left="6" w:right="6"/>
              <w:jc w:val="center"/>
              <w:rPr>
                <w:sz w:val="18"/>
              </w:rPr>
            </w:pPr>
            <w:r>
              <w:rPr>
                <w:spacing w:val="-5"/>
                <w:sz w:val="18"/>
              </w:rPr>
              <w:t>30</w:t>
            </w:r>
          </w:p>
        </w:tc>
        <w:tc>
          <w:tcPr>
            <w:tcW w:w="1220" w:type="dxa"/>
          </w:tcPr>
          <w:p w14:paraId="71B3DCFE" w14:textId="77777777" w:rsidR="00F13D84" w:rsidRDefault="00000000">
            <w:pPr>
              <w:pStyle w:val="TableParagraph"/>
              <w:spacing w:before="106"/>
              <w:ind w:left="2"/>
              <w:jc w:val="center"/>
              <w:rPr>
                <w:sz w:val="18"/>
              </w:rPr>
            </w:pPr>
            <w:r>
              <w:rPr>
                <w:spacing w:val="-5"/>
                <w:sz w:val="18"/>
              </w:rPr>
              <w:t>60</w:t>
            </w:r>
          </w:p>
        </w:tc>
      </w:tr>
      <w:tr w:rsidR="00F13D84" w14:paraId="4043E920" w14:textId="77777777">
        <w:trPr>
          <w:trHeight w:val="438"/>
        </w:trPr>
        <w:tc>
          <w:tcPr>
            <w:tcW w:w="557" w:type="dxa"/>
            <w:vMerge/>
            <w:tcBorders>
              <w:top w:val="nil"/>
            </w:tcBorders>
          </w:tcPr>
          <w:p w14:paraId="4173CB50" w14:textId="77777777" w:rsidR="00F13D84" w:rsidRDefault="00F13D84">
            <w:pPr>
              <w:rPr>
                <w:sz w:val="2"/>
                <w:szCs w:val="2"/>
              </w:rPr>
            </w:pPr>
          </w:p>
        </w:tc>
        <w:tc>
          <w:tcPr>
            <w:tcW w:w="2360" w:type="dxa"/>
            <w:vMerge/>
            <w:tcBorders>
              <w:top w:val="nil"/>
            </w:tcBorders>
          </w:tcPr>
          <w:p w14:paraId="124B9A07" w14:textId="77777777" w:rsidR="00F13D84" w:rsidRDefault="00F13D84">
            <w:pPr>
              <w:rPr>
                <w:sz w:val="2"/>
                <w:szCs w:val="2"/>
              </w:rPr>
            </w:pPr>
          </w:p>
        </w:tc>
        <w:tc>
          <w:tcPr>
            <w:tcW w:w="627" w:type="dxa"/>
            <w:vMerge/>
            <w:tcBorders>
              <w:top w:val="nil"/>
            </w:tcBorders>
          </w:tcPr>
          <w:p w14:paraId="7960A979" w14:textId="77777777" w:rsidR="00F13D84" w:rsidRDefault="00F13D84">
            <w:pPr>
              <w:rPr>
                <w:sz w:val="2"/>
                <w:szCs w:val="2"/>
              </w:rPr>
            </w:pPr>
          </w:p>
        </w:tc>
        <w:tc>
          <w:tcPr>
            <w:tcW w:w="1724" w:type="dxa"/>
            <w:vMerge/>
            <w:tcBorders>
              <w:top w:val="nil"/>
            </w:tcBorders>
          </w:tcPr>
          <w:p w14:paraId="0C528A3C" w14:textId="77777777" w:rsidR="00F13D84" w:rsidRDefault="00F13D84">
            <w:pPr>
              <w:rPr>
                <w:sz w:val="2"/>
                <w:szCs w:val="2"/>
              </w:rPr>
            </w:pPr>
          </w:p>
        </w:tc>
        <w:tc>
          <w:tcPr>
            <w:tcW w:w="1719" w:type="dxa"/>
            <w:vMerge/>
            <w:tcBorders>
              <w:top w:val="nil"/>
            </w:tcBorders>
          </w:tcPr>
          <w:p w14:paraId="558DDC43" w14:textId="77777777" w:rsidR="00F13D84" w:rsidRDefault="00F13D84">
            <w:pPr>
              <w:rPr>
                <w:sz w:val="2"/>
                <w:szCs w:val="2"/>
              </w:rPr>
            </w:pPr>
          </w:p>
        </w:tc>
        <w:tc>
          <w:tcPr>
            <w:tcW w:w="1170" w:type="dxa"/>
          </w:tcPr>
          <w:p w14:paraId="3E47E695" w14:textId="77777777" w:rsidR="00F13D84" w:rsidRDefault="00000000">
            <w:pPr>
              <w:pStyle w:val="TableParagraph"/>
              <w:spacing w:line="220" w:lineRule="exact"/>
              <w:ind w:left="274" w:right="263" w:firstLine="57"/>
              <w:rPr>
                <w:sz w:val="18"/>
              </w:rPr>
            </w:pPr>
            <w:r>
              <w:rPr>
                <w:spacing w:val="-4"/>
                <w:sz w:val="18"/>
              </w:rPr>
              <w:t xml:space="preserve">META </w:t>
            </w:r>
            <w:r>
              <w:rPr>
                <w:spacing w:val="-2"/>
                <w:sz w:val="18"/>
              </w:rPr>
              <w:t>ANUAL</w:t>
            </w:r>
          </w:p>
        </w:tc>
        <w:tc>
          <w:tcPr>
            <w:tcW w:w="754" w:type="dxa"/>
          </w:tcPr>
          <w:p w14:paraId="6765BFB6" w14:textId="77777777" w:rsidR="00F13D84" w:rsidRDefault="00000000">
            <w:pPr>
              <w:pStyle w:val="TableParagraph"/>
              <w:spacing w:before="109"/>
              <w:ind w:left="6" w:right="6"/>
              <w:jc w:val="center"/>
              <w:rPr>
                <w:sz w:val="18"/>
              </w:rPr>
            </w:pPr>
            <w:r>
              <w:rPr>
                <w:spacing w:val="-5"/>
                <w:sz w:val="18"/>
              </w:rPr>
              <w:t>60</w:t>
            </w:r>
          </w:p>
        </w:tc>
        <w:tc>
          <w:tcPr>
            <w:tcW w:w="1220" w:type="dxa"/>
          </w:tcPr>
          <w:p w14:paraId="4578A44D" w14:textId="77777777" w:rsidR="00F13D84" w:rsidRDefault="00000000">
            <w:pPr>
              <w:pStyle w:val="TableParagraph"/>
              <w:spacing w:before="109"/>
              <w:ind w:left="2"/>
              <w:jc w:val="center"/>
              <w:rPr>
                <w:sz w:val="18"/>
              </w:rPr>
            </w:pPr>
            <w:r>
              <w:rPr>
                <w:spacing w:val="-5"/>
                <w:sz w:val="18"/>
              </w:rPr>
              <w:t>101</w:t>
            </w:r>
          </w:p>
        </w:tc>
      </w:tr>
      <w:tr w:rsidR="00F13D84" w14:paraId="4819480F" w14:textId="77777777">
        <w:trPr>
          <w:trHeight w:val="217"/>
        </w:trPr>
        <w:tc>
          <w:tcPr>
            <w:tcW w:w="557" w:type="dxa"/>
            <w:vMerge/>
            <w:tcBorders>
              <w:top w:val="nil"/>
            </w:tcBorders>
          </w:tcPr>
          <w:p w14:paraId="08535196" w14:textId="77777777" w:rsidR="00F13D84" w:rsidRDefault="00F13D84">
            <w:pPr>
              <w:rPr>
                <w:sz w:val="2"/>
                <w:szCs w:val="2"/>
              </w:rPr>
            </w:pPr>
          </w:p>
        </w:tc>
        <w:tc>
          <w:tcPr>
            <w:tcW w:w="2360" w:type="dxa"/>
            <w:vMerge/>
            <w:tcBorders>
              <w:top w:val="nil"/>
            </w:tcBorders>
          </w:tcPr>
          <w:p w14:paraId="7F6D9C9D" w14:textId="77777777" w:rsidR="00F13D84" w:rsidRDefault="00F13D84">
            <w:pPr>
              <w:rPr>
                <w:sz w:val="2"/>
                <w:szCs w:val="2"/>
              </w:rPr>
            </w:pPr>
          </w:p>
        </w:tc>
        <w:tc>
          <w:tcPr>
            <w:tcW w:w="627" w:type="dxa"/>
            <w:vMerge/>
            <w:tcBorders>
              <w:top w:val="nil"/>
            </w:tcBorders>
          </w:tcPr>
          <w:p w14:paraId="2B1E2AEC" w14:textId="77777777" w:rsidR="00F13D84" w:rsidRDefault="00F13D84">
            <w:pPr>
              <w:rPr>
                <w:sz w:val="2"/>
                <w:szCs w:val="2"/>
              </w:rPr>
            </w:pPr>
          </w:p>
        </w:tc>
        <w:tc>
          <w:tcPr>
            <w:tcW w:w="1724" w:type="dxa"/>
            <w:vMerge/>
            <w:tcBorders>
              <w:top w:val="nil"/>
            </w:tcBorders>
          </w:tcPr>
          <w:p w14:paraId="3F616B30" w14:textId="77777777" w:rsidR="00F13D84" w:rsidRDefault="00F13D84">
            <w:pPr>
              <w:rPr>
                <w:sz w:val="2"/>
                <w:szCs w:val="2"/>
              </w:rPr>
            </w:pPr>
          </w:p>
        </w:tc>
        <w:tc>
          <w:tcPr>
            <w:tcW w:w="1719" w:type="dxa"/>
            <w:vMerge/>
            <w:tcBorders>
              <w:top w:val="nil"/>
            </w:tcBorders>
          </w:tcPr>
          <w:p w14:paraId="1759E6E8" w14:textId="77777777" w:rsidR="00F13D84" w:rsidRDefault="00F13D84">
            <w:pPr>
              <w:rPr>
                <w:sz w:val="2"/>
                <w:szCs w:val="2"/>
              </w:rPr>
            </w:pPr>
          </w:p>
        </w:tc>
        <w:tc>
          <w:tcPr>
            <w:tcW w:w="1170" w:type="dxa"/>
          </w:tcPr>
          <w:p w14:paraId="6EFC1D48" w14:textId="77777777" w:rsidR="00F13D84" w:rsidRDefault="00000000">
            <w:pPr>
              <w:pStyle w:val="TableParagraph"/>
              <w:spacing w:line="197" w:lineRule="exact"/>
              <w:jc w:val="center"/>
              <w:rPr>
                <w:sz w:val="18"/>
              </w:rPr>
            </w:pPr>
            <w:r>
              <w:rPr>
                <w:spacing w:val="-5"/>
                <w:sz w:val="18"/>
              </w:rPr>
              <w:t>ICM</w:t>
            </w:r>
          </w:p>
        </w:tc>
        <w:tc>
          <w:tcPr>
            <w:tcW w:w="754" w:type="dxa"/>
          </w:tcPr>
          <w:p w14:paraId="58FC4C8A" w14:textId="77777777" w:rsidR="00F13D84" w:rsidRDefault="00000000">
            <w:pPr>
              <w:pStyle w:val="TableParagraph"/>
              <w:spacing w:line="197" w:lineRule="exact"/>
              <w:ind w:left="6" w:right="5"/>
              <w:jc w:val="center"/>
              <w:rPr>
                <w:sz w:val="18"/>
              </w:rPr>
            </w:pPr>
            <w:r>
              <w:rPr>
                <w:spacing w:val="-4"/>
                <w:sz w:val="18"/>
              </w:rPr>
              <w:t>100%</w:t>
            </w:r>
          </w:p>
        </w:tc>
        <w:tc>
          <w:tcPr>
            <w:tcW w:w="1220" w:type="dxa"/>
          </w:tcPr>
          <w:p w14:paraId="62112DDC" w14:textId="77777777" w:rsidR="00F13D84" w:rsidRDefault="00000000">
            <w:pPr>
              <w:pStyle w:val="TableParagraph"/>
              <w:spacing w:line="197" w:lineRule="exact"/>
              <w:ind w:left="2" w:right="2"/>
              <w:jc w:val="center"/>
              <w:rPr>
                <w:sz w:val="18"/>
              </w:rPr>
            </w:pPr>
            <w:r>
              <w:rPr>
                <w:spacing w:val="-4"/>
                <w:sz w:val="18"/>
              </w:rPr>
              <w:t>168%</w:t>
            </w:r>
          </w:p>
        </w:tc>
      </w:tr>
      <w:tr w:rsidR="00F13D84" w14:paraId="79FEF8E5" w14:textId="77777777">
        <w:trPr>
          <w:trHeight w:val="436"/>
        </w:trPr>
        <w:tc>
          <w:tcPr>
            <w:tcW w:w="557" w:type="dxa"/>
            <w:vMerge/>
            <w:tcBorders>
              <w:top w:val="nil"/>
            </w:tcBorders>
          </w:tcPr>
          <w:p w14:paraId="0CEE39F3" w14:textId="77777777" w:rsidR="00F13D84" w:rsidRDefault="00F13D84">
            <w:pPr>
              <w:rPr>
                <w:sz w:val="2"/>
                <w:szCs w:val="2"/>
              </w:rPr>
            </w:pPr>
          </w:p>
        </w:tc>
        <w:tc>
          <w:tcPr>
            <w:tcW w:w="2360" w:type="dxa"/>
            <w:vMerge/>
            <w:tcBorders>
              <w:top w:val="nil"/>
            </w:tcBorders>
          </w:tcPr>
          <w:p w14:paraId="2A31D23B" w14:textId="77777777" w:rsidR="00F13D84" w:rsidRDefault="00F13D84">
            <w:pPr>
              <w:rPr>
                <w:sz w:val="2"/>
                <w:szCs w:val="2"/>
              </w:rPr>
            </w:pPr>
          </w:p>
        </w:tc>
        <w:tc>
          <w:tcPr>
            <w:tcW w:w="627" w:type="dxa"/>
            <w:vMerge w:val="restart"/>
          </w:tcPr>
          <w:p w14:paraId="545AE8B1" w14:textId="77777777" w:rsidR="00F13D84" w:rsidRDefault="00F13D84">
            <w:pPr>
              <w:pStyle w:val="TableParagraph"/>
              <w:rPr>
                <w:sz w:val="18"/>
              </w:rPr>
            </w:pPr>
          </w:p>
          <w:p w14:paraId="3E9D9E2D" w14:textId="77777777" w:rsidR="00F13D84" w:rsidRDefault="00F13D84">
            <w:pPr>
              <w:pStyle w:val="TableParagraph"/>
              <w:rPr>
                <w:sz w:val="18"/>
              </w:rPr>
            </w:pPr>
          </w:p>
          <w:p w14:paraId="3FC9EFF3" w14:textId="77777777" w:rsidR="00F13D84" w:rsidRDefault="00F13D84">
            <w:pPr>
              <w:pStyle w:val="TableParagraph"/>
              <w:spacing w:before="14"/>
              <w:rPr>
                <w:sz w:val="18"/>
              </w:rPr>
            </w:pPr>
          </w:p>
          <w:p w14:paraId="410721AE" w14:textId="77777777" w:rsidR="00F13D84" w:rsidRDefault="00000000">
            <w:pPr>
              <w:pStyle w:val="TableParagraph"/>
              <w:ind w:left="107"/>
              <w:rPr>
                <w:sz w:val="18"/>
              </w:rPr>
            </w:pPr>
            <w:r>
              <w:rPr>
                <w:spacing w:val="-4"/>
                <w:sz w:val="18"/>
              </w:rPr>
              <w:t>32.2</w:t>
            </w:r>
          </w:p>
        </w:tc>
        <w:tc>
          <w:tcPr>
            <w:tcW w:w="1724" w:type="dxa"/>
            <w:vMerge w:val="restart"/>
          </w:tcPr>
          <w:p w14:paraId="49A3F956" w14:textId="77777777" w:rsidR="00F13D84" w:rsidRDefault="00F13D84">
            <w:pPr>
              <w:pStyle w:val="TableParagraph"/>
              <w:rPr>
                <w:sz w:val="18"/>
              </w:rPr>
            </w:pPr>
          </w:p>
          <w:p w14:paraId="32A12C03" w14:textId="77777777" w:rsidR="00F13D84" w:rsidRDefault="00F13D84">
            <w:pPr>
              <w:pStyle w:val="TableParagraph"/>
              <w:rPr>
                <w:sz w:val="18"/>
              </w:rPr>
            </w:pPr>
          </w:p>
          <w:p w14:paraId="6C224BC6" w14:textId="77777777" w:rsidR="00F13D84" w:rsidRDefault="00F13D84">
            <w:pPr>
              <w:pStyle w:val="TableParagraph"/>
              <w:spacing w:before="14"/>
              <w:rPr>
                <w:sz w:val="18"/>
              </w:rPr>
            </w:pPr>
          </w:p>
          <w:p w14:paraId="7AC1DF37" w14:textId="77777777" w:rsidR="00F13D84" w:rsidRDefault="00000000">
            <w:pPr>
              <w:pStyle w:val="TableParagraph"/>
              <w:ind w:left="154"/>
              <w:rPr>
                <w:sz w:val="18"/>
              </w:rPr>
            </w:pPr>
            <w:r>
              <w:rPr>
                <w:spacing w:val="-2"/>
                <w:sz w:val="18"/>
              </w:rPr>
              <w:t>Meta-Resultado</w:t>
            </w:r>
          </w:p>
        </w:tc>
        <w:tc>
          <w:tcPr>
            <w:tcW w:w="1719" w:type="dxa"/>
            <w:vMerge w:val="restart"/>
          </w:tcPr>
          <w:p w14:paraId="7A9D3D95" w14:textId="77777777" w:rsidR="00F13D84" w:rsidRDefault="00F13D84">
            <w:pPr>
              <w:pStyle w:val="TableParagraph"/>
              <w:rPr>
                <w:sz w:val="18"/>
              </w:rPr>
            </w:pPr>
          </w:p>
          <w:p w14:paraId="7D508006" w14:textId="77777777" w:rsidR="00F13D84" w:rsidRDefault="00F13D84">
            <w:pPr>
              <w:pStyle w:val="TableParagraph"/>
              <w:spacing w:before="14"/>
              <w:rPr>
                <w:sz w:val="18"/>
              </w:rPr>
            </w:pPr>
          </w:p>
          <w:p w14:paraId="144C72F9" w14:textId="77777777" w:rsidR="00F13D84" w:rsidRDefault="00000000">
            <w:pPr>
              <w:pStyle w:val="TableParagraph"/>
              <w:spacing w:before="1"/>
              <w:ind w:left="65" w:right="57"/>
              <w:jc w:val="center"/>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pessoas beneficiadas</w:t>
            </w:r>
          </w:p>
        </w:tc>
        <w:tc>
          <w:tcPr>
            <w:tcW w:w="1170" w:type="dxa"/>
          </w:tcPr>
          <w:p w14:paraId="53E3799F" w14:textId="77777777" w:rsidR="00F13D84" w:rsidRDefault="00000000">
            <w:pPr>
              <w:pStyle w:val="TableParagraph"/>
              <w:spacing w:line="218" w:lineRule="exact"/>
              <w:ind w:left="192" w:right="184" w:firstLine="280"/>
              <w:rPr>
                <w:sz w:val="18"/>
              </w:rPr>
            </w:pPr>
            <w:r>
              <w:rPr>
                <w:spacing w:val="-6"/>
                <w:sz w:val="18"/>
              </w:rPr>
              <w:t xml:space="preserve">2º </w:t>
            </w:r>
            <w:r>
              <w:rPr>
                <w:spacing w:val="-2"/>
                <w:sz w:val="18"/>
              </w:rPr>
              <w:t>Quadrim</w:t>
            </w:r>
          </w:p>
        </w:tc>
        <w:tc>
          <w:tcPr>
            <w:tcW w:w="754" w:type="dxa"/>
          </w:tcPr>
          <w:p w14:paraId="58BDA752" w14:textId="77777777" w:rsidR="00F13D84" w:rsidRDefault="00000000">
            <w:pPr>
              <w:pStyle w:val="TableParagraph"/>
              <w:spacing w:before="109"/>
              <w:ind w:left="6" w:right="6"/>
              <w:jc w:val="center"/>
              <w:rPr>
                <w:sz w:val="18"/>
              </w:rPr>
            </w:pPr>
            <w:r>
              <w:rPr>
                <w:spacing w:val="-5"/>
                <w:sz w:val="18"/>
              </w:rPr>
              <w:t>377</w:t>
            </w:r>
          </w:p>
        </w:tc>
        <w:tc>
          <w:tcPr>
            <w:tcW w:w="1220" w:type="dxa"/>
          </w:tcPr>
          <w:p w14:paraId="7EC8D777" w14:textId="77777777" w:rsidR="00F13D84" w:rsidRDefault="00000000">
            <w:pPr>
              <w:pStyle w:val="TableParagraph"/>
              <w:spacing w:before="109"/>
              <w:ind w:left="2"/>
              <w:jc w:val="center"/>
              <w:rPr>
                <w:sz w:val="18"/>
              </w:rPr>
            </w:pPr>
            <w:r>
              <w:rPr>
                <w:spacing w:val="-5"/>
                <w:sz w:val="18"/>
              </w:rPr>
              <w:t>605</w:t>
            </w:r>
          </w:p>
        </w:tc>
      </w:tr>
      <w:tr w:rsidR="00F13D84" w14:paraId="1C7B5157" w14:textId="77777777">
        <w:trPr>
          <w:trHeight w:val="438"/>
        </w:trPr>
        <w:tc>
          <w:tcPr>
            <w:tcW w:w="557" w:type="dxa"/>
            <w:vMerge/>
            <w:tcBorders>
              <w:top w:val="nil"/>
            </w:tcBorders>
          </w:tcPr>
          <w:p w14:paraId="459F7562" w14:textId="77777777" w:rsidR="00F13D84" w:rsidRDefault="00F13D84">
            <w:pPr>
              <w:rPr>
                <w:sz w:val="2"/>
                <w:szCs w:val="2"/>
              </w:rPr>
            </w:pPr>
          </w:p>
        </w:tc>
        <w:tc>
          <w:tcPr>
            <w:tcW w:w="2360" w:type="dxa"/>
            <w:vMerge/>
            <w:tcBorders>
              <w:top w:val="nil"/>
            </w:tcBorders>
          </w:tcPr>
          <w:p w14:paraId="116704C0" w14:textId="77777777" w:rsidR="00F13D84" w:rsidRDefault="00F13D84">
            <w:pPr>
              <w:rPr>
                <w:sz w:val="2"/>
                <w:szCs w:val="2"/>
              </w:rPr>
            </w:pPr>
          </w:p>
        </w:tc>
        <w:tc>
          <w:tcPr>
            <w:tcW w:w="627" w:type="dxa"/>
            <w:vMerge/>
            <w:tcBorders>
              <w:top w:val="nil"/>
            </w:tcBorders>
          </w:tcPr>
          <w:p w14:paraId="382DEC8D" w14:textId="77777777" w:rsidR="00F13D84" w:rsidRDefault="00F13D84">
            <w:pPr>
              <w:rPr>
                <w:sz w:val="2"/>
                <w:szCs w:val="2"/>
              </w:rPr>
            </w:pPr>
          </w:p>
        </w:tc>
        <w:tc>
          <w:tcPr>
            <w:tcW w:w="1724" w:type="dxa"/>
            <w:vMerge/>
            <w:tcBorders>
              <w:top w:val="nil"/>
            </w:tcBorders>
          </w:tcPr>
          <w:p w14:paraId="54D8BCE8" w14:textId="77777777" w:rsidR="00F13D84" w:rsidRDefault="00F13D84">
            <w:pPr>
              <w:rPr>
                <w:sz w:val="2"/>
                <w:szCs w:val="2"/>
              </w:rPr>
            </w:pPr>
          </w:p>
        </w:tc>
        <w:tc>
          <w:tcPr>
            <w:tcW w:w="1719" w:type="dxa"/>
            <w:vMerge/>
            <w:tcBorders>
              <w:top w:val="nil"/>
            </w:tcBorders>
          </w:tcPr>
          <w:p w14:paraId="19D3E866" w14:textId="77777777" w:rsidR="00F13D84" w:rsidRDefault="00F13D84">
            <w:pPr>
              <w:rPr>
                <w:sz w:val="2"/>
                <w:szCs w:val="2"/>
              </w:rPr>
            </w:pPr>
          </w:p>
        </w:tc>
        <w:tc>
          <w:tcPr>
            <w:tcW w:w="1170" w:type="dxa"/>
          </w:tcPr>
          <w:p w14:paraId="71875BE8" w14:textId="77777777" w:rsidR="00F13D84" w:rsidRDefault="00000000">
            <w:pPr>
              <w:pStyle w:val="TableParagraph"/>
              <w:spacing w:line="218" w:lineRule="exact"/>
              <w:ind w:left="192" w:right="184" w:firstLine="280"/>
              <w:rPr>
                <w:sz w:val="18"/>
              </w:rPr>
            </w:pPr>
            <w:r>
              <w:rPr>
                <w:spacing w:val="-6"/>
                <w:sz w:val="18"/>
              </w:rPr>
              <w:t xml:space="preserve">3º </w:t>
            </w:r>
            <w:r>
              <w:rPr>
                <w:spacing w:val="-2"/>
                <w:sz w:val="18"/>
              </w:rPr>
              <w:t>Quadrim</w:t>
            </w:r>
          </w:p>
        </w:tc>
        <w:tc>
          <w:tcPr>
            <w:tcW w:w="754" w:type="dxa"/>
          </w:tcPr>
          <w:p w14:paraId="70DDBEBA" w14:textId="77777777" w:rsidR="00F13D84" w:rsidRDefault="00000000">
            <w:pPr>
              <w:pStyle w:val="TableParagraph"/>
              <w:spacing w:before="109"/>
              <w:ind w:left="6" w:right="6"/>
              <w:jc w:val="center"/>
              <w:rPr>
                <w:sz w:val="18"/>
              </w:rPr>
            </w:pPr>
            <w:r>
              <w:rPr>
                <w:spacing w:val="-5"/>
                <w:sz w:val="18"/>
              </w:rPr>
              <w:t>377</w:t>
            </w:r>
          </w:p>
        </w:tc>
        <w:tc>
          <w:tcPr>
            <w:tcW w:w="1220" w:type="dxa"/>
          </w:tcPr>
          <w:p w14:paraId="05EAD1B2" w14:textId="77777777" w:rsidR="00F13D84" w:rsidRDefault="00000000">
            <w:pPr>
              <w:pStyle w:val="TableParagraph"/>
              <w:spacing w:before="109"/>
              <w:ind w:left="2"/>
              <w:jc w:val="center"/>
              <w:rPr>
                <w:sz w:val="18"/>
              </w:rPr>
            </w:pPr>
            <w:r>
              <w:rPr>
                <w:spacing w:val="-5"/>
                <w:sz w:val="18"/>
              </w:rPr>
              <w:t>736</w:t>
            </w:r>
          </w:p>
        </w:tc>
      </w:tr>
      <w:tr w:rsidR="00F13D84" w14:paraId="53C119F3" w14:textId="77777777">
        <w:trPr>
          <w:trHeight w:val="436"/>
        </w:trPr>
        <w:tc>
          <w:tcPr>
            <w:tcW w:w="557" w:type="dxa"/>
            <w:vMerge/>
            <w:tcBorders>
              <w:top w:val="nil"/>
            </w:tcBorders>
          </w:tcPr>
          <w:p w14:paraId="41EC2882" w14:textId="77777777" w:rsidR="00F13D84" w:rsidRDefault="00F13D84">
            <w:pPr>
              <w:rPr>
                <w:sz w:val="2"/>
                <w:szCs w:val="2"/>
              </w:rPr>
            </w:pPr>
          </w:p>
        </w:tc>
        <w:tc>
          <w:tcPr>
            <w:tcW w:w="2360" w:type="dxa"/>
            <w:vMerge/>
            <w:tcBorders>
              <w:top w:val="nil"/>
            </w:tcBorders>
          </w:tcPr>
          <w:p w14:paraId="1BDADC05" w14:textId="77777777" w:rsidR="00F13D84" w:rsidRDefault="00F13D84">
            <w:pPr>
              <w:rPr>
                <w:sz w:val="2"/>
                <w:szCs w:val="2"/>
              </w:rPr>
            </w:pPr>
          </w:p>
        </w:tc>
        <w:tc>
          <w:tcPr>
            <w:tcW w:w="627" w:type="dxa"/>
            <w:vMerge/>
            <w:tcBorders>
              <w:top w:val="nil"/>
            </w:tcBorders>
          </w:tcPr>
          <w:p w14:paraId="363768A9" w14:textId="77777777" w:rsidR="00F13D84" w:rsidRDefault="00F13D84">
            <w:pPr>
              <w:rPr>
                <w:sz w:val="2"/>
                <w:szCs w:val="2"/>
              </w:rPr>
            </w:pPr>
          </w:p>
        </w:tc>
        <w:tc>
          <w:tcPr>
            <w:tcW w:w="1724" w:type="dxa"/>
            <w:vMerge/>
            <w:tcBorders>
              <w:top w:val="nil"/>
            </w:tcBorders>
          </w:tcPr>
          <w:p w14:paraId="06B6E1C2" w14:textId="77777777" w:rsidR="00F13D84" w:rsidRDefault="00F13D84">
            <w:pPr>
              <w:rPr>
                <w:sz w:val="2"/>
                <w:szCs w:val="2"/>
              </w:rPr>
            </w:pPr>
          </w:p>
        </w:tc>
        <w:tc>
          <w:tcPr>
            <w:tcW w:w="1719" w:type="dxa"/>
            <w:vMerge/>
            <w:tcBorders>
              <w:top w:val="nil"/>
            </w:tcBorders>
          </w:tcPr>
          <w:p w14:paraId="30FF7218" w14:textId="77777777" w:rsidR="00F13D84" w:rsidRDefault="00F13D84">
            <w:pPr>
              <w:rPr>
                <w:sz w:val="2"/>
                <w:szCs w:val="2"/>
              </w:rPr>
            </w:pPr>
          </w:p>
        </w:tc>
        <w:tc>
          <w:tcPr>
            <w:tcW w:w="1170" w:type="dxa"/>
          </w:tcPr>
          <w:p w14:paraId="52C8D969" w14:textId="77777777" w:rsidR="00F13D84" w:rsidRDefault="00000000">
            <w:pPr>
              <w:pStyle w:val="TableParagraph"/>
              <w:spacing w:line="218" w:lineRule="exact"/>
              <w:ind w:left="274" w:right="263" w:firstLine="57"/>
              <w:rPr>
                <w:sz w:val="18"/>
              </w:rPr>
            </w:pPr>
            <w:r>
              <w:rPr>
                <w:spacing w:val="-4"/>
                <w:sz w:val="18"/>
              </w:rPr>
              <w:t xml:space="preserve">META </w:t>
            </w:r>
            <w:r>
              <w:rPr>
                <w:spacing w:val="-2"/>
                <w:sz w:val="18"/>
              </w:rPr>
              <w:t>ANUAL</w:t>
            </w:r>
          </w:p>
        </w:tc>
        <w:tc>
          <w:tcPr>
            <w:tcW w:w="754" w:type="dxa"/>
          </w:tcPr>
          <w:p w14:paraId="7E49710D" w14:textId="77777777" w:rsidR="00F13D84" w:rsidRDefault="00000000">
            <w:pPr>
              <w:pStyle w:val="TableParagraph"/>
              <w:spacing w:before="109"/>
              <w:ind w:left="6" w:right="6"/>
              <w:jc w:val="center"/>
              <w:rPr>
                <w:sz w:val="18"/>
              </w:rPr>
            </w:pPr>
            <w:r>
              <w:rPr>
                <w:spacing w:val="-5"/>
                <w:sz w:val="18"/>
              </w:rPr>
              <w:t>754</w:t>
            </w:r>
          </w:p>
        </w:tc>
        <w:tc>
          <w:tcPr>
            <w:tcW w:w="1220" w:type="dxa"/>
          </w:tcPr>
          <w:p w14:paraId="6282ECBE" w14:textId="77777777" w:rsidR="00F13D84" w:rsidRDefault="00000000">
            <w:pPr>
              <w:pStyle w:val="TableParagraph"/>
              <w:spacing w:before="109"/>
              <w:ind w:left="2" w:right="2"/>
              <w:jc w:val="center"/>
              <w:rPr>
                <w:sz w:val="18"/>
              </w:rPr>
            </w:pPr>
            <w:r>
              <w:rPr>
                <w:spacing w:val="-4"/>
                <w:sz w:val="18"/>
              </w:rPr>
              <w:t>1.341</w:t>
            </w:r>
          </w:p>
        </w:tc>
      </w:tr>
      <w:tr w:rsidR="00F13D84" w14:paraId="6D8704F2" w14:textId="77777777">
        <w:trPr>
          <w:trHeight w:val="220"/>
        </w:trPr>
        <w:tc>
          <w:tcPr>
            <w:tcW w:w="557" w:type="dxa"/>
            <w:vMerge/>
            <w:tcBorders>
              <w:top w:val="nil"/>
            </w:tcBorders>
          </w:tcPr>
          <w:p w14:paraId="320D72D1" w14:textId="77777777" w:rsidR="00F13D84" w:rsidRDefault="00F13D84">
            <w:pPr>
              <w:rPr>
                <w:sz w:val="2"/>
                <w:szCs w:val="2"/>
              </w:rPr>
            </w:pPr>
          </w:p>
        </w:tc>
        <w:tc>
          <w:tcPr>
            <w:tcW w:w="2360" w:type="dxa"/>
            <w:vMerge/>
            <w:tcBorders>
              <w:top w:val="nil"/>
            </w:tcBorders>
          </w:tcPr>
          <w:p w14:paraId="48FA9936" w14:textId="77777777" w:rsidR="00F13D84" w:rsidRDefault="00F13D84">
            <w:pPr>
              <w:rPr>
                <w:sz w:val="2"/>
                <w:szCs w:val="2"/>
              </w:rPr>
            </w:pPr>
          </w:p>
        </w:tc>
        <w:tc>
          <w:tcPr>
            <w:tcW w:w="627" w:type="dxa"/>
            <w:vMerge/>
            <w:tcBorders>
              <w:top w:val="nil"/>
            </w:tcBorders>
          </w:tcPr>
          <w:p w14:paraId="50D48BED" w14:textId="77777777" w:rsidR="00F13D84" w:rsidRDefault="00F13D84">
            <w:pPr>
              <w:rPr>
                <w:sz w:val="2"/>
                <w:szCs w:val="2"/>
              </w:rPr>
            </w:pPr>
          </w:p>
        </w:tc>
        <w:tc>
          <w:tcPr>
            <w:tcW w:w="1724" w:type="dxa"/>
            <w:vMerge/>
            <w:tcBorders>
              <w:top w:val="nil"/>
            </w:tcBorders>
          </w:tcPr>
          <w:p w14:paraId="0508DEBD" w14:textId="77777777" w:rsidR="00F13D84" w:rsidRDefault="00F13D84">
            <w:pPr>
              <w:rPr>
                <w:sz w:val="2"/>
                <w:szCs w:val="2"/>
              </w:rPr>
            </w:pPr>
          </w:p>
        </w:tc>
        <w:tc>
          <w:tcPr>
            <w:tcW w:w="1719" w:type="dxa"/>
            <w:vMerge/>
            <w:tcBorders>
              <w:top w:val="nil"/>
            </w:tcBorders>
          </w:tcPr>
          <w:p w14:paraId="4055B1C1" w14:textId="77777777" w:rsidR="00F13D84" w:rsidRDefault="00F13D84">
            <w:pPr>
              <w:rPr>
                <w:sz w:val="2"/>
                <w:szCs w:val="2"/>
              </w:rPr>
            </w:pPr>
          </w:p>
        </w:tc>
        <w:tc>
          <w:tcPr>
            <w:tcW w:w="1170" w:type="dxa"/>
          </w:tcPr>
          <w:p w14:paraId="329122B0" w14:textId="77777777" w:rsidR="00F13D84" w:rsidRDefault="00000000">
            <w:pPr>
              <w:pStyle w:val="TableParagraph"/>
              <w:spacing w:before="1" w:line="199" w:lineRule="exact"/>
              <w:jc w:val="center"/>
              <w:rPr>
                <w:sz w:val="18"/>
              </w:rPr>
            </w:pPr>
            <w:r>
              <w:rPr>
                <w:spacing w:val="-5"/>
                <w:sz w:val="18"/>
              </w:rPr>
              <w:t>ICM</w:t>
            </w:r>
          </w:p>
        </w:tc>
        <w:tc>
          <w:tcPr>
            <w:tcW w:w="754" w:type="dxa"/>
          </w:tcPr>
          <w:p w14:paraId="04EC9128" w14:textId="77777777" w:rsidR="00F13D84" w:rsidRDefault="00000000">
            <w:pPr>
              <w:pStyle w:val="TableParagraph"/>
              <w:spacing w:before="1" w:line="199" w:lineRule="exact"/>
              <w:ind w:left="6" w:right="5"/>
              <w:jc w:val="center"/>
              <w:rPr>
                <w:sz w:val="18"/>
              </w:rPr>
            </w:pPr>
            <w:r>
              <w:rPr>
                <w:spacing w:val="-4"/>
                <w:sz w:val="18"/>
              </w:rPr>
              <w:t>100%</w:t>
            </w:r>
          </w:p>
        </w:tc>
        <w:tc>
          <w:tcPr>
            <w:tcW w:w="1220" w:type="dxa"/>
          </w:tcPr>
          <w:p w14:paraId="02896F7F" w14:textId="77777777" w:rsidR="00F13D84" w:rsidRDefault="00000000">
            <w:pPr>
              <w:pStyle w:val="TableParagraph"/>
              <w:spacing w:before="1" w:line="199" w:lineRule="exact"/>
              <w:ind w:left="2" w:right="2"/>
              <w:jc w:val="center"/>
              <w:rPr>
                <w:sz w:val="18"/>
              </w:rPr>
            </w:pPr>
            <w:r>
              <w:rPr>
                <w:spacing w:val="-4"/>
                <w:sz w:val="18"/>
              </w:rPr>
              <w:t>100%</w:t>
            </w:r>
          </w:p>
        </w:tc>
      </w:tr>
    </w:tbl>
    <w:p w14:paraId="6FD59F64" w14:textId="77777777" w:rsidR="00F13D84" w:rsidRDefault="00F13D84">
      <w:pPr>
        <w:spacing w:line="199" w:lineRule="exact"/>
        <w:jc w:val="center"/>
        <w:rPr>
          <w:sz w:val="18"/>
        </w:rPr>
        <w:sectPr w:rsidR="00F13D84" w:rsidSect="00813B35">
          <w:type w:val="continuous"/>
          <w:pgSz w:w="11910" w:h="16840"/>
          <w:pgMar w:top="1380" w:right="100" w:bottom="280" w:left="1440" w:header="720" w:footer="720" w:gutter="0"/>
          <w:cols w:space="720"/>
        </w:sectPr>
      </w:pPr>
    </w:p>
    <w:p w14:paraId="7150AA40" w14:textId="77777777" w:rsidR="00F13D84" w:rsidRDefault="00000000">
      <w:pPr>
        <w:pStyle w:val="Corpodetexto"/>
        <w:ind w:left="115"/>
      </w:pPr>
      <w:r>
        <w:rPr>
          <w:noProof/>
        </w:rPr>
        <mc:AlternateContent>
          <mc:Choice Requires="wpg">
            <w:drawing>
              <wp:inline distT="0" distB="0" distL="0" distR="0" wp14:anchorId="6DB43197" wp14:editId="34DF5F00">
                <wp:extent cx="6437630" cy="2955925"/>
                <wp:effectExtent l="9525" t="0" r="0" b="635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7630" cy="2955925"/>
                          <a:chOff x="0" y="0"/>
                          <a:chExt cx="6437630" cy="2955925"/>
                        </a:xfrm>
                      </wpg:grpSpPr>
                      <pic:pic xmlns:pic="http://schemas.openxmlformats.org/drawingml/2006/picture">
                        <pic:nvPicPr>
                          <pic:cNvPr id="78" name="Image 78"/>
                          <pic:cNvPicPr/>
                        </pic:nvPicPr>
                        <pic:blipFill>
                          <a:blip r:embed="rId74" cstate="print"/>
                          <a:stretch>
                            <a:fillRect/>
                          </a:stretch>
                        </pic:blipFill>
                        <pic:spPr>
                          <a:xfrm>
                            <a:off x="206260" y="917574"/>
                            <a:ext cx="6020562" cy="1743710"/>
                          </a:xfrm>
                          <a:prstGeom prst="rect">
                            <a:avLst/>
                          </a:prstGeom>
                        </pic:spPr>
                      </pic:pic>
                      <wps:wsp>
                        <wps:cNvPr id="79" name="Textbox 79"/>
                        <wps:cNvSpPr txBox="1"/>
                        <wps:spPr>
                          <a:xfrm>
                            <a:off x="3047" y="3047"/>
                            <a:ext cx="6431280" cy="2949575"/>
                          </a:xfrm>
                          <a:prstGeom prst="rect">
                            <a:avLst/>
                          </a:prstGeom>
                          <a:ln w="6095">
                            <a:solidFill>
                              <a:srgbClr val="000000"/>
                            </a:solidFill>
                            <a:prstDash val="solid"/>
                          </a:ln>
                        </wps:spPr>
                        <wps:txbx>
                          <w:txbxContent>
                            <w:p w14:paraId="30ADCA8C" w14:textId="77777777" w:rsidR="00F13D84" w:rsidRDefault="00000000">
                              <w:pPr>
                                <w:spacing w:before="221"/>
                                <w:ind w:left="103" w:right="98"/>
                                <w:jc w:val="both"/>
                                <w:rPr>
                                  <w:sz w:val="20"/>
                                </w:rPr>
                              </w:pPr>
                              <w:r>
                                <w:rPr>
                                  <w:sz w:val="20"/>
                                </w:rPr>
                                <w:t>Justificativa: Justifica-se número acima da meta em virtude de esforço da equipe em conciliar os agendamentos das visitas e as necessidades dos grupos inclusivos, e assim adequar aos modelos de</w:t>
                              </w:r>
                              <w:r>
                                <w:rPr>
                                  <w:spacing w:val="-1"/>
                                  <w:sz w:val="20"/>
                                </w:rPr>
                                <w:t xml:space="preserve"> </w:t>
                              </w:r>
                              <w:r>
                                <w:rPr>
                                  <w:sz w:val="20"/>
                                </w:rPr>
                                <w:t>transporte financeiramente mais accessíveis, como é o caso de vans, ao</w:t>
                              </w:r>
                              <w:r>
                                <w:rPr>
                                  <w:spacing w:val="-1"/>
                                  <w:sz w:val="20"/>
                                </w:rPr>
                                <w:t xml:space="preserve"> </w:t>
                              </w:r>
                              <w:r>
                                <w:rPr>
                                  <w:sz w:val="20"/>
                                </w:rPr>
                                <w:t>invés de microônibus, por exemplo, e assim otimizar os atendimentos.</w:t>
                              </w:r>
                            </w:p>
                          </w:txbxContent>
                        </wps:txbx>
                        <wps:bodyPr wrap="square" lIns="0" tIns="0" rIns="0" bIns="0" rtlCol="0">
                          <a:noAutofit/>
                        </wps:bodyPr>
                      </wps:wsp>
                    </wpg:wgp>
                  </a:graphicData>
                </a:graphic>
              </wp:inline>
            </w:drawing>
          </mc:Choice>
          <mc:Fallback>
            <w:pict>
              <v:group w14:anchorId="6DB43197" id="Group 77" o:spid="_x0000_s1033" style="width:506.9pt;height:232.75pt;mso-position-horizontal-relative:char;mso-position-vertical-relative:line" coordsize="64376,29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">
                <v:shape id="Image 78" o:spid="_x0000_s1034" type="#_x0000_t75" style="position:absolute;left:2062;top:9175;width:60206;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">
                  <v:imagedata r:id="rId75" o:title=""/>
                </v:shape>
                <v:shape id="Textbox 79" o:spid="_x0000_s1035" type="#_x0000_t202" style="position:absolute;left:30;top:30;width:64313;height:29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" filled="f" strokeweight=".16931mm">
                  <v:textbox inset="0,0,0,0">
                    <w:txbxContent>
                      <w:p w14:paraId="30ADCA8C" w14:textId="77777777" w:rsidR="00F13D84" w:rsidRDefault="00000000">
                        <w:pPr>
                          <w:spacing w:before="221"/>
                          <w:ind w:left="103" w:right="98"/>
                          <w:jc w:val="both"/>
                          <w:rPr>
                            <w:sz w:val="20"/>
                          </w:rPr>
                        </w:pPr>
                        <w:r>
                          <w:rPr>
                            <w:sz w:val="20"/>
                          </w:rPr>
                          <w:t>Justificativa: Justifica-se número acima da meta em virtude de esforço da equipe em conciliar os agendamentos das visitas e as necessidades dos grupos inclusivos, e assim adequar aos modelos de</w:t>
                        </w:r>
                        <w:r>
                          <w:rPr>
                            <w:spacing w:val="-1"/>
                            <w:sz w:val="20"/>
                          </w:rPr>
                          <w:t xml:space="preserve"> </w:t>
                        </w:r>
                        <w:r>
                          <w:rPr>
                            <w:sz w:val="20"/>
                          </w:rPr>
                          <w:t>transporte financeiramente mais accessíveis, como é o caso de vans, ao</w:t>
                        </w:r>
                        <w:r>
                          <w:rPr>
                            <w:spacing w:val="-1"/>
                            <w:sz w:val="20"/>
                          </w:rPr>
                          <w:t xml:space="preserve"> </w:t>
                        </w:r>
                        <w:r>
                          <w:rPr>
                            <w:sz w:val="20"/>
                          </w:rPr>
                          <w:t>invés de microônibus, por exemplo, e assim otimizar os atendimentos.</w:t>
                        </w:r>
                      </w:p>
                    </w:txbxContent>
                  </v:textbox>
                </v:shape>
                <w10:anchorlock/>
              </v:group>
            </w:pict>
          </mc:Fallback>
        </mc:AlternateContent>
      </w:r>
    </w:p>
    <w:p w14:paraId="3EA03AE2" w14:textId="77777777" w:rsidR="00F13D84" w:rsidRDefault="00F13D84">
      <w:pPr>
        <w:pStyle w:val="Corpodetexto"/>
        <w:spacing w:before="199"/>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66"/>
        <w:gridCol w:w="627"/>
        <w:gridCol w:w="1626"/>
        <w:gridCol w:w="1633"/>
        <w:gridCol w:w="1062"/>
        <w:gridCol w:w="754"/>
        <w:gridCol w:w="1647"/>
      </w:tblGrid>
      <w:tr w:rsidR="00F13D84" w14:paraId="2C743207" w14:textId="77777777">
        <w:trPr>
          <w:trHeight w:val="592"/>
        </w:trPr>
        <w:tc>
          <w:tcPr>
            <w:tcW w:w="8425" w:type="dxa"/>
            <w:gridSpan w:val="7"/>
            <w:tcBorders>
              <w:top w:val="nil"/>
              <w:bottom w:val="nil"/>
            </w:tcBorders>
            <w:shd w:val="clear" w:color="auto" w:fill="000000"/>
          </w:tcPr>
          <w:p w14:paraId="23FFBDA8" w14:textId="77777777" w:rsidR="00F13D84" w:rsidRDefault="00000000">
            <w:pPr>
              <w:pStyle w:val="TableParagraph"/>
              <w:spacing w:before="88" w:line="242" w:lineRule="exact"/>
              <w:ind w:left="331" w:right="509"/>
              <w:rPr>
                <w:b/>
                <w:sz w:val="20"/>
              </w:rPr>
            </w:pPr>
            <w:bookmarkStart w:id="15" w:name="_bookmark15"/>
            <w:bookmarkEnd w:id="15"/>
            <w:r>
              <w:rPr>
                <w:b/>
                <w:color w:val="FFFFFF"/>
                <w:sz w:val="20"/>
              </w:rPr>
              <w:t>2.5</w:t>
            </w:r>
            <w:r>
              <w:rPr>
                <w:b/>
                <w:color w:val="FFFFFF"/>
                <w:spacing w:val="-6"/>
                <w:sz w:val="20"/>
              </w:rPr>
              <w:t xml:space="preserve"> </w:t>
            </w:r>
            <w:r>
              <w:rPr>
                <w:b/>
                <w:color w:val="FFFFFF"/>
                <w:sz w:val="20"/>
              </w:rPr>
              <w:t>PROGRAMA</w:t>
            </w:r>
            <w:r>
              <w:rPr>
                <w:b/>
                <w:color w:val="FFFFFF"/>
                <w:spacing w:val="-5"/>
                <w:sz w:val="20"/>
              </w:rPr>
              <w:t xml:space="preserve"> </w:t>
            </w:r>
            <w:r>
              <w:rPr>
                <w:b/>
                <w:color w:val="FFFFFF"/>
                <w:sz w:val="20"/>
              </w:rPr>
              <w:t>CONEXÕES</w:t>
            </w:r>
            <w:r>
              <w:rPr>
                <w:b/>
                <w:color w:val="FFFFFF"/>
                <w:spacing w:val="-6"/>
                <w:sz w:val="20"/>
              </w:rPr>
              <w:t xml:space="preserve"> </w:t>
            </w:r>
            <w:r>
              <w:rPr>
                <w:b/>
                <w:color w:val="FFFFFF"/>
                <w:sz w:val="20"/>
              </w:rPr>
              <w:t>MUSEUS</w:t>
            </w:r>
            <w:r>
              <w:rPr>
                <w:b/>
                <w:color w:val="FFFFFF"/>
                <w:spacing w:val="-6"/>
                <w:sz w:val="20"/>
              </w:rPr>
              <w:t xml:space="preserve"> </w:t>
            </w:r>
            <w:r>
              <w:rPr>
                <w:b/>
                <w:color w:val="FFFFFF"/>
                <w:sz w:val="20"/>
              </w:rPr>
              <w:t>SP –</w:t>
            </w:r>
            <w:r>
              <w:rPr>
                <w:b/>
                <w:color w:val="FFFFFF"/>
                <w:spacing w:val="-3"/>
                <w:sz w:val="20"/>
              </w:rPr>
              <w:t xml:space="preserve"> </w:t>
            </w:r>
            <w:r>
              <w:rPr>
                <w:b/>
                <w:color w:val="FFFFFF"/>
                <w:sz w:val="20"/>
              </w:rPr>
              <w:t>PCM</w:t>
            </w:r>
            <w:r>
              <w:rPr>
                <w:b/>
                <w:color w:val="FFFFFF"/>
                <w:spacing w:val="-5"/>
                <w:sz w:val="20"/>
              </w:rPr>
              <w:t xml:space="preserve"> </w:t>
            </w:r>
            <w:r>
              <w:rPr>
                <w:b/>
                <w:color w:val="FFFFFF"/>
                <w:sz w:val="20"/>
              </w:rPr>
              <w:t>PINACOTECA</w:t>
            </w:r>
            <w:r>
              <w:rPr>
                <w:b/>
                <w:color w:val="FFFFFF"/>
                <w:spacing w:val="-7"/>
                <w:sz w:val="20"/>
              </w:rPr>
              <w:t xml:space="preserve"> </w:t>
            </w:r>
            <w:r>
              <w:rPr>
                <w:b/>
                <w:color w:val="FFFFFF"/>
                <w:sz w:val="20"/>
              </w:rPr>
              <w:t>DE</w:t>
            </w:r>
            <w:r>
              <w:rPr>
                <w:b/>
                <w:color w:val="FFFFFF"/>
                <w:spacing w:val="-3"/>
                <w:sz w:val="20"/>
              </w:rPr>
              <w:t xml:space="preserve"> </w:t>
            </w:r>
            <w:r>
              <w:rPr>
                <w:b/>
                <w:color w:val="FFFFFF"/>
                <w:sz w:val="20"/>
              </w:rPr>
              <w:t>SÃO PAULO AÇÕES PACTUADAS (2023)</w:t>
            </w:r>
          </w:p>
        </w:tc>
        <w:tc>
          <w:tcPr>
            <w:tcW w:w="1647" w:type="dxa"/>
            <w:tcBorders>
              <w:top w:val="nil"/>
              <w:bottom w:val="nil"/>
            </w:tcBorders>
            <w:shd w:val="clear" w:color="auto" w:fill="000000"/>
          </w:tcPr>
          <w:p w14:paraId="251B896F" w14:textId="77777777" w:rsidR="00F13D84" w:rsidRDefault="00F13D84">
            <w:pPr>
              <w:pStyle w:val="TableParagraph"/>
              <w:rPr>
                <w:rFonts w:ascii="Times New Roman"/>
                <w:sz w:val="18"/>
              </w:rPr>
            </w:pPr>
          </w:p>
        </w:tc>
      </w:tr>
      <w:tr w:rsidR="00F13D84" w14:paraId="7B316B80" w14:textId="77777777">
        <w:trPr>
          <w:trHeight w:val="433"/>
        </w:trPr>
        <w:tc>
          <w:tcPr>
            <w:tcW w:w="557" w:type="dxa"/>
          </w:tcPr>
          <w:p w14:paraId="00B0140F" w14:textId="77777777" w:rsidR="00F13D84" w:rsidRDefault="00000000">
            <w:pPr>
              <w:pStyle w:val="TableParagraph"/>
              <w:spacing w:before="104"/>
              <w:ind w:left="107"/>
              <w:rPr>
                <w:b/>
                <w:sz w:val="18"/>
              </w:rPr>
            </w:pPr>
            <w:r>
              <w:rPr>
                <w:b/>
                <w:spacing w:val="-5"/>
                <w:sz w:val="18"/>
              </w:rPr>
              <w:t>No.</w:t>
            </w:r>
          </w:p>
        </w:tc>
        <w:tc>
          <w:tcPr>
            <w:tcW w:w="2166" w:type="dxa"/>
          </w:tcPr>
          <w:p w14:paraId="7DFE2AEF" w14:textId="77777777" w:rsidR="00F13D84" w:rsidRDefault="00000000">
            <w:pPr>
              <w:pStyle w:val="TableParagraph"/>
              <w:spacing w:before="104"/>
              <w:ind w:left="232"/>
              <w:rPr>
                <w:b/>
                <w:sz w:val="18"/>
              </w:rPr>
            </w:pPr>
            <w:r>
              <w:rPr>
                <w:b/>
                <w:sz w:val="18"/>
              </w:rPr>
              <w:t>Ações</w:t>
            </w:r>
            <w:r>
              <w:rPr>
                <w:b/>
                <w:spacing w:val="-1"/>
                <w:sz w:val="18"/>
              </w:rPr>
              <w:t xml:space="preserve"> </w:t>
            </w:r>
            <w:r>
              <w:rPr>
                <w:b/>
                <w:spacing w:val="-2"/>
                <w:sz w:val="18"/>
              </w:rPr>
              <w:t>Pactuadas</w:t>
            </w:r>
          </w:p>
        </w:tc>
        <w:tc>
          <w:tcPr>
            <w:tcW w:w="627" w:type="dxa"/>
          </w:tcPr>
          <w:p w14:paraId="1AC20877" w14:textId="77777777" w:rsidR="00F13D84" w:rsidRDefault="00000000">
            <w:pPr>
              <w:pStyle w:val="TableParagraph"/>
              <w:spacing w:before="104"/>
              <w:ind w:left="140"/>
              <w:rPr>
                <w:b/>
                <w:sz w:val="18"/>
              </w:rPr>
            </w:pPr>
            <w:r>
              <w:rPr>
                <w:b/>
                <w:spacing w:val="-5"/>
                <w:sz w:val="18"/>
              </w:rPr>
              <w:t>No.</w:t>
            </w:r>
          </w:p>
        </w:tc>
        <w:tc>
          <w:tcPr>
            <w:tcW w:w="1626" w:type="dxa"/>
          </w:tcPr>
          <w:p w14:paraId="20CB82FE" w14:textId="77777777" w:rsidR="00F13D84" w:rsidRDefault="00000000">
            <w:pPr>
              <w:pStyle w:val="TableParagraph"/>
              <w:spacing w:line="218" w:lineRule="exact"/>
              <w:ind w:left="204"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633" w:type="dxa"/>
          </w:tcPr>
          <w:p w14:paraId="3A6D01DF" w14:textId="77777777" w:rsidR="00F13D84" w:rsidRDefault="00000000">
            <w:pPr>
              <w:pStyle w:val="TableParagraph"/>
              <w:spacing w:before="104"/>
              <w:ind w:left="206"/>
              <w:rPr>
                <w:b/>
                <w:sz w:val="18"/>
              </w:rPr>
            </w:pPr>
            <w:r>
              <w:rPr>
                <w:b/>
                <w:spacing w:val="-2"/>
                <w:sz w:val="18"/>
              </w:rPr>
              <w:t>Mensuração</w:t>
            </w:r>
          </w:p>
        </w:tc>
        <w:tc>
          <w:tcPr>
            <w:tcW w:w="1816" w:type="dxa"/>
            <w:gridSpan w:val="2"/>
          </w:tcPr>
          <w:p w14:paraId="02ED9950" w14:textId="77777777" w:rsidR="00F13D84" w:rsidRDefault="00000000">
            <w:pPr>
              <w:pStyle w:val="TableParagraph"/>
              <w:spacing w:before="104"/>
              <w:ind w:left="486"/>
              <w:rPr>
                <w:b/>
                <w:sz w:val="18"/>
              </w:rPr>
            </w:pPr>
            <w:r>
              <w:rPr>
                <w:b/>
                <w:spacing w:val="-2"/>
                <w:sz w:val="18"/>
              </w:rPr>
              <w:t>Previsto</w:t>
            </w:r>
          </w:p>
        </w:tc>
        <w:tc>
          <w:tcPr>
            <w:tcW w:w="1647" w:type="dxa"/>
          </w:tcPr>
          <w:p w14:paraId="701F489C" w14:textId="77777777" w:rsidR="00F13D84" w:rsidRDefault="00000000">
            <w:pPr>
              <w:pStyle w:val="TableParagraph"/>
              <w:spacing w:before="104"/>
              <w:ind w:left="2" w:right="3"/>
              <w:jc w:val="center"/>
              <w:rPr>
                <w:b/>
                <w:sz w:val="18"/>
              </w:rPr>
            </w:pPr>
            <w:r>
              <w:rPr>
                <w:b/>
                <w:spacing w:val="-2"/>
                <w:sz w:val="18"/>
              </w:rPr>
              <w:t>Realizado</w:t>
            </w:r>
          </w:p>
        </w:tc>
      </w:tr>
      <w:tr w:rsidR="00F13D84" w14:paraId="462B3C2E" w14:textId="77777777">
        <w:trPr>
          <w:trHeight w:val="434"/>
        </w:trPr>
        <w:tc>
          <w:tcPr>
            <w:tcW w:w="557" w:type="dxa"/>
            <w:vMerge w:val="restart"/>
          </w:tcPr>
          <w:p w14:paraId="31F614BF" w14:textId="77777777" w:rsidR="00F13D84" w:rsidRDefault="00F13D84">
            <w:pPr>
              <w:pStyle w:val="TableParagraph"/>
              <w:rPr>
                <w:sz w:val="18"/>
              </w:rPr>
            </w:pPr>
          </w:p>
          <w:p w14:paraId="4886B7FB" w14:textId="77777777" w:rsidR="00F13D84" w:rsidRDefault="00F13D84">
            <w:pPr>
              <w:pStyle w:val="TableParagraph"/>
              <w:rPr>
                <w:sz w:val="18"/>
              </w:rPr>
            </w:pPr>
          </w:p>
          <w:p w14:paraId="734CF4CB" w14:textId="77777777" w:rsidR="00F13D84" w:rsidRDefault="00F13D84">
            <w:pPr>
              <w:pStyle w:val="TableParagraph"/>
              <w:rPr>
                <w:sz w:val="18"/>
              </w:rPr>
            </w:pPr>
          </w:p>
          <w:p w14:paraId="6A57FD10" w14:textId="77777777" w:rsidR="00F13D84" w:rsidRDefault="00F13D84">
            <w:pPr>
              <w:pStyle w:val="TableParagraph"/>
              <w:rPr>
                <w:sz w:val="18"/>
              </w:rPr>
            </w:pPr>
          </w:p>
          <w:p w14:paraId="4C944F9D" w14:textId="77777777" w:rsidR="00F13D84" w:rsidRDefault="00F13D84">
            <w:pPr>
              <w:pStyle w:val="TableParagraph"/>
              <w:rPr>
                <w:sz w:val="18"/>
              </w:rPr>
            </w:pPr>
          </w:p>
          <w:p w14:paraId="70BF1D16" w14:textId="77777777" w:rsidR="00F13D84" w:rsidRDefault="00F13D84">
            <w:pPr>
              <w:pStyle w:val="TableParagraph"/>
              <w:spacing w:before="141"/>
              <w:rPr>
                <w:sz w:val="18"/>
              </w:rPr>
            </w:pPr>
          </w:p>
          <w:p w14:paraId="6ECBDA23" w14:textId="77777777" w:rsidR="00F13D84" w:rsidRDefault="00000000">
            <w:pPr>
              <w:pStyle w:val="TableParagraph"/>
              <w:ind w:left="165"/>
              <w:rPr>
                <w:sz w:val="18"/>
              </w:rPr>
            </w:pPr>
            <w:r>
              <w:rPr>
                <w:spacing w:val="-5"/>
                <w:sz w:val="18"/>
              </w:rPr>
              <w:t>33</w:t>
            </w:r>
          </w:p>
        </w:tc>
        <w:tc>
          <w:tcPr>
            <w:tcW w:w="2166" w:type="dxa"/>
            <w:vMerge w:val="restart"/>
          </w:tcPr>
          <w:p w14:paraId="1D7C6861" w14:textId="77777777" w:rsidR="00F13D84" w:rsidRDefault="00F13D84">
            <w:pPr>
              <w:pStyle w:val="TableParagraph"/>
              <w:rPr>
                <w:sz w:val="18"/>
              </w:rPr>
            </w:pPr>
          </w:p>
          <w:p w14:paraId="48BD07DC" w14:textId="77777777" w:rsidR="00F13D84" w:rsidRDefault="00F13D84">
            <w:pPr>
              <w:pStyle w:val="TableParagraph"/>
              <w:rPr>
                <w:sz w:val="18"/>
              </w:rPr>
            </w:pPr>
          </w:p>
          <w:p w14:paraId="16E36CB9" w14:textId="77777777" w:rsidR="00F13D84" w:rsidRDefault="00F13D84">
            <w:pPr>
              <w:pStyle w:val="TableParagraph"/>
              <w:rPr>
                <w:sz w:val="18"/>
              </w:rPr>
            </w:pPr>
          </w:p>
          <w:p w14:paraId="2DCEBAF7" w14:textId="77777777" w:rsidR="00F13D84" w:rsidRDefault="00F13D84">
            <w:pPr>
              <w:pStyle w:val="TableParagraph"/>
              <w:rPr>
                <w:sz w:val="18"/>
              </w:rPr>
            </w:pPr>
          </w:p>
          <w:p w14:paraId="6EE773B0" w14:textId="77777777" w:rsidR="00F13D84" w:rsidRDefault="00F13D84">
            <w:pPr>
              <w:pStyle w:val="TableParagraph"/>
              <w:spacing w:before="141"/>
              <w:rPr>
                <w:sz w:val="18"/>
              </w:rPr>
            </w:pPr>
          </w:p>
          <w:p w14:paraId="404E1E99" w14:textId="77777777" w:rsidR="00F13D84" w:rsidRDefault="00000000">
            <w:pPr>
              <w:pStyle w:val="TableParagraph"/>
              <w:spacing w:before="1"/>
              <w:ind w:left="112" w:right="107" w:firstLine="3"/>
              <w:jc w:val="center"/>
              <w:rPr>
                <w:sz w:val="18"/>
              </w:rPr>
            </w:pPr>
            <w:r>
              <w:rPr>
                <w:sz w:val="18"/>
              </w:rPr>
              <w:t>Workshop de Acondicionamento</w:t>
            </w:r>
            <w:r>
              <w:rPr>
                <w:spacing w:val="-16"/>
                <w:sz w:val="18"/>
              </w:rPr>
              <w:t xml:space="preserve"> </w:t>
            </w:r>
            <w:r>
              <w:rPr>
                <w:sz w:val="18"/>
              </w:rPr>
              <w:t>de papeis e objetos</w:t>
            </w:r>
          </w:p>
        </w:tc>
        <w:tc>
          <w:tcPr>
            <w:tcW w:w="627" w:type="dxa"/>
            <w:vMerge w:val="restart"/>
          </w:tcPr>
          <w:p w14:paraId="0FF8B092" w14:textId="77777777" w:rsidR="00F13D84" w:rsidRDefault="00F13D84">
            <w:pPr>
              <w:pStyle w:val="TableParagraph"/>
              <w:rPr>
                <w:sz w:val="18"/>
              </w:rPr>
            </w:pPr>
          </w:p>
          <w:p w14:paraId="529A9479" w14:textId="77777777" w:rsidR="00F13D84" w:rsidRDefault="00F13D84">
            <w:pPr>
              <w:pStyle w:val="TableParagraph"/>
              <w:rPr>
                <w:sz w:val="18"/>
              </w:rPr>
            </w:pPr>
          </w:p>
          <w:p w14:paraId="0F3ED215" w14:textId="77777777" w:rsidR="00F13D84" w:rsidRDefault="00F13D84">
            <w:pPr>
              <w:pStyle w:val="TableParagraph"/>
              <w:spacing w:before="10"/>
              <w:rPr>
                <w:sz w:val="18"/>
              </w:rPr>
            </w:pPr>
          </w:p>
          <w:p w14:paraId="780E2739" w14:textId="77777777" w:rsidR="00F13D84" w:rsidRDefault="00000000">
            <w:pPr>
              <w:pStyle w:val="TableParagraph"/>
              <w:ind w:left="106"/>
              <w:rPr>
                <w:sz w:val="18"/>
              </w:rPr>
            </w:pPr>
            <w:r>
              <w:rPr>
                <w:spacing w:val="-4"/>
                <w:sz w:val="18"/>
              </w:rPr>
              <w:t>33.1</w:t>
            </w:r>
          </w:p>
        </w:tc>
        <w:tc>
          <w:tcPr>
            <w:tcW w:w="1626" w:type="dxa"/>
            <w:vMerge w:val="restart"/>
          </w:tcPr>
          <w:p w14:paraId="5203AD5E" w14:textId="77777777" w:rsidR="00F13D84" w:rsidRDefault="00F13D84">
            <w:pPr>
              <w:pStyle w:val="TableParagraph"/>
              <w:rPr>
                <w:sz w:val="18"/>
              </w:rPr>
            </w:pPr>
          </w:p>
          <w:p w14:paraId="721ECC22" w14:textId="77777777" w:rsidR="00F13D84" w:rsidRDefault="00F13D84">
            <w:pPr>
              <w:pStyle w:val="TableParagraph"/>
              <w:rPr>
                <w:sz w:val="18"/>
              </w:rPr>
            </w:pPr>
          </w:p>
          <w:p w14:paraId="228A1E27" w14:textId="77777777" w:rsidR="00F13D84" w:rsidRDefault="00F13D84">
            <w:pPr>
              <w:pStyle w:val="TableParagraph"/>
              <w:spacing w:before="10"/>
              <w:rPr>
                <w:sz w:val="18"/>
              </w:rPr>
            </w:pPr>
          </w:p>
          <w:p w14:paraId="27B383EE" w14:textId="77777777" w:rsidR="00F13D84" w:rsidRDefault="00000000">
            <w:pPr>
              <w:pStyle w:val="TableParagraph"/>
              <w:ind w:left="199"/>
              <w:rPr>
                <w:sz w:val="18"/>
              </w:rPr>
            </w:pPr>
            <w:r>
              <w:rPr>
                <w:spacing w:val="-2"/>
                <w:sz w:val="18"/>
              </w:rPr>
              <w:t>Meta-Produto</w:t>
            </w:r>
          </w:p>
        </w:tc>
        <w:tc>
          <w:tcPr>
            <w:tcW w:w="1633" w:type="dxa"/>
            <w:vMerge w:val="restart"/>
          </w:tcPr>
          <w:p w14:paraId="2CD8F90F" w14:textId="77777777" w:rsidR="00F13D84" w:rsidRDefault="00F13D84">
            <w:pPr>
              <w:pStyle w:val="TableParagraph"/>
              <w:rPr>
                <w:sz w:val="18"/>
              </w:rPr>
            </w:pPr>
          </w:p>
          <w:p w14:paraId="1AD785C0" w14:textId="77777777" w:rsidR="00F13D84" w:rsidRDefault="00F13D84">
            <w:pPr>
              <w:pStyle w:val="TableParagraph"/>
              <w:spacing w:before="120"/>
              <w:rPr>
                <w:sz w:val="18"/>
              </w:rPr>
            </w:pPr>
          </w:p>
          <w:p w14:paraId="5932CD4C" w14:textId="77777777" w:rsidR="00F13D84" w:rsidRDefault="00000000">
            <w:pPr>
              <w:pStyle w:val="TableParagraph"/>
              <w:spacing w:before="1"/>
              <w:ind w:left="374" w:hanging="89"/>
              <w:rPr>
                <w:sz w:val="18"/>
              </w:rPr>
            </w:pPr>
            <w:r>
              <w:rPr>
                <w:sz w:val="18"/>
              </w:rPr>
              <w:t>N°</w:t>
            </w:r>
            <w:r>
              <w:rPr>
                <w:spacing w:val="-16"/>
                <w:sz w:val="18"/>
              </w:rPr>
              <w:t xml:space="preserve"> </w:t>
            </w:r>
            <w:r>
              <w:rPr>
                <w:sz w:val="18"/>
              </w:rPr>
              <w:t>de</w:t>
            </w:r>
            <w:r>
              <w:rPr>
                <w:spacing w:val="-16"/>
                <w:sz w:val="18"/>
              </w:rPr>
              <w:t xml:space="preserve"> </w:t>
            </w:r>
            <w:r>
              <w:rPr>
                <w:sz w:val="18"/>
              </w:rPr>
              <w:t xml:space="preserve">Polos </w:t>
            </w:r>
            <w:r>
              <w:rPr>
                <w:spacing w:val="-2"/>
                <w:sz w:val="18"/>
              </w:rPr>
              <w:t>atendidos</w:t>
            </w:r>
          </w:p>
        </w:tc>
        <w:tc>
          <w:tcPr>
            <w:tcW w:w="1062" w:type="dxa"/>
          </w:tcPr>
          <w:p w14:paraId="0CFABF71" w14:textId="77777777" w:rsidR="00F13D84" w:rsidRDefault="00000000">
            <w:pPr>
              <w:pStyle w:val="TableParagraph"/>
              <w:spacing w:line="218" w:lineRule="exact"/>
              <w:ind w:left="135" w:right="133" w:firstLine="283"/>
              <w:rPr>
                <w:sz w:val="18"/>
              </w:rPr>
            </w:pPr>
            <w:r>
              <w:rPr>
                <w:spacing w:val="-6"/>
                <w:sz w:val="18"/>
              </w:rPr>
              <w:t xml:space="preserve">2º </w:t>
            </w:r>
            <w:r>
              <w:rPr>
                <w:spacing w:val="-2"/>
                <w:sz w:val="18"/>
              </w:rPr>
              <w:t>Quadrim</w:t>
            </w:r>
          </w:p>
        </w:tc>
        <w:tc>
          <w:tcPr>
            <w:tcW w:w="754" w:type="dxa"/>
          </w:tcPr>
          <w:p w14:paraId="0A8F1BEF" w14:textId="77777777" w:rsidR="00F13D84" w:rsidRDefault="00000000">
            <w:pPr>
              <w:pStyle w:val="TableParagraph"/>
              <w:spacing w:before="105"/>
              <w:ind w:left="6" w:right="7"/>
              <w:jc w:val="center"/>
              <w:rPr>
                <w:sz w:val="18"/>
              </w:rPr>
            </w:pPr>
            <w:r>
              <w:rPr>
                <w:spacing w:val="-10"/>
                <w:sz w:val="18"/>
              </w:rPr>
              <w:t>-</w:t>
            </w:r>
          </w:p>
        </w:tc>
        <w:tc>
          <w:tcPr>
            <w:tcW w:w="1647" w:type="dxa"/>
          </w:tcPr>
          <w:p w14:paraId="2F2F570C" w14:textId="77777777" w:rsidR="00F13D84" w:rsidRDefault="00000000">
            <w:pPr>
              <w:pStyle w:val="TableParagraph"/>
              <w:spacing w:before="105"/>
              <w:ind w:left="2" w:right="2"/>
              <w:jc w:val="center"/>
              <w:rPr>
                <w:sz w:val="18"/>
              </w:rPr>
            </w:pPr>
            <w:r>
              <w:rPr>
                <w:spacing w:val="-10"/>
                <w:sz w:val="18"/>
              </w:rPr>
              <w:t>-</w:t>
            </w:r>
          </w:p>
        </w:tc>
      </w:tr>
      <w:tr w:rsidR="00F13D84" w14:paraId="4BE0CE99" w14:textId="77777777">
        <w:trPr>
          <w:trHeight w:val="434"/>
        </w:trPr>
        <w:tc>
          <w:tcPr>
            <w:tcW w:w="557" w:type="dxa"/>
            <w:vMerge/>
            <w:tcBorders>
              <w:top w:val="nil"/>
            </w:tcBorders>
          </w:tcPr>
          <w:p w14:paraId="03B07BDE" w14:textId="77777777" w:rsidR="00F13D84" w:rsidRDefault="00F13D84">
            <w:pPr>
              <w:rPr>
                <w:sz w:val="2"/>
                <w:szCs w:val="2"/>
              </w:rPr>
            </w:pPr>
          </w:p>
        </w:tc>
        <w:tc>
          <w:tcPr>
            <w:tcW w:w="2166" w:type="dxa"/>
            <w:vMerge/>
            <w:tcBorders>
              <w:top w:val="nil"/>
            </w:tcBorders>
          </w:tcPr>
          <w:p w14:paraId="248CAE3F" w14:textId="77777777" w:rsidR="00F13D84" w:rsidRDefault="00F13D84">
            <w:pPr>
              <w:rPr>
                <w:sz w:val="2"/>
                <w:szCs w:val="2"/>
              </w:rPr>
            </w:pPr>
          </w:p>
        </w:tc>
        <w:tc>
          <w:tcPr>
            <w:tcW w:w="627" w:type="dxa"/>
            <w:vMerge/>
            <w:tcBorders>
              <w:top w:val="nil"/>
            </w:tcBorders>
          </w:tcPr>
          <w:p w14:paraId="44055C03" w14:textId="77777777" w:rsidR="00F13D84" w:rsidRDefault="00F13D84">
            <w:pPr>
              <w:rPr>
                <w:sz w:val="2"/>
                <w:szCs w:val="2"/>
              </w:rPr>
            </w:pPr>
          </w:p>
        </w:tc>
        <w:tc>
          <w:tcPr>
            <w:tcW w:w="1626" w:type="dxa"/>
            <w:vMerge/>
            <w:tcBorders>
              <w:top w:val="nil"/>
            </w:tcBorders>
          </w:tcPr>
          <w:p w14:paraId="1CA7B09D" w14:textId="77777777" w:rsidR="00F13D84" w:rsidRDefault="00F13D84">
            <w:pPr>
              <w:rPr>
                <w:sz w:val="2"/>
                <w:szCs w:val="2"/>
              </w:rPr>
            </w:pPr>
          </w:p>
        </w:tc>
        <w:tc>
          <w:tcPr>
            <w:tcW w:w="1633" w:type="dxa"/>
            <w:vMerge/>
            <w:tcBorders>
              <w:top w:val="nil"/>
            </w:tcBorders>
          </w:tcPr>
          <w:p w14:paraId="682F427C" w14:textId="77777777" w:rsidR="00F13D84" w:rsidRDefault="00F13D84">
            <w:pPr>
              <w:rPr>
                <w:sz w:val="2"/>
                <w:szCs w:val="2"/>
              </w:rPr>
            </w:pPr>
          </w:p>
        </w:tc>
        <w:tc>
          <w:tcPr>
            <w:tcW w:w="1062" w:type="dxa"/>
          </w:tcPr>
          <w:p w14:paraId="78168BE0" w14:textId="77777777" w:rsidR="00F13D84" w:rsidRDefault="00000000">
            <w:pPr>
              <w:pStyle w:val="TableParagraph"/>
              <w:spacing w:line="218" w:lineRule="exact"/>
              <w:ind w:left="135" w:right="133" w:firstLine="283"/>
              <w:rPr>
                <w:sz w:val="18"/>
              </w:rPr>
            </w:pPr>
            <w:r>
              <w:rPr>
                <w:spacing w:val="-6"/>
                <w:sz w:val="18"/>
              </w:rPr>
              <w:t xml:space="preserve">3º </w:t>
            </w:r>
            <w:r>
              <w:rPr>
                <w:spacing w:val="-2"/>
                <w:sz w:val="18"/>
              </w:rPr>
              <w:t>Quadrim</w:t>
            </w:r>
          </w:p>
        </w:tc>
        <w:tc>
          <w:tcPr>
            <w:tcW w:w="754" w:type="dxa"/>
          </w:tcPr>
          <w:p w14:paraId="140101BF" w14:textId="77777777" w:rsidR="00F13D84" w:rsidRDefault="00000000">
            <w:pPr>
              <w:pStyle w:val="TableParagraph"/>
              <w:spacing w:before="107"/>
              <w:ind w:left="6" w:right="8"/>
              <w:jc w:val="center"/>
              <w:rPr>
                <w:sz w:val="18"/>
              </w:rPr>
            </w:pPr>
            <w:r>
              <w:rPr>
                <w:spacing w:val="-10"/>
                <w:sz w:val="18"/>
              </w:rPr>
              <w:t>1</w:t>
            </w:r>
          </w:p>
        </w:tc>
        <w:tc>
          <w:tcPr>
            <w:tcW w:w="1647" w:type="dxa"/>
          </w:tcPr>
          <w:p w14:paraId="05ACA91F" w14:textId="77777777" w:rsidR="00F13D84" w:rsidRDefault="00000000">
            <w:pPr>
              <w:pStyle w:val="TableParagraph"/>
              <w:spacing w:before="107"/>
              <w:ind w:left="2" w:right="2"/>
              <w:jc w:val="center"/>
              <w:rPr>
                <w:sz w:val="18"/>
              </w:rPr>
            </w:pPr>
            <w:r>
              <w:rPr>
                <w:spacing w:val="-10"/>
                <w:sz w:val="18"/>
              </w:rPr>
              <w:t>1</w:t>
            </w:r>
          </w:p>
        </w:tc>
      </w:tr>
      <w:tr w:rsidR="00F13D84" w14:paraId="64E5695E" w14:textId="77777777">
        <w:trPr>
          <w:trHeight w:val="438"/>
        </w:trPr>
        <w:tc>
          <w:tcPr>
            <w:tcW w:w="557" w:type="dxa"/>
            <w:vMerge/>
            <w:tcBorders>
              <w:top w:val="nil"/>
            </w:tcBorders>
          </w:tcPr>
          <w:p w14:paraId="0A62903D" w14:textId="77777777" w:rsidR="00F13D84" w:rsidRDefault="00F13D84">
            <w:pPr>
              <w:rPr>
                <w:sz w:val="2"/>
                <w:szCs w:val="2"/>
              </w:rPr>
            </w:pPr>
          </w:p>
        </w:tc>
        <w:tc>
          <w:tcPr>
            <w:tcW w:w="2166" w:type="dxa"/>
            <w:vMerge/>
            <w:tcBorders>
              <w:top w:val="nil"/>
            </w:tcBorders>
          </w:tcPr>
          <w:p w14:paraId="024420AC" w14:textId="77777777" w:rsidR="00F13D84" w:rsidRDefault="00F13D84">
            <w:pPr>
              <w:rPr>
                <w:sz w:val="2"/>
                <w:szCs w:val="2"/>
              </w:rPr>
            </w:pPr>
          </w:p>
        </w:tc>
        <w:tc>
          <w:tcPr>
            <w:tcW w:w="627" w:type="dxa"/>
            <w:vMerge/>
            <w:tcBorders>
              <w:top w:val="nil"/>
            </w:tcBorders>
          </w:tcPr>
          <w:p w14:paraId="0AA615EB" w14:textId="77777777" w:rsidR="00F13D84" w:rsidRDefault="00F13D84">
            <w:pPr>
              <w:rPr>
                <w:sz w:val="2"/>
                <w:szCs w:val="2"/>
              </w:rPr>
            </w:pPr>
          </w:p>
        </w:tc>
        <w:tc>
          <w:tcPr>
            <w:tcW w:w="1626" w:type="dxa"/>
            <w:vMerge/>
            <w:tcBorders>
              <w:top w:val="nil"/>
            </w:tcBorders>
          </w:tcPr>
          <w:p w14:paraId="20A38B07" w14:textId="77777777" w:rsidR="00F13D84" w:rsidRDefault="00F13D84">
            <w:pPr>
              <w:rPr>
                <w:sz w:val="2"/>
                <w:szCs w:val="2"/>
              </w:rPr>
            </w:pPr>
          </w:p>
        </w:tc>
        <w:tc>
          <w:tcPr>
            <w:tcW w:w="1633" w:type="dxa"/>
            <w:vMerge/>
            <w:tcBorders>
              <w:top w:val="nil"/>
            </w:tcBorders>
          </w:tcPr>
          <w:p w14:paraId="3D194DEC" w14:textId="77777777" w:rsidR="00F13D84" w:rsidRDefault="00F13D84">
            <w:pPr>
              <w:rPr>
                <w:sz w:val="2"/>
                <w:szCs w:val="2"/>
              </w:rPr>
            </w:pPr>
          </w:p>
        </w:tc>
        <w:tc>
          <w:tcPr>
            <w:tcW w:w="1062" w:type="dxa"/>
          </w:tcPr>
          <w:p w14:paraId="0ECF1EC8" w14:textId="77777777" w:rsidR="00F13D84" w:rsidRDefault="00000000">
            <w:pPr>
              <w:pStyle w:val="TableParagraph"/>
              <w:spacing w:line="220" w:lineRule="atLeast"/>
              <w:ind w:left="219" w:right="210" w:firstLine="55"/>
              <w:rPr>
                <w:sz w:val="18"/>
              </w:rPr>
            </w:pPr>
            <w:r>
              <w:rPr>
                <w:spacing w:val="-4"/>
                <w:sz w:val="18"/>
              </w:rPr>
              <w:t xml:space="preserve">META </w:t>
            </w:r>
            <w:r>
              <w:rPr>
                <w:spacing w:val="-2"/>
                <w:sz w:val="18"/>
              </w:rPr>
              <w:t>ANUAL</w:t>
            </w:r>
          </w:p>
        </w:tc>
        <w:tc>
          <w:tcPr>
            <w:tcW w:w="754" w:type="dxa"/>
          </w:tcPr>
          <w:p w14:paraId="3ADC97C1" w14:textId="77777777" w:rsidR="00F13D84" w:rsidRDefault="00000000">
            <w:pPr>
              <w:pStyle w:val="TableParagraph"/>
              <w:spacing w:before="108"/>
              <w:ind w:left="6" w:right="8"/>
              <w:jc w:val="center"/>
              <w:rPr>
                <w:sz w:val="18"/>
              </w:rPr>
            </w:pPr>
            <w:r>
              <w:rPr>
                <w:spacing w:val="-10"/>
                <w:sz w:val="18"/>
              </w:rPr>
              <w:t>1</w:t>
            </w:r>
          </w:p>
        </w:tc>
        <w:tc>
          <w:tcPr>
            <w:tcW w:w="1647" w:type="dxa"/>
          </w:tcPr>
          <w:p w14:paraId="3BB68A53" w14:textId="77777777" w:rsidR="00F13D84" w:rsidRDefault="00000000">
            <w:pPr>
              <w:pStyle w:val="TableParagraph"/>
              <w:spacing w:before="108"/>
              <w:ind w:left="2" w:right="2"/>
              <w:jc w:val="center"/>
              <w:rPr>
                <w:sz w:val="18"/>
              </w:rPr>
            </w:pPr>
            <w:r>
              <w:rPr>
                <w:spacing w:val="-10"/>
                <w:sz w:val="18"/>
              </w:rPr>
              <w:t>1</w:t>
            </w:r>
          </w:p>
        </w:tc>
      </w:tr>
      <w:tr w:rsidR="00F13D84" w14:paraId="6824194F" w14:textId="77777777">
        <w:trPr>
          <w:trHeight w:val="216"/>
        </w:trPr>
        <w:tc>
          <w:tcPr>
            <w:tcW w:w="557" w:type="dxa"/>
            <w:vMerge/>
            <w:tcBorders>
              <w:top w:val="nil"/>
            </w:tcBorders>
          </w:tcPr>
          <w:p w14:paraId="50082579" w14:textId="77777777" w:rsidR="00F13D84" w:rsidRDefault="00F13D84">
            <w:pPr>
              <w:rPr>
                <w:sz w:val="2"/>
                <w:szCs w:val="2"/>
              </w:rPr>
            </w:pPr>
          </w:p>
        </w:tc>
        <w:tc>
          <w:tcPr>
            <w:tcW w:w="2166" w:type="dxa"/>
            <w:vMerge/>
            <w:tcBorders>
              <w:top w:val="nil"/>
            </w:tcBorders>
          </w:tcPr>
          <w:p w14:paraId="63926321" w14:textId="77777777" w:rsidR="00F13D84" w:rsidRDefault="00F13D84">
            <w:pPr>
              <w:rPr>
                <w:sz w:val="2"/>
                <w:szCs w:val="2"/>
              </w:rPr>
            </w:pPr>
          </w:p>
        </w:tc>
        <w:tc>
          <w:tcPr>
            <w:tcW w:w="627" w:type="dxa"/>
            <w:vMerge/>
            <w:tcBorders>
              <w:top w:val="nil"/>
            </w:tcBorders>
          </w:tcPr>
          <w:p w14:paraId="01F1D078" w14:textId="77777777" w:rsidR="00F13D84" w:rsidRDefault="00F13D84">
            <w:pPr>
              <w:rPr>
                <w:sz w:val="2"/>
                <w:szCs w:val="2"/>
              </w:rPr>
            </w:pPr>
          </w:p>
        </w:tc>
        <w:tc>
          <w:tcPr>
            <w:tcW w:w="1626" w:type="dxa"/>
            <w:vMerge/>
            <w:tcBorders>
              <w:top w:val="nil"/>
            </w:tcBorders>
          </w:tcPr>
          <w:p w14:paraId="34D73927" w14:textId="77777777" w:rsidR="00F13D84" w:rsidRDefault="00F13D84">
            <w:pPr>
              <w:rPr>
                <w:sz w:val="2"/>
                <w:szCs w:val="2"/>
              </w:rPr>
            </w:pPr>
          </w:p>
        </w:tc>
        <w:tc>
          <w:tcPr>
            <w:tcW w:w="1633" w:type="dxa"/>
            <w:vMerge/>
            <w:tcBorders>
              <w:top w:val="nil"/>
            </w:tcBorders>
          </w:tcPr>
          <w:p w14:paraId="3FB8516E" w14:textId="77777777" w:rsidR="00F13D84" w:rsidRDefault="00F13D84">
            <w:pPr>
              <w:rPr>
                <w:sz w:val="2"/>
                <w:szCs w:val="2"/>
              </w:rPr>
            </w:pPr>
          </w:p>
        </w:tc>
        <w:tc>
          <w:tcPr>
            <w:tcW w:w="1062" w:type="dxa"/>
          </w:tcPr>
          <w:p w14:paraId="1D18C5A6" w14:textId="77777777" w:rsidR="00F13D84" w:rsidRDefault="00000000">
            <w:pPr>
              <w:pStyle w:val="TableParagraph"/>
              <w:spacing w:line="196" w:lineRule="exact"/>
              <w:jc w:val="center"/>
              <w:rPr>
                <w:sz w:val="18"/>
              </w:rPr>
            </w:pPr>
            <w:r>
              <w:rPr>
                <w:spacing w:val="-5"/>
                <w:sz w:val="18"/>
              </w:rPr>
              <w:t>ICM</w:t>
            </w:r>
          </w:p>
        </w:tc>
        <w:tc>
          <w:tcPr>
            <w:tcW w:w="754" w:type="dxa"/>
          </w:tcPr>
          <w:p w14:paraId="5A633F3B" w14:textId="77777777" w:rsidR="00F13D84" w:rsidRDefault="00000000">
            <w:pPr>
              <w:pStyle w:val="TableParagraph"/>
              <w:spacing w:line="196" w:lineRule="exact"/>
              <w:ind w:left="6" w:right="7"/>
              <w:jc w:val="center"/>
              <w:rPr>
                <w:sz w:val="18"/>
              </w:rPr>
            </w:pPr>
            <w:r>
              <w:rPr>
                <w:spacing w:val="-4"/>
                <w:sz w:val="18"/>
              </w:rPr>
              <w:t>100%</w:t>
            </w:r>
          </w:p>
        </w:tc>
        <w:tc>
          <w:tcPr>
            <w:tcW w:w="1647" w:type="dxa"/>
          </w:tcPr>
          <w:p w14:paraId="2C7D90AD" w14:textId="77777777" w:rsidR="00F13D84" w:rsidRDefault="00000000">
            <w:pPr>
              <w:pStyle w:val="TableParagraph"/>
              <w:spacing w:line="196" w:lineRule="exact"/>
              <w:ind w:left="3" w:right="1"/>
              <w:jc w:val="center"/>
              <w:rPr>
                <w:sz w:val="18"/>
              </w:rPr>
            </w:pPr>
            <w:r>
              <w:rPr>
                <w:spacing w:val="-4"/>
                <w:sz w:val="18"/>
              </w:rPr>
              <w:t>100%</w:t>
            </w:r>
          </w:p>
        </w:tc>
      </w:tr>
      <w:tr w:rsidR="00F13D84" w14:paraId="0272BD31" w14:textId="77777777">
        <w:trPr>
          <w:trHeight w:val="438"/>
        </w:trPr>
        <w:tc>
          <w:tcPr>
            <w:tcW w:w="557" w:type="dxa"/>
            <w:vMerge/>
            <w:tcBorders>
              <w:top w:val="nil"/>
            </w:tcBorders>
          </w:tcPr>
          <w:p w14:paraId="4BEBCB15" w14:textId="77777777" w:rsidR="00F13D84" w:rsidRDefault="00F13D84">
            <w:pPr>
              <w:rPr>
                <w:sz w:val="2"/>
                <w:szCs w:val="2"/>
              </w:rPr>
            </w:pPr>
          </w:p>
        </w:tc>
        <w:tc>
          <w:tcPr>
            <w:tcW w:w="2166" w:type="dxa"/>
            <w:vMerge/>
            <w:tcBorders>
              <w:top w:val="nil"/>
            </w:tcBorders>
          </w:tcPr>
          <w:p w14:paraId="2FDAC73C" w14:textId="77777777" w:rsidR="00F13D84" w:rsidRDefault="00F13D84">
            <w:pPr>
              <w:rPr>
                <w:sz w:val="2"/>
                <w:szCs w:val="2"/>
              </w:rPr>
            </w:pPr>
          </w:p>
        </w:tc>
        <w:tc>
          <w:tcPr>
            <w:tcW w:w="627" w:type="dxa"/>
            <w:vMerge w:val="restart"/>
          </w:tcPr>
          <w:p w14:paraId="771A2422" w14:textId="77777777" w:rsidR="00F13D84" w:rsidRDefault="00F13D84">
            <w:pPr>
              <w:pStyle w:val="TableParagraph"/>
              <w:rPr>
                <w:sz w:val="18"/>
              </w:rPr>
            </w:pPr>
          </w:p>
          <w:p w14:paraId="40E9164D" w14:textId="77777777" w:rsidR="00F13D84" w:rsidRDefault="00F13D84">
            <w:pPr>
              <w:pStyle w:val="TableParagraph"/>
              <w:rPr>
                <w:sz w:val="18"/>
              </w:rPr>
            </w:pPr>
          </w:p>
          <w:p w14:paraId="49095BD1" w14:textId="77777777" w:rsidR="00F13D84" w:rsidRDefault="00F13D84">
            <w:pPr>
              <w:pStyle w:val="TableParagraph"/>
              <w:spacing w:before="14"/>
              <w:rPr>
                <w:sz w:val="18"/>
              </w:rPr>
            </w:pPr>
          </w:p>
          <w:p w14:paraId="07144496" w14:textId="77777777" w:rsidR="00F13D84" w:rsidRDefault="00000000">
            <w:pPr>
              <w:pStyle w:val="TableParagraph"/>
              <w:ind w:left="106"/>
              <w:rPr>
                <w:sz w:val="18"/>
              </w:rPr>
            </w:pPr>
            <w:r>
              <w:rPr>
                <w:spacing w:val="-4"/>
                <w:sz w:val="18"/>
              </w:rPr>
              <w:t>33.2</w:t>
            </w:r>
          </w:p>
        </w:tc>
        <w:tc>
          <w:tcPr>
            <w:tcW w:w="1626" w:type="dxa"/>
            <w:vMerge w:val="restart"/>
          </w:tcPr>
          <w:p w14:paraId="2F97D1EF" w14:textId="77777777" w:rsidR="00F13D84" w:rsidRDefault="00F13D84">
            <w:pPr>
              <w:pStyle w:val="TableParagraph"/>
              <w:rPr>
                <w:sz w:val="18"/>
              </w:rPr>
            </w:pPr>
          </w:p>
          <w:p w14:paraId="6E5D9470" w14:textId="77777777" w:rsidR="00F13D84" w:rsidRDefault="00F13D84">
            <w:pPr>
              <w:pStyle w:val="TableParagraph"/>
              <w:spacing w:before="125"/>
              <w:rPr>
                <w:sz w:val="18"/>
              </w:rPr>
            </w:pPr>
          </w:p>
          <w:p w14:paraId="17148BFE" w14:textId="77777777" w:rsidR="00F13D84" w:rsidRDefault="00000000">
            <w:pPr>
              <w:pStyle w:val="TableParagraph"/>
              <w:ind w:left="365" w:firstLine="184"/>
              <w:rPr>
                <w:sz w:val="18"/>
              </w:rPr>
            </w:pPr>
            <w:r>
              <w:rPr>
                <w:spacing w:val="-2"/>
                <w:sz w:val="18"/>
              </w:rPr>
              <w:t>Meta- Resultado</w:t>
            </w:r>
          </w:p>
        </w:tc>
        <w:tc>
          <w:tcPr>
            <w:tcW w:w="1633" w:type="dxa"/>
            <w:vMerge w:val="restart"/>
          </w:tcPr>
          <w:p w14:paraId="0A4B5A21" w14:textId="77777777" w:rsidR="00F13D84" w:rsidRDefault="00F13D84">
            <w:pPr>
              <w:pStyle w:val="TableParagraph"/>
              <w:rPr>
                <w:sz w:val="18"/>
              </w:rPr>
            </w:pPr>
          </w:p>
          <w:p w14:paraId="07CD6913" w14:textId="77777777" w:rsidR="00F13D84" w:rsidRDefault="00F13D84">
            <w:pPr>
              <w:pStyle w:val="TableParagraph"/>
              <w:spacing w:before="125"/>
              <w:rPr>
                <w:sz w:val="18"/>
              </w:rPr>
            </w:pPr>
          </w:p>
          <w:p w14:paraId="6E44C382" w14:textId="77777777" w:rsidR="00F13D84" w:rsidRDefault="00000000">
            <w:pPr>
              <w:pStyle w:val="TableParagraph"/>
              <w:ind w:left="251" w:hanging="89"/>
              <w:rPr>
                <w:sz w:val="18"/>
              </w:rPr>
            </w:pPr>
            <w:r>
              <w:rPr>
                <w:sz w:val="18"/>
              </w:rPr>
              <w:t>N°</w:t>
            </w:r>
            <w:r>
              <w:rPr>
                <w:spacing w:val="-16"/>
                <w:sz w:val="18"/>
              </w:rPr>
              <w:t xml:space="preserve"> </w:t>
            </w:r>
            <w:r>
              <w:rPr>
                <w:sz w:val="18"/>
              </w:rPr>
              <w:t>de</w:t>
            </w:r>
            <w:r>
              <w:rPr>
                <w:spacing w:val="-16"/>
                <w:sz w:val="18"/>
              </w:rPr>
              <w:t xml:space="preserve"> </w:t>
            </w:r>
            <w:r>
              <w:rPr>
                <w:sz w:val="18"/>
              </w:rPr>
              <w:t xml:space="preserve">pessoas </w:t>
            </w:r>
            <w:r>
              <w:rPr>
                <w:spacing w:val="-2"/>
                <w:sz w:val="18"/>
              </w:rPr>
              <w:t>beneficiadas</w:t>
            </w:r>
          </w:p>
        </w:tc>
        <w:tc>
          <w:tcPr>
            <w:tcW w:w="1062" w:type="dxa"/>
          </w:tcPr>
          <w:p w14:paraId="5F0D489D" w14:textId="77777777" w:rsidR="00F13D84" w:rsidRDefault="00000000">
            <w:pPr>
              <w:pStyle w:val="TableParagraph"/>
              <w:spacing w:line="220" w:lineRule="exact"/>
              <w:ind w:left="135" w:right="133" w:firstLine="283"/>
              <w:rPr>
                <w:sz w:val="18"/>
              </w:rPr>
            </w:pPr>
            <w:r>
              <w:rPr>
                <w:spacing w:val="-6"/>
                <w:sz w:val="18"/>
              </w:rPr>
              <w:t xml:space="preserve">2º </w:t>
            </w:r>
            <w:r>
              <w:rPr>
                <w:spacing w:val="-2"/>
                <w:sz w:val="18"/>
              </w:rPr>
              <w:t>Quadrim</w:t>
            </w:r>
          </w:p>
        </w:tc>
        <w:tc>
          <w:tcPr>
            <w:tcW w:w="754" w:type="dxa"/>
          </w:tcPr>
          <w:p w14:paraId="1BA78894" w14:textId="77777777" w:rsidR="00F13D84" w:rsidRDefault="00F13D84">
            <w:pPr>
              <w:pStyle w:val="TableParagraph"/>
              <w:rPr>
                <w:rFonts w:ascii="Times New Roman"/>
                <w:sz w:val="18"/>
              </w:rPr>
            </w:pPr>
          </w:p>
        </w:tc>
        <w:tc>
          <w:tcPr>
            <w:tcW w:w="1647" w:type="dxa"/>
          </w:tcPr>
          <w:p w14:paraId="052F4B91" w14:textId="77777777" w:rsidR="00F13D84" w:rsidRDefault="00F13D84">
            <w:pPr>
              <w:pStyle w:val="TableParagraph"/>
              <w:rPr>
                <w:rFonts w:ascii="Times New Roman"/>
                <w:sz w:val="18"/>
              </w:rPr>
            </w:pPr>
          </w:p>
        </w:tc>
      </w:tr>
      <w:tr w:rsidR="00F13D84" w14:paraId="647301E7" w14:textId="77777777">
        <w:trPr>
          <w:trHeight w:val="435"/>
        </w:trPr>
        <w:tc>
          <w:tcPr>
            <w:tcW w:w="557" w:type="dxa"/>
            <w:vMerge/>
            <w:tcBorders>
              <w:top w:val="nil"/>
            </w:tcBorders>
          </w:tcPr>
          <w:p w14:paraId="06D0A72B" w14:textId="77777777" w:rsidR="00F13D84" w:rsidRDefault="00F13D84">
            <w:pPr>
              <w:rPr>
                <w:sz w:val="2"/>
                <w:szCs w:val="2"/>
              </w:rPr>
            </w:pPr>
          </w:p>
        </w:tc>
        <w:tc>
          <w:tcPr>
            <w:tcW w:w="2166" w:type="dxa"/>
            <w:vMerge/>
            <w:tcBorders>
              <w:top w:val="nil"/>
            </w:tcBorders>
          </w:tcPr>
          <w:p w14:paraId="0DA9D01A" w14:textId="77777777" w:rsidR="00F13D84" w:rsidRDefault="00F13D84">
            <w:pPr>
              <w:rPr>
                <w:sz w:val="2"/>
                <w:szCs w:val="2"/>
              </w:rPr>
            </w:pPr>
          </w:p>
        </w:tc>
        <w:tc>
          <w:tcPr>
            <w:tcW w:w="627" w:type="dxa"/>
            <w:vMerge/>
            <w:tcBorders>
              <w:top w:val="nil"/>
            </w:tcBorders>
          </w:tcPr>
          <w:p w14:paraId="46A137BF" w14:textId="77777777" w:rsidR="00F13D84" w:rsidRDefault="00F13D84">
            <w:pPr>
              <w:rPr>
                <w:sz w:val="2"/>
                <w:szCs w:val="2"/>
              </w:rPr>
            </w:pPr>
          </w:p>
        </w:tc>
        <w:tc>
          <w:tcPr>
            <w:tcW w:w="1626" w:type="dxa"/>
            <w:vMerge/>
            <w:tcBorders>
              <w:top w:val="nil"/>
            </w:tcBorders>
          </w:tcPr>
          <w:p w14:paraId="31E481D4" w14:textId="77777777" w:rsidR="00F13D84" w:rsidRDefault="00F13D84">
            <w:pPr>
              <w:rPr>
                <w:sz w:val="2"/>
                <w:szCs w:val="2"/>
              </w:rPr>
            </w:pPr>
          </w:p>
        </w:tc>
        <w:tc>
          <w:tcPr>
            <w:tcW w:w="1633" w:type="dxa"/>
            <w:vMerge/>
            <w:tcBorders>
              <w:top w:val="nil"/>
            </w:tcBorders>
          </w:tcPr>
          <w:p w14:paraId="26555F4F" w14:textId="77777777" w:rsidR="00F13D84" w:rsidRDefault="00F13D84">
            <w:pPr>
              <w:rPr>
                <w:sz w:val="2"/>
                <w:szCs w:val="2"/>
              </w:rPr>
            </w:pPr>
          </w:p>
        </w:tc>
        <w:tc>
          <w:tcPr>
            <w:tcW w:w="1062" w:type="dxa"/>
          </w:tcPr>
          <w:p w14:paraId="34362381" w14:textId="77777777" w:rsidR="00F13D84" w:rsidRDefault="00000000">
            <w:pPr>
              <w:pStyle w:val="TableParagraph"/>
              <w:spacing w:line="218" w:lineRule="exact"/>
              <w:ind w:left="135" w:right="133" w:firstLine="283"/>
              <w:rPr>
                <w:sz w:val="18"/>
              </w:rPr>
            </w:pPr>
            <w:r>
              <w:rPr>
                <w:spacing w:val="-6"/>
                <w:sz w:val="18"/>
              </w:rPr>
              <w:t xml:space="preserve">3º </w:t>
            </w:r>
            <w:r>
              <w:rPr>
                <w:spacing w:val="-2"/>
                <w:sz w:val="18"/>
              </w:rPr>
              <w:t>Quadrim</w:t>
            </w:r>
          </w:p>
        </w:tc>
        <w:tc>
          <w:tcPr>
            <w:tcW w:w="754" w:type="dxa"/>
          </w:tcPr>
          <w:p w14:paraId="1BFCE27C" w14:textId="77777777" w:rsidR="00F13D84" w:rsidRDefault="00000000">
            <w:pPr>
              <w:pStyle w:val="TableParagraph"/>
              <w:spacing w:before="105"/>
              <w:ind w:left="6" w:right="7"/>
              <w:jc w:val="center"/>
              <w:rPr>
                <w:sz w:val="18"/>
              </w:rPr>
            </w:pPr>
            <w:r>
              <w:rPr>
                <w:spacing w:val="-5"/>
                <w:sz w:val="18"/>
              </w:rPr>
              <w:t>20</w:t>
            </w:r>
          </w:p>
        </w:tc>
        <w:tc>
          <w:tcPr>
            <w:tcW w:w="1647" w:type="dxa"/>
          </w:tcPr>
          <w:p w14:paraId="4F89619F" w14:textId="77777777" w:rsidR="00F13D84" w:rsidRDefault="00000000">
            <w:pPr>
              <w:pStyle w:val="TableParagraph"/>
              <w:spacing w:before="105"/>
              <w:ind w:left="2" w:right="2"/>
              <w:jc w:val="center"/>
              <w:rPr>
                <w:sz w:val="18"/>
              </w:rPr>
            </w:pPr>
            <w:r>
              <w:rPr>
                <w:spacing w:val="-10"/>
                <w:sz w:val="18"/>
              </w:rPr>
              <w:t>3</w:t>
            </w:r>
          </w:p>
        </w:tc>
      </w:tr>
      <w:tr w:rsidR="00F13D84" w14:paraId="5AF609ED" w14:textId="77777777">
        <w:trPr>
          <w:trHeight w:val="437"/>
        </w:trPr>
        <w:tc>
          <w:tcPr>
            <w:tcW w:w="557" w:type="dxa"/>
            <w:vMerge/>
            <w:tcBorders>
              <w:top w:val="nil"/>
            </w:tcBorders>
          </w:tcPr>
          <w:p w14:paraId="2B1CDF66" w14:textId="77777777" w:rsidR="00F13D84" w:rsidRDefault="00F13D84">
            <w:pPr>
              <w:rPr>
                <w:sz w:val="2"/>
                <w:szCs w:val="2"/>
              </w:rPr>
            </w:pPr>
          </w:p>
        </w:tc>
        <w:tc>
          <w:tcPr>
            <w:tcW w:w="2166" w:type="dxa"/>
            <w:vMerge/>
            <w:tcBorders>
              <w:top w:val="nil"/>
            </w:tcBorders>
          </w:tcPr>
          <w:p w14:paraId="0DB315CA" w14:textId="77777777" w:rsidR="00F13D84" w:rsidRDefault="00F13D84">
            <w:pPr>
              <w:rPr>
                <w:sz w:val="2"/>
                <w:szCs w:val="2"/>
              </w:rPr>
            </w:pPr>
          </w:p>
        </w:tc>
        <w:tc>
          <w:tcPr>
            <w:tcW w:w="627" w:type="dxa"/>
            <w:vMerge/>
            <w:tcBorders>
              <w:top w:val="nil"/>
            </w:tcBorders>
          </w:tcPr>
          <w:p w14:paraId="2A578FAC" w14:textId="77777777" w:rsidR="00F13D84" w:rsidRDefault="00F13D84">
            <w:pPr>
              <w:rPr>
                <w:sz w:val="2"/>
                <w:szCs w:val="2"/>
              </w:rPr>
            </w:pPr>
          </w:p>
        </w:tc>
        <w:tc>
          <w:tcPr>
            <w:tcW w:w="1626" w:type="dxa"/>
            <w:vMerge/>
            <w:tcBorders>
              <w:top w:val="nil"/>
            </w:tcBorders>
          </w:tcPr>
          <w:p w14:paraId="7C2F702E" w14:textId="77777777" w:rsidR="00F13D84" w:rsidRDefault="00F13D84">
            <w:pPr>
              <w:rPr>
                <w:sz w:val="2"/>
                <w:szCs w:val="2"/>
              </w:rPr>
            </w:pPr>
          </w:p>
        </w:tc>
        <w:tc>
          <w:tcPr>
            <w:tcW w:w="1633" w:type="dxa"/>
            <w:vMerge/>
            <w:tcBorders>
              <w:top w:val="nil"/>
            </w:tcBorders>
          </w:tcPr>
          <w:p w14:paraId="42EF857A" w14:textId="77777777" w:rsidR="00F13D84" w:rsidRDefault="00F13D84">
            <w:pPr>
              <w:rPr>
                <w:sz w:val="2"/>
                <w:szCs w:val="2"/>
              </w:rPr>
            </w:pPr>
          </w:p>
        </w:tc>
        <w:tc>
          <w:tcPr>
            <w:tcW w:w="1062" w:type="dxa"/>
          </w:tcPr>
          <w:p w14:paraId="79E08164" w14:textId="77777777" w:rsidR="00F13D84" w:rsidRDefault="00000000">
            <w:pPr>
              <w:pStyle w:val="TableParagraph"/>
              <w:spacing w:line="220" w:lineRule="exact"/>
              <w:ind w:left="219" w:right="210" w:firstLine="55"/>
              <w:rPr>
                <w:sz w:val="18"/>
              </w:rPr>
            </w:pPr>
            <w:r>
              <w:rPr>
                <w:spacing w:val="-4"/>
                <w:sz w:val="18"/>
              </w:rPr>
              <w:t xml:space="preserve">META </w:t>
            </w:r>
            <w:r>
              <w:rPr>
                <w:spacing w:val="-2"/>
                <w:sz w:val="18"/>
              </w:rPr>
              <w:t>ANUAL</w:t>
            </w:r>
          </w:p>
        </w:tc>
        <w:tc>
          <w:tcPr>
            <w:tcW w:w="754" w:type="dxa"/>
          </w:tcPr>
          <w:p w14:paraId="34D0E4FF" w14:textId="77777777" w:rsidR="00F13D84" w:rsidRDefault="00000000">
            <w:pPr>
              <w:pStyle w:val="TableParagraph"/>
              <w:spacing w:before="108"/>
              <w:ind w:left="6" w:right="7"/>
              <w:jc w:val="center"/>
              <w:rPr>
                <w:sz w:val="18"/>
              </w:rPr>
            </w:pPr>
            <w:r>
              <w:rPr>
                <w:spacing w:val="-5"/>
                <w:sz w:val="18"/>
              </w:rPr>
              <w:t>20</w:t>
            </w:r>
          </w:p>
        </w:tc>
        <w:tc>
          <w:tcPr>
            <w:tcW w:w="1647" w:type="dxa"/>
          </w:tcPr>
          <w:p w14:paraId="4CEDD44A" w14:textId="77777777" w:rsidR="00F13D84" w:rsidRDefault="00000000">
            <w:pPr>
              <w:pStyle w:val="TableParagraph"/>
              <w:spacing w:before="108"/>
              <w:ind w:left="2" w:right="2"/>
              <w:jc w:val="center"/>
              <w:rPr>
                <w:sz w:val="18"/>
              </w:rPr>
            </w:pPr>
            <w:r>
              <w:rPr>
                <w:spacing w:val="-10"/>
                <w:sz w:val="18"/>
              </w:rPr>
              <w:t>3</w:t>
            </w:r>
          </w:p>
        </w:tc>
      </w:tr>
      <w:tr w:rsidR="00F13D84" w14:paraId="5437589A" w14:textId="77777777">
        <w:trPr>
          <w:trHeight w:val="215"/>
        </w:trPr>
        <w:tc>
          <w:tcPr>
            <w:tcW w:w="557" w:type="dxa"/>
            <w:vMerge/>
            <w:tcBorders>
              <w:top w:val="nil"/>
            </w:tcBorders>
          </w:tcPr>
          <w:p w14:paraId="2BE7AA48" w14:textId="77777777" w:rsidR="00F13D84" w:rsidRDefault="00F13D84">
            <w:pPr>
              <w:rPr>
                <w:sz w:val="2"/>
                <w:szCs w:val="2"/>
              </w:rPr>
            </w:pPr>
          </w:p>
        </w:tc>
        <w:tc>
          <w:tcPr>
            <w:tcW w:w="2166" w:type="dxa"/>
            <w:vMerge/>
            <w:tcBorders>
              <w:top w:val="nil"/>
            </w:tcBorders>
          </w:tcPr>
          <w:p w14:paraId="717C562F" w14:textId="77777777" w:rsidR="00F13D84" w:rsidRDefault="00F13D84">
            <w:pPr>
              <w:rPr>
                <w:sz w:val="2"/>
                <w:szCs w:val="2"/>
              </w:rPr>
            </w:pPr>
          </w:p>
        </w:tc>
        <w:tc>
          <w:tcPr>
            <w:tcW w:w="627" w:type="dxa"/>
            <w:vMerge/>
            <w:tcBorders>
              <w:top w:val="nil"/>
            </w:tcBorders>
          </w:tcPr>
          <w:p w14:paraId="4A033499" w14:textId="77777777" w:rsidR="00F13D84" w:rsidRDefault="00F13D84">
            <w:pPr>
              <w:rPr>
                <w:sz w:val="2"/>
                <w:szCs w:val="2"/>
              </w:rPr>
            </w:pPr>
          </w:p>
        </w:tc>
        <w:tc>
          <w:tcPr>
            <w:tcW w:w="1626" w:type="dxa"/>
            <w:vMerge/>
            <w:tcBorders>
              <w:top w:val="nil"/>
            </w:tcBorders>
          </w:tcPr>
          <w:p w14:paraId="78059E3B" w14:textId="77777777" w:rsidR="00F13D84" w:rsidRDefault="00F13D84">
            <w:pPr>
              <w:rPr>
                <w:sz w:val="2"/>
                <w:szCs w:val="2"/>
              </w:rPr>
            </w:pPr>
          </w:p>
        </w:tc>
        <w:tc>
          <w:tcPr>
            <w:tcW w:w="1633" w:type="dxa"/>
            <w:vMerge/>
            <w:tcBorders>
              <w:top w:val="nil"/>
            </w:tcBorders>
          </w:tcPr>
          <w:p w14:paraId="0A9436AC" w14:textId="77777777" w:rsidR="00F13D84" w:rsidRDefault="00F13D84">
            <w:pPr>
              <w:rPr>
                <w:sz w:val="2"/>
                <w:szCs w:val="2"/>
              </w:rPr>
            </w:pPr>
          </w:p>
        </w:tc>
        <w:tc>
          <w:tcPr>
            <w:tcW w:w="1062" w:type="dxa"/>
          </w:tcPr>
          <w:p w14:paraId="73021410" w14:textId="77777777" w:rsidR="00F13D84" w:rsidRDefault="00000000">
            <w:pPr>
              <w:pStyle w:val="TableParagraph"/>
              <w:spacing w:line="196" w:lineRule="exact"/>
              <w:jc w:val="center"/>
              <w:rPr>
                <w:sz w:val="18"/>
              </w:rPr>
            </w:pPr>
            <w:r>
              <w:rPr>
                <w:spacing w:val="-5"/>
                <w:sz w:val="18"/>
              </w:rPr>
              <w:t>ICM</w:t>
            </w:r>
          </w:p>
        </w:tc>
        <w:tc>
          <w:tcPr>
            <w:tcW w:w="754" w:type="dxa"/>
          </w:tcPr>
          <w:p w14:paraId="31C890C4" w14:textId="77777777" w:rsidR="00F13D84" w:rsidRDefault="00000000">
            <w:pPr>
              <w:pStyle w:val="TableParagraph"/>
              <w:spacing w:line="196" w:lineRule="exact"/>
              <w:ind w:left="6" w:right="7"/>
              <w:jc w:val="center"/>
              <w:rPr>
                <w:sz w:val="18"/>
              </w:rPr>
            </w:pPr>
            <w:r>
              <w:rPr>
                <w:spacing w:val="-4"/>
                <w:sz w:val="18"/>
              </w:rPr>
              <w:t>100%</w:t>
            </w:r>
          </w:p>
        </w:tc>
        <w:tc>
          <w:tcPr>
            <w:tcW w:w="1647" w:type="dxa"/>
          </w:tcPr>
          <w:p w14:paraId="766678DB" w14:textId="77777777" w:rsidR="00F13D84" w:rsidRDefault="00000000">
            <w:pPr>
              <w:pStyle w:val="TableParagraph"/>
              <w:spacing w:line="196" w:lineRule="exact"/>
              <w:ind w:left="3" w:right="1"/>
              <w:jc w:val="center"/>
              <w:rPr>
                <w:sz w:val="18"/>
              </w:rPr>
            </w:pPr>
            <w:r>
              <w:rPr>
                <w:spacing w:val="-5"/>
                <w:sz w:val="18"/>
              </w:rPr>
              <w:t>15%</w:t>
            </w:r>
          </w:p>
        </w:tc>
      </w:tr>
      <w:tr w:rsidR="00F13D84" w14:paraId="3B55926A" w14:textId="77777777">
        <w:trPr>
          <w:trHeight w:val="4440"/>
        </w:trPr>
        <w:tc>
          <w:tcPr>
            <w:tcW w:w="10072" w:type="dxa"/>
            <w:gridSpan w:val="8"/>
          </w:tcPr>
          <w:p w14:paraId="6A4EED46" w14:textId="77777777" w:rsidR="00F13D84" w:rsidRDefault="00000000">
            <w:pPr>
              <w:pStyle w:val="TableParagraph"/>
              <w:spacing w:before="218"/>
              <w:ind w:left="107" w:right="103"/>
              <w:jc w:val="both"/>
              <w:rPr>
                <w:sz w:val="20"/>
              </w:rPr>
            </w:pPr>
            <w:r>
              <w:rPr>
                <w:noProof/>
              </w:rPr>
              <mc:AlternateContent>
                <mc:Choice Requires="wpg">
                  <w:drawing>
                    <wp:anchor distT="0" distB="0" distL="0" distR="0" simplePos="0" relativeHeight="481825280" behindDoc="1" locked="0" layoutInCell="1" allowOverlap="1" wp14:anchorId="784C4143" wp14:editId="2070A55F">
                      <wp:simplePos x="0" y="0"/>
                      <wp:positionH relativeFrom="column">
                        <wp:posOffset>86690</wp:posOffset>
                      </wp:positionH>
                      <wp:positionV relativeFrom="paragraph">
                        <wp:posOffset>721991</wp:posOffset>
                      </wp:positionV>
                      <wp:extent cx="3567429" cy="208661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7429" cy="2086610"/>
                                <a:chOff x="0" y="0"/>
                                <a:chExt cx="3567429" cy="2086610"/>
                              </a:xfrm>
                            </wpg:grpSpPr>
                            <pic:pic xmlns:pic="http://schemas.openxmlformats.org/drawingml/2006/picture">
                              <pic:nvPicPr>
                                <pic:cNvPr id="81" name="Image 81"/>
                                <pic:cNvPicPr/>
                              </pic:nvPicPr>
                              <pic:blipFill>
                                <a:blip r:embed="rId76" cstate="print"/>
                                <a:stretch>
                                  <a:fillRect/>
                                </a:stretch>
                              </pic:blipFill>
                              <pic:spPr>
                                <a:xfrm>
                                  <a:off x="0" y="0"/>
                                  <a:ext cx="3538660" cy="2069782"/>
                                </a:xfrm>
                                <a:prstGeom prst="rect">
                                  <a:avLst/>
                                </a:prstGeom>
                              </pic:spPr>
                            </pic:pic>
                          </wpg:wgp>
                        </a:graphicData>
                      </a:graphic>
                    </wp:anchor>
                  </w:drawing>
                </mc:Choice>
                <mc:Fallback>
                  <w:pict>
                    <v:group w14:anchorId="1DF65680" id="Group 80" o:spid="_x0000_s1026" style="position:absolute;margin-left:6.85pt;margin-top:56.85pt;width:280.9pt;height:164.3pt;z-index:-21491200;mso-wrap-distance-left:0;mso-wrap-distance-right:0" coordsize="35674,2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">
                      <v:shape id="Image 81" o:spid="_x0000_s1027" type="#_x0000_t75" style="position:absolute;width:35386;height:20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">
                        <v:imagedata r:id="rId77" o:title=""/>
                      </v:shape>
                    </v:group>
                  </w:pict>
                </mc:Fallback>
              </mc:AlternateContent>
            </w:r>
            <w:r>
              <w:rPr>
                <w:sz w:val="20"/>
              </w:rPr>
              <w:t>O</w:t>
            </w:r>
            <w:r>
              <w:rPr>
                <w:spacing w:val="-7"/>
                <w:sz w:val="20"/>
              </w:rPr>
              <w:t xml:space="preserve"> </w:t>
            </w:r>
            <w:r>
              <w:rPr>
                <w:sz w:val="20"/>
              </w:rPr>
              <w:t>curso</w:t>
            </w:r>
            <w:r>
              <w:rPr>
                <w:spacing w:val="-8"/>
                <w:sz w:val="20"/>
              </w:rPr>
              <w:t xml:space="preserve"> </w:t>
            </w:r>
            <w:r>
              <w:rPr>
                <w:sz w:val="20"/>
              </w:rPr>
              <w:t>foi</w:t>
            </w:r>
            <w:r>
              <w:rPr>
                <w:spacing w:val="-6"/>
                <w:sz w:val="20"/>
              </w:rPr>
              <w:t xml:space="preserve"> </w:t>
            </w:r>
            <w:r>
              <w:rPr>
                <w:sz w:val="20"/>
              </w:rPr>
              <w:t>realizado</w:t>
            </w:r>
            <w:r>
              <w:rPr>
                <w:spacing w:val="-8"/>
                <w:sz w:val="20"/>
              </w:rPr>
              <w:t xml:space="preserve"> </w:t>
            </w:r>
            <w:r>
              <w:rPr>
                <w:sz w:val="20"/>
              </w:rPr>
              <w:t>em</w:t>
            </w:r>
            <w:r>
              <w:rPr>
                <w:spacing w:val="-6"/>
                <w:sz w:val="20"/>
              </w:rPr>
              <w:t xml:space="preserve"> </w:t>
            </w:r>
            <w:r>
              <w:rPr>
                <w:sz w:val="20"/>
              </w:rPr>
              <w:t>novembro</w:t>
            </w:r>
            <w:r>
              <w:rPr>
                <w:spacing w:val="-4"/>
                <w:sz w:val="20"/>
              </w:rPr>
              <w:t xml:space="preserve"> </w:t>
            </w:r>
            <w:r>
              <w:rPr>
                <w:sz w:val="20"/>
              </w:rPr>
              <w:t>no</w:t>
            </w:r>
            <w:r>
              <w:rPr>
                <w:spacing w:val="-8"/>
                <w:sz w:val="20"/>
              </w:rPr>
              <w:t xml:space="preserve"> </w:t>
            </w:r>
            <w:r>
              <w:rPr>
                <w:sz w:val="20"/>
              </w:rPr>
              <w:t>Museu</w:t>
            </w:r>
            <w:r>
              <w:rPr>
                <w:spacing w:val="-4"/>
                <w:sz w:val="20"/>
              </w:rPr>
              <w:t xml:space="preserve"> </w:t>
            </w:r>
            <w:r>
              <w:rPr>
                <w:sz w:val="20"/>
              </w:rPr>
              <w:t>Histórico</w:t>
            </w:r>
            <w:r>
              <w:rPr>
                <w:spacing w:val="-8"/>
                <w:sz w:val="20"/>
              </w:rPr>
              <w:t xml:space="preserve"> </w:t>
            </w:r>
            <w:r>
              <w:rPr>
                <w:sz w:val="20"/>
              </w:rPr>
              <w:t>Paulo</w:t>
            </w:r>
            <w:r>
              <w:rPr>
                <w:spacing w:val="-10"/>
                <w:sz w:val="20"/>
              </w:rPr>
              <w:t xml:space="preserve"> </w:t>
            </w:r>
            <w:r>
              <w:rPr>
                <w:sz w:val="20"/>
              </w:rPr>
              <w:t>Setúbal</w:t>
            </w:r>
            <w:r>
              <w:rPr>
                <w:spacing w:val="-6"/>
                <w:sz w:val="20"/>
              </w:rPr>
              <w:t xml:space="preserve"> </w:t>
            </w:r>
            <w:r>
              <w:rPr>
                <w:sz w:val="20"/>
              </w:rPr>
              <w:t>-</w:t>
            </w:r>
            <w:r>
              <w:rPr>
                <w:spacing w:val="-5"/>
                <w:sz w:val="20"/>
              </w:rPr>
              <w:t xml:space="preserve"> </w:t>
            </w:r>
            <w:r>
              <w:rPr>
                <w:sz w:val="20"/>
              </w:rPr>
              <w:t>Tatuí.</w:t>
            </w:r>
            <w:r>
              <w:rPr>
                <w:spacing w:val="-9"/>
                <w:sz w:val="20"/>
              </w:rPr>
              <w:t xml:space="preserve"> </w:t>
            </w:r>
            <w:r>
              <w:rPr>
                <w:sz w:val="20"/>
              </w:rPr>
              <w:t>Infelizmente,</w:t>
            </w:r>
            <w:r>
              <w:rPr>
                <w:spacing w:val="-6"/>
                <w:sz w:val="20"/>
              </w:rPr>
              <w:t xml:space="preserve"> </w:t>
            </w:r>
            <w:r>
              <w:rPr>
                <w:sz w:val="20"/>
              </w:rPr>
              <w:t>apesar de termos completado as 20 vagas no momento das inscrições, só apareceram 3 pessoas no dia da oficina.</w:t>
            </w:r>
          </w:p>
          <w:p w14:paraId="70F194C2" w14:textId="77777777" w:rsidR="00F13D84" w:rsidRDefault="00F13D84">
            <w:pPr>
              <w:pStyle w:val="TableParagraph"/>
              <w:rPr>
                <w:sz w:val="20"/>
              </w:rPr>
            </w:pPr>
          </w:p>
          <w:p w14:paraId="7EE4B9C1" w14:textId="77777777" w:rsidR="00F13D84" w:rsidRDefault="00F13D84">
            <w:pPr>
              <w:pStyle w:val="TableParagraph"/>
              <w:rPr>
                <w:sz w:val="20"/>
              </w:rPr>
            </w:pPr>
          </w:p>
          <w:p w14:paraId="27B714E1" w14:textId="77777777" w:rsidR="00F13D84" w:rsidRDefault="00F13D84">
            <w:pPr>
              <w:pStyle w:val="TableParagraph"/>
              <w:rPr>
                <w:sz w:val="20"/>
              </w:rPr>
            </w:pPr>
          </w:p>
          <w:p w14:paraId="35A8C7A4" w14:textId="77777777" w:rsidR="00F13D84" w:rsidRDefault="00F13D84">
            <w:pPr>
              <w:pStyle w:val="TableParagraph"/>
              <w:spacing w:before="122"/>
              <w:rPr>
                <w:sz w:val="20"/>
              </w:rPr>
            </w:pPr>
          </w:p>
          <w:p w14:paraId="26FFB87E" w14:textId="77777777" w:rsidR="00F13D84" w:rsidRDefault="00000000">
            <w:pPr>
              <w:pStyle w:val="TableParagraph"/>
              <w:ind w:left="5876" w:right="44"/>
              <w:jc w:val="center"/>
              <w:rPr>
                <w:sz w:val="18"/>
              </w:rPr>
            </w:pPr>
            <w:r>
              <w:rPr>
                <w:sz w:val="18"/>
              </w:rPr>
              <w:t>Material</w:t>
            </w:r>
            <w:r>
              <w:rPr>
                <w:spacing w:val="-8"/>
                <w:sz w:val="18"/>
              </w:rPr>
              <w:t xml:space="preserve"> </w:t>
            </w:r>
            <w:r>
              <w:rPr>
                <w:sz w:val="18"/>
              </w:rPr>
              <w:t>preparado</w:t>
            </w:r>
            <w:r>
              <w:rPr>
                <w:spacing w:val="-5"/>
                <w:sz w:val="18"/>
              </w:rPr>
              <w:t xml:space="preserve"> </w:t>
            </w:r>
            <w:r>
              <w:rPr>
                <w:sz w:val="18"/>
              </w:rPr>
              <w:t>para</w:t>
            </w:r>
            <w:r>
              <w:rPr>
                <w:spacing w:val="-9"/>
                <w:sz w:val="18"/>
              </w:rPr>
              <w:t xml:space="preserve"> </w:t>
            </w:r>
            <w:r>
              <w:rPr>
                <w:sz w:val="18"/>
              </w:rPr>
              <w:t>uso</w:t>
            </w:r>
            <w:r>
              <w:rPr>
                <w:spacing w:val="-7"/>
                <w:sz w:val="18"/>
              </w:rPr>
              <w:t xml:space="preserve"> </w:t>
            </w:r>
            <w:r>
              <w:rPr>
                <w:sz w:val="18"/>
              </w:rPr>
              <w:t>individual,</w:t>
            </w:r>
            <w:r>
              <w:rPr>
                <w:spacing w:val="-9"/>
                <w:sz w:val="18"/>
              </w:rPr>
              <w:t xml:space="preserve"> </w:t>
            </w:r>
            <w:r>
              <w:rPr>
                <w:sz w:val="18"/>
              </w:rPr>
              <w:t xml:space="preserve">de cada participante, na oficina. Foto equipe </w:t>
            </w:r>
            <w:r>
              <w:rPr>
                <w:spacing w:val="-4"/>
                <w:sz w:val="18"/>
              </w:rPr>
              <w:t>NCR.</w:t>
            </w:r>
          </w:p>
        </w:tc>
      </w:tr>
    </w:tbl>
    <w:p w14:paraId="5CDEC1C6" w14:textId="77777777" w:rsidR="00F13D84" w:rsidRDefault="00F13D84">
      <w:pPr>
        <w:jc w:val="center"/>
        <w:rPr>
          <w:sz w:val="18"/>
        </w:r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66"/>
        <w:gridCol w:w="627"/>
        <w:gridCol w:w="1626"/>
        <w:gridCol w:w="1633"/>
        <w:gridCol w:w="1062"/>
        <w:gridCol w:w="754"/>
        <w:gridCol w:w="1647"/>
      </w:tblGrid>
      <w:tr w:rsidR="00F13D84" w14:paraId="0FA886F9" w14:textId="77777777">
        <w:trPr>
          <w:trHeight w:val="5933"/>
        </w:trPr>
        <w:tc>
          <w:tcPr>
            <w:tcW w:w="10072" w:type="dxa"/>
            <w:gridSpan w:val="8"/>
          </w:tcPr>
          <w:p w14:paraId="68BCBDE4" w14:textId="77777777" w:rsidR="00F13D84" w:rsidRDefault="00000000">
            <w:pPr>
              <w:pStyle w:val="TableParagraph"/>
              <w:ind w:left="778"/>
              <w:rPr>
                <w:sz w:val="20"/>
              </w:rPr>
            </w:pPr>
            <w:r>
              <w:rPr>
                <w:noProof/>
                <w:sz w:val="20"/>
              </w:rPr>
              <w:drawing>
                <wp:inline distT="0" distB="0" distL="0" distR="0" wp14:anchorId="1C84F512" wp14:editId="33BA78EC">
                  <wp:extent cx="5430269" cy="3507581"/>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8" cstate="print"/>
                          <a:stretch>
                            <a:fillRect/>
                          </a:stretch>
                        </pic:blipFill>
                        <pic:spPr>
                          <a:xfrm>
                            <a:off x="0" y="0"/>
                            <a:ext cx="5430269" cy="3507581"/>
                          </a:xfrm>
                          <a:prstGeom prst="rect">
                            <a:avLst/>
                          </a:prstGeom>
                        </pic:spPr>
                      </pic:pic>
                    </a:graphicData>
                  </a:graphic>
                </wp:inline>
              </w:drawing>
            </w:r>
          </w:p>
          <w:p w14:paraId="2BCDC26D" w14:textId="77777777" w:rsidR="00F13D84" w:rsidRDefault="00000000">
            <w:pPr>
              <w:pStyle w:val="TableParagraph"/>
              <w:ind w:left="45" w:right="44"/>
              <w:jc w:val="center"/>
              <w:rPr>
                <w:sz w:val="18"/>
              </w:rPr>
            </w:pPr>
            <w:r>
              <w:rPr>
                <w:sz w:val="18"/>
              </w:rPr>
              <w:t>Participantes</w:t>
            </w:r>
            <w:r>
              <w:rPr>
                <w:spacing w:val="-4"/>
                <w:sz w:val="18"/>
              </w:rPr>
              <w:t xml:space="preserve"> </w:t>
            </w:r>
            <w:r>
              <w:rPr>
                <w:sz w:val="18"/>
              </w:rPr>
              <w:t>durante</w:t>
            </w:r>
            <w:r>
              <w:rPr>
                <w:spacing w:val="-3"/>
                <w:sz w:val="18"/>
              </w:rPr>
              <w:t xml:space="preserve"> </w:t>
            </w:r>
            <w:r>
              <w:rPr>
                <w:sz w:val="18"/>
              </w:rPr>
              <w:t>a</w:t>
            </w:r>
            <w:r>
              <w:rPr>
                <w:spacing w:val="-4"/>
                <w:sz w:val="18"/>
              </w:rPr>
              <w:t xml:space="preserve"> </w:t>
            </w:r>
            <w:r>
              <w:rPr>
                <w:sz w:val="18"/>
              </w:rPr>
              <w:t>oficina.</w:t>
            </w:r>
            <w:r>
              <w:rPr>
                <w:spacing w:val="-4"/>
                <w:sz w:val="18"/>
              </w:rPr>
              <w:t xml:space="preserve"> </w:t>
            </w:r>
            <w:r>
              <w:rPr>
                <w:sz w:val="18"/>
              </w:rPr>
              <w:t>Fotos</w:t>
            </w:r>
            <w:r>
              <w:rPr>
                <w:spacing w:val="-3"/>
                <w:sz w:val="18"/>
              </w:rPr>
              <w:t xml:space="preserve"> </w:t>
            </w:r>
            <w:r>
              <w:rPr>
                <w:sz w:val="18"/>
              </w:rPr>
              <w:t>equipe</w:t>
            </w:r>
            <w:r>
              <w:rPr>
                <w:spacing w:val="-3"/>
                <w:sz w:val="18"/>
              </w:rPr>
              <w:t xml:space="preserve"> </w:t>
            </w:r>
            <w:r>
              <w:rPr>
                <w:spacing w:val="-4"/>
                <w:sz w:val="18"/>
              </w:rPr>
              <w:t>NCR.</w:t>
            </w:r>
          </w:p>
        </w:tc>
      </w:tr>
      <w:tr w:rsidR="00F13D84" w14:paraId="1BEAB47F" w14:textId="77777777">
        <w:trPr>
          <w:trHeight w:val="438"/>
        </w:trPr>
        <w:tc>
          <w:tcPr>
            <w:tcW w:w="557" w:type="dxa"/>
            <w:vMerge w:val="restart"/>
          </w:tcPr>
          <w:p w14:paraId="4F4EBAD9" w14:textId="77777777" w:rsidR="00F13D84" w:rsidRDefault="00F13D84">
            <w:pPr>
              <w:pStyle w:val="TableParagraph"/>
              <w:rPr>
                <w:sz w:val="18"/>
              </w:rPr>
            </w:pPr>
          </w:p>
          <w:p w14:paraId="1A63001C" w14:textId="77777777" w:rsidR="00F13D84" w:rsidRDefault="00F13D84">
            <w:pPr>
              <w:pStyle w:val="TableParagraph"/>
              <w:rPr>
                <w:sz w:val="18"/>
              </w:rPr>
            </w:pPr>
          </w:p>
          <w:p w14:paraId="6307ED83" w14:textId="77777777" w:rsidR="00F13D84" w:rsidRDefault="00F13D84">
            <w:pPr>
              <w:pStyle w:val="TableParagraph"/>
              <w:rPr>
                <w:sz w:val="18"/>
              </w:rPr>
            </w:pPr>
          </w:p>
          <w:p w14:paraId="422FB566" w14:textId="77777777" w:rsidR="00F13D84" w:rsidRDefault="00F13D84">
            <w:pPr>
              <w:pStyle w:val="TableParagraph"/>
              <w:rPr>
                <w:sz w:val="18"/>
              </w:rPr>
            </w:pPr>
          </w:p>
          <w:p w14:paraId="3B4ED8BB" w14:textId="77777777" w:rsidR="00F13D84" w:rsidRDefault="00F13D84">
            <w:pPr>
              <w:pStyle w:val="TableParagraph"/>
              <w:rPr>
                <w:sz w:val="18"/>
              </w:rPr>
            </w:pPr>
          </w:p>
          <w:p w14:paraId="5ADD4D22" w14:textId="77777777" w:rsidR="00F13D84" w:rsidRDefault="00F13D84">
            <w:pPr>
              <w:pStyle w:val="TableParagraph"/>
              <w:spacing w:before="143"/>
              <w:rPr>
                <w:sz w:val="18"/>
              </w:rPr>
            </w:pPr>
          </w:p>
          <w:p w14:paraId="76E4EAF6" w14:textId="77777777" w:rsidR="00F13D84" w:rsidRDefault="00000000">
            <w:pPr>
              <w:pStyle w:val="TableParagraph"/>
              <w:ind w:left="165"/>
              <w:rPr>
                <w:sz w:val="18"/>
              </w:rPr>
            </w:pPr>
            <w:r>
              <w:rPr>
                <w:spacing w:val="-5"/>
                <w:sz w:val="18"/>
              </w:rPr>
              <w:t>34</w:t>
            </w:r>
          </w:p>
        </w:tc>
        <w:tc>
          <w:tcPr>
            <w:tcW w:w="2166" w:type="dxa"/>
            <w:vMerge w:val="restart"/>
          </w:tcPr>
          <w:p w14:paraId="4716E8DC" w14:textId="77777777" w:rsidR="00F13D84" w:rsidRDefault="00F13D84">
            <w:pPr>
              <w:pStyle w:val="TableParagraph"/>
              <w:rPr>
                <w:sz w:val="18"/>
              </w:rPr>
            </w:pPr>
          </w:p>
          <w:p w14:paraId="54F025C0" w14:textId="77777777" w:rsidR="00F13D84" w:rsidRDefault="00F13D84">
            <w:pPr>
              <w:pStyle w:val="TableParagraph"/>
              <w:rPr>
                <w:sz w:val="18"/>
              </w:rPr>
            </w:pPr>
          </w:p>
          <w:p w14:paraId="1BE50AD2" w14:textId="77777777" w:rsidR="00F13D84" w:rsidRDefault="00F13D84">
            <w:pPr>
              <w:pStyle w:val="TableParagraph"/>
              <w:rPr>
                <w:sz w:val="18"/>
              </w:rPr>
            </w:pPr>
          </w:p>
          <w:p w14:paraId="3CDCEC7C" w14:textId="77777777" w:rsidR="00F13D84" w:rsidRDefault="00F13D84">
            <w:pPr>
              <w:pStyle w:val="TableParagraph"/>
              <w:rPr>
                <w:sz w:val="18"/>
              </w:rPr>
            </w:pPr>
          </w:p>
          <w:p w14:paraId="026934DB" w14:textId="77777777" w:rsidR="00F13D84" w:rsidRDefault="00F13D84">
            <w:pPr>
              <w:pStyle w:val="TableParagraph"/>
              <w:spacing w:before="143"/>
              <w:rPr>
                <w:sz w:val="18"/>
              </w:rPr>
            </w:pPr>
          </w:p>
          <w:p w14:paraId="191D66F0" w14:textId="77777777" w:rsidR="00F13D84" w:rsidRDefault="00000000">
            <w:pPr>
              <w:pStyle w:val="TableParagraph"/>
              <w:ind w:left="618" w:right="612" w:firstLine="4"/>
              <w:jc w:val="center"/>
              <w:rPr>
                <w:sz w:val="18"/>
              </w:rPr>
            </w:pPr>
            <w:r>
              <w:rPr>
                <w:sz w:val="18"/>
              </w:rPr>
              <w:t>Oficina</w:t>
            </w:r>
            <w:r>
              <w:rPr>
                <w:spacing w:val="-16"/>
                <w:sz w:val="18"/>
              </w:rPr>
              <w:t xml:space="preserve"> </w:t>
            </w:r>
            <w:r>
              <w:rPr>
                <w:sz w:val="18"/>
              </w:rPr>
              <w:t>de Política</w:t>
            </w:r>
            <w:r>
              <w:rPr>
                <w:spacing w:val="-4"/>
                <w:sz w:val="18"/>
              </w:rPr>
              <w:t xml:space="preserve"> </w:t>
            </w:r>
            <w:r>
              <w:rPr>
                <w:spacing w:val="-5"/>
                <w:sz w:val="18"/>
              </w:rPr>
              <w:t>de</w:t>
            </w:r>
          </w:p>
          <w:p w14:paraId="1802D391" w14:textId="77777777" w:rsidR="00F13D84" w:rsidRDefault="00000000">
            <w:pPr>
              <w:pStyle w:val="TableParagraph"/>
              <w:spacing w:line="218" w:lineRule="exact"/>
              <w:ind w:left="7"/>
              <w:jc w:val="center"/>
              <w:rPr>
                <w:sz w:val="18"/>
              </w:rPr>
            </w:pPr>
            <w:r>
              <w:rPr>
                <w:sz w:val="18"/>
              </w:rPr>
              <w:t>Preservação</w:t>
            </w:r>
            <w:r>
              <w:rPr>
                <w:spacing w:val="-3"/>
                <w:sz w:val="18"/>
              </w:rPr>
              <w:t xml:space="preserve"> </w:t>
            </w:r>
            <w:r>
              <w:rPr>
                <w:spacing w:val="-2"/>
                <w:sz w:val="18"/>
              </w:rPr>
              <w:t>Digital</w:t>
            </w:r>
          </w:p>
        </w:tc>
        <w:tc>
          <w:tcPr>
            <w:tcW w:w="627" w:type="dxa"/>
            <w:vMerge w:val="restart"/>
          </w:tcPr>
          <w:p w14:paraId="3F7B2C01" w14:textId="77777777" w:rsidR="00F13D84" w:rsidRDefault="00F13D84">
            <w:pPr>
              <w:pStyle w:val="TableParagraph"/>
              <w:rPr>
                <w:sz w:val="18"/>
              </w:rPr>
            </w:pPr>
          </w:p>
          <w:p w14:paraId="73540365" w14:textId="77777777" w:rsidR="00F13D84" w:rsidRDefault="00F13D84">
            <w:pPr>
              <w:pStyle w:val="TableParagraph"/>
              <w:rPr>
                <w:sz w:val="18"/>
              </w:rPr>
            </w:pPr>
          </w:p>
          <w:p w14:paraId="79131C25" w14:textId="77777777" w:rsidR="00F13D84" w:rsidRDefault="00F13D84">
            <w:pPr>
              <w:pStyle w:val="TableParagraph"/>
              <w:spacing w:before="14"/>
              <w:rPr>
                <w:sz w:val="18"/>
              </w:rPr>
            </w:pPr>
          </w:p>
          <w:p w14:paraId="6D2BAB5A" w14:textId="77777777" w:rsidR="00F13D84" w:rsidRDefault="00000000">
            <w:pPr>
              <w:pStyle w:val="TableParagraph"/>
              <w:ind w:left="106"/>
              <w:rPr>
                <w:sz w:val="18"/>
              </w:rPr>
            </w:pPr>
            <w:r>
              <w:rPr>
                <w:spacing w:val="-4"/>
                <w:sz w:val="18"/>
              </w:rPr>
              <w:t>34.1</w:t>
            </w:r>
          </w:p>
        </w:tc>
        <w:tc>
          <w:tcPr>
            <w:tcW w:w="1626" w:type="dxa"/>
            <w:vMerge w:val="restart"/>
          </w:tcPr>
          <w:p w14:paraId="3F599BE6" w14:textId="77777777" w:rsidR="00F13D84" w:rsidRDefault="00F13D84">
            <w:pPr>
              <w:pStyle w:val="TableParagraph"/>
              <w:rPr>
                <w:sz w:val="18"/>
              </w:rPr>
            </w:pPr>
          </w:p>
          <w:p w14:paraId="6BBE984D" w14:textId="77777777" w:rsidR="00F13D84" w:rsidRDefault="00F13D84">
            <w:pPr>
              <w:pStyle w:val="TableParagraph"/>
              <w:rPr>
                <w:sz w:val="18"/>
              </w:rPr>
            </w:pPr>
          </w:p>
          <w:p w14:paraId="09E5A256" w14:textId="77777777" w:rsidR="00F13D84" w:rsidRDefault="00F13D84">
            <w:pPr>
              <w:pStyle w:val="TableParagraph"/>
              <w:spacing w:before="14"/>
              <w:rPr>
                <w:sz w:val="18"/>
              </w:rPr>
            </w:pPr>
          </w:p>
          <w:p w14:paraId="49916122" w14:textId="77777777" w:rsidR="00F13D84" w:rsidRDefault="00000000">
            <w:pPr>
              <w:pStyle w:val="TableParagraph"/>
              <w:ind w:left="199"/>
              <w:rPr>
                <w:sz w:val="18"/>
              </w:rPr>
            </w:pPr>
            <w:r>
              <w:rPr>
                <w:spacing w:val="-2"/>
                <w:sz w:val="18"/>
              </w:rPr>
              <w:t>Meta-Produto</w:t>
            </w:r>
          </w:p>
        </w:tc>
        <w:tc>
          <w:tcPr>
            <w:tcW w:w="1633" w:type="dxa"/>
            <w:vMerge w:val="restart"/>
          </w:tcPr>
          <w:p w14:paraId="69482F6A" w14:textId="77777777" w:rsidR="00F13D84" w:rsidRDefault="00F13D84">
            <w:pPr>
              <w:pStyle w:val="TableParagraph"/>
              <w:rPr>
                <w:sz w:val="18"/>
              </w:rPr>
            </w:pPr>
          </w:p>
          <w:p w14:paraId="114FDC16" w14:textId="77777777" w:rsidR="00F13D84" w:rsidRDefault="00F13D84">
            <w:pPr>
              <w:pStyle w:val="TableParagraph"/>
              <w:spacing w:before="122"/>
              <w:rPr>
                <w:sz w:val="18"/>
              </w:rPr>
            </w:pPr>
          </w:p>
          <w:p w14:paraId="3FBB0505" w14:textId="77777777" w:rsidR="00F13D84" w:rsidRDefault="00000000">
            <w:pPr>
              <w:pStyle w:val="TableParagraph"/>
              <w:spacing w:before="1"/>
              <w:ind w:left="374" w:hanging="89"/>
              <w:rPr>
                <w:sz w:val="18"/>
              </w:rPr>
            </w:pPr>
            <w:r>
              <w:rPr>
                <w:sz w:val="18"/>
              </w:rPr>
              <w:t>N°</w:t>
            </w:r>
            <w:r>
              <w:rPr>
                <w:spacing w:val="-16"/>
                <w:sz w:val="18"/>
              </w:rPr>
              <w:t xml:space="preserve"> </w:t>
            </w:r>
            <w:r>
              <w:rPr>
                <w:sz w:val="18"/>
              </w:rPr>
              <w:t>de</w:t>
            </w:r>
            <w:r>
              <w:rPr>
                <w:spacing w:val="-16"/>
                <w:sz w:val="18"/>
              </w:rPr>
              <w:t xml:space="preserve"> </w:t>
            </w:r>
            <w:r>
              <w:rPr>
                <w:sz w:val="18"/>
              </w:rPr>
              <w:t xml:space="preserve">Polos </w:t>
            </w:r>
            <w:r>
              <w:rPr>
                <w:spacing w:val="-2"/>
                <w:sz w:val="18"/>
              </w:rPr>
              <w:t>atendidos</w:t>
            </w:r>
          </w:p>
        </w:tc>
        <w:tc>
          <w:tcPr>
            <w:tcW w:w="1062" w:type="dxa"/>
          </w:tcPr>
          <w:p w14:paraId="04BC602B" w14:textId="77777777" w:rsidR="00F13D84" w:rsidRDefault="00000000">
            <w:pPr>
              <w:pStyle w:val="TableParagraph"/>
              <w:spacing w:line="218" w:lineRule="exact"/>
              <w:ind w:left="135" w:right="133" w:firstLine="283"/>
              <w:rPr>
                <w:sz w:val="18"/>
              </w:rPr>
            </w:pPr>
            <w:r>
              <w:rPr>
                <w:spacing w:val="-6"/>
                <w:sz w:val="18"/>
              </w:rPr>
              <w:t xml:space="preserve">2º </w:t>
            </w:r>
            <w:r>
              <w:rPr>
                <w:spacing w:val="-2"/>
                <w:sz w:val="18"/>
              </w:rPr>
              <w:t>Quadrim</w:t>
            </w:r>
          </w:p>
        </w:tc>
        <w:tc>
          <w:tcPr>
            <w:tcW w:w="754" w:type="dxa"/>
          </w:tcPr>
          <w:p w14:paraId="49C212CF" w14:textId="77777777" w:rsidR="00F13D84" w:rsidRDefault="00000000">
            <w:pPr>
              <w:pStyle w:val="TableParagraph"/>
              <w:spacing w:before="109"/>
              <w:ind w:left="6" w:right="7"/>
              <w:jc w:val="center"/>
              <w:rPr>
                <w:sz w:val="18"/>
              </w:rPr>
            </w:pPr>
            <w:r>
              <w:rPr>
                <w:spacing w:val="-10"/>
                <w:sz w:val="18"/>
              </w:rPr>
              <w:t>-</w:t>
            </w:r>
          </w:p>
        </w:tc>
        <w:tc>
          <w:tcPr>
            <w:tcW w:w="1647" w:type="dxa"/>
          </w:tcPr>
          <w:p w14:paraId="35586A17" w14:textId="77777777" w:rsidR="00F13D84" w:rsidRDefault="00000000">
            <w:pPr>
              <w:pStyle w:val="TableParagraph"/>
              <w:spacing w:before="109"/>
              <w:ind w:left="2" w:right="2"/>
              <w:jc w:val="center"/>
              <w:rPr>
                <w:sz w:val="18"/>
              </w:rPr>
            </w:pPr>
            <w:r>
              <w:rPr>
                <w:spacing w:val="-10"/>
                <w:sz w:val="18"/>
              </w:rPr>
              <w:t>-</w:t>
            </w:r>
          </w:p>
        </w:tc>
      </w:tr>
      <w:tr w:rsidR="00F13D84" w14:paraId="2EE68FCF" w14:textId="77777777">
        <w:trPr>
          <w:trHeight w:val="436"/>
        </w:trPr>
        <w:tc>
          <w:tcPr>
            <w:tcW w:w="557" w:type="dxa"/>
            <w:vMerge/>
            <w:tcBorders>
              <w:top w:val="nil"/>
            </w:tcBorders>
          </w:tcPr>
          <w:p w14:paraId="161B3233" w14:textId="77777777" w:rsidR="00F13D84" w:rsidRDefault="00F13D84">
            <w:pPr>
              <w:rPr>
                <w:sz w:val="2"/>
                <w:szCs w:val="2"/>
              </w:rPr>
            </w:pPr>
          </w:p>
        </w:tc>
        <w:tc>
          <w:tcPr>
            <w:tcW w:w="2166" w:type="dxa"/>
            <w:vMerge/>
            <w:tcBorders>
              <w:top w:val="nil"/>
            </w:tcBorders>
          </w:tcPr>
          <w:p w14:paraId="2C617BA3" w14:textId="77777777" w:rsidR="00F13D84" w:rsidRDefault="00F13D84">
            <w:pPr>
              <w:rPr>
                <w:sz w:val="2"/>
                <w:szCs w:val="2"/>
              </w:rPr>
            </w:pPr>
          </w:p>
        </w:tc>
        <w:tc>
          <w:tcPr>
            <w:tcW w:w="627" w:type="dxa"/>
            <w:vMerge/>
            <w:tcBorders>
              <w:top w:val="nil"/>
            </w:tcBorders>
          </w:tcPr>
          <w:p w14:paraId="32D0DD07" w14:textId="77777777" w:rsidR="00F13D84" w:rsidRDefault="00F13D84">
            <w:pPr>
              <w:rPr>
                <w:sz w:val="2"/>
                <w:szCs w:val="2"/>
              </w:rPr>
            </w:pPr>
          </w:p>
        </w:tc>
        <w:tc>
          <w:tcPr>
            <w:tcW w:w="1626" w:type="dxa"/>
            <w:vMerge/>
            <w:tcBorders>
              <w:top w:val="nil"/>
            </w:tcBorders>
          </w:tcPr>
          <w:p w14:paraId="11BC33F5" w14:textId="77777777" w:rsidR="00F13D84" w:rsidRDefault="00F13D84">
            <w:pPr>
              <w:rPr>
                <w:sz w:val="2"/>
                <w:szCs w:val="2"/>
              </w:rPr>
            </w:pPr>
          </w:p>
        </w:tc>
        <w:tc>
          <w:tcPr>
            <w:tcW w:w="1633" w:type="dxa"/>
            <w:vMerge/>
            <w:tcBorders>
              <w:top w:val="nil"/>
            </w:tcBorders>
          </w:tcPr>
          <w:p w14:paraId="7C21EC62" w14:textId="77777777" w:rsidR="00F13D84" w:rsidRDefault="00F13D84">
            <w:pPr>
              <w:rPr>
                <w:sz w:val="2"/>
                <w:szCs w:val="2"/>
              </w:rPr>
            </w:pPr>
          </w:p>
        </w:tc>
        <w:tc>
          <w:tcPr>
            <w:tcW w:w="1062" w:type="dxa"/>
          </w:tcPr>
          <w:p w14:paraId="3C765626" w14:textId="77777777" w:rsidR="00F13D84" w:rsidRDefault="00000000">
            <w:pPr>
              <w:pStyle w:val="TableParagraph"/>
              <w:spacing w:line="218" w:lineRule="exact"/>
              <w:ind w:left="135" w:right="133" w:firstLine="283"/>
              <w:rPr>
                <w:sz w:val="18"/>
              </w:rPr>
            </w:pPr>
            <w:r>
              <w:rPr>
                <w:spacing w:val="-6"/>
                <w:sz w:val="18"/>
              </w:rPr>
              <w:t xml:space="preserve">3º </w:t>
            </w:r>
            <w:r>
              <w:rPr>
                <w:spacing w:val="-2"/>
                <w:sz w:val="18"/>
              </w:rPr>
              <w:t>Quadrim</w:t>
            </w:r>
          </w:p>
        </w:tc>
        <w:tc>
          <w:tcPr>
            <w:tcW w:w="754" w:type="dxa"/>
          </w:tcPr>
          <w:p w14:paraId="22D3D509" w14:textId="77777777" w:rsidR="00F13D84" w:rsidRDefault="00000000">
            <w:pPr>
              <w:pStyle w:val="TableParagraph"/>
              <w:spacing w:before="107"/>
              <w:ind w:left="6" w:right="8"/>
              <w:jc w:val="center"/>
              <w:rPr>
                <w:sz w:val="18"/>
              </w:rPr>
            </w:pPr>
            <w:r>
              <w:rPr>
                <w:spacing w:val="-10"/>
                <w:sz w:val="18"/>
              </w:rPr>
              <w:t>1</w:t>
            </w:r>
          </w:p>
        </w:tc>
        <w:tc>
          <w:tcPr>
            <w:tcW w:w="1647" w:type="dxa"/>
          </w:tcPr>
          <w:p w14:paraId="33A07CF5" w14:textId="77777777" w:rsidR="00F13D84" w:rsidRDefault="00000000">
            <w:pPr>
              <w:pStyle w:val="TableParagraph"/>
              <w:spacing w:before="107"/>
              <w:ind w:left="2" w:right="2"/>
              <w:jc w:val="center"/>
              <w:rPr>
                <w:sz w:val="18"/>
              </w:rPr>
            </w:pPr>
            <w:r>
              <w:rPr>
                <w:spacing w:val="-10"/>
                <w:sz w:val="18"/>
              </w:rPr>
              <w:t>1</w:t>
            </w:r>
          </w:p>
        </w:tc>
      </w:tr>
      <w:tr w:rsidR="00F13D84" w14:paraId="19BC2F6D" w14:textId="77777777">
        <w:trPr>
          <w:trHeight w:val="436"/>
        </w:trPr>
        <w:tc>
          <w:tcPr>
            <w:tcW w:w="557" w:type="dxa"/>
            <w:vMerge/>
            <w:tcBorders>
              <w:top w:val="nil"/>
            </w:tcBorders>
          </w:tcPr>
          <w:p w14:paraId="5E27B2A4" w14:textId="77777777" w:rsidR="00F13D84" w:rsidRDefault="00F13D84">
            <w:pPr>
              <w:rPr>
                <w:sz w:val="2"/>
                <w:szCs w:val="2"/>
              </w:rPr>
            </w:pPr>
          </w:p>
        </w:tc>
        <w:tc>
          <w:tcPr>
            <w:tcW w:w="2166" w:type="dxa"/>
            <w:vMerge/>
            <w:tcBorders>
              <w:top w:val="nil"/>
            </w:tcBorders>
          </w:tcPr>
          <w:p w14:paraId="33FD317E" w14:textId="77777777" w:rsidR="00F13D84" w:rsidRDefault="00F13D84">
            <w:pPr>
              <w:rPr>
                <w:sz w:val="2"/>
                <w:szCs w:val="2"/>
              </w:rPr>
            </w:pPr>
          </w:p>
        </w:tc>
        <w:tc>
          <w:tcPr>
            <w:tcW w:w="627" w:type="dxa"/>
            <w:vMerge/>
            <w:tcBorders>
              <w:top w:val="nil"/>
            </w:tcBorders>
          </w:tcPr>
          <w:p w14:paraId="1360888A" w14:textId="77777777" w:rsidR="00F13D84" w:rsidRDefault="00F13D84">
            <w:pPr>
              <w:rPr>
                <w:sz w:val="2"/>
                <w:szCs w:val="2"/>
              </w:rPr>
            </w:pPr>
          </w:p>
        </w:tc>
        <w:tc>
          <w:tcPr>
            <w:tcW w:w="1626" w:type="dxa"/>
            <w:vMerge/>
            <w:tcBorders>
              <w:top w:val="nil"/>
            </w:tcBorders>
          </w:tcPr>
          <w:p w14:paraId="7962E0D5" w14:textId="77777777" w:rsidR="00F13D84" w:rsidRDefault="00F13D84">
            <w:pPr>
              <w:rPr>
                <w:sz w:val="2"/>
                <w:szCs w:val="2"/>
              </w:rPr>
            </w:pPr>
          </w:p>
        </w:tc>
        <w:tc>
          <w:tcPr>
            <w:tcW w:w="1633" w:type="dxa"/>
            <w:vMerge/>
            <w:tcBorders>
              <w:top w:val="nil"/>
            </w:tcBorders>
          </w:tcPr>
          <w:p w14:paraId="61584F40" w14:textId="77777777" w:rsidR="00F13D84" w:rsidRDefault="00F13D84">
            <w:pPr>
              <w:rPr>
                <w:sz w:val="2"/>
                <w:szCs w:val="2"/>
              </w:rPr>
            </w:pPr>
          </w:p>
        </w:tc>
        <w:tc>
          <w:tcPr>
            <w:tcW w:w="1062" w:type="dxa"/>
          </w:tcPr>
          <w:p w14:paraId="13E53E77" w14:textId="77777777" w:rsidR="00F13D84" w:rsidRDefault="00000000">
            <w:pPr>
              <w:pStyle w:val="TableParagraph"/>
              <w:spacing w:line="218" w:lineRule="exact"/>
              <w:ind w:left="219" w:right="210" w:firstLine="55"/>
              <w:rPr>
                <w:sz w:val="18"/>
              </w:rPr>
            </w:pPr>
            <w:r>
              <w:rPr>
                <w:spacing w:val="-4"/>
                <w:sz w:val="18"/>
              </w:rPr>
              <w:t xml:space="preserve">META </w:t>
            </w:r>
            <w:r>
              <w:rPr>
                <w:spacing w:val="-2"/>
                <w:sz w:val="18"/>
              </w:rPr>
              <w:t>ANUAL</w:t>
            </w:r>
          </w:p>
        </w:tc>
        <w:tc>
          <w:tcPr>
            <w:tcW w:w="754" w:type="dxa"/>
          </w:tcPr>
          <w:p w14:paraId="5C9A2A81" w14:textId="77777777" w:rsidR="00F13D84" w:rsidRDefault="00000000">
            <w:pPr>
              <w:pStyle w:val="TableParagraph"/>
              <w:spacing w:before="109"/>
              <w:ind w:left="6" w:right="8"/>
              <w:jc w:val="center"/>
              <w:rPr>
                <w:sz w:val="18"/>
              </w:rPr>
            </w:pPr>
            <w:r>
              <w:rPr>
                <w:spacing w:val="-10"/>
                <w:sz w:val="18"/>
              </w:rPr>
              <w:t>1</w:t>
            </w:r>
          </w:p>
        </w:tc>
        <w:tc>
          <w:tcPr>
            <w:tcW w:w="1647" w:type="dxa"/>
          </w:tcPr>
          <w:p w14:paraId="215D7773" w14:textId="77777777" w:rsidR="00F13D84" w:rsidRDefault="00000000">
            <w:pPr>
              <w:pStyle w:val="TableParagraph"/>
              <w:spacing w:before="109"/>
              <w:ind w:left="2" w:right="2"/>
              <w:jc w:val="center"/>
              <w:rPr>
                <w:sz w:val="18"/>
              </w:rPr>
            </w:pPr>
            <w:r>
              <w:rPr>
                <w:spacing w:val="-10"/>
                <w:sz w:val="18"/>
              </w:rPr>
              <w:t>1</w:t>
            </w:r>
          </w:p>
        </w:tc>
      </w:tr>
      <w:tr w:rsidR="00F13D84" w14:paraId="654AADDD" w14:textId="77777777">
        <w:trPr>
          <w:trHeight w:val="220"/>
        </w:trPr>
        <w:tc>
          <w:tcPr>
            <w:tcW w:w="557" w:type="dxa"/>
            <w:vMerge/>
            <w:tcBorders>
              <w:top w:val="nil"/>
            </w:tcBorders>
          </w:tcPr>
          <w:p w14:paraId="6374285C" w14:textId="77777777" w:rsidR="00F13D84" w:rsidRDefault="00F13D84">
            <w:pPr>
              <w:rPr>
                <w:sz w:val="2"/>
                <w:szCs w:val="2"/>
              </w:rPr>
            </w:pPr>
          </w:p>
        </w:tc>
        <w:tc>
          <w:tcPr>
            <w:tcW w:w="2166" w:type="dxa"/>
            <w:vMerge/>
            <w:tcBorders>
              <w:top w:val="nil"/>
            </w:tcBorders>
          </w:tcPr>
          <w:p w14:paraId="7A3D415D" w14:textId="77777777" w:rsidR="00F13D84" w:rsidRDefault="00F13D84">
            <w:pPr>
              <w:rPr>
                <w:sz w:val="2"/>
                <w:szCs w:val="2"/>
              </w:rPr>
            </w:pPr>
          </w:p>
        </w:tc>
        <w:tc>
          <w:tcPr>
            <w:tcW w:w="627" w:type="dxa"/>
            <w:vMerge/>
            <w:tcBorders>
              <w:top w:val="nil"/>
            </w:tcBorders>
          </w:tcPr>
          <w:p w14:paraId="1B0174DD" w14:textId="77777777" w:rsidR="00F13D84" w:rsidRDefault="00F13D84">
            <w:pPr>
              <w:rPr>
                <w:sz w:val="2"/>
                <w:szCs w:val="2"/>
              </w:rPr>
            </w:pPr>
          </w:p>
        </w:tc>
        <w:tc>
          <w:tcPr>
            <w:tcW w:w="1626" w:type="dxa"/>
            <w:vMerge/>
            <w:tcBorders>
              <w:top w:val="nil"/>
            </w:tcBorders>
          </w:tcPr>
          <w:p w14:paraId="21ED014D" w14:textId="77777777" w:rsidR="00F13D84" w:rsidRDefault="00F13D84">
            <w:pPr>
              <w:rPr>
                <w:sz w:val="2"/>
                <w:szCs w:val="2"/>
              </w:rPr>
            </w:pPr>
          </w:p>
        </w:tc>
        <w:tc>
          <w:tcPr>
            <w:tcW w:w="1633" w:type="dxa"/>
            <w:vMerge/>
            <w:tcBorders>
              <w:top w:val="nil"/>
            </w:tcBorders>
          </w:tcPr>
          <w:p w14:paraId="1C57B799" w14:textId="77777777" w:rsidR="00F13D84" w:rsidRDefault="00F13D84">
            <w:pPr>
              <w:rPr>
                <w:sz w:val="2"/>
                <w:szCs w:val="2"/>
              </w:rPr>
            </w:pPr>
          </w:p>
        </w:tc>
        <w:tc>
          <w:tcPr>
            <w:tcW w:w="1062" w:type="dxa"/>
          </w:tcPr>
          <w:p w14:paraId="6C2B2D24" w14:textId="77777777" w:rsidR="00F13D84" w:rsidRDefault="00000000">
            <w:pPr>
              <w:pStyle w:val="TableParagraph"/>
              <w:spacing w:before="1" w:line="199" w:lineRule="exact"/>
              <w:jc w:val="center"/>
              <w:rPr>
                <w:sz w:val="18"/>
              </w:rPr>
            </w:pPr>
            <w:r>
              <w:rPr>
                <w:spacing w:val="-5"/>
                <w:sz w:val="18"/>
              </w:rPr>
              <w:t>ICM</w:t>
            </w:r>
          </w:p>
        </w:tc>
        <w:tc>
          <w:tcPr>
            <w:tcW w:w="754" w:type="dxa"/>
          </w:tcPr>
          <w:p w14:paraId="4F6F9FA2" w14:textId="77777777" w:rsidR="00F13D84" w:rsidRDefault="00000000">
            <w:pPr>
              <w:pStyle w:val="TableParagraph"/>
              <w:spacing w:before="1" w:line="199" w:lineRule="exact"/>
              <w:ind w:left="6" w:right="7"/>
              <w:jc w:val="center"/>
              <w:rPr>
                <w:sz w:val="18"/>
              </w:rPr>
            </w:pPr>
            <w:r>
              <w:rPr>
                <w:spacing w:val="-4"/>
                <w:sz w:val="18"/>
              </w:rPr>
              <w:t>100%</w:t>
            </w:r>
          </w:p>
        </w:tc>
        <w:tc>
          <w:tcPr>
            <w:tcW w:w="1647" w:type="dxa"/>
          </w:tcPr>
          <w:p w14:paraId="084BF6E0" w14:textId="77777777" w:rsidR="00F13D84" w:rsidRDefault="00000000">
            <w:pPr>
              <w:pStyle w:val="TableParagraph"/>
              <w:spacing w:before="1" w:line="199" w:lineRule="exact"/>
              <w:ind w:left="3" w:right="1"/>
              <w:jc w:val="center"/>
              <w:rPr>
                <w:sz w:val="18"/>
              </w:rPr>
            </w:pPr>
            <w:r>
              <w:rPr>
                <w:spacing w:val="-4"/>
                <w:sz w:val="18"/>
              </w:rPr>
              <w:t>100%</w:t>
            </w:r>
          </w:p>
        </w:tc>
      </w:tr>
      <w:tr w:rsidR="00F13D84" w14:paraId="3E8D5C27" w14:textId="77777777">
        <w:trPr>
          <w:trHeight w:val="436"/>
        </w:trPr>
        <w:tc>
          <w:tcPr>
            <w:tcW w:w="557" w:type="dxa"/>
            <w:vMerge/>
            <w:tcBorders>
              <w:top w:val="nil"/>
            </w:tcBorders>
          </w:tcPr>
          <w:p w14:paraId="7CFCE3DA" w14:textId="77777777" w:rsidR="00F13D84" w:rsidRDefault="00F13D84">
            <w:pPr>
              <w:rPr>
                <w:sz w:val="2"/>
                <w:szCs w:val="2"/>
              </w:rPr>
            </w:pPr>
          </w:p>
        </w:tc>
        <w:tc>
          <w:tcPr>
            <w:tcW w:w="2166" w:type="dxa"/>
            <w:vMerge/>
            <w:tcBorders>
              <w:top w:val="nil"/>
            </w:tcBorders>
          </w:tcPr>
          <w:p w14:paraId="0CBE29F8" w14:textId="77777777" w:rsidR="00F13D84" w:rsidRDefault="00F13D84">
            <w:pPr>
              <w:rPr>
                <w:sz w:val="2"/>
                <w:szCs w:val="2"/>
              </w:rPr>
            </w:pPr>
          </w:p>
        </w:tc>
        <w:tc>
          <w:tcPr>
            <w:tcW w:w="627" w:type="dxa"/>
            <w:vMerge w:val="restart"/>
          </w:tcPr>
          <w:p w14:paraId="765CC7A9" w14:textId="77777777" w:rsidR="00F13D84" w:rsidRDefault="00F13D84">
            <w:pPr>
              <w:pStyle w:val="TableParagraph"/>
              <w:rPr>
                <w:sz w:val="18"/>
              </w:rPr>
            </w:pPr>
          </w:p>
          <w:p w14:paraId="6064A3EA" w14:textId="77777777" w:rsidR="00F13D84" w:rsidRDefault="00F13D84">
            <w:pPr>
              <w:pStyle w:val="TableParagraph"/>
              <w:rPr>
                <w:sz w:val="18"/>
              </w:rPr>
            </w:pPr>
          </w:p>
          <w:p w14:paraId="0FF13C3A" w14:textId="77777777" w:rsidR="00F13D84" w:rsidRDefault="00F13D84">
            <w:pPr>
              <w:pStyle w:val="TableParagraph"/>
              <w:spacing w:before="14"/>
              <w:rPr>
                <w:sz w:val="18"/>
              </w:rPr>
            </w:pPr>
          </w:p>
          <w:p w14:paraId="34A025FB" w14:textId="77777777" w:rsidR="00F13D84" w:rsidRDefault="00000000">
            <w:pPr>
              <w:pStyle w:val="TableParagraph"/>
              <w:ind w:left="106"/>
              <w:rPr>
                <w:sz w:val="18"/>
              </w:rPr>
            </w:pPr>
            <w:r>
              <w:rPr>
                <w:spacing w:val="-4"/>
                <w:sz w:val="18"/>
              </w:rPr>
              <w:t>34.2</w:t>
            </w:r>
          </w:p>
        </w:tc>
        <w:tc>
          <w:tcPr>
            <w:tcW w:w="1626" w:type="dxa"/>
            <w:vMerge w:val="restart"/>
          </w:tcPr>
          <w:p w14:paraId="7EDDEEC3" w14:textId="77777777" w:rsidR="00F13D84" w:rsidRDefault="00F13D84">
            <w:pPr>
              <w:pStyle w:val="TableParagraph"/>
              <w:rPr>
                <w:sz w:val="18"/>
              </w:rPr>
            </w:pPr>
          </w:p>
          <w:p w14:paraId="231DB437" w14:textId="77777777" w:rsidR="00F13D84" w:rsidRDefault="00F13D84">
            <w:pPr>
              <w:pStyle w:val="TableParagraph"/>
              <w:spacing w:before="122"/>
              <w:rPr>
                <w:sz w:val="18"/>
              </w:rPr>
            </w:pPr>
          </w:p>
          <w:p w14:paraId="459761BF" w14:textId="77777777" w:rsidR="00F13D84" w:rsidRDefault="00000000">
            <w:pPr>
              <w:pStyle w:val="TableParagraph"/>
              <w:spacing w:before="1"/>
              <w:ind w:left="365" w:firstLine="184"/>
              <w:rPr>
                <w:sz w:val="18"/>
              </w:rPr>
            </w:pPr>
            <w:r>
              <w:rPr>
                <w:spacing w:val="-2"/>
                <w:sz w:val="18"/>
              </w:rPr>
              <w:t>Meta- Resultado</w:t>
            </w:r>
          </w:p>
        </w:tc>
        <w:tc>
          <w:tcPr>
            <w:tcW w:w="1633" w:type="dxa"/>
            <w:vMerge w:val="restart"/>
          </w:tcPr>
          <w:p w14:paraId="5B8DA5F7" w14:textId="77777777" w:rsidR="00F13D84" w:rsidRDefault="00F13D84">
            <w:pPr>
              <w:pStyle w:val="TableParagraph"/>
              <w:rPr>
                <w:sz w:val="18"/>
              </w:rPr>
            </w:pPr>
          </w:p>
          <w:p w14:paraId="6424DCCE" w14:textId="77777777" w:rsidR="00F13D84" w:rsidRDefault="00F13D84">
            <w:pPr>
              <w:pStyle w:val="TableParagraph"/>
              <w:spacing w:before="122"/>
              <w:rPr>
                <w:sz w:val="18"/>
              </w:rPr>
            </w:pPr>
          </w:p>
          <w:p w14:paraId="7537B023" w14:textId="77777777" w:rsidR="00F13D84" w:rsidRDefault="00000000">
            <w:pPr>
              <w:pStyle w:val="TableParagraph"/>
              <w:spacing w:before="1"/>
              <w:ind w:left="251" w:hanging="89"/>
              <w:rPr>
                <w:sz w:val="18"/>
              </w:rPr>
            </w:pPr>
            <w:r>
              <w:rPr>
                <w:sz w:val="18"/>
              </w:rPr>
              <w:t>N°</w:t>
            </w:r>
            <w:r>
              <w:rPr>
                <w:spacing w:val="-16"/>
                <w:sz w:val="18"/>
              </w:rPr>
              <w:t xml:space="preserve"> </w:t>
            </w:r>
            <w:r>
              <w:rPr>
                <w:sz w:val="18"/>
              </w:rPr>
              <w:t>de</w:t>
            </w:r>
            <w:r>
              <w:rPr>
                <w:spacing w:val="-16"/>
                <w:sz w:val="18"/>
              </w:rPr>
              <w:t xml:space="preserve"> </w:t>
            </w:r>
            <w:r>
              <w:rPr>
                <w:sz w:val="18"/>
              </w:rPr>
              <w:t xml:space="preserve">pessoas </w:t>
            </w:r>
            <w:r>
              <w:rPr>
                <w:spacing w:val="-2"/>
                <w:sz w:val="18"/>
              </w:rPr>
              <w:t>beneficiadas</w:t>
            </w:r>
          </w:p>
        </w:tc>
        <w:tc>
          <w:tcPr>
            <w:tcW w:w="1062" w:type="dxa"/>
          </w:tcPr>
          <w:p w14:paraId="746D1EBB" w14:textId="77777777" w:rsidR="00F13D84" w:rsidRDefault="00000000">
            <w:pPr>
              <w:pStyle w:val="TableParagraph"/>
              <w:spacing w:line="218" w:lineRule="exact"/>
              <w:ind w:left="135" w:right="133" w:firstLine="283"/>
              <w:rPr>
                <w:sz w:val="18"/>
              </w:rPr>
            </w:pPr>
            <w:r>
              <w:rPr>
                <w:spacing w:val="-6"/>
                <w:sz w:val="18"/>
              </w:rPr>
              <w:t xml:space="preserve">2º </w:t>
            </w:r>
            <w:r>
              <w:rPr>
                <w:spacing w:val="-2"/>
                <w:sz w:val="18"/>
              </w:rPr>
              <w:t>Quadrim</w:t>
            </w:r>
          </w:p>
        </w:tc>
        <w:tc>
          <w:tcPr>
            <w:tcW w:w="754" w:type="dxa"/>
          </w:tcPr>
          <w:p w14:paraId="1940DB0E" w14:textId="77777777" w:rsidR="00F13D84" w:rsidRDefault="00000000">
            <w:pPr>
              <w:pStyle w:val="TableParagraph"/>
              <w:spacing w:before="109"/>
              <w:ind w:left="6" w:right="7"/>
              <w:jc w:val="center"/>
              <w:rPr>
                <w:sz w:val="18"/>
              </w:rPr>
            </w:pPr>
            <w:r>
              <w:rPr>
                <w:spacing w:val="-10"/>
                <w:sz w:val="18"/>
              </w:rPr>
              <w:t>-</w:t>
            </w:r>
          </w:p>
        </w:tc>
        <w:tc>
          <w:tcPr>
            <w:tcW w:w="1647" w:type="dxa"/>
          </w:tcPr>
          <w:p w14:paraId="682069F2" w14:textId="77777777" w:rsidR="00F13D84" w:rsidRDefault="00000000">
            <w:pPr>
              <w:pStyle w:val="TableParagraph"/>
              <w:spacing w:before="109"/>
              <w:ind w:left="2" w:right="2"/>
              <w:jc w:val="center"/>
              <w:rPr>
                <w:sz w:val="18"/>
              </w:rPr>
            </w:pPr>
            <w:r>
              <w:rPr>
                <w:spacing w:val="-10"/>
                <w:sz w:val="18"/>
              </w:rPr>
              <w:t>-</w:t>
            </w:r>
          </w:p>
        </w:tc>
      </w:tr>
      <w:tr w:rsidR="00F13D84" w14:paraId="7CD54A13" w14:textId="77777777">
        <w:trPr>
          <w:trHeight w:val="438"/>
        </w:trPr>
        <w:tc>
          <w:tcPr>
            <w:tcW w:w="557" w:type="dxa"/>
            <w:vMerge/>
            <w:tcBorders>
              <w:top w:val="nil"/>
            </w:tcBorders>
          </w:tcPr>
          <w:p w14:paraId="50152BF1" w14:textId="77777777" w:rsidR="00F13D84" w:rsidRDefault="00F13D84">
            <w:pPr>
              <w:rPr>
                <w:sz w:val="2"/>
                <w:szCs w:val="2"/>
              </w:rPr>
            </w:pPr>
          </w:p>
        </w:tc>
        <w:tc>
          <w:tcPr>
            <w:tcW w:w="2166" w:type="dxa"/>
            <w:vMerge/>
            <w:tcBorders>
              <w:top w:val="nil"/>
            </w:tcBorders>
          </w:tcPr>
          <w:p w14:paraId="5743AC58" w14:textId="77777777" w:rsidR="00F13D84" w:rsidRDefault="00F13D84">
            <w:pPr>
              <w:rPr>
                <w:sz w:val="2"/>
                <w:szCs w:val="2"/>
              </w:rPr>
            </w:pPr>
          </w:p>
        </w:tc>
        <w:tc>
          <w:tcPr>
            <w:tcW w:w="627" w:type="dxa"/>
            <w:vMerge/>
            <w:tcBorders>
              <w:top w:val="nil"/>
            </w:tcBorders>
          </w:tcPr>
          <w:p w14:paraId="5A37861B" w14:textId="77777777" w:rsidR="00F13D84" w:rsidRDefault="00F13D84">
            <w:pPr>
              <w:rPr>
                <w:sz w:val="2"/>
                <w:szCs w:val="2"/>
              </w:rPr>
            </w:pPr>
          </w:p>
        </w:tc>
        <w:tc>
          <w:tcPr>
            <w:tcW w:w="1626" w:type="dxa"/>
            <w:vMerge/>
            <w:tcBorders>
              <w:top w:val="nil"/>
            </w:tcBorders>
          </w:tcPr>
          <w:p w14:paraId="1F20A75B" w14:textId="77777777" w:rsidR="00F13D84" w:rsidRDefault="00F13D84">
            <w:pPr>
              <w:rPr>
                <w:sz w:val="2"/>
                <w:szCs w:val="2"/>
              </w:rPr>
            </w:pPr>
          </w:p>
        </w:tc>
        <w:tc>
          <w:tcPr>
            <w:tcW w:w="1633" w:type="dxa"/>
            <w:vMerge/>
            <w:tcBorders>
              <w:top w:val="nil"/>
            </w:tcBorders>
          </w:tcPr>
          <w:p w14:paraId="42C116F7" w14:textId="77777777" w:rsidR="00F13D84" w:rsidRDefault="00F13D84">
            <w:pPr>
              <w:rPr>
                <w:sz w:val="2"/>
                <w:szCs w:val="2"/>
              </w:rPr>
            </w:pPr>
          </w:p>
        </w:tc>
        <w:tc>
          <w:tcPr>
            <w:tcW w:w="1062" w:type="dxa"/>
          </w:tcPr>
          <w:p w14:paraId="049AD175" w14:textId="77777777" w:rsidR="00F13D84" w:rsidRDefault="00000000">
            <w:pPr>
              <w:pStyle w:val="TableParagraph"/>
              <w:spacing w:line="220" w:lineRule="exact"/>
              <w:ind w:left="135" w:right="133" w:firstLine="283"/>
              <w:rPr>
                <w:sz w:val="18"/>
              </w:rPr>
            </w:pPr>
            <w:r>
              <w:rPr>
                <w:spacing w:val="-6"/>
                <w:sz w:val="18"/>
              </w:rPr>
              <w:t xml:space="preserve">3º </w:t>
            </w:r>
            <w:r>
              <w:rPr>
                <w:spacing w:val="-2"/>
                <w:sz w:val="18"/>
              </w:rPr>
              <w:t>Quadrim</w:t>
            </w:r>
          </w:p>
        </w:tc>
        <w:tc>
          <w:tcPr>
            <w:tcW w:w="754" w:type="dxa"/>
          </w:tcPr>
          <w:p w14:paraId="4262332C" w14:textId="77777777" w:rsidR="00F13D84" w:rsidRDefault="00000000">
            <w:pPr>
              <w:pStyle w:val="TableParagraph"/>
              <w:spacing w:before="109"/>
              <w:ind w:left="6" w:right="7"/>
              <w:jc w:val="center"/>
              <w:rPr>
                <w:sz w:val="18"/>
              </w:rPr>
            </w:pPr>
            <w:r>
              <w:rPr>
                <w:spacing w:val="-5"/>
                <w:sz w:val="18"/>
              </w:rPr>
              <w:t>30</w:t>
            </w:r>
          </w:p>
        </w:tc>
        <w:tc>
          <w:tcPr>
            <w:tcW w:w="1647" w:type="dxa"/>
          </w:tcPr>
          <w:p w14:paraId="4C51E544" w14:textId="77777777" w:rsidR="00F13D84" w:rsidRDefault="00000000">
            <w:pPr>
              <w:pStyle w:val="TableParagraph"/>
              <w:spacing w:before="109"/>
              <w:ind w:left="2" w:right="2"/>
              <w:jc w:val="center"/>
              <w:rPr>
                <w:sz w:val="18"/>
              </w:rPr>
            </w:pPr>
            <w:r>
              <w:rPr>
                <w:spacing w:val="-5"/>
                <w:sz w:val="18"/>
              </w:rPr>
              <w:t>11</w:t>
            </w:r>
          </w:p>
        </w:tc>
      </w:tr>
      <w:tr w:rsidR="00F13D84" w14:paraId="2BD120D5" w14:textId="77777777">
        <w:trPr>
          <w:trHeight w:val="435"/>
        </w:trPr>
        <w:tc>
          <w:tcPr>
            <w:tcW w:w="557" w:type="dxa"/>
            <w:vMerge/>
            <w:tcBorders>
              <w:top w:val="nil"/>
            </w:tcBorders>
          </w:tcPr>
          <w:p w14:paraId="1D87BC15" w14:textId="77777777" w:rsidR="00F13D84" w:rsidRDefault="00F13D84">
            <w:pPr>
              <w:rPr>
                <w:sz w:val="2"/>
                <w:szCs w:val="2"/>
              </w:rPr>
            </w:pPr>
          </w:p>
        </w:tc>
        <w:tc>
          <w:tcPr>
            <w:tcW w:w="2166" w:type="dxa"/>
            <w:vMerge/>
            <w:tcBorders>
              <w:top w:val="nil"/>
            </w:tcBorders>
          </w:tcPr>
          <w:p w14:paraId="7B472ACC" w14:textId="77777777" w:rsidR="00F13D84" w:rsidRDefault="00F13D84">
            <w:pPr>
              <w:rPr>
                <w:sz w:val="2"/>
                <w:szCs w:val="2"/>
              </w:rPr>
            </w:pPr>
          </w:p>
        </w:tc>
        <w:tc>
          <w:tcPr>
            <w:tcW w:w="627" w:type="dxa"/>
            <w:vMerge/>
            <w:tcBorders>
              <w:top w:val="nil"/>
            </w:tcBorders>
          </w:tcPr>
          <w:p w14:paraId="7441C4A6" w14:textId="77777777" w:rsidR="00F13D84" w:rsidRDefault="00F13D84">
            <w:pPr>
              <w:rPr>
                <w:sz w:val="2"/>
                <w:szCs w:val="2"/>
              </w:rPr>
            </w:pPr>
          </w:p>
        </w:tc>
        <w:tc>
          <w:tcPr>
            <w:tcW w:w="1626" w:type="dxa"/>
            <w:vMerge/>
            <w:tcBorders>
              <w:top w:val="nil"/>
            </w:tcBorders>
          </w:tcPr>
          <w:p w14:paraId="1A220DEA" w14:textId="77777777" w:rsidR="00F13D84" w:rsidRDefault="00F13D84">
            <w:pPr>
              <w:rPr>
                <w:sz w:val="2"/>
                <w:szCs w:val="2"/>
              </w:rPr>
            </w:pPr>
          </w:p>
        </w:tc>
        <w:tc>
          <w:tcPr>
            <w:tcW w:w="1633" w:type="dxa"/>
            <w:vMerge/>
            <w:tcBorders>
              <w:top w:val="nil"/>
            </w:tcBorders>
          </w:tcPr>
          <w:p w14:paraId="277C9C5B" w14:textId="77777777" w:rsidR="00F13D84" w:rsidRDefault="00F13D84">
            <w:pPr>
              <w:rPr>
                <w:sz w:val="2"/>
                <w:szCs w:val="2"/>
              </w:rPr>
            </w:pPr>
          </w:p>
        </w:tc>
        <w:tc>
          <w:tcPr>
            <w:tcW w:w="1062" w:type="dxa"/>
          </w:tcPr>
          <w:p w14:paraId="72871A6F" w14:textId="77777777" w:rsidR="00F13D84" w:rsidRDefault="00000000">
            <w:pPr>
              <w:pStyle w:val="TableParagraph"/>
              <w:spacing w:line="218" w:lineRule="exact"/>
              <w:ind w:left="219" w:right="210" w:firstLine="55"/>
              <w:rPr>
                <w:sz w:val="18"/>
              </w:rPr>
            </w:pPr>
            <w:r>
              <w:rPr>
                <w:spacing w:val="-4"/>
                <w:sz w:val="18"/>
              </w:rPr>
              <w:t xml:space="preserve">META </w:t>
            </w:r>
            <w:r>
              <w:rPr>
                <w:spacing w:val="-2"/>
                <w:sz w:val="18"/>
              </w:rPr>
              <w:t>ANUAL</w:t>
            </w:r>
          </w:p>
        </w:tc>
        <w:tc>
          <w:tcPr>
            <w:tcW w:w="754" w:type="dxa"/>
          </w:tcPr>
          <w:p w14:paraId="440E0A30" w14:textId="77777777" w:rsidR="00F13D84" w:rsidRDefault="00000000">
            <w:pPr>
              <w:pStyle w:val="TableParagraph"/>
              <w:spacing w:before="105"/>
              <w:ind w:left="6" w:right="7"/>
              <w:jc w:val="center"/>
              <w:rPr>
                <w:sz w:val="18"/>
              </w:rPr>
            </w:pPr>
            <w:r>
              <w:rPr>
                <w:spacing w:val="-5"/>
                <w:sz w:val="18"/>
              </w:rPr>
              <w:t>30</w:t>
            </w:r>
          </w:p>
        </w:tc>
        <w:tc>
          <w:tcPr>
            <w:tcW w:w="1647" w:type="dxa"/>
          </w:tcPr>
          <w:p w14:paraId="69A9A2A2" w14:textId="77777777" w:rsidR="00F13D84" w:rsidRDefault="00000000">
            <w:pPr>
              <w:pStyle w:val="TableParagraph"/>
              <w:spacing w:before="105"/>
              <w:ind w:left="2" w:right="2"/>
              <w:jc w:val="center"/>
              <w:rPr>
                <w:sz w:val="18"/>
              </w:rPr>
            </w:pPr>
            <w:r>
              <w:rPr>
                <w:spacing w:val="-5"/>
                <w:sz w:val="18"/>
              </w:rPr>
              <w:t>11</w:t>
            </w:r>
          </w:p>
        </w:tc>
      </w:tr>
      <w:tr w:rsidR="00F13D84" w14:paraId="2AAEB34A" w14:textId="77777777">
        <w:trPr>
          <w:trHeight w:val="216"/>
        </w:trPr>
        <w:tc>
          <w:tcPr>
            <w:tcW w:w="557" w:type="dxa"/>
            <w:vMerge/>
            <w:tcBorders>
              <w:top w:val="nil"/>
            </w:tcBorders>
          </w:tcPr>
          <w:p w14:paraId="10E54826" w14:textId="77777777" w:rsidR="00F13D84" w:rsidRDefault="00F13D84">
            <w:pPr>
              <w:rPr>
                <w:sz w:val="2"/>
                <w:szCs w:val="2"/>
              </w:rPr>
            </w:pPr>
          </w:p>
        </w:tc>
        <w:tc>
          <w:tcPr>
            <w:tcW w:w="2166" w:type="dxa"/>
            <w:vMerge/>
            <w:tcBorders>
              <w:top w:val="nil"/>
            </w:tcBorders>
          </w:tcPr>
          <w:p w14:paraId="470D9932" w14:textId="77777777" w:rsidR="00F13D84" w:rsidRDefault="00F13D84">
            <w:pPr>
              <w:rPr>
                <w:sz w:val="2"/>
                <w:szCs w:val="2"/>
              </w:rPr>
            </w:pPr>
          </w:p>
        </w:tc>
        <w:tc>
          <w:tcPr>
            <w:tcW w:w="627" w:type="dxa"/>
            <w:vMerge/>
            <w:tcBorders>
              <w:top w:val="nil"/>
            </w:tcBorders>
          </w:tcPr>
          <w:p w14:paraId="6FBAE043" w14:textId="77777777" w:rsidR="00F13D84" w:rsidRDefault="00F13D84">
            <w:pPr>
              <w:rPr>
                <w:sz w:val="2"/>
                <w:szCs w:val="2"/>
              </w:rPr>
            </w:pPr>
          </w:p>
        </w:tc>
        <w:tc>
          <w:tcPr>
            <w:tcW w:w="1626" w:type="dxa"/>
            <w:vMerge/>
            <w:tcBorders>
              <w:top w:val="nil"/>
            </w:tcBorders>
          </w:tcPr>
          <w:p w14:paraId="6F3A6705" w14:textId="77777777" w:rsidR="00F13D84" w:rsidRDefault="00F13D84">
            <w:pPr>
              <w:rPr>
                <w:sz w:val="2"/>
                <w:szCs w:val="2"/>
              </w:rPr>
            </w:pPr>
          </w:p>
        </w:tc>
        <w:tc>
          <w:tcPr>
            <w:tcW w:w="1633" w:type="dxa"/>
            <w:vMerge/>
            <w:tcBorders>
              <w:top w:val="nil"/>
            </w:tcBorders>
          </w:tcPr>
          <w:p w14:paraId="2E8F0E3F" w14:textId="77777777" w:rsidR="00F13D84" w:rsidRDefault="00F13D84">
            <w:pPr>
              <w:rPr>
                <w:sz w:val="2"/>
                <w:szCs w:val="2"/>
              </w:rPr>
            </w:pPr>
          </w:p>
        </w:tc>
        <w:tc>
          <w:tcPr>
            <w:tcW w:w="1062" w:type="dxa"/>
          </w:tcPr>
          <w:p w14:paraId="41226239" w14:textId="77777777" w:rsidR="00F13D84" w:rsidRDefault="00000000">
            <w:pPr>
              <w:pStyle w:val="TableParagraph"/>
              <w:spacing w:line="197" w:lineRule="exact"/>
              <w:jc w:val="center"/>
              <w:rPr>
                <w:sz w:val="18"/>
              </w:rPr>
            </w:pPr>
            <w:r>
              <w:rPr>
                <w:spacing w:val="-5"/>
                <w:sz w:val="18"/>
              </w:rPr>
              <w:t>ICM</w:t>
            </w:r>
          </w:p>
        </w:tc>
        <w:tc>
          <w:tcPr>
            <w:tcW w:w="754" w:type="dxa"/>
          </w:tcPr>
          <w:p w14:paraId="5F1F0EA7" w14:textId="77777777" w:rsidR="00F13D84" w:rsidRDefault="00000000">
            <w:pPr>
              <w:pStyle w:val="TableParagraph"/>
              <w:spacing w:line="197" w:lineRule="exact"/>
              <w:ind w:left="6" w:right="7"/>
              <w:jc w:val="center"/>
              <w:rPr>
                <w:sz w:val="18"/>
              </w:rPr>
            </w:pPr>
            <w:r>
              <w:rPr>
                <w:spacing w:val="-4"/>
                <w:sz w:val="18"/>
              </w:rPr>
              <w:t>100%</w:t>
            </w:r>
          </w:p>
        </w:tc>
        <w:tc>
          <w:tcPr>
            <w:tcW w:w="1647" w:type="dxa"/>
          </w:tcPr>
          <w:p w14:paraId="458216BA" w14:textId="77777777" w:rsidR="00F13D84" w:rsidRDefault="00000000">
            <w:pPr>
              <w:pStyle w:val="TableParagraph"/>
              <w:spacing w:line="197" w:lineRule="exact"/>
              <w:ind w:left="3" w:right="1"/>
              <w:jc w:val="center"/>
              <w:rPr>
                <w:sz w:val="18"/>
              </w:rPr>
            </w:pPr>
            <w:r>
              <w:rPr>
                <w:spacing w:val="-5"/>
                <w:sz w:val="18"/>
              </w:rPr>
              <w:t>37%</w:t>
            </w:r>
          </w:p>
        </w:tc>
      </w:tr>
      <w:tr w:rsidR="00F13D84" w14:paraId="4FFFF901" w14:textId="77777777">
        <w:trPr>
          <w:trHeight w:val="4749"/>
        </w:trPr>
        <w:tc>
          <w:tcPr>
            <w:tcW w:w="10072" w:type="dxa"/>
            <w:gridSpan w:val="8"/>
          </w:tcPr>
          <w:p w14:paraId="0B20EFEF" w14:textId="77777777" w:rsidR="00F13D84" w:rsidRDefault="00F13D84">
            <w:pPr>
              <w:pStyle w:val="TableParagraph"/>
              <w:spacing w:before="196"/>
              <w:rPr>
                <w:sz w:val="20"/>
              </w:rPr>
            </w:pPr>
          </w:p>
          <w:p w14:paraId="09A15355" w14:textId="77777777" w:rsidR="00F13D84" w:rsidRDefault="00000000">
            <w:pPr>
              <w:pStyle w:val="TableParagraph"/>
              <w:ind w:left="107"/>
              <w:rPr>
                <w:sz w:val="20"/>
              </w:rPr>
            </w:pPr>
            <w:r>
              <w:rPr>
                <w:sz w:val="20"/>
              </w:rPr>
              <w:t>A oficina foi realizada na Pinacoteca de São Bernardo do Campo, no dia 8 de dezembro. Justificativa:</w:t>
            </w:r>
            <w:r>
              <w:rPr>
                <w:spacing w:val="-2"/>
                <w:sz w:val="20"/>
              </w:rPr>
              <w:t xml:space="preserve"> </w:t>
            </w:r>
            <w:r>
              <w:rPr>
                <w:sz w:val="20"/>
              </w:rPr>
              <w:t>Completamos</w:t>
            </w:r>
            <w:r>
              <w:rPr>
                <w:spacing w:val="-5"/>
                <w:sz w:val="20"/>
              </w:rPr>
              <w:t xml:space="preserve"> </w:t>
            </w:r>
            <w:r>
              <w:rPr>
                <w:sz w:val="20"/>
              </w:rPr>
              <w:t>as</w:t>
            </w:r>
            <w:r>
              <w:rPr>
                <w:spacing w:val="-5"/>
                <w:sz w:val="20"/>
              </w:rPr>
              <w:t xml:space="preserve"> </w:t>
            </w:r>
            <w:r>
              <w:rPr>
                <w:sz w:val="20"/>
              </w:rPr>
              <w:t>30</w:t>
            </w:r>
            <w:r>
              <w:rPr>
                <w:spacing w:val="-1"/>
                <w:sz w:val="20"/>
              </w:rPr>
              <w:t xml:space="preserve"> </w:t>
            </w:r>
            <w:r>
              <w:rPr>
                <w:sz w:val="20"/>
              </w:rPr>
              <w:t>vagas</w:t>
            </w:r>
            <w:r>
              <w:rPr>
                <w:spacing w:val="-4"/>
                <w:sz w:val="20"/>
              </w:rPr>
              <w:t xml:space="preserve"> </w:t>
            </w:r>
            <w:r>
              <w:rPr>
                <w:sz w:val="20"/>
              </w:rPr>
              <w:t>no</w:t>
            </w:r>
            <w:r>
              <w:rPr>
                <w:spacing w:val="-5"/>
                <w:sz w:val="20"/>
              </w:rPr>
              <w:t xml:space="preserve"> </w:t>
            </w:r>
            <w:r>
              <w:rPr>
                <w:sz w:val="20"/>
              </w:rPr>
              <w:t>momento</w:t>
            </w:r>
            <w:r>
              <w:rPr>
                <w:spacing w:val="-5"/>
                <w:sz w:val="20"/>
              </w:rPr>
              <w:t xml:space="preserve"> </w:t>
            </w:r>
            <w:r>
              <w:rPr>
                <w:sz w:val="20"/>
              </w:rPr>
              <w:t>das</w:t>
            </w:r>
            <w:r>
              <w:rPr>
                <w:spacing w:val="-5"/>
                <w:sz w:val="20"/>
              </w:rPr>
              <w:t xml:space="preserve"> </w:t>
            </w:r>
            <w:r>
              <w:rPr>
                <w:sz w:val="20"/>
              </w:rPr>
              <w:t>inscrições,</w:t>
            </w:r>
            <w:r>
              <w:rPr>
                <w:spacing w:val="-5"/>
                <w:sz w:val="20"/>
              </w:rPr>
              <w:t xml:space="preserve"> </w:t>
            </w:r>
            <w:r>
              <w:rPr>
                <w:sz w:val="20"/>
              </w:rPr>
              <w:t>mas</w:t>
            </w:r>
            <w:r>
              <w:rPr>
                <w:spacing w:val="-4"/>
                <w:sz w:val="20"/>
              </w:rPr>
              <w:t xml:space="preserve"> </w:t>
            </w:r>
            <w:r>
              <w:rPr>
                <w:sz w:val="20"/>
              </w:rPr>
              <w:t>infelizmente</w:t>
            </w:r>
            <w:r>
              <w:rPr>
                <w:spacing w:val="-5"/>
                <w:sz w:val="20"/>
              </w:rPr>
              <w:t xml:space="preserve"> </w:t>
            </w:r>
            <w:r>
              <w:rPr>
                <w:sz w:val="20"/>
              </w:rPr>
              <w:t>11</w:t>
            </w:r>
            <w:r>
              <w:rPr>
                <w:spacing w:val="-4"/>
                <w:sz w:val="20"/>
              </w:rPr>
              <w:t xml:space="preserve"> </w:t>
            </w:r>
            <w:r>
              <w:rPr>
                <w:sz w:val="20"/>
              </w:rPr>
              <w:t>pessoas apareceram para a oficina.</w:t>
            </w:r>
          </w:p>
          <w:p w14:paraId="0D069D81" w14:textId="77777777" w:rsidR="00F13D84" w:rsidRDefault="00F13D84">
            <w:pPr>
              <w:pStyle w:val="TableParagraph"/>
              <w:spacing w:before="10"/>
              <w:rPr>
                <w:sz w:val="19"/>
              </w:rPr>
            </w:pPr>
          </w:p>
          <w:p w14:paraId="51D50520" w14:textId="77777777" w:rsidR="00F13D84" w:rsidRDefault="00000000">
            <w:pPr>
              <w:pStyle w:val="TableParagraph"/>
              <w:ind w:left="1565"/>
              <w:rPr>
                <w:sz w:val="20"/>
              </w:rPr>
            </w:pPr>
            <w:r>
              <w:rPr>
                <w:noProof/>
                <w:sz w:val="20"/>
              </w:rPr>
              <w:drawing>
                <wp:inline distT="0" distB="0" distL="0" distR="0" wp14:anchorId="13BDD738" wp14:editId="74F63EE1">
                  <wp:extent cx="4410498" cy="1984724"/>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9" cstate="print"/>
                          <a:stretch>
                            <a:fillRect/>
                          </a:stretch>
                        </pic:blipFill>
                        <pic:spPr>
                          <a:xfrm>
                            <a:off x="0" y="0"/>
                            <a:ext cx="4410498" cy="1984724"/>
                          </a:xfrm>
                          <a:prstGeom prst="rect">
                            <a:avLst/>
                          </a:prstGeom>
                        </pic:spPr>
                      </pic:pic>
                    </a:graphicData>
                  </a:graphic>
                </wp:inline>
              </w:drawing>
            </w:r>
          </w:p>
          <w:p w14:paraId="74327D5B" w14:textId="77777777" w:rsidR="00F13D84" w:rsidRDefault="00F13D84">
            <w:pPr>
              <w:pStyle w:val="TableParagraph"/>
              <w:spacing w:before="7"/>
              <w:rPr>
                <w:sz w:val="17"/>
              </w:rPr>
            </w:pPr>
          </w:p>
        </w:tc>
      </w:tr>
    </w:tbl>
    <w:p w14:paraId="2A007966" w14:textId="77777777" w:rsidR="00F13D84" w:rsidRDefault="00F13D84">
      <w:pPr>
        <w:rPr>
          <w:sz w:val="17"/>
        </w:rPr>
        <w:sectPr w:rsidR="00F13D84" w:rsidSect="00813B35">
          <w:type w:val="continuous"/>
          <w:pgSz w:w="11910" w:h="16840"/>
          <w:pgMar w:top="1380" w:right="100" w:bottom="1391"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28"/>
        <w:gridCol w:w="278"/>
        <w:gridCol w:w="1659"/>
        <w:gridCol w:w="626"/>
        <w:gridCol w:w="1625"/>
        <w:gridCol w:w="343"/>
        <w:gridCol w:w="1289"/>
        <w:gridCol w:w="1062"/>
        <w:gridCol w:w="754"/>
        <w:gridCol w:w="860"/>
        <w:gridCol w:w="788"/>
      </w:tblGrid>
      <w:tr w:rsidR="00F13D84" w14:paraId="7B3ACE36" w14:textId="77777777">
        <w:trPr>
          <w:trHeight w:val="439"/>
        </w:trPr>
        <w:tc>
          <w:tcPr>
            <w:tcW w:w="557" w:type="dxa"/>
            <w:vMerge w:val="restart"/>
          </w:tcPr>
          <w:p w14:paraId="6F3E1651" w14:textId="77777777" w:rsidR="00F13D84" w:rsidRDefault="00F13D84">
            <w:pPr>
              <w:pStyle w:val="TableParagraph"/>
              <w:rPr>
                <w:sz w:val="18"/>
              </w:rPr>
            </w:pPr>
          </w:p>
          <w:p w14:paraId="3BEB2094" w14:textId="77777777" w:rsidR="00F13D84" w:rsidRDefault="00F13D84">
            <w:pPr>
              <w:pStyle w:val="TableParagraph"/>
              <w:rPr>
                <w:sz w:val="18"/>
              </w:rPr>
            </w:pPr>
          </w:p>
          <w:p w14:paraId="464DB10C" w14:textId="77777777" w:rsidR="00F13D84" w:rsidRDefault="00F13D84">
            <w:pPr>
              <w:pStyle w:val="TableParagraph"/>
              <w:spacing w:before="14"/>
              <w:rPr>
                <w:sz w:val="18"/>
              </w:rPr>
            </w:pPr>
          </w:p>
          <w:p w14:paraId="2D8DE6B0" w14:textId="77777777" w:rsidR="00F13D84" w:rsidRDefault="00000000">
            <w:pPr>
              <w:pStyle w:val="TableParagraph"/>
              <w:spacing w:before="1"/>
              <w:ind w:left="165"/>
              <w:rPr>
                <w:sz w:val="18"/>
              </w:rPr>
            </w:pPr>
            <w:r>
              <w:rPr>
                <w:spacing w:val="-5"/>
                <w:sz w:val="18"/>
              </w:rPr>
              <w:t>35</w:t>
            </w:r>
          </w:p>
        </w:tc>
        <w:tc>
          <w:tcPr>
            <w:tcW w:w="2165" w:type="dxa"/>
            <w:gridSpan w:val="3"/>
            <w:vMerge w:val="restart"/>
          </w:tcPr>
          <w:p w14:paraId="37D7B2CC" w14:textId="77777777" w:rsidR="00F13D84" w:rsidRDefault="00F13D84">
            <w:pPr>
              <w:pStyle w:val="TableParagraph"/>
              <w:rPr>
                <w:sz w:val="18"/>
              </w:rPr>
            </w:pPr>
          </w:p>
          <w:p w14:paraId="68F3132D" w14:textId="77777777" w:rsidR="00F13D84" w:rsidRDefault="00F13D84">
            <w:pPr>
              <w:pStyle w:val="TableParagraph"/>
              <w:spacing w:before="125"/>
              <w:rPr>
                <w:sz w:val="18"/>
              </w:rPr>
            </w:pPr>
          </w:p>
          <w:p w14:paraId="503381BC" w14:textId="77777777" w:rsidR="00F13D84" w:rsidRDefault="00000000">
            <w:pPr>
              <w:pStyle w:val="TableParagraph"/>
              <w:ind w:left="599" w:right="105" w:hanging="488"/>
              <w:rPr>
                <w:sz w:val="18"/>
              </w:rPr>
            </w:pPr>
            <w:r>
              <w:rPr>
                <w:sz w:val="18"/>
              </w:rPr>
              <w:t>Vídeos</w:t>
            </w:r>
            <w:r>
              <w:rPr>
                <w:spacing w:val="-16"/>
                <w:sz w:val="18"/>
              </w:rPr>
              <w:t xml:space="preserve"> </w:t>
            </w:r>
            <w:r>
              <w:rPr>
                <w:sz w:val="18"/>
              </w:rPr>
              <w:t>sobre</w:t>
            </w:r>
            <w:r>
              <w:rPr>
                <w:spacing w:val="-16"/>
                <w:sz w:val="18"/>
              </w:rPr>
              <w:t xml:space="preserve"> </w:t>
            </w:r>
            <w:r>
              <w:rPr>
                <w:sz w:val="18"/>
              </w:rPr>
              <w:t xml:space="preserve">práticas </w:t>
            </w:r>
            <w:r>
              <w:rPr>
                <w:spacing w:val="-2"/>
                <w:sz w:val="18"/>
              </w:rPr>
              <w:t>educativas</w:t>
            </w:r>
          </w:p>
        </w:tc>
        <w:tc>
          <w:tcPr>
            <w:tcW w:w="626" w:type="dxa"/>
            <w:vMerge w:val="restart"/>
          </w:tcPr>
          <w:p w14:paraId="6304E1B6" w14:textId="77777777" w:rsidR="00F13D84" w:rsidRDefault="00F13D84">
            <w:pPr>
              <w:pStyle w:val="TableParagraph"/>
              <w:rPr>
                <w:sz w:val="18"/>
              </w:rPr>
            </w:pPr>
          </w:p>
          <w:p w14:paraId="4D53E9D8" w14:textId="77777777" w:rsidR="00F13D84" w:rsidRDefault="00F13D84">
            <w:pPr>
              <w:pStyle w:val="TableParagraph"/>
              <w:rPr>
                <w:sz w:val="18"/>
              </w:rPr>
            </w:pPr>
          </w:p>
          <w:p w14:paraId="273EDE6F" w14:textId="77777777" w:rsidR="00F13D84" w:rsidRDefault="00F13D84">
            <w:pPr>
              <w:pStyle w:val="TableParagraph"/>
              <w:spacing w:before="14"/>
              <w:rPr>
                <w:sz w:val="18"/>
              </w:rPr>
            </w:pPr>
          </w:p>
          <w:p w14:paraId="31E80F6F" w14:textId="77777777" w:rsidR="00F13D84" w:rsidRDefault="00000000">
            <w:pPr>
              <w:pStyle w:val="TableParagraph"/>
              <w:spacing w:before="1"/>
              <w:ind w:left="107"/>
              <w:rPr>
                <w:sz w:val="18"/>
              </w:rPr>
            </w:pPr>
            <w:r>
              <w:rPr>
                <w:spacing w:val="-4"/>
                <w:sz w:val="18"/>
              </w:rPr>
              <w:t>35.1</w:t>
            </w:r>
          </w:p>
        </w:tc>
        <w:tc>
          <w:tcPr>
            <w:tcW w:w="1625" w:type="dxa"/>
            <w:vMerge w:val="restart"/>
          </w:tcPr>
          <w:p w14:paraId="2EA4D743" w14:textId="77777777" w:rsidR="00F13D84" w:rsidRDefault="00F13D84">
            <w:pPr>
              <w:pStyle w:val="TableParagraph"/>
              <w:rPr>
                <w:sz w:val="18"/>
              </w:rPr>
            </w:pPr>
          </w:p>
          <w:p w14:paraId="04E2F930" w14:textId="77777777" w:rsidR="00F13D84" w:rsidRDefault="00F13D84">
            <w:pPr>
              <w:pStyle w:val="TableParagraph"/>
              <w:rPr>
                <w:sz w:val="18"/>
              </w:rPr>
            </w:pPr>
          </w:p>
          <w:p w14:paraId="127E63BB" w14:textId="77777777" w:rsidR="00F13D84" w:rsidRDefault="00F13D84">
            <w:pPr>
              <w:pStyle w:val="TableParagraph"/>
              <w:spacing w:before="14"/>
              <w:rPr>
                <w:sz w:val="18"/>
              </w:rPr>
            </w:pPr>
          </w:p>
          <w:p w14:paraId="15C4C6BE" w14:textId="77777777" w:rsidR="00F13D84" w:rsidRDefault="00000000">
            <w:pPr>
              <w:pStyle w:val="TableParagraph"/>
              <w:spacing w:before="1"/>
              <w:ind w:left="201"/>
              <w:rPr>
                <w:sz w:val="18"/>
              </w:rPr>
            </w:pPr>
            <w:r>
              <w:rPr>
                <w:spacing w:val="-2"/>
                <w:sz w:val="18"/>
              </w:rPr>
              <w:t>Meta-Produto</w:t>
            </w:r>
          </w:p>
        </w:tc>
        <w:tc>
          <w:tcPr>
            <w:tcW w:w="1632" w:type="dxa"/>
            <w:gridSpan w:val="2"/>
            <w:vMerge w:val="restart"/>
          </w:tcPr>
          <w:p w14:paraId="39091747" w14:textId="77777777" w:rsidR="00F13D84" w:rsidRDefault="00F13D84">
            <w:pPr>
              <w:pStyle w:val="TableParagraph"/>
              <w:rPr>
                <w:sz w:val="18"/>
              </w:rPr>
            </w:pPr>
          </w:p>
          <w:p w14:paraId="2CCED7BC" w14:textId="77777777" w:rsidR="00F13D84" w:rsidRDefault="00F13D84">
            <w:pPr>
              <w:pStyle w:val="TableParagraph"/>
              <w:rPr>
                <w:sz w:val="18"/>
              </w:rPr>
            </w:pPr>
          </w:p>
          <w:p w14:paraId="16371214" w14:textId="77777777" w:rsidR="00F13D84" w:rsidRDefault="00F13D84">
            <w:pPr>
              <w:pStyle w:val="TableParagraph"/>
              <w:spacing w:before="14"/>
              <w:rPr>
                <w:sz w:val="18"/>
              </w:rPr>
            </w:pPr>
          </w:p>
          <w:p w14:paraId="59BD4761" w14:textId="77777777" w:rsidR="00F13D84" w:rsidRDefault="00000000">
            <w:pPr>
              <w:pStyle w:val="TableParagraph"/>
              <w:spacing w:before="1"/>
              <w:ind w:left="235"/>
              <w:rPr>
                <w:sz w:val="18"/>
              </w:rPr>
            </w:pPr>
            <w:r>
              <w:rPr>
                <w:sz w:val="18"/>
              </w:rPr>
              <w:t>N°</w:t>
            </w:r>
            <w:r>
              <w:rPr>
                <w:spacing w:val="-1"/>
                <w:sz w:val="18"/>
              </w:rPr>
              <w:t xml:space="preserve"> </w:t>
            </w:r>
            <w:r>
              <w:rPr>
                <w:sz w:val="18"/>
              </w:rPr>
              <w:t xml:space="preserve">de </w:t>
            </w:r>
            <w:r>
              <w:rPr>
                <w:spacing w:val="-2"/>
                <w:sz w:val="18"/>
              </w:rPr>
              <w:t>vídeos</w:t>
            </w:r>
          </w:p>
        </w:tc>
        <w:tc>
          <w:tcPr>
            <w:tcW w:w="1062" w:type="dxa"/>
          </w:tcPr>
          <w:p w14:paraId="4D684455" w14:textId="77777777" w:rsidR="00F13D84" w:rsidRDefault="00000000">
            <w:pPr>
              <w:pStyle w:val="TableParagraph"/>
              <w:spacing w:line="220" w:lineRule="atLeast"/>
              <w:ind w:left="139" w:right="129" w:firstLine="283"/>
              <w:rPr>
                <w:sz w:val="18"/>
              </w:rPr>
            </w:pPr>
            <w:r>
              <w:rPr>
                <w:spacing w:val="-6"/>
                <w:sz w:val="18"/>
              </w:rPr>
              <w:t xml:space="preserve">2º </w:t>
            </w:r>
            <w:r>
              <w:rPr>
                <w:spacing w:val="-2"/>
                <w:sz w:val="18"/>
              </w:rPr>
              <w:t>Quadrim</w:t>
            </w:r>
          </w:p>
        </w:tc>
        <w:tc>
          <w:tcPr>
            <w:tcW w:w="754" w:type="dxa"/>
          </w:tcPr>
          <w:p w14:paraId="34124087" w14:textId="77777777" w:rsidR="00F13D84" w:rsidRDefault="00000000">
            <w:pPr>
              <w:pStyle w:val="TableParagraph"/>
              <w:spacing w:before="109"/>
              <w:ind w:left="6" w:right="2"/>
              <w:jc w:val="center"/>
              <w:rPr>
                <w:sz w:val="18"/>
              </w:rPr>
            </w:pPr>
            <w:r>
              <w:rPr>
                <w:spacing w:val="-10"/>
                <w:sz w:val="18"/>
              </w:rPr>
              <w:t>-</w:t>
            </w:r>
          </w:p>
        </w:tc>
        <w:tc>
          <w:tcPr>
            <w:tcW w:w="1648" w:type="dxa"/>
            <w:gridSpan w:val="2"/>
          </w:tcPr>
          <w:p w14:paraId="3B42581B" w14:textId="77777777" w:rsidR="00F13D84" w:rsidRDefault="00000000">
            <w:pPr>
              <w:pStyle w:val="TableParagraph"/>
              <w:spacing w:before="109"/>
              <w:ind w:left="7"/>
              <w:jc w:val="center"/>
              <w:rPr>
                <w:sz w:val="18"/>
              </w:rPr>
            </w:pPr>
            <w:r>
              <w:rPr>
                <w:spacing w:val="-10"/>
                <w:sz w:val="18"/>
              </w:rPr>
              <w:t>-</w:t>
            </w:r>
          </w:p>
        </w:tc>
      </w:tr>
      <w:tr w:rsidR="00F13D84" w14:paraId="3C071A9C" w14:textId="77777777">
        <w:trPr>
          <w:trHeight w:val="435"/>
        </w:trPr>
        <w:tc>
          <w:tcPr>
            <w:tcW w:w="557" w:type="dxa"/>
            <w:vMerge/>
            <w:tcBorders>
              <w:top w:val="nil"/>
            </w:tcBorders>
          </w:tcPr>
          <w:p w14:paraId="1A05D59F" w14:textId="77777777" w:rsidR="00F13D84" w:rsidRDefault="00F13D84">
            <w:pPr>
              <w:rPr>
                <w:sz w:val="2"/>
                <w:szCs w:val="2"/>
              </w:rPr>
            </w:pPr>
          </w:p>
        </w:tc>
        <w:tc>
          <w:tcPr>
            <w:tcW w:w="2165" w:type="dxa"/>
            <w:gridSpan w:val="3"/>
            <w:vMerge/>
            <w:tcBorders>
              <w:top w:val="nil"/>
            </w:tcBorders>
          </w:tcPr>
          <w:p w14:paraId="6CE0ECBB" w14:textId="77777777" w:rsidR="00F13D84" w:rsidRDefault="00F13D84">
            <w:pPr>
              <w:rPr>
                <w:sz w:val="2"/>
                <w:szCs w:val="2"/>
              </w:rPr>
            </w:pPr>
          </w:p>
        </w:tc>
        <w:tc>
          <w:tcPr>
            <w:tcW w:w="626" w:type="dxa"/>
            <w:vMerge/>
            <w:tcBorders>
              <w:top w:val="nil"/>
            </w:tcBorders>
          </w:tcPr>
          <w:p w14:paraId="0BE6B613" w14:textId="77777777" w:rsidR="00F13D84" w:rsidRDefault="00F13D84">
            <w:pPr>
              <w:rPr>
                <w:sz w:val="2"/>
                <w:szCs w:val="2"/>
              </w:rPr>
            </w:pPr>
          </w:p>
        </w:tc>
        <w:tc>
          <w:tcPr>
            <w:tcW w:w="1625" w:type="dxa"/>
            <w:vMerge/>
            <w:tcBorders>
              <w:top w:val="nil"/>
            </w:tcBorders>
          </w:tcPr>
          <w:p w14:paraId="2CE3BF5C" w14:textId="77777777" w:rsidR="00F13D84" w:rsidRDefault="00F13D84">
            <w:pPr>
              <w:rPr>
                <w:sz w:val="2"/>
                <w:szCs w:val="2"/>
              </w:rPr>
            </w:pPr>
          </w:p>
        </w:tc>
        <w:tc>
          <w:tcPr>
            <w:tcW w:w="1632" w:type="dxa"/>
            <w:gridSpan w:val="2"/>
            <w:vMerge/>
            <w:tcBorders>
              <w:top w:val="nil"/>
            </w:tcBorders>
          </w:tcPr>
          <w:p w14:paraId="3830F8B3" w14:textId="77777777" w:rsidR="00F13D84" w:rsidRDefault="00F13D84">
            <w:pPr>
              <w:rPr>
                <w:sz w:val="2"/>
                <w:szCs w:val="2"/>
              </w:rPr>
            </w:pPr>
          </w:p>
        </w:tc>
        <w:tc>
          <w:tcPr>
            <w:tcW w:w="1062" w:type="dxa"/>
          </w:tcPr>
          <w:p w14:paraId="49C1C16B" w14:textId="77777777" w:rsidR="00F13D84" w:rsidRDefault="00000000">
            <w:pPr>
              <w:pStyle w:val="TableParagraph"/>
              <w:spacing w:line="218" w:lineRule="exact"/>
              <w:ind w:left="139" w:right="129" w:firstLine="283"/>
              <w:rPr>
                <w:sz w:val="18"/>
              </w:rPr>
            </w:pPr>
            <w:r>
              <w:rPr>
                <w:spacing w:val="-6"/>
                <w:sz w:val="18"/>
              </w:rPr>
              <w:t xml:space="preserve">3º </w:t>
            </w:r>
            <w:r>
              <w:rPr>
                <w:spacing w:val="-2"/>
                <w:sz w:val="18"/>
              </w:rPr>
              <w:t>Quadrim</w:t>
            </w:r>
          </w:p>
        </w:tc>
        <w:tc>
          <w:tcPr>
            <w:tcW w:w="754" w:type="dxa"/>
          </w:tcPr>
          <w:p w14:paraId="29261045" w14:textId="77777777" w:rsidR="00F13D84" w:rsidRDefault="00000000">
            <w:pPr>
              <w:pStyle w:val="TableParagraph"/>
              <w:spacing w:before="108"/>
              <w:ind w:left="6" w:right="3"/>
              <w:jc w:val="center"/>
              <w:rPr>
                <w:sz w:val="18"/>
              </w:rPr>
            </w:pPr>
            <w:r>
              <w:rPr>
                <w:spacing w:val="-10"/>
                <w:sz w:val="18"/>
              </w:rPr>
              <w:t>9</w:t>
            </w:r>
          </w:p>
        </w:tc>
        <w:tc>
          <w:tcPr>
            <w:tcW w:w="1648" w:type="dxa"/>
            <w:gridSpan w:val="2"/>
          </w:tcPr>
          <w:p w14:paraId="344AFE36" w14:textId="77777777" w:rsidR="00F13D84" w:rsidRDefault="00000000">
            <w:pPr>
              <w:pStyle w:val="TableParagraph"/>
              <w:spacing w:before="108"/>
              <w:ind w:left="7" w:right="1"/>
              <w:jc w:val="center"/>
              <w:rPr>
                <w:sz w:val="18"/>
              </w:rPr>
            </w:pPr>
            <w:r>
              <w:rPr>
                <w:spacing w:val="-10"/>
                <w:sz w:val="18"/>
              </w:rPr>
              <w:t>9</w:t>
            </w:r>
          </w:p>
        </w:tc>
      </w:tr>
      <w:tr w:rsidR="00F13D84" w14:paraId="5FCA5DC5" w14:textId="77777777">
        <w:trPr>
          <w:trHeight w:val="438"/>
        </w:trPr>
        <w:tc>
          <w:tcPr>
            <w:tcW w:w="557" w:type="dxa"/>
            <w:vMerge/>
            <w:tcBorders>
              <w:top w:val="nil"/>
            </w:tcBorders>
          </w:tcPr>
          <w:p w14:paraId="7794A6F7" w14:textId="77777777" w:rsidR="00F13D84" w:rsidRDefault="00F13D84">
            <w:pPr>
              <w:rPr>
                <w:sz w:val="2"/>
                <w:szCs w:val="2"/>
              </w:rPr>
            </w:pPr>
          </w:p>
        </w:tc>
        <w:tc>
          <w:tcPr>
            <w:tcW w:w="2165" w:type="dxa"/>
            <w:gridSpan w:val="3"/>
            <w:vMerge/>
            <w:tcBorders>
              <w:top w:val="nil"/>
            </w:tcBorders>
          </w:tcPr>
          <w:p w14:paraId="1CD638D6" w14:textId="77777777" w:rsidR="00F13D84" w:rsidRDefault="00F13D84">
            <w:pPr>
              <w:rPr>
                <w:sz w:val="2"/>
                <w:szCs w:val="2"/>
              </w:rPr>
            </w:pPr>
          </w:p>
        </w:tc>
        <w:tc>
          <w:tcPr>
            <w:tcW w:w="626" w:type="dxa"/>
            <w:vMerge/>
            <w:tcBorders>
              <w:top w:val="nil"/>
            </w:tcBorders>
          </w:tcPr>
          <w:p w14:paraId="614F1AD2" w14:textId="77777777" w:rsidR="00F13D84" w:rsidRDefault="00F13D84">
            <w:pPr>
              <w:rPr>
                <w:sz w:val="2"/>
                <w:szCs w:val="2"/>
              </w:rPr>
            </w:pPr>
          </w:p>
        </w:tc>
        <w:tc>
          <w:tcPr>
            <w:tcW w:w="1625" w:type="dxa"/>
            <w:vMerge/>
            <w:tcBorders>
              <w:top w:val="nil"/>
            </w:tcBorders>
          </w:tcPr>
          <w:p w14:paraId="32C4C328" w14:textId="77777777" w:rsidR="00F13D84" w:rsidRDefault="00F13D84">
            <w:pPr>
              <w:rPr>
                <w:sz w:val="2"/>
                <w:szCs w:val="2"/>
              </w:rPr>
            </w:pPr>
          </w:p>
        </w:tc>
        <w:tc>
          <w:tcPr>
            <w:tcW w:w="1632" w:type="dxa"/>
            <w:gridSpan w:val="2"/>
            <w:vMerge/>
            <w:tcBorders>
              <w:top w:val="nil"/>
            </w:tcBorders>
          </w:tcPr>
          <w:p w14:paraId="417F9957" w14:textId="77777777" w:rsidR="00F13D84" w:rsidRDefault="00F13D84">
            <w:pPr>
              <w:rPr>
                <w:sz w:val="2"/>
                <w:szCs w:val="2"/>
              </w:rPr>
            </w:pPr>
          </w:p>
        </w:tc>
        <w:tc>
          <w:tcPr>
            <w:tcW w:w="1062" w:type="dxa"/>
          </w:tcPr>
          <w:p w14:paraId="572A8734" w14:textId="77777777" w:rsidR="00F13D84" w:rsidRDefault="00000000">
            <w:pPr>
              <w:pStyle w:val="TableParagraph"/>
              <w:spacing w:line="218" w:lineRule="exact"/>
              <w:ind w:left="223" w:right="206" w:firstLine="55"/>
              <w:rPr>
                <w:sz w:val="18"/>
              </w:rPr>
            </w:pPr>
            <w:r>
              <w:rPr>
                <w:spacing w:val="-4"/>
                <w:sz w:val="18"/>
              </w:rPr>
              <w:t xml:space="preserve">META </w:t>
            </w:r>
            <w:r>
              <w:rPr>
                <w:spacing w:val="-2"/>
                <w:sz w:val="18"/>
              </w:rPr>
              <w:t>ANUAL</w:t>
            </w:r>
          </w:p>
        </w:tc>
        <w:tc>
          <w:tcPr>
            <w:tcW w:w="754" w:type="dxa"/>
          </w:tcPr>
          <w:p w14:paraId="1591C59D" w14:textId="77777777" w:rsidR="00F13D84" w:rsidRDefault="00000000">
            <w:pPr>
              <w:pStyle w:val="TableParagraph"/>
              <w:spacing w:before="109"/>
              <w:ind w:left="6" w:right="3"/>
              <w:jc w:val="center"/>
              <w:rPr>
                <w:sz w:val="18"/>
              </w:rPr>
            </w:pPr>
            <w:r>
              <w:rPr>
                <w:spacing w:val="-10"/>
                <w:sz w:val="18"/>
              </w:rPr>
              <w:t>9</w:t>
            </w:r>
          </w:p>
        </w:tc>
        <w:tc>
          <w:tcPr>
            <w:tcW w:w="1648" w:type="dxa"/>
            <w:gridSpan w:val="2"/>
          </w:tcPr>
          <w:p w14:paraId="1456C4D8" w14:textId="77777777" w:rsidR="00F13D84" w:rsidRDefault="00000000">
            <w:pPr>
              <w:pStyle w:val="TableParagraph"/>
              <w:spacing w:before="109"/>
              <w:ind w:left="7" w:right="1"/>
              <w:jc w:val="center"/>
              <w:rPr>
                <w:sz w:val="18"/>
              </w:rPr>
            </w:pPr>
            <w:r>
              <w:rPr>
                <w:spacing w:val="-10"/>
                <w:sz w:val="18"/>
              </w:rPr>
              <w:t>9</w:t>
            </w:r>
          </w:p>
        </w:tc>
      </w:tr>
      <w:tr w:rsidR="00F13D84" w14:paraId="6C6FCB0B" w14:textId="77777777">
        <w:trPr>
          <w:trHeight w:val="217"/>
        </w:trPr>
        <w:tc>
          <w:tcPr>
            <w:tcW w:w="557" w:type="dxa"/>
            <w:vMerge/>
            <w:tcBorders>
              <w:top w:val="nil"/>
            </w:tcBorders>
          </w:tcPr>
          <w:p w14:paraId="717C3D75" w14:textId="77777777" w:rsidR="00F13D84" w:rsidRDefault="00F13D84">
            <w:pPr>
              <w:rPr>
                <w:sz w:val="2"/>
                <w:szCs w:val="2"/>
              </w:rPr>
            </w:pPr>
          </w:p>
        </w:tc>
        <w:tc>
          <w:tcPr>
            <w:tcW w:w="2165" w:type="dxa"/>
            <w:gridSpan w:val="3"/>
            <w:vMerge/>
            <w:tcBorders>
              <w:top w:val="nil"/>
            </w:tcBorders>
          </w:tcPr>
          <w:p w14:paraId="464EAB1D" w14:textId="77777777" w:rsidR="00F13D84" w:rsidRDefault="00F13D84">
            <w:pPr>
              <w:rPr>
                <w:sz w:val="2"/>
                <w:szCs w:val="2"/>
              </w:rPr>
            </w:pPr>
          </w:p>
        </w:tc>
        <w:tc>
          <w:tcPr>
            <w:tcW w:w="626" w:type="dxa"/>
            <w:vMerge/>
            <w:tcBorders>
              <w:top w:val="nil"/>
            </w:tcBorders>
          </w:tcPr>
          <w:p w14:paraId="530749E1" w14:textId="77777777" w:rsidR="00F13D84" w:rsidRDefault="00F13D84">
            <w:pPr>
              <w:rPr>
                <w:sz w:val="2"/>
                <w:szCs w:val="2"/>
              </w:rPr>
            </w:pPr>
          </w:p>
        </w:tc>
        <w:tc>
          <w:tcPr>
            <w:tcW w:w="1625" w:type="dxa"/>
            <w:vMerge/>
            <w:tcBorders>
              <w:top w:val="nil"/>
            </w:tcBorders>
          </w:tcPr>
          <w:p w14:paraId="59AA2E7A" w14:textId="77777777" w:rsidR="00F13D84" w:rsidRDefault="00F13D84">
            <w:pPr>
              <w:rPr>
                <w:sz w:val="2"/>
                <w:szCs w:val="2"/>
              </w:rPr>
            </w:pPr>
          </w:p>
        </w:tc>
        <w:tc>
          <w:tcPr>
            <w:tcW w:w="1632" w:type="dxa"/>
            <w:gridSpan w:val="2"/>
            <w:vMerge/>
            <w:tcBorders>
              <w:top w:val="nil"/>
            </w:tcBorders>
          </w:tcPr>
          <w:p w14:paraId="70C5F42E" w14:textId="77777777" w:rsidR="00F13D84" w:rsidRDefault="00F13D84">
            <w:pPr>
              <w:rPr>
                <w:sz w:val="2"/>
                <w:szCs w:val="2"/>
              </w:rPr>
            </w:pPr>
          </w:p>
        </w:tc>
        <w:tc>
          <w:tcPr>
            <w:tcW w:w="1062" w:type="dxa"/>
          </w:tcPr>
          <w:p w14:paraId="75357E32" w14:textId="77777777" w:rsidR="00F13D84" w:rsidRDefault="00000000">
            <w:pPr>
              <w:pStyle w:val="TableParagraph"/>
              <w:spacing w:line="198" w:lineRule="exact"/>
              <w:ind w:left="353"/>
              <w:rPr>
                <w:sz w:val="18"/>
              </w:rPr>
            </w:pPr>
            <w:r>
              <w:rPr>
                <w:spacing w:val="-5"/>
                <w:sz w:val="18"/>
              </w:rPr>
              <w:t>ICM</w:t>
            </w:r>
          </w:p>
        </w:tc>
        <w:tc>
          <w:tcPr>
            <w:tcW w:w="754" w:type="dxa"/>
          </w:tcPr>
          <w:p w14:paraId="20373D2D" w14:textId="77777777" w:rsidR="00F13D84" w:rsidRDefault="00000000">
            <w:pPr>
              <w:pStyle w:val="TableParagraph"/>
              <w:spacing w:line="198" w:lineRule="exact"/>
              <w:ind w:left="8" w:right="2"/>
              <w:jc w:val="center"/>
              <w:rPr>
                <w:sz w:val="18"/>
              </w:rPr>
            </w:pPr>
            <w:r>
              <w:rPr>
                <w:spacing w:val="-4"/>
                <w:sz w:val="18"/>
              </w:rPr>
              <w:t>100%</w:t>
            </w:r>
          </w:p>
        </w:tc>
        <w:tc>
          <w:tcPr>
            <w:tcW w:w="1648" w:type="dxa"/>
            <w:gridSpan w:val="2"/>
          </w:tcPr>
          <w:p w14:paraId="0232A851" w14:textId="77777777" w:rsidR="00F13D84" w:rsidRDefault="00000000">
            <w:pPr>
              <w:pStyle w:val="TableParagraph"/>
              <w:spacing w:line="198" w:lineRule="exact"/>
              <w:ind w:left="553"/>
              <w:rPr>
                <w:sz w:val="18"/>
              </w:rPr>
            </w:pPr>
            <w:r>
              <w:rPr>
                <w:spacing w:val="-4"/>
                <w:sz w:val="18"/>
              </w:rPr>
              <w:t>100%</w:t>
            </w:r>
          </w:p>
        </w:tc>
      </w:tr>
      <w:tr w:rsidR="00F13D84" w14:paraId="48B30770" w14:textId="77777777">
        <w:trPr>
          <w:trHeight w:val="3873"/>
        </w:trPr>
        <w:tc>
          <w:tcPr>
            <w:tcW w:w="10069" w:type="dxa"/>
            <w:gridSpan w:val="12"/>
            <w:tcBorders>
              <w:bottom w:val="nil"/>
            </w:tcBorders>
          </w:tcPr>
          <w:p w14:paraId="17CD57DE" w14:textId="77777777" w:rsidR="00F13D84" w:rsidRDefault="00000000">
            <w:pPr>
              <w:pStyle w:val="TableParagraph"/>
              <w:spacing w:before="218"/>
              <w:ind w:left="107" w:right="104"/>
              <w:jc w:val="both"/>
              <w:rPr>
                <w:sz w:val="20"/>
              </w:rPr>
            </w:pPr>
            <w:r>
              <w:rPr>
                <w:sz w:val="20"/>
              </w:rPr>
              <w:t>A</w:t>
            </w:r>
            <w:r>
              <w:rPr>
                <w:spacing w:val="-4"/>
                <w:sz w:val="20"/>
              </w:rPr>
              <w:t xml:space="preserve"> </w:t>
            </w:r>
            <w:r>
              <w:rPr>
                <w:sz w:val="20"/>
              </w:rPr>
              <w:t>ação</w:t>
            </w:r>
            <w:r>
              <w:rPr>
                <w:spacing w:val="-5"/>
                <w:sz w:val="20"/>
              </w:rPr>
              <w:t xml:space="preserve"> </w:t>
            </w:r>
            <w:r>
              <w:rPr>
                <w:sz w:val="20"/>
              </w:rPr>
              <w:t>Vídeo</w:t>
            </w:r>
            <w:r>
              <w:rPr>
                <w:spacing w:val="-5"/>
                <w:sz w:val="20"/>
              </w:rPr>
              <w:t xml:space="preserve"> </w:t>
            </w:r>
            <w:r>
              <w:rPr>
                <w:sz w:val="20"/>
              </w:rPr>
              <w:t>Visitas</w:t>
            </w:r>
            <w:r>
              <w:rPr>
                <w:spacing w:val="-2"/>
                <w:sz w:val="20"/>
              </w:rPr>
              <w:t xml:space="preserve"> </w:t>
            </w:r>
            <w:r>
              <w:rPr>
                <w:sz w:val="20"/>
              </w:rPr>
              <w:t>Técnicas</w:t>
            </w:r>
            <w:r>
              <w:rPr>
                <w:spacing w:val="-2"/>
                <w:sz w:val="20"/>
              </w:rPr>
              <w:t xml:space="preserve"> </w:t>
            </w:r>
            <w:r>
              <w:rPr>
                <w:sz w:val="20"/>
              </w:rPr>
              <w:t>-</w:t>
            </w:r>
            <w:r>
              <w:rPr>
                <w:spacing w:val="-3"/>
                <w:sz w:val="20"/>
              </w:rPr>
              <w:t xml:space="preserve"> </w:t>
            </w:r>
            <w:r>
              <w:rPr>
                <w:sz w:val="20"/>
              </w:rPr>
              <w:t>Programas</w:t>
            </w:r>
            <w:r>
              <w:rPr>
                <w:spacing w:val="-5"/>
                <w:sz w:val="20"/>
              </w:rPr>
              <w:t xml:space="preserve"> </w:t>
            </w:r>
            <w:r>
              <w:rPr>
                <w:sz w:val="20"/>
              </w:rPr>
              <w:t>Educativos</w:t>
            </w:r>
            <w:r>
              <w:rPr>
                <w:spacing w:val="-5"/>
                <w:sz w:val="20"/>
              </w:rPr>
              <w:t xml:space="preserve"> </w:t>
            </w:r>
            <w:r>
              <w:rPr>
                <w:sz w:val="20"/>
              </w:rPr>
              <w:t>da</w:t>
            </w:r>
            <w:r>
              <w:rPr>
                <w:spacing w:val="-4"/>
                <w:sz w:val="20"/>
              </w:rPr>
              <w:t xml:space="preserve"> </w:t>
            </w:r>
            <w:r>
              <w:rPr>
                <w:sz w:val="20"/>
              </w:rPr>
              <w:t>Pinacoteca</w:t>
            </w:r>
            <w:r>
              <w:rPr>
                <w:spacing w:val="-4"/>
                <w:sz w:val="20"/>
              </w:rPr>
              <w:t xml:space="preserve"> </w:t>
            </w:r>
            <w:r>
              <w:rPr>
                <w:sz w:val="20"/>
              </w:rPr>
              <w:t>de</w:t>
            </w:r>
            <w:r>
              <w:rPr>
                <w:spacing w:val="-3"/>
                <w:sz w:val="20"/>
              </w:rPr>
              <w:t xml:space="preserve"> </w:t>
            </w:r>
            <w:r>
              <w:rPr>
                <w:sz w:val="20"/>
              </w:rPr>
              <w:t>São</w:t>
            </w:r>
            <w:r>
              <w:rPr>
                <w:spacing w:val="-5"/>
                <w:sz w:val="20"/>
              </w:rPr>
              <w:t xml:space="preserve"> </w:t>
            </w:r>
            <w:r>
              <w:rPr>
                <w:sz w:val="20"/>
              </w:rPr>
              <w:t>Paulo</w:t>
            </w:r>
            <w:r>
              <w:rPr>
                <w:spacing w:val="-5"/>
                <w:sz w:val="20"/>
              </w:rPr>
              <w:t xml:space="preserve"> </w:t>
            </w:r>
            <w:r>
              <w:rPr>
                <w:sz w:val="20"/>
              </w:rPr>
              <w:t>visa</w:t>
            </w:r>
            <w:r>
              <w:rPr>
                <w:spacing w:val="-4"/>
                <w:sz w:val="20"/>
              </w:rPr>
              <w:t xml:space="preserve"> </w:t>
            </w:r>
            <w:r>
              <w:rPr>
                <w:sz w:val="20"/>
              </w:rPr>
              <w:t>apresentar os programas, metodologias, estruturas e exemplos das ações educativas desenvolvidas pelo Núcleo</w:t>
            </w:r>
            <w:r>
              <w:rPr>
                <w:spacing w:val="-4"/>
                <w:sz w:val="20"/>
              </w:rPr>
              <w:t xml:space="preserve"> </w:t>
            </w:r>
            <w:r>
              <w:rPr>
                <w:sz w:val="20"/>
              </w:rPr>
              <w:t>de</w:t>
            </w:r>
            <w:r>
              <w:rPr>
                <w:spacing w:val="-4"/>
                <w:sz w:val="20"/>
              </w:rPr>
              <w:t xml:space="preserve"> </w:t>
            </w:r>
            <w:r>
              <w:rPr>
                <w:sz w:val="20"/>
              </w:rPr>
              <w:t>Ação</w:t>
            </w:r>
            <w:r>
              <w:rPr>
                <w:spacing w:val="-4"/>
                <w:sz w:val="20"/>
              </w:rPr>
              <w:t xml:space="preserve"> </w:t>
            </w:r>
            <w:r>
              <w:rPr>
                <w:sz w:val="20"/>
              </w:rPr>
              <w:t>Educativa</w:t>
            </w:r>
            <w:r>
              <w:rPr>
                <w:spacing w:val="-3"/>
                <w:sz w:val="20"/>
              </w:rPr>
              <w:t xml:space="preserve"> </w:t>
            </w:r>
            <w:r>
              <w:rPr>
                <w:sz w:val="20"/>
              </w:rPr>
              <w:t>da</w:t>
            </w:r>
            <w:r>
              <w:rPr>
                <w:spacing w:val="-3"/>
                <w:sz w:val="20"/>
              </w:rPr>
              <w:t xml:space="preserve"> </w:t>
            </w:r>
            <w:r>
              <w:rPr>
                <w:sz w:val="20"/>
              </w:rPr>
              <w:t>Pinacoteca</w:t>
            </w:r>
            <w:r>
              <w:rPr>
                <w:spacing w:val="-1"/>
                <w:sz w:val="20"/>
              </w:rPr>
              <w:t xml:space="preserve"> </w:t>
            </w:r>
            <w:r>
              <w:rPr>
                <w:sz w:val="20"/>
              </w:rPr>
              <w:t>de</w:t>
            </w:r>
            <w:r>
              <w:rPr>
                <w:spacing w:val="-1"/>
                <w:sz w:val="20"/>
              </w:rPr>
              <w:t xml:space="preserve"> </w:t>
            </w:r>
            <w:r>
              <w:rPr>
                <w:sz w:val="20"/>
              </w:rPr>
              <w:t>São</w:t>
            </w:r>
            <w:r>
              <w:rPr>
                <w:spacing w:val="-4"/>
                <w:sz w:val="20"/>
              </w:rPr>
              <w:t xml:space="preserve"> </w:t>
            </w:r>
            <w:r>
              <w:rPr>
                <w:sz w:val="20"/>
              </w:rPr>
              <w:t>Paulo</w:t>
            </w:r>
            <w:r>
              <w:rPr>
                <w:spacing w:val="-4"/>
                <w:sz w:val="20"/>
              </w:rPr>
              <w:t xml:space="preserve"> </w:t>
            </w:r>
            <w:r>
              <w:rPr>
                <w:sz w:val="20"/>
              </w:rPr>
              <w:t>desde</w:t>
            </w:r>
            <w:r>
              <w:rPr>
                <w:spacing w:val="-4"/>
                <w:sz w:val="20"/>
              </w:rPr>
              <w:t xml:space="preserve"> </w:t>
            </w:r>
            <w:r>
              <w:rPr>
                <w:sz w:val="20"/>
              </w:rPr>
              <w:t>2002. O</w:t>
            </w:r>
            <w:r>
              <w:rPr>
                <w:spacing w:val="-2"/>
                <w:sz w:val="20"/>
              </w:rPr>
              <w:t xml:space="preserve"> </w:t>
            </w:r>
            <w:r>
              <w:rPr>
                <w:sz w:val="20"/>
              </w:rPr>
              <w:t>formato</w:t>
            </w:r>
            <w:r>
              <w:rPr>
                <w:spacing w:val="-4"/>
                <w:sz w:val="20"/>
              </w:rPr>
              <w:t xml:space="preserve"> </w:t>
            </w:r>
            <w:r>
              <w:rPr>
                <w:sz w:val="20"/>
              </w:rPr>
              <w:t>de</w:t>
            </w:r>
            <w:r>
              <w:rPr>
                <w:spacing w:val="-4"/>
                <w:sz w:val="20"/>
              </w:rPr>
              <w:t xml:space="preserve"> </w:t>
            </w:r>
            <w:r>
              <w:rPr>
                <w:sz w:val="20"/>
              </w:rPr>
              <w:t>apresentação</w:t>
            </w:r>
            <w:r>
              <w:rPr>
                <w:spacing w:val="-1"/>
                <w:sz w:val="20"/>
              </w:rPr>
              <w:t xml:space="preserve"> </w:t>
            </w:r>
            <w:r>
              <w:rPr>
                <w:sz w:val="20"/>
              </w:rPr>
              <w:t>se dá em nove vídeo visitas técnicas, com os seguintes títulos:</w:t>
            </w:r>
          </w:p>
          <w:p w14:paraId="3BB09539" w14:textId="77777777" w:rsidR="00F13D84" w:rsidRDefault="00000000">
            <w:pPr>
              <w:pStyle w:val="TableParagraph"/>
              <w:numPr>
                <w:ilvl w:val="0"/>
                <w:numId w:val="12"/>
              </w:numPr>
              <w:tabs>
                <w:tab w:val="left" w:pos="247"/>
              </w:tabs>
              <w:spacing w:before="3" w:line="243" w:lineRule="exact"/>
              <w:ind w:left="247" w:hanging="140"/>
              <w:rPr>
                <w:sz w:val="20"/>
              </w:rPr>
            </w:pPr>
            <w:r>
              <w:rPr>
                <w:sz w:val="20"/>
              </w:rPr>
              <w:t>Ações</w:t>
            </w:r>
            <w:r>
              <w:rPr>
                <w:spacing w:val="-8"/>
                <w:sz w:val="20"/>
              </w:rPr>
              <w:t xml:space="preserve"> </w:t>
            </w:r>
            <w:r>
              <w:rPr>
                <w:sz w:val="20"/>
              </w:rPr>
              <w:t>com</w:t>
            </w:r>
            <w:r>
              <w:rPr>
                <w:spacing w:val="-6"/>
                <w:sz w:val="20"/>
              </w:rPr>
              <w:t xml:space="preserve"> </w:t>
            </w:r>
            <w:r>
              <w:rPr>
                <w:sz w:val="20"/>
              </w:rPr>
              <w:t>públicos</w:t>
            </w:r>
            <w:r>
              <w:rPr>
                <w:spacing w:val="-5"/>
                <w:sz w:val="20"/>
              </w:rPr>
              <w:t xml:space="preserve"> </w:t>
            </w:r>
            <w:r>
              <w:rPr>
                <w:sz w:val="20"/>
              </w:rPr>
              <w:t>escolares</w:t>
            </w:r>
            <w:r>
              <w:rPr>
                <w:spacing w:val="-4"/>
                <w:sz w:val="20"/>
              </w:rPr>
              <w:t xml:space="preserve"> </w:t>
            </w:r>
            <w:r>
              <w:rPr>
                <w:sz w:val="20"/>
              </w:rPr>
              <w:t>e</w:t>
            </w:r>
            <w:r>
              <w:rPr>
                <w:spacing w:val="-7"/>
                <w:sz w:val="20"/>
              </w:rPr>
              <w:t xml:space="preserve"> </w:t>
            </w:r>
            <w:r>
              <w:rPr>
                <w:spacing w:val="-2"/>
                <w:sz w:val="20"/>
              </w:rPr>
              <w:t>espontâneos</w:t>
            </w:r>
          </w:p>
          <w:p w14:paraId="005980AE" w14:textId="77777777" w:rsidR="00F13D84" w:rsidRDefault="00000000">
            <w:pPr>
              <w:pStyle w:val="TableParagraph"/>
              <w:numPr>
                <w:ilvl w:val="0"/>
                <w:numId w:val="12"/>
              </w:numPr>
              <w:tabs>
                <w:tab w:val="left" w:pos="247"/>
              </w:tabs>
              <w:spacing w:line="242" w:lineRule="exact"/>
              <w:ind w:left="247" w:hanging="140"/>
              <w:rPr>
                <w:sz w:val="20"/>
              </w:rPr>
            </w:pPr>
            <w:r>
              <w:rPr>
                <w:sz w:val="20"/>
              </w:rPr>
              <w:t>Ações</w:t>
            </w:r>
            <w:r>
              <w:rPr>
                <w:spacing w:val="-9"/>
                <w:sz w:val="20"/>
              </w:rPr>
              <w:t xml:space="preserve"> </w:t>
            </w:r>
            <w:r>
              <w:rPr>
                <w:sz w:val="20"/>
              </w:rPr>
              <w:t>formativas</w:t>
            </w:r>
            <w:r>
              <w:rPr>
                <w:spacing w:val="-6"/>
                <w:sz w:val="20"/>
              </w:rPr>
              <w:t xml:space="preserve"> </w:t>
            </w:r>
            <w:r>
              <w:rPr>
                <w:sz w:val="20"/>
              </w:rPr>
              <w:t>com</w:t>
            </w:r>
            <w:r>
              <w:rPr>
                <w:spacing w:val="-3"/>
                <w:sz w:val="20"/>
              </w:rPr>
              <w:t xml:space="preserve"> </w:t>
            </w:r>
            <w:r>
              <w:rPr>
                <w:spacing w:val="-2"/>
                <w:sz w:val="20"/>
              </w:rPr>
              <w:t>professores/as</w:t>
            </w:r>
          </w:p>
          <w:p w14:paraId="04AA45F1" w14:textId="77777777" w:rsidR="00F13D84" w:rsidRDefault="00000000">
            <w:pPr>
              <w:pStyle w:val="TableParagraph"/>
              <w:numPr>
                <w:ilvl w:val="0"/>
                <w:numId w:val="12"/>
              </w:numPr>
              <w:tabs>
                <w:tab w:val="left" w:pos="247"/>
              </w:tabs>
              <w:spacing w:line="242" w:lineRule="exact"/>
              <w:ind w:left="247" w:hanging="140"/>
              <w:rPr>
                <w:sz w:val="20"/>
              </w:rPr>
            </w:pPr>
            <w:r>
              <w:rPr>
                <w:sz w:val="20"/>
              </w:rPr>
              <w:t>Ações</w:t>
            </w:r>
            <w:r>
              <w:rPr>
                <w:spacing w:val="-7"/>
                <w:sz w:val="20"/>
              </w:rPr>
              <w:t xml:space="preserve"> </w:t>
            </w:r>
            <w:r>
              <w:rPr>
                <w:sz w:val="20"/>
              </w:rPr>
              <w:t>com</w:t>
            </w:r>
            <w:r>
              <w:rPr>
                <w:spacing w:val="-6"/>
                <w:sz w:val="20"/>
              </w:rPr>
              <w:t xml:space="preserve"> </w:t>
            </w:r>
            <w:r>
              <w:rPr>
                <w:sz w:val="20"/>
              </w:rPr>
              <w:t>grupos</w:t>
            </w:r>
            <w:r>
              <w:rPr>
                <w:spacing w:val="-3"/>
                <w:sz w:val="20"/>
              </w:rPr>
              <w:t xml:space="preserve"> </w:t>
            </w:r>
            <w:r>
              <w:rPr>
                <w:spacing w:val="-2"/>
                <w:sz w:val="20"/>
              </w:rPr>
              <w:t>familiares</w:t>
            </w:r>
          </w:p>
          <w:p w14:paraId="1349E0E8" w14:textId="77777777" w:rsidR="00F13D84" w:rsidRDefault="00000000">
            <w:pPr>
              <w:pStyle w:val="TableParagraph"/>
              <w:numPr>
                <w:ilvl w:val="0"/>
                <w:numId w:val="12"/>
              </w:numPr>
              <w:tabs>
                <w:tab w:val="left" w:pos="247"/>
              </w:tabs>
              <w:spacing w:line="243" w:lineRule="exact"/>
              <w:ind w:left="247" w:hanging="140"/>
              <w:rPr>
                <w:sz w:val="20"/>
              </w:rPr>
            </w:pPr>
            <w:r>
              <w:rPr>
                <w:sz w:val="20"/>
              </w:rPr>
              <w:t>Ações</w:t>
            </w:r>
            <w:r>
              <w:rPr>
                <w:spacing w:val="-6"/>
                <w:sz w:val="20"/>
              </w:rPr>
              <w:t xml:space="preserve"> </w:t>
            </w:r>
            <w:r>
              <w:rPr>
                <w:sz w:val="20"/>
              </w:rPr>
              <w:t>para</w:t>
            </w:r>
            <w:r>
              <w:rPr>
                <w:spacing w:val="-5"/>
                <w:sz w:val="20"/>
              </w:rPr>
              <w:t xml:space="preserve"> </w:t>
            </w:r>
            <w:r>
              <w:rPr>
                <w:sz w:val="20"/>
              </w:rPr>
              <w:t>a</w:t>
            </w:r>
            <w:r>
              <w:rPr>
                <w:spacing w:val="-5"/>
                <w:sz w:val="20"/>
              </w:rPr>
              <w:t xml:space="preserve"> </w:t>
            </w:r>
            <w:r>
              <w:rPr>
                <w:sz w:val="20"/>
              </w:rPr>
              <w:t>autonomia</w:t>
            </w:r>
            <w:r>
              <w:rPr>
                <w:spacing w:val="-4"/>
                <w:sz w:val="20"/>
              </w:rPr>
              <w:t xml:space="preserve"> </w:t>
            </w:r>
            <w:r>
              <w:rPr>
                <w:sz w:val="20"/>
              </w:rPr>
              <w:t>de</w:t>
            </w:r>
            <w:r>
              <w:rPr>
                <w:spacing w:val="-4"/>
                <w:sz w:val="20"/>
              </w:rPr>
              <w:t xml:space="preserve"> </w:t>
            </w:r>
            <w:r>
              <w:rPr>
                <w:spacing w:val="-2"/>
                <w:sz w:val="20"/>
              </w:rPr>
              <w:t>visita</w:t>
            </w:r>
          </w:p>
          <w:p w14:paraId="1445E888" w14:textId="77777777" w:rsidR="00F13D84" w:rsidRDefault="00000000">
            <w:pPr>
              <w:pStyle w:val="TableParagraph"/>
              <w:numPr>
                <w:ilvl w:val="0"/>
                <w:numId w:val="12"/>
              </w:numPr>
              <w:tabs>
                <w:tab w:val="left" w:pos="247"/>
              </w:tabs>
              <w:spacing w:before="2" w:line="243" w:lineRule="exact"/>
              <w:ind w:left="247" w:hanging="140"/>
              <w:rPr>
                <w:sz w:val="20"/>
              </w:rPr>
            </w:pPr>
            <w:r>
              <w:rPr>
                <w:sz w:val="20"/>
              </w:rPr>
              <w:t>Ações</w:t>
            </w:r>
            <w:r>
              <w:rPr>
                <w:spacing w:val="-9"/>
                <w:sz w:val="20"/>
              </w:rPr>
              <w:t xml:space="preserve"> </w:t>
            </w:r>
            <w:r>
              <w:rPr>
                <w:sz w:val="20"/>
              </w:rPr>
              <w:t>com</w:t>
            </w:r>
            <w:r>
              <w:rPr>
                <w:spacing w:val="-7"/>
                <w:sz w:val="20"/>
              </w:rPr>
              <w:t xml:space="preserve"> </w:t>
            </w:r>
            <w:r>
              <w:rPr>
                <w:sz w:val="20"/>
              </w:rPr>
              <w:t>grupos</w:t>
            </w:r>
            <w:r>
              <w:rPr>
                <w:spacing w:val="-5"/>
                <w:sz w:val="20"/>
              </w:rPr>
              <w:t xml:space="preserve"> </w:t>
            </w:r>
            <w:r>
              <w:rPr>
                <w:sz w:val="20"/>
              </w:rPr>
              <w:t>de</w:t>
            </w:r>
            <w:r>
              <w:rPr>
                <w:spacing w:val="-5"/>
                <w:sz w:val="20"/>
              </w:rPr>
              <w:t xml:space="preserve"> </w:t>
            </w:r>
            <w:r>
              <w:rPr>
                <w:sz w:val="20"/>
              </w:rPr>
              <w:t>pessoas</w:t>
            </w:r>
            <w:r>
              <w:rPr>
                <w:spacing w:val="-5"/>
                <w:sz w:val="20"/>
              </w:rPr>
              <w:t xml:space="preserve"> </w:t>
            </w:r>
            <w:r>
              <w:rPr>
                <w:sz w:val="20"/>
              </w:rPr>
              <w:t>em</w:t>
            </w:r>
            <w:r>
              <w:rPr>
                <w:spacing w:val="-4"/>
                <w:sz w:val="20"/>
              </w:rPr>
              <w:t xml:space="preserve"> </w:t>
            </w:r>
            <w:r>
              <w:rPr>
                <w:sz w:val="20"/>
              </w:rPr>
              <w:t>situação</w:t>
            </w:r>
            <w:r>
              <w:rPr>
                <w:spacing w:val="-8"/>
                <w:sz w:val="20"/>
              </w:rPr>
              <w:t xml:space="preserve"> </w:t>
            </w:r>
            <w:r>
              <w:rPr>
                <w:sz w:val="20"/>
              </w:rPr>
              <w:t>de</w:t>
            </w:r>
            <w:r>
              <w:rPr>
                <w:spacing w:val="-7"/>
                <w:sz w:val="20"/>
              </w:rPr>
              <w:t xml:space="preserve"> </w:t>
            </w:r>
            <w:r>
              <w:rPr>
                <w:sz w:val="20"/>
              </w:rPr>
              <w:t>vulnerabilidade</w:t>
            </w:r>
            <w:r>
              <w:rPr>
                <w:spacing w:val="-6"/>
                <w:sz w:val="20"/>
              </w:rPr>
              <w:t xml:space="preserve"> </w:t>
            </w:r>
            <w:r>
              <w:rPr>
                <w:spacing w:val="-2"/>
                <w:sz w:val="20"/>
              </w:rPr>
              <w:t>social</w:t>
            </w:r>
          </w:p>
          <w:p w14:paraId="58F65833" w14:textId="77777777" w:rsidR="00F13D84" w:rsidRDefault="00000000">
            <w:pPr>
              <w:pStyle w:val="TableParagraph"/>
              <w:numPr>
                <w:ilvl w:val="0"/>
                <w:numId w:val="12"/>
              </w:numPr>
              <w:tabs>
                <w:tab w:val="left" w:pos="247"/>
              </w:tabs>
              <w:spacing w:line="242" w:lineRule="exact"/>
              <w:ind w:left="247" w:hanging="140"/>
              <w:rPr>
                <w:sz w:val="20"/>
              </w:rPr>
            </w:pPr>
            <w:r>
              <w:rPr>
                <w:sz w:val="20"/>
              </w:rPr>
              <w:t>Ações</w:t>
            </w:r>
            <w:r>
              <w:rPr>
                <w:spacing w:val="-8"/>
                <w:sz w:val="20"/>
              </w:rPr>
              <w:t xml:space="preserve"> </w:t>
            </w:r>
            <w:r>
              <w:rPr>
                <w:sz w:val="20"/>
              </w:rPr>
              <w:t>com</w:t>
            </w:r>
            <w:r>
              <w:rPr>
                <w:spacing w:val="-7"/>
                <w:sz w:val="20"/>
              </w:rPr>
              <w:t xml:space="preserve"> </w:t>
            </w:r>
            <w:r>
              <w:rPr>
                <w:sz w:val="20"/>
              </w:rPr>
              <w:t>grupos</w:t>
            </w:r>
            <w:r>
              <w:rPr>
                <w:spacing w:val="-5"/>
                <w:sz w:val="20"/>
              </w:rPr>
              <w:t xml:space="preserve"> </w:t>
            </w:r>
            <w:r>
              <w:rPr>
                <w:sz w:val="20"/>
              </w:rPr>
              <w:t>de</w:t>
            </w:r>
            <w:r>
              <w:rPr>
                <w:spacing w:val="-4"/>
                <w:sz w:val="20"/>
              </w:rPr>
              <w:t xml:space="preserve"> </w:t>
            </w:r>
            <w:r>
              <w:rPr>
                <w:sz w:val="20"/>
              </w:rPr>
              <w:t>pessoas</w:t>
            </w:r>
            <w:r>
              <w:rPr>
                <w:spacing w:val="-5"/>
                <w:sz w:val="20"/>
              </w:rPr>
              <w:t xml:space="preserve"> </w:t>
            </w:r>
            <w:r>
              <w:rPr>
                <w:sz w:val="20"/>
              </w:rPr>
              <w:t>com</w:t>
            </w:r>
            <w:r>
              <w:rPr>
                <w:spacing w:val="-6"/>
                <w:sz w:val="20"/>
              </w:rPr>
              <w:t xml:space="preserve"> </w:t>
            </w:r>
            <w:r>
              <w:rPr>
                <w:sz w:val="20"/>
              </w:rPr>
              <w:t>deficiência</w:t>
            </w:r>
            <w:r>
              <w:rPr>
                <w:spacing w:val="-4"/>
                <w:sz w:val="20"/>
              </w:rPr>
              <w:t xml:space="preserve"> </w:t>
            </w:r>
            <w:r>
              <w:rPr>
                <w:sz w:val="20"/>
              </w:rPr>
              <w:t>e</w:t>
            </w:r>
            <w:r>
              <w:rPr>
                <w:spacing w:val="-7"/>
                <w:sz w:val="20"/>
              </w:rPr>
              <w:t xml:space="preserve"> </w:t>
            </w:r>
            <w:r>
              <w:rPr>
                <w:sz w:val="20"/>
              </w:rPr>
              <w:t>em</w:t>
            </w:r>
            <w:r>
              <w:rPr>
                <w:spacing w:val="-4"/>
                <w:sz w:val="20"/>
              </w:rPr>
              <w:t xml:space="preserve"> </w:t>
            </w:r>
            <w:r>
              <w:rPr>
                <w:sz w:val="20"/>
              </w:rPr>
              <w:t>situação</w:t>
            </w:r>
            <w:r>
              <w:rPr>
                <w:spacing w:val="-5"/>
                <w:sz w:val="20"/>
              </w:rPr>
              <w:t xml:space="preserve"> </w:t>
            </w:r>
            <w:r>
              <w:rPr>
                <w:sz w:val="20"/>
              </w:rPr>
              <w:t>de</w:t>
            </w:r>
            <w:r>
              <w:rPr>
                <w:spacing w:val="-6"/>
                <w:sz w:val="20"/>
              </w:rPr>
              <w:t xml:space="preserve"> </w:t>
            </w:r>
            <w:r>
              <w:rPr>
                <w:sz w:val="20"/>
              </w:rPr>
              <w:t>sofrimento</w:t>
            </w:r>
            <w:r>
              <w:rPr>
                <w:spacing w:val="-7"/>
                <w:sz w:val="20"/>
              </w:rPr>
              <w:t xml:space="preserve"> </w:t>
            </w:r>
            <w:r>
              <w:rPr>
                <w:spacing w:val="-2"/>
                <w:sz w:val="20"/>
              </w:rPr>
              <w:t>psíquico</w:t>
            </w:r>
          </w:p>
          <w:p w14:paraId="7DA273DA" w14:textId="77777777" w:rsidR="00F13D84" w:rsidRDefault="00000000">
            <w:pPr>
              <w:pStyle w:val="TableParagraph"/>
              <w:numPr>
                <w:ilvl w:val="0"/>
                <w:numId w:val="12"/>
              </w:numPr>
              <w:tabs>
                <w:tab w:val="left" w:pos="247"/>
              </w:tabs>
              <w:spacing w:line="243" w:lineRule="exact"/>
              <w:ind w:left="247" w:hanging="140"/>
              <w:rPr>
                <w:sz w:val="20"/>
              </w:rPr>
            </w:pPr>
            <w:r>
              <w:rPr>
                <w:sz w:val="20"/>
              </w:rPr>
              <w:t>Ações</w:t>
            </w:r>
            <w:r>
              <w:rPr>
                <w:spacing w:val="-8"/>
                <w:sz w:val="20"/>
              </w:rPr>
              <w:t xml:space="preserve"> </w:t>
            </w:r>
            <w:r>
              <w:rPr>
                <w:sz w:val="20"/>
              </w:rPr>
              <w:t>com</w:t>
            </w:r>
            <w:r>
              <w:rPr>
                <w:spacing w:val="-6"/>
                <w:sz w:val="20"/>
              </w:rPr>
              <w:t xml:space="preserve"> </w:t>
            </w:r>
            <w:r>
              <w:rPr>
                <w:sz w:val="20"/>
              </w:rPr>
              <w:t>grupos</w:t>
            </w:r>
            <w:r>
              <w:rPr>
                <w:spacing w:val="-4"/>
                <w:sz w:val="20"/>
              </w:rPr>
              <w:t xml:space="preserve"> </w:t>
            </w:r>
            <w:r>
              <w:rPr>
                <w:sz w:val="20"/>
              </w:rPr>
              <w:t>de</w:t>
            </w:r>
            <w:r>
              <w:rPr>
                <w:spacing w:val="-3"/>
                <w:sz w:val="20"/>
              </w:rPr>
              <w:t xml:space="preserve"> </w:t>
            </w:r>
            <w:r>
              <w:rPr>
                <w:sz w:val="20"/>
              </w:rPr>
              <w:t>pessoas</w:t>
            </w:r>
            <w:r>
              <w:rPr>
                <w:spacing w:val="-2"/>
                <w:sz w:val="20"/>
              </w:rPr>
              <w:t xml:space="preserve"> idosas</w:t>
            </w:r>
          </w:p>
          <w:p w14:paraId="5C437A1D" w14:textId="77777777" w:rsidR="00F13D84" w:rsidRDefault="00000000">
            <w:pPr>
              <w:pStyle w:val="TableParagraph"/>
              <w:numPr>
                <w:ilvl w:val="0"/>
                <w:numId w:val="12"/>
              </w:numPr>
              <w:tabs>
                <w:tab w:val="left" w:pos="247"/>
              </w:tabs>
              <w:spacing w:before="2" w:line="243" w:lineRule="exact"/>
              <w:ind w:left="247" w:hanging="140"/>
              <w:rPr>
                <w:sz w:val="20"/>
              </w:rPr>
            </w:pPr>
            <w:r>
              <w:rPr>
                <w:sz w:val="20"/>
              </w:rPr>
              <w:t>Ações</w:t>
            </w:r>
            <w:r>
              <w:rPr>
                <w:spacing w:val="-7"/>
                <w:sz w:val="20"/>
              </w:rPr>
              <w:t xml:space="preserve"> </w:t>
            </w:r>
            <w:r>
              <w:rPr>
                <w:sz w:val="20"/>
              </w:rPr>
              <w:t>com</w:t>
            </w:r>
            <w:r>
              <w:rPr>
                <w:spacing w:val="-3"/>
                <w:sz w:val="20"/>
              </w:rPr>
              <w:t xml:space="preserve"> </w:t>
            </w:r>
            <w:r>
              <w:rPr>
                <w:sz w:val="20"/>
              </w:rPr>
              <w:t>funcionários</w:t>
            </w:r>
            <w:r>
              <w:rPr>
                <w:spacing w:val="-7"/>
                <w:sz w:val="20"/>
              </w:rPr>
              <w:t xml:space="preserve"> </w:t>
            </w:r>
            <w:r>
              <w:rPr>
                <w:sz w:val="20"/>
              </w:rPr>
              <w:t>do</w:t>
            </w:r>
            <w:r>
              <w:rPr>
                <w:spacing w:val="-4"/>
                <w:sz w:val="20"/>
              </w:rPr>
              <w:t xml:space="preserve"> museu</w:t>
            </w:r>
          </w:p>
          <w:p w14:paraId="23B0978F" w14:textId="77777777" w:rsidR="00F13D84" w:rsidRDefault="00000000">
            <w:pPr>
              <w:pStyle w:val="TableParagraph"/>
              <w:numPr>
                <w:ilvl w:val="0"/>
                <w:numId w:val="12"/>
              </w:numPr>
              <w:tabs>
                <w:tab w:val="left" w:pos="247"/>
              </w:tabs>
              <w:spacing w:line="243" w:lineRule="exact"/>
              <w:ind w:left="247" w:hanging="140"/>
              <w:rPr>
                <w:sz w:val="20"/>
              </w:rPr>
            </w:pPr>
            <w:r>
              <w:rPr>
                <w:sz w:val="20"/>
              </w:rPr>
              <w:t>Gestão</w:t>
            </w:r>
            <w:r>
              <w:rPr>
                <w:spacing w:val="-7"/>
                <w:sz w:val="20"/>
              </w:rPr>
              <w:t xml:space="preserve"> </w:t>
            </w:r>
            <w:r>
              <w:rPr>
                <w:sz w:val="20"/>
              </w:rPr>
              <w:t>de</w:t>
            </w:r>
            <w:r>
              <w:rPr>
                <w:spacing w:val="-6"/>
                <w:sz w:val="20"/>
              </w:rPr>
              <w:t xml:space="preserve"> </w:t>
            </w:r>
            <w:r>
              <w:rPr>
                <w:sz w:val="20"/>
              </w:rPr>
              <w:t>processos</w:t>
            </w:r>
            <w:r>
              <w:rPr>
                <w:spacing w:val="-4"/>
                <w:sz w:val="20"/>
              </w:rPr>
              <w:t xml:space="preserve"> </w:t>
            </w:r>
            <w:r>
              <w:rPr>
                <w:sz w:val="20"/>
              </w:rPr>
              <w:t>e</w:t>
            </w:r>
            <w:r>
              <w:rPr>
                <w:spacing w:val="-4"/>
                <w:sz w:val="20"/>
              </w:rPr>
              <w:t xml:space="preserve"> </w:t>
            </w:r>
            <w:r>
              <w:rPr>
                <w:sz w:val="20"/>
              </w:rPr>
              <w:t>áreas</w:t>
            </w:r>
            <w:r>
              <w:rPr>
                <w:spacing w:val="-3"/>
                <w:sz w:val="20"/>
              </w:rPr>
              <w:t xml:space="preserve"> </w:t>
            </w:r>
            <w:r>
              <w:rPr>
                <w:spacing w:val="-2"/>
                <w:sz w:val="20"/>
              </w:rPr>
              <w:t>educativas</w:t>
            </w:r>
          </w:p>
        </w:tc>
      </w:tr>
      <w:tr w:rsidR="00F13D84" w14:paraId="7A09B7C8" w14:textId="77777777">
        <w:trPr>
          <w:trHeight w:val="608"/>
        </w:trPr>
        <w:tc>
          <w:tcPr>
            <w:tcW w:w="785" w:type="dxa"/>
            <w:gridSpan w:val="2"/>
            <w:vMerge w:val="restart"/>
            <w:tcBorders>
              <w:top w:val="nil"/>
              <w:right w:val="single" w:sz="4" w:space="0" w:color="808080"/>
            </w:tcBorders>
          </w:tcPr>
          <w:p w14:paraId="17314043" w14:textId="77777777" w:rsidR="00F13D84" w:rsidRDefault="00F13D84">
            <w:pPr>
              <w:pStyle w:val="TableParagraph"/>
              <w:rPr>
                <w:rFonts w:ascii="Times New Roman"/>
                <w:sz w:val="18"/>
              </w:rPr>
            </w:pPr>
          </w:p>
        </w:tc>
        <w:tc>
          <w:tcPr>
            <w:tcW w:w="278" w:type="dxa"/>
            <w:tcBorders>
              <w:top w:val="single" w:sz="4" w:space="0" w:color="808080"/>
              <w:left w:val="single" w:sz="4" w:space="0" w:color="808080"/>
              <w:bottom w:val="nil"/>
              <w:right w:val="single" w:sz="4" w:space="0" w:color="808080"/>
            </w:tcBorders>
          </w:tcPr>
          <w:p w14:paraId="577B0562" w14:textId="77777777" w:rsidR="00F13D84" w:rsidRDefault="00F13D84">
            <w:pPr>
              <w:pStyle w:val="TableParagraph"/>
              <w:rPr>
                <w:rFonts w:ascii="Times New Roman"/>
                <w:sz w:val="18"/>
              </w:rPr>
            </w:pPr>
          </w:p>
        </w:tc>
        <w:tc>
          <w:tcPr>
            <w:tcW w:w="4253" w:type="dxa"/>
            <w:gridSpan w:val="4"/>
            <w:vMerge w:val="restart"/>
            <w:tcBorders>
              <w:top w:val="single" w:sz="4" w:space="0" w:color="808080"/>
              <w:left w:val="single" w:sz="4" w:space="0" w:color="808080"/>
              <w:bottom w:val="single" w:sz="4" w:space="0" w:color="808080"/>
              <w:right w:val="single" w:sz="4" w:space="0" w:color="808080"/>
            </w:tcBorders>
          </w:tcPr>
          <w:p w14:paraId="258A5F8A" w14:textId="77777777" w:rsidR="00F13D84" w:rsidRDefault="00F13D84">
            <w:pPr>
              <w:pStyle w:val="TableParagraph"/>
              <w:rPr>
                <w:sz w:val="20"/>
              </w:rPr>
            </w:pPr>
          </w:p>
          <w:p w14:paraId="487FE9EE" w14:textId="77777777" w:rsidR="00F13D84" w:rsidRDefault="00F13D84">
            <w:pPr>
              <w:pStyle w:val="TableParagraph"/>
              <w:spacing w:before="94"/>
              <w:rPr>
                <w:sz w:val="20"/>
              </w:rPr>
            </w:pPr>
          </w:p>
          <w:p w14:paraId="6E3E1D29" w14:textId="77777777" w:rsidR="00F13D84" w:rsidRDefault="00000000">
            <w:pPr>
              <w:pStyle w:val="TableParagraph"/>
              <w:ind w:left="84"/>
              <w:rPr>
                <w:sz w:val="20"/>
              </w:rPr>
            </w:pPr>
            <w:r>
              <w:rPr>
                <w:noProof/>
                <w:sz w:val="20"/>
              </w:rPr>
              <w:drawing>
                <wp:inline distT="0" distB="0" distL="0" distR="0" wp14:anchorId="25D73F24" wp14:editId="4D9E163A">
                  <wp:extent cx="2589566" cy="1346549"/>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0" cstate="print"/>
                          <a:stretch>
                            <a:fillRect/>
                          </a:stretch>
                        </pic:blipFill>
                        <pic:spPr>
                          <a:xfrm>
                            <a:off x="0" y="0"/>
                            <a:ext cx="2589566" cy="1346549"/>
                          </a:xfrm>
                          <a:prstGeom prst="rect">
                            <a:avLst/>
                          </a:prstGeom>
                        </pic:spPr>
                      </pic:pic>
                    </a:graphicData>
                  </a:graphic>
                </wp:inline>
              </w:drawing>
            </w:r>
          </w:p>
        </w:tc>
        <w:tc>
          <w:tcPr>
            <w:tcW w:w="3965" w:type="dxa"/>
            <w:gridSpan w:val="4"/>
            <w:tcBorders>
              <w:left w:val="single" w:sz="4" w:space="0" w:color="808080"/>
              <w:bottom w:val="nil"/>
            </w:tcBorders>
          </w:tcPr>
          <w:p w14:paraId="5FF19598" w14:textId="77777777" w:rsidR="00F13D84" w:rsidRDefault="00000000">
            <w:pPr>
              <w:pStyle w:val="TableParagraph"/>
              <w:spacing w:before="14" w:line="252" w:lineRule="exact"/>
              <w:ind w:left="5"/>
              <w:rPr>
                <w:rFonts w:ascii="Arial" w:hAnsi="Arial"/>
                <w:b/>
                <w:sz w:val="20"/>
              </w:rPr>
            </w:pPr>
            <w:r>
              <w:rPr>
                <w:rFonts w:ascii="Arial" w:hAnsi="Arial"/>
                <w:b/>
              </w:rPr>
              <w:t>V</w:t>
            </w:r>
            <w:r>
              <w:rPr>
                <w:rFonts w:ascii="Arial" w:hAnsi="Arial"/>
                <w:b/>
                <w:sz w:val="20"/>
              </w:rPr>
              <w:t>ídeo</w:t>
            </w:r>
            <w:r>
              <w:rPr>
                <w:rFonts w:ascii="Arial" w:hAnsi="Arial"/>
                <w:b/>
                <w:spacing w:val="-6"/>
                <w:sz w:val="20"/>
              </w:rPr>
              <w:t xml:space="preserve"> </w:t>
            </w:r>
            <w:r>
              <w:rPr>
                <w:rFonts w:ascii="Arial" w:hAnsi="Arial"/>
                <w:b/>
                <w:sz w:val="20"/>
              </w:rPr>
              <w:t>visita</w:t>
            </w:r>
            <w:r>
              <w:rPr>
                <w:rFonts w:ascii="Arial" w:hAnsi="Arial"/>
                <w:b/>
                <w:spacing w:val="-6"/>
                <w:sz w:val="20"/>
              </w:rPr>
              <w:t xml:space="preserve"> </w:t>
            </w:r>
            <w:r>
              <w:rPr>
                <w:rFonts w:ascii="Arial" w:hAnsi="Arial"/>
                <w:b/>
                <w:sz w:val="20"/>
              </w:rPr>
              <w:t>técnica</w:t>
            </w:r>
            <w:r>
              <w:rPr>
                <w:rFonts w:ascii="Arial" w:hAnsi="Arial"/>
                <w:b/>
                <w:spacing w:val="-5"/>
                <w:sz w:val="20"/>
              </w:rPr>
              <w:t xml:space="preserve"> </w:t>
            </w:r>
            <w:r>
              <w:rPr>
                <w:rFonts w:ascii="Arial" w:hAnsi="Arial"/>
                <w:b/>
                <w:sz w:val="20"/>
              </w:rPr>
              <w:t>“Ações</w:t>
            </w:r>
            <w:r>
              <w:rPr>
                <w:rFonts w:ascii="Arial" w:hAnsi="Arial"/>
                <w:b/>
                <w:spacing w:val="-8"/>
                <w:sz w:val="20"/>
              </w:rPr>
              <w:t xml:space="preserve"> </w:t>
            </w:r>
            <w:r>
              <w:rPr>
                <w:rFonts w:ascii="Arial" w:hAnsi="Arial"/>
                <w:b/>
                <w:spacing w:val="-2"/>
                <w:sz w:val="20"/>
              </w:rPr>
              <w:t>educativas</w:t>
            </w:r>
          </w:p>
          <w:p w14:paraId="5204D10B" w14:textId="77777777" w:rsidR="00F13D84" w:rsidRDefault="00000000">
            <w:pPr>
              <w:pStyle w:val="TableParagraph"/>
              <w:spacing w:line="229" w:lineRule="exact"/>
              <w:ind w:left="5"/>
              <w:rPr>
                <w:rFonts w:ascii="Arial" w:hAnsi="Arial"/>
                <w:b/>
                <w:sz w:val="20"/>
              </w:rPr>
            </w:pPr>
            <w:r>
              <w:rPr>
                <w:rFonts w:ascii="Arial" w:hAnsi="Arial"/>
                <w:b/>
                <w:sz w:val="20"/>
              </w:rPr>
              <w:t>com</w:t>
            </w:r>
            <w:r>
              <w:rPr>
                <w:rFonts w:ascii="Arial" w:hAnsi="Arial"/>
                <w:b/>
                <w:spacing w:val="-7"/>
                <w:sz w:val="20"/>
              </w:rPr>
              <w:t xml:space="preserve"> </w:t>
            </w:r>
            <w:r>
              <w:rPr>
                <w:rFonts w:ascii="Arial" w:hAnsi="Arial"/>
                <w:b/>
                <w:sz w:val="20"/>
              </w:rPr>
              <w:t>públicos</w:t>
            </w:r>
            <w:r>
              <w:rPr>
                <w:rFonts w:ascii="Arial" w:hAnsi="Arial"/>
                <w:b/>
                <w:spacing w:val="-5"/>
                <w:sz w:val="20"/>
              </w:rPr>
              <w:t xml:space="preserve"> </w:t>
            </w:r>
            <w:r>
              <w:rPr>
                <w:rFonts w:ascii="Arial" w:hAnsi="Arial"/>
                <w:b/>
                <w:sz w:val="20"/>
              </w:rPr>
              <w:t>escolares</w:t>
            </w:r>
            <w:r>
              <w:rPr>
                <w:rFonts w:ascii="Arial" w:hAnsi="Arial"/>
                <w:b/>
                <w:spacing w:val="-8"/>
                <w:sz w:val="20"/>
              </w:rPr>
              <w:t xml:space="preserve"> </w:t>
            </w:r>
            <w:r>
              <w:rPr>
                <w:rFonts w:ascii="Arial" w:hAnsi="Arial"/>
                <w:b/>
                <w:sz w:val="20"/>
              </w:rPr>
              <w:t>e</w:t>
            </w:r>
            <w:r>
              <w:rPr>
                <w:rFonts w:ascii="Arial" w:hAnsi="Arial"/>
                <w:b/>
                <w:spacing w:val="-6"/>
                <w:sz w:val="20"/>
              </w:rPr>
              <w:t xml:space="preserve"> </w:t>
            </w:r>
            <w:r>
              <w:rPr>
                <w:rFonts w:ascii="Arial" w:hAnsi="Arial"/>
                <w:b/>
                <w:spacing w:val="-2"/>
                <w:sz w:val="20"/>
              </w:rPr>
              <w:t>espontâneos”</w:t>
            </w:r>
          </w:p>
        </w:tc>
        <w:tc>
          <w:tcPr>
            <w:tcW w:w="788" w:type="dxa"/>
            <w:vMerge w:val="restart"/>
            <w:tcBorders>
              <w:top w:val="nil"/>
            </w:tcBorders>
          </w:tcPr>
          <w:p w14:paraId="1DD47142" w14:textId="77777777" w:rsidR="00F13D84" w:rsidRDefault="00F13D84">
            <w:pPr>
              <w:pStyle w:val="TableParagraph"/>
              <w:rPr>
                <w:rFonts w:ascii="Times New Roman"/>
                <w:sz w:val="18"/>
              </w:rPr>
            </w:pPr>
          </w:p>
        </w:tc>
      </w:tr>
      <w:tr w:rsidR="00F13D84" w14:paraId="578FFF6C" w14:textId="77777777">
        <w:trPr>
          <w:trHeight w:val="680"/>
        </w:trPr>
        <w:tc>
          <w:tcPr>
            <w:tcW w:w="785" w:type="dxa"/>
            <w:gridSpan w:val="2"/>
            <w:vMerge/>
            <w:tcBorders>
              <w:top w:val="nil"/>
              <w:right w:val="single" w:sz="4" w:space="0" w:color="808080"/>
            </w:tcBorders>
          </w:tcPr>
          <w:p w14:paraId="61DC6672" w14:textId="77777777" w:rsidR="00F13D84" w:rsidRDefault="00F13D84">
            <w:pPr>
              <w:rPr>
                <w:sz w:val="2"/>
                <w:szCs w:val="2"/>
              </w:rPr>
            </w:pPr>
          </w:p>
        </w:tc>
        <w:tc>
          <w:tcPr>
            <w:tcW w:w="278" w:type="dxa"/>
            <w:tcBorders>
              <w:top w:val="nil"/>
              <w:left w:val="single" w:sz="4" w:space="0" w:color="808080"/>
              <w:bottom w:val="nil"/>
              <w:right w:val="single" w:sz="4" w:space="0" w:color="808080"/>
            </w:tcBorders>
          </w:tcPr>
          <w:p w14:paraId="5F5307BE" w14:textId="77777777" w:rsidR="00F13D84" w:rsidRDefault="00F13D84">
            <w:pPr>
              <w:pStyle w:val="TableParagraph"/>
              <w:rPr>
                <w:rFonts w:ascii="Times New Roman"/>
                <w:sz w:val="18"/>
              </w:rPr>
            </w:pPr>
          </w:p>
        </w:tc>
        <w:tc>
          <w:tcPr>
            <w:tcW w:w="4253" w:type="dxa"/>
            <w:gridSpan w:val="4"/>
            <w:vMerge/>
            <w:tcBorders>
              <w:top w:val="nil"/>
              <w:left w:val="single" w:sz="4" w:space="0" w:color="808080"/>
              <w:bottom w:val="single" w:sz="4" w:space="0" w:color="808080"/>
              <w:right w:val="single" w:sz="4" w:space="0" w:color="808080"/>
            </w:tcBorders>
          </w:tcPr>
          <w:p w14:paraId="0F5CE62F" w14:textId="77777777" w:rsidR="00F13D84" w:rsidRDefault="00F13D84">
            <w:pPr>
              <w:rPr>
                <w:sz w:val="2"/>
                <w:szCs w:val="2"/>
              </w:rPr>
            </w:pPr>
          </w:p>
        </w:tc>
        <w:tc>
          <w:tcPr>
            <w:tcW w:w="3965" w:type="dxa"/>
            <w:gridSpan w:val="4"/>
            <w:tcBorders>
              <w:top w:val="nil"/>
              <w:left w:val="single" w:sz="4" w:space="0" w:color="808080"/>
              <w:bottom w:val="nil"/>
            </w:tcBorders>
          </w:tcPr>
          <w:p w14:paraId="79F74A99" w14:textId="77777777" w:rsidR="00F13D84" w:rsidRDefault="00000000">
            <w:pPr>
              <w:pStyle w:val="TableParagraph"/>
              <w:spacing w:before="105"/>
              <w:ind w:left="5"/>
              <w:rPr>
                <w:rFonts w:ascii="Arial" w:hAnsi="Arial"/>
                <w:b/>
                <w:sz w:val="20"/>
              </w:rPr>
            </w:pPr>
            <w:r>
              <w:rPr>
                <w:rFonts w:ascii="Arial" w:hAnsi="Arial"/>
                <w:b/>
                <w:sz w:val="20"/>
              </w:rPr>
              <w:t>Programa</w:t>
            </w:r>
            <w:r>
              <w:rPr>
                <w:rFonts w:ascii="Arial" w:hAnsi="Arial"/>
                <w:b/>
                <w:spacing w:val="80"/>
                <w:sz w:val="20"/>
              </w:rPr>
              <w:t xml:space="preserve"> </w:t>
            </w:r>
            <w:r>
              <w:rPr>
                <w:rFonts w:ascii="Arial" w:hAnsi="Arial"/>
                <w:b/>
                <w:sz w:val="20"/>
              </w:rPr>
              <w:t>de</w:t>
            </w:r>
            <w:r>
              <w:rPr>
                <w:rFonts w:ascii="Arial" w:hAnsi="Arial"/>
                <w:b/>
                <w:spacing w:val="80"/>
                <w:sz w:val="20"/>
              </w:rPr>
              <w:t xml:space="preserve"> </w:t>
            </w:r>
            <w:r>
              <w:rPr>
                <w:rFonts w:ascii="Arial" w:hAnsi="Arial"/>
                <w:b/>
                <w:sz w:val="20"/>
              </w:rPr>
              <w:t>Atendimento</w:t>
            </w:r>
            <w:r>
              <w:rPr>
                <w:rFonts w:ascii="Arial" w:hAnsi="Arial"/>
                <w:b/>
                <w:spacing w:val="80"/>
                <w:sz w:val="20"/>
              </w:rPr>
              <w:t xml:space="preserve"> </w:t>
            </w:r>
            <w:r>
              <w:rPr>
                <w:rFonts w:ascii="Arial" w:hAnsi="Arial"/>
                <w:b/>
                <w:sz w:val="20"/>
              </w:rPr>
              <w:t>ao</w:t>
            </w:r>
            <w:r>
              <w:rPr>
                <w:rFonts w:ascii="Arial" w:hAnsi="Arial"/>
                <w:b/>
                <w:spacing w:val="80"/>
                <w:sz w:val="20"/>
              </w:rPr>
              <w:t xml:space="preserve"> </w:t>
            </w:r>
            <w:r>
              <w:rPr>
                <w:rFonts w:ascii="Arial" w:hAnsi="Arial"/>
                <w:b/>
                <w:sz w:val="20"/>
              </w:rPr>
              <w:t>Público Escolar e em Geral</w:t>
            </w:r>
          </w:p>
        </w:tc>
        <w:tc>
          <w:tcPr>
            <w:tcW w:w="788" w:type="dxa"/>
            <w:vMerge/>
            <w:tcBorders>
              <w:top w:val="nil"/>
            </w:tcBorders>
          </w:tcPr>
          <w:p w14:paraId="1EF5D242" w14:textId="77777777" w:rsidR="00F13D84" w:rsidRDefault="00F13D84">
            <w:pPr>
              <w:rPr>
                <w:sz w:val="2"/>
                <w:szCs w:val="2"/>
              </w:rPr>
            </w:pPr>
          </w:p>
        </w:tc>
      </w:tr>
      <w:tr w:rsidR="00F13D84" w14:paraId="01BE8A5C" w14:textId="77777777">
        <w:trPr>
          <w:trHeight w:val="546"/>
        </w:trPr>
        <w:tc>
          <w:tcPr>
            <w:tcW w:w="785" w:type="dxa"/>
            <w:gridSpan w:val="2"/>
            <w:vMerge/>
            <w:tcBorders>
              <w:top w:val="nil"/>
              <w:right w:val="single" w:sz="4" w:space="0" w:color="808080"/>
            </w:tcBorders>
          </w:tcPr>
          <w:p w14:paraId="4A46BD15" w14:textId="77777777" w:rsidR="00F13D84" w:rsidRDefault="00F13D84">
            <w:pPr>
              <w:rPr>
                <w:sz w:val="2"/>
                <w:szCs w:val="2"/>
              </w:rPr>
            </w:pPr>
          </w:p>
        </w:tc>
        <w:tc>
          <w:tcPr>
            <w:tcW w:w="278" w:type="dxa"/>
            <w:tcBorders>
              <w:top w:val="nil"/>
              <w:left w:val="single" w:sz="4" w:space="0" w:color="808080"/>
              <w:bottom w:val="nil"/>
              <w:right w:val="single" w:sz="4" w:space="0" w:color="808080"/>
            </w:tcBorders>
          </w:tcPr>
          <w:p w14:paraId="16D0A938" w14:textId="77777777" w:rsidR="00F13D84" w:rsidRDefault="00000000">
            <w:pPr>
              <w:pStyle w:val="TableParagraph"/>
              <w:spacing w:before="215"/>
              <w:ind w:left="9" w:right="5"/>
              <w:jc w:val="center"/>
              <w:rPr>
                <w:rFonts w:ascii="Arial"/>
                <w:b/>
                <w:sz w:val="20"/>
              </w:rPr>
            </w:pPr>
            <w:r>
              <w:rPr>
                <w:rFonts w:ascii="Arial"/>
                <w:b/>
                <w:spacing w:val="-10"/>
                <w:sz w:val="20"/>
              </w:rPr>
              <w:t>1</w:t>
            </w:r>
          </w:p>
        </w:tc>
        <w:tc>
          <w:tcPr>
            <w:tcW w:w="4253" w:type="dxa"/>
            <w:gridSpan w:val="4"/>
            <w:vMerge/>
            <w:tcBorders>
              <w:top w:val="nil"/>
              <w:left w:val="single" w:sz="4" w:space="0" w:color="808080"/>
              <w:bottom w:val="single" w:sz="4" w:space="0" w:color="808080"/>
              <w:right w:val="single" w:sz="4" w:space="0" w:color="808080"/>
            </w:tcBorders>
          </w:tcPr>
          <w:p w14:paraId="5DF893F9" w14:textId="77777777" w:rsidR="00F13D84" w:rsidRDefault="00F13D84">
            <w:pPr>
              <w:rPr>
                <w:sz w:val="2"/>
                <w:szCs w:val="2"/>
              </w:rPr>
            </w:pPr>
          </w:p>
        </w:tc>
        <w:tc>
          <w:tcPr>
            <w:tcW w:w="3965" w:type="dxa"/>
            <w:gridSpan w:val="4"/>
            <w:tcBorders>
              <w:top w:val="nil"/>
              <w:left w:val="single" w:sz="4" w:space="0" w:color="808080"/>
              <w:bottom w:val="single" w:sz="6" w:space="0" w:color="0562C1"/>
            </w:tcBorders>
          </w:tcPr>
          <w:p w14:paraId="24518E00" w14:textId="77777777" w:rsidR="00F13D84" w:rsidRDefault="00000000">
            <w:pPr>
              <w:pStyle w:val="TableParagraph"/>
              <w:tabs>
                <w:tab w:val="left" w:pos="1187"/>
                <w:tab w:val="left" w:pos="1235"/>
                <w:tab w:val="left" w:pos="1794"/>
                <w:tab w:val="left" w:pos="2512"/>
                <w:tab w:val="left" w:pos="2757"/>
                <w:tab w:val="left" w:pos="3421"/>
                <w:tab w:val="left" w:pos="3841"/>
              </w:tabs>
              <w:spacing w:before="67" w:line="230" w:lineRule="atLeast"/>
              <w:ind w:left="5"/>
              <w:rPr>
                <w:rFonts w:ascii="Arial" w:hAnsi="Arial"/>
                <w:sz w:val="20"/>
              </w:rPr>
            </w:pPr>
            <w:r>
              <w:rPr>
                <w:rFonts w:ascii="Arial" w:hAnsi="Arial"/>
                <w:b/>
                <w:spacing w:val="-2"/>
                <w:sz w:val="20"/>
              </w:rPr>
              <w:t>Disponível</w:t>
            </w:r>
            <w:r>
              <w:rPr>
                <w:rFonts w:ascii="Arial" w:hAnsi="Arial"/>
                <w:b/>
                <w:sz w:val="20"/>
              </w:rPr>
              <w:tab/>
            </w:r>
            <w:r>
              <w:rPr>
                <w:rFonts w:ascii="Arial" w:hAnsi="Arial"/>
                <w:b/>
                <w:sz w:val="20"/>
              </w:rPr>
              <w:tab/>
            </w:r>
            <w:r>
              <w:rPr>
                <w:rFonts w:ascii="Arial" w:hAnsi="Arial"/>
                <w:b/>
                <w:spacing w:val="-4"/>
                <w:sz w:val="20"/>
              </w:rPr>
              <w:t>em</w:t>
            </w:r>
            <w:r>
              <w:rPr>
                <w:rFonts w:ascii="Arial" w:hAnsi="Arial"/>
                <w:spacing w:val="-4"/>
                <w:sz w:val="20"/>
              </w:rPr>
              <w:t>:</w:t>
            </w:r>
            <w:r>
              <w:rPr>
                <w:rFonts w:ascii="Arial" w:hAnsi="Arial"/>
                <w:sz w:val="20"/>
              </w:rPr>
              <w:tab/>
            </w:r>
            <w:r>
              <w:rPr>
                <w:rFonts w:ascii="Arial" w:hAnsi="Arial"/>
                <w:spacing w:val="-47"/>
                <w:sz w:val="20"/>
              </w:rPr>
              <w:t xml:space="preserve"> </w:t>
            </w:r>
            <w:hyperlink r:id="rId81">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82">
              <w:r>
                <w:rPr>
                  <w:rFonts w:ascii="Arial" w:hAnsi="Arial"/>
                  <w:color w:val="0562C1"/>
                  <w:spacing w:val="-2"/>
                  <w:sz w:val="20"/>
                </w:rPr>
                <w:t>educativas</w:t>
              </w:r>
              <w:r>
                <w:rPr>
                  <w:rFonts w:ascii="Arial" w:hAnsi="Arial"/>
                  <w:color w:val="0562C1"/>
                  <w:sz w:val="20"/>
                </w:rPr>
                <w:tab/>
              </w:r>
              <w:r>
                <w:rPr>
                  <w:rFonts w:ascii="Arial" w:hAnsi="Arial"/>
                  <w:color w:val="0562C1"/>
                  <w:spacing w:val="-5"/>
                  <w:sz w:val="20"/>
                </w:rPr>
                <w:t>com</w:t>
              </w:r>
              <w:r>
                <w:rPr>
                  <w:rFonts w:ascii="Arial" w:hAnsi="Arial"/>
                  <w:color w:val="0562C1"/>
                  <w:sz w:val="20"/>
                </w:rPr>
                <w:tab/>
              </w:r>
              <w:r>
                <w:rPr>
                  <w:rFonts w:ascii="Arial" w:hAnsi="Arial"/>
                  <w:color w:val="0562C1"/>
                  <w:spacing w:val="-2"/>
                  <w:sz w:val="20"/>
                </w:rPr>
                <w:t>públicos</w:t>
              </w:r>
              <w:r>
                <w:rPr>
                  <w:rFonts w:ascii="Arial" w:hAnsi="Arial"/>
                  <w:color w:val="0562C1"/>
                  <w:sz w:val="20"/>
                </w:rPr>
                <w:tab/>
              </w:r>
              <w:r>
                <w:rPr>
                  <w:rFonts w:ascii="Arial" w:hAnsi="Arial"/>
                  <w:color w:val="0562C1"/>
                  <w:sz w:val="20"/>
                </w:rPr>
                <w:tab/>
              </w:r>
              <w:r>
                <w:rPr>
                  <w:rFonts w:ascii="Arial" w:hAnsi="Arial"/>
                  <w:color w:val="0562C1"/>
                  <w:spacing w:val="-2"/>
                  <w:sz w:val="20"/>
                </w:rPr>
                <w:t>escolares</w:t>
              </w:r>
              <w:r>
                <w:rPr>
                  <w:rFonts w:ascii="Arial" w:hAnsi="Arial"/>
                  <w:color w:val="0562C1"/>
                  <w:sz w:val="20"/>
                </w:rPr>
                <w:tab/>
              </w:r>
              <w:r>
                <w:rPr>
                  <w:rFonts w:ascii="Arial" w:hAnsi="Arial"/>
                  <w:color w:val="0562C1"/>
                  <w:spacing w:val="-10"/>
                  <w:sz w:val="20"/>
                </w:rPr>
                <w:t>e</w:t>
              </w:r>
            </w:hyperlink>
          </w:p>
        </w:tc>
        <w:tc>
          <w:tcPr>
            <w:tcW w:w="788" w:type="dxa"/>
            <w:vMerge/>
            <w:tcBorders>
              <w:top w:val="nil"/>
            </w:tcBorders>
          </w:tcPr>
          <w:p w14:paraId="67C167F8" w14:textId="77777777" w:rsidR="00F13D84" w:rsidRDefault="00F13D84">
            <w:pPr>
              <w:rPr>
                <w:sz w:val="2"/>
                <w:szCs w:val="2"/>
              </w:rPr>
            </w:pPr>
          </w:p>
        </w:tc>
      </w:tr>
      <w:tr w:rsidR="00F13D84" w14:paraId="1A2402A2" w14:textId="77777777">
        <w:trPr>
          <w:trHeight w:val="349"/>
        </w:trPr>
        <w:tc>
          <w:tcPr>
            <w:tcW w:w="785" w:type="dxa"/>
            <w:gridSpan w:val="2"/>
            <w:vMerge/>
            <w:tcBorders>
              <w:top w:val="nil"/>
              <w:right w:val="single" w:sz="4" w:space="0" w:color="808080"/>
            </w:tcBorders>
          </w:tcPr>
          <w:p w14:paraId="05CEA92B" w14:textId="77777777" w:rsidR="00F13D84" w:rsidRDefault="00F13D84">
            <w:pPr>
              <w:rPr>
                <w:sz w:val="2"/>
                <w:szCs w:val="2"/>
              </w:rPr>
            </w:pPr>
          </w:p>
        </w:tc>
        <w:tc>
          <w:tcPr>
            <w:tcW w:w="278" w:type="dxa"/>
            <w:tcBorders>
              <w:top w:val="nil"/>
              <w:left w:val="single" w:sz="4" w:space="0" w:color="808080"/>
              <w:bottom w:val="nil"/>
              <w:right w:val="single" w:sz="4" w:space="0" w:color="808080"/>
            </w:tcBorders>
          </w:tcPr>
          <w:p w14:paraId="643C7D82" w14:textId="77777777" w:rsidR="00F13D84" w:rsidRDefault="00F13D84">
            <w:pPr>
              <w:pStyle w:val="TableParagraph"/>
              <w:rPr>
                <w:rFonts w:ascii="Times New Roman"/>
                <w:sz w:val="18"/>
              </w:rPr>
            </w:pPr>
          </w:p>
        </w:tc>
        <w:tc>
          <w:tcPr>
            <w:tcW w:w="4253" w:type="dxa"/>
            <w:gridSpan w:val="4"/>
            <w:vMerge/>
            <w:tcBorders>
              <w:top w:val="nil"/>
              <w:left w:val="single" w:sz="4" w:space="0" w:color="808080"/>
              <w:bottom w:val="single" w:sz="4" w:space="0" w:color="808080"/>
              <w:right w:val="single" w:sz="4" w:space="0" w:color="808080"/>
            </w:tcBorders>
          </w:tcPr>
          <w:p w14:paraId="7FA7DF78" w14:textId="77777777" w:rsidR="00F13D84" w:rsidRDefault="00F13D84">
            <w:pPr>
              <w:rPr>
                <w:sz w:val="2"/>
                <w:szCs w:val="2"/>
              </w:rPr>
            </w:pPr>
          </w:p>
        </w:tc>
        <w:tc>
          <w:tcPr>
            <w:tcW w:w="3965" w:type="dxa"/>
            <w:gridSpan w:val="4"/>
            <w:tcBorders>
              <w:top w:val="single" w:sz="6" w:space="0" w:color="0562C1"/>
              <w:left w:val="single" w:sz="4" w:space="0" w:color="808080"/>
              <w:bottom w:val="nil"/>
            </w:tcBorders>
          </w:tcPr>
          <w:p w14:paraId="66350E28" w14:textId="77777777" w:rsidR="00F13D84" w:rsidRDefault="00000000">
            <w:pPr>
              <w:pStyle w:val="TableParagraph"/>
              <w:spacing w:before="7"/>
              <w:ind w:left="5"/>
              <w:rPr>
                <w:rFonts w:ascii="Arial" w:hAnsi="Arial"/>
                <w:sz w:val="20"/>
              </w:rPr>
            </w:pPr>
            <w:hyperlink r:id="rId83">
              <w:r>
                <w:rPr>
                  <w:rFonts w:ascii="Arial" w:hAnsi="Arial"/>
                  <w:color w:val="0562C1"/>
                  <w:sz w:val="20"/>
                  <w:u w:val="single" w:color="0562C1"/>
                </w:rPr>
                <w:t>espontâneos</w:t>
              </w:r>
              <w:r>
                <w:rPr>
                  <w:rFonts w:ascii="Arial" w:hAnsi="Arial"/>
                  <w:color w:val="0562C1"/>
                  <w:spacing w:val="-14"/>
                  <w:sz w:val="20"/>
                  <w:u w:val="single" w:color="0562C1"/>
                </w:rPr>
                <w:t xml:space="preserve"> </w:t>
              </w:r>
              <w:r>
                <w:rPr>
                  <w:rFonts w:ascii="Arial" w:hAnsi="Arial"/>
                  <w:color w:val="0562C1"/>
                  <w:spacing w:val="-2"/>
                  <w:sz w:val="20"/>
                  <w:u w:val="single" w:color="0562C1"/>
                </w:rPr>
                <w:t>(youtube.com)</w:t>
              </w:r>
            </w:hyperlink>
          </w:p>
        </w:tc>
        <w:tc>
          <w:tcPr>
            <w:tcW w:w="788" w:type="dxa"/>
            <w:vMerge/>
            <w:tcBorders>
              <w:top w:val="nil"/>
            </w:tcBorders>
          </w:tcPr>
          <w:p w14:paraId="1C6CEF46" w14:textId="77777777" w:rsidR="00F13D84" w:rsidRDefault="00F13D84">
            <w:pPr>
              <w:rPr>
                <w:sz w:val="2"/>
                <w:szCs w:val="2"/>
              </w:rPr>
            </w:pPr>
          </w:p>
        </w:tc>
      </w:tr>
      <w:tr w:rsidR="00F13D84" w14:paraId="37AB2747" w14:textId="77777777">
        <w:trPr>
          <w:trHeight w:val="1049"/>
        </w:trPr>
        <w:tc>
          <w:tcPr>
            <w:tcW w:w="785" w:type="dxa"/>
            <w:gridSpan w:val="2"/>
            <w:vMerge/>
            <w:tcBorders>
              <w:top w:val="nil"/>
              <w:right w:val="single" w:sz="4" w:space="0" w:color="808080"/>
            </w:tcBorders>
          </w:tcPr>
          <w:p w14:paraId="7285CF26" w14:textId="77777777" w:rsidR="00F13D84" w:rsidRDefault="00F13D84">
            <w:pPr>
              <w:rPr>
                <w:sz w:val="2"/>
                <w:szCs w:val="2"/>
              </w:rPr>
            </w:pPr>
          </w:p>
        </w:tc>
        <w:tc>
          <w:tcPr>
            <w:tcW w:w="278" w:type="dxa"/>
            <w:tcBorders>
              <w:top w:val="nil"/>
              <w:left w:val="single" w:sz="4" w:space="0" w:color="808080"/>
              <w:bottom w:val="single" w:sz="4" w:space="0" w:color="808080"/>
              <w:right w:val="single" w:sz="4" w:space="0" w:color="808080"/>
            </w:tcBorders>
          </w:tcPr>
          <w:p w14:paraId="1268DDE4" w14:textId="77777777" w:rsidR="00F13D84" w:rsidRDefault="00F13D84">
            <w:pPr>
              <w:pStyle w:val="TableParagraph"/>
              <w:rPr>
                <w:rFonts w:ascii="Times New Roman"/>
                <w:sz w:val="18"/>
              </w:rPr>
            </w:pPr>
          </w:p>
        </w:tc>
        <w:tc>
          <w:tcPr>
            <w:tcW w:w="4253" w:type="dxa"/>
            <w:gridSpan w:val="4"/>
            <w:vMerge/>
            <w:tcBorders>
              <w:top w:val="nil"/>
              <w:left w:val="single" w:sz="4" w:space="0" w:color="808080"/>
              <w:bottom w:val="single" w:sz="4" w:space="0" w:color="808080"/>
              <w:right w:val="single" w:sz="4" w:space="0" w:color="808080"/>
            </w:tcBorders>
          </w:tcPr>
          <w:p w14:paraId="5C153BAF" w14:textId="77777777" w:rsidR="00F13D84" w:rsidRDefault="00F13D84">
            <w:pPr>
              <w:rPr>
                <w:sz w:val="2"/>
                <w:szCs w:val="2"/>
              </w:rPr>
            </w:pPr>
          </w:p>
        </w:tc>
        <w:tc>
          <w:tcPr>
            <w:tcW w:w="3965" w:type="dxa"/>
            <w:gridSpan w:val="4"/>
            <w:tcBorders>
              <w:top w:val="nil"/>
              <w:left w:val="single" w:sz="4" w:space="0" w:color="808080"/>
            </w:tcBorders>
          </w:tcPr>
          <w:p w14:paraId="359F89D5" w14:textId="77777777" w:rsidR="00F13D84" w:rsidRDefault="00000000">
            <w:pPr>
              <w:pStyle w:val="TableParagraph"/>
              <w:tabs>
                <w:tab w:val="left" w:pos="866"/>
                <w:tab w:val="left" w:pos="1306"/>
                <w:tab w:val="left" w:pos="2770"/>
              </w:tabs>
              <w:spacing w:before="105"/>
              <w:ind w:left="5"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84">
              <w:r>
                <w:rPr>
                  <w:rFonts w:ascii="Arial" w:hAnsi="Arial"/>
                  <w:color w:val="0562C1"/>
                  <w:spacing w:val="-2"/>
                  <w:sz w:val="20"/>
                  <w:u w:val="single" w:color="0562C1"/>
                </w:rPr>
                <w:t>Dicas-visitas-</w:t>
              </w:r>
            </w:hyperlink>
            <w:r>
              <w:rPr>
                <w:rFonts w:ascii="Arial" w:hAnsi="Arial"/>
                <w:color w:val="0562C1"/>
                <w:spacing w:val="-2"/>
                <w:sz w:val="20"/>
              </w:rPr>
              <w:t xml:space="preserve"> </w:t>
            </w:r>
            <w:hyperlink r:id="rId85">
              <w:r>
                <w:rPr>
                  <w:rFonts w:ascii="Arial" w:hAnsi="Arial"/>
                  <w:color w:val="0562C1"/>
                  <w:spacing w:val="-2"/>
                  <w:sz w:val="20"/>
                  <w:u w:val="single" w:color="0562C1"/>
                </w:rPr>
                <w:t>educativas-diagramada.pdf</w:t>
              </w:r>
            </w:hyperlink>
            <w:r>
              <w:rPr>
                <w:rFonts w:ascii="Arial" w:hAnsi="Arial"/>
                <w:color w:val="0562C1"/>
                <w:spacing w:val="-2"/>
                <w:sz w:val="20"/>
              </w:rPr>
              <w:t xml:space="preserve"> </w:t>
            </w:r>
            <w:hyperlink r:id="rId86">
              <w:r>
                <w:rPr>
                  <w:rFonts w:ascii="Arial" w:hAnsi="Arial"/>
                  <w:color w:val="0562C1"/>
                  <w:spacing w:val="-2"/>
                  <w:sz w:val="20"/>
                  <w:u w:val="single" w:color="0562C1"/>
                </w:rPr>
                <w:t>(pinacoteca.org.br)</w:t>
              </w:r>
            </w:hyperlink>
          </w:p>
        </w:tc>
        <w:tc>
          <w:tcPr>
            <w:tcW w:w="788" w:type="dxa"/>
            <w:vMerge/>
            <w:tcBorders>
              <w:top w:val="nil"/>
            </w:tcBorders>
          </w:tcPr>
          <w:p w14:paraId="44778160" w14:textId="77777777" w:rsidR="00F13D84" w:rsidRDefault="00F13D84">
            <w:pPr>
              <w:rPr>
                <w:sz w:val="2"/>
                <w:szCs w:val="2"/>
              </w:rPr>
            </w:pPr>
          </w:p>
        </w:tc>
      </w:tr>
      <w:tr w:rsidR="00F13D84" w14:paraId="71731D14" w14:textId="77777777">
        <w:trPr>
          <w:trHeight w:val="813"/>
        </w:trPr>
        <w:tc>
          <w:tcPr>
            <w:tcW w:w="785" w:type="dxa"/>
            <w:gridSpan w:val="2"/>
            <w:vMerge/>
            <w:tcBorders>
              <w:top w:val="nil"/>
              <w:right w:val="single" w:sz="4" w:space="0" w:color="808080"/>
            </w:tcBorders>
          </w:tcPr>
          <w:p w14:paraId="3C0E9BBF" w14:textId="77777777" w:rsidR="00F13D84" w:rsidRDefault="00F13D84">
            <w:pPr>
              <w:rPr>
                <w:sz w:val="2"/>
                <w:szCs w:val="2"/>
              </w:rPr>
            </w:pPr>
          </w:p>
        </w:tc>
        <w:tc>
          <w:tcPr>
            <w:tcW w:w="278" w:type="dxa"/>
            <w:tcBorders>
              <w:top w:val="single" w:sz="4" w:space="0" w:color="808080"/>
              <w:left w:val="single" w:sz="4" w:space="0" w:color="808080"/>
              <w:bottom w:val="nil"/>
              <w:right w:val="single" w:sz="4" w:space="0" w:color="808080"/>
            </w:tcBorders>
          </w:tcPr>
          <w:p w14:paraId="1779B6C5" w14:textId="77777777" w:rsidR="00F13D84" w:rsidRDefault="00F13D84">
            <w:pPr>
              <w:pStyle w:val="TableParagraph"/>
              <w:rPr>
                <w:rFonts w:ascii="Times New Roman"/>
                <w:sz w:val="18"/>
              </w:rPr>
            </w:pPr>
          </w:p>
        </w:tc>
        <w:tc>
          <w:tcPr>
            <w:tcW w:w="4253" w:type="dxa"/>
            <w:gridSpan w:val="4"/>
            <w:vMerge w:val="restart"/>
            <w:tcBorders>
              <w:top w:val="single" w:sz="4" w:space="0" w:color="808080"/>
              <w:left w:val="single" w:sz="4" w:space="0" w:color="808080"/>
              <w:bottom w:val="single" w:sz="8" w:space="0" w:color="000000"/>
              <w:right w:val="single" w:sz="4" w:space="0" w:color="808080"/>
            </w:tcBorders>
          </w:tcPr>
          <w:p w14:paraId="336568E0" w14:textId="77777777" w:rsidR="00F13D84" w:rsidRDefault="00F13D84">
            <w:pPr>
              <w:pStyle w:val="TableParagraph"/>
              <w:rPr>
                <w:sz w:val="20"/>
              </w:rPr>
            </w:pPr>
          </w:p>
          <w:p w14:paraId="547533E3" w14:textId="77777777" w:rsidR="00F13D84" w:rsidRDefault="00F13D84">
            <w:pPr>
              <w:pStyle w:val="TableParagraph"/>
              <w:spacing w:before="103"/>
              <w:rPr>
                <w:sz w:val="20"/>
              </w:rPr>
            </w:pPr>
          </w:p>
          <w:p w14:paraId="2F54757D" w14:textId="77777777" w:rsidR="00F13D84" w:rsidRDefault="00000000">
            <w:pPr>
              <w:pStyle w:val="TableParagraph"/>
              <w:ind w:left="115"/>
              <w:rPr>
                <w:sz w:val="20"/>
              </w:rPr>
            </w:pPr>
            <w:r>
              <w:rPr>
                <w:noProof/>
                <w:sz w:val="20"/>
              </w:rPr>
              <w:drawing>
                <wp:inline distT="0" distB="0" distL="0" distR="0" wp14:anchorId="44C79A38" wp14:editId="38742671">
                  <wp:extent cx="2563714" cy="1321022"/>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7" cstate="print"/>
                          <a:stretch>
                            <a:fillRect/>
                          </a:stretch>
                        </pic:blipFill>
                        <pic:spPr>
                          <a:xfrm>
                            <a:off x="0" y="0"/>
                            <a:ext cx="2563714" cy="1321022"/>
                          </a:xfrm>
                          <a:prstGeom prst="rect">
                            <a:avLst/>
                          </a:prstGeom>
                        </pic:spPr>
                      </pic:pic>
                    </a:graphicData>
                  </a:graphic>
                </wp:inline>
              </w:drawing>
            </w:r>
          </w:p>
        </w:tc>
        <w:tc>
          <w:tcPr>
            <w:tcW w:w="3965" w:type="dxa"/>
            <w:gridSpan w:val="4"/>
            <w:tcBorders>
              <w:left w:val="single" w:sz="4" w:space="0" w:color="808080"/>
              <w:bottom w:val="nil"/>
            </w:tcBorders>
          </w:tcPr>
          <w:p w14:paraId="562C1713" w14:textId="77777777" w:rsidR="00F13D84" w:rsidRDefault="00F13D84">
            <w:pPr>
              <w:pStyle w:val="TableParagraph"/>
              <w:spacing w:before="3"/>
              <w:rPr>
                <w:sz w:val="20"/>
              </w:rPr>
            </w:pPr>
          </w:p>
          <w:p w14:paraId="747E057F" w14:textId="77777777" w:rsidR="00F13D84" w:rsidRDefault="00000000">
            <w:pPr>
              <w:pStyle w:val="TableParagraph"/>
              <w:ind w:left="5"/>
              <w:rPr>
                <w:rFonts w:ascii="Arial" w:hAnsi="Arial"/>
                <w:b/>
                <w:sz w:val="20"/>
              </w:rPr>
            </w:pPr>
            <w:r>
              <w:rPr>
                <w:rFonts w:ascii="Arial" w:hAnsi="Arial"/>
                <w:b/>
                <w:sz w:val="20"/>
              </w:rPr>
              <w:t>Vídeo</w:t>
            </w:r>
            <w:r>
              <w:rPr>
                <w:rFonts w:ascii="Arial" w:hAnsi="Arial"/>
                <w:b/>
                <w:spacing w:val="40"/>
                <w:sz w:val="20"/>
              </w:rPr>
              <w:t xml:space="preserve"> </w:t>
            </w:r>
            <w:r>
              <w:rPr>
                <w:rFonts w:ascii="Arial" w:hAnsi="Arial"/>
                <w:b/>
                <w:sz w:val="20"/>
              </w:rPr>
              <w:t>visita</w:t>
            </w:r>
            <w:r>
              <w:rPr>
                <w:rFonts w:ascii="Arial" w:hAnsi="Arial"/>
                <w:b/>
                <w:spacing w:val="40"/>
                <w:sz w:val="20"/>
              </w:rPr>
              <w:t xml:space="preserve"> </w:t>
            </w:r>
            <w:r>
              <w:rPr>
                <w:rFonts w:ascii="Arial" w:hAnsi="Arial"/>
                <w:b/>
                <w:sz w:val="20"/>
              </w:rPr>
              <w:t>técnica</w:t>
            </w:r>
            <w:r>
              <w:rPr>
                <w:rFonts w:ascii="Arial" w:hAnsi="Arial"/>
                <w:b/>
                <w:spacing w:val="40"/>
                <w:sz w:val="20"/>
              </w:rPr>
              <w:t xml:space="preserve"> </w:t>
            </w:r>
            <w:r>
              <w:rPr>
                <w:rFonts w:ascii="Arial" w:hAnsi="Arial"/>
                <w:b/>
                <w:sz w:val="20"/>
              </w:rPr>
              <w:t>“Ações</w:t>
            </w:r>
            <w:r>
              <w:rPr>
                <w:rFonts w:ascii="Arial" w:hAnsi="Arial"/>
                <w:b/>
                <w:spacing w:val="40"/>
                <w:sz w:val="20"/>
              </w:rPr>
              <w:t xml:space="preserve"> </w:t>
            </w:r>
            <w:r>
              <w:rPr>
                <w:rFonts w:ascii="Arial" w:hAnsi="Arial"/>
                <w:b/>
                <w:sz w:val="20"/>
              </w:rPr>
              <w:t>formativas para Professores”</w:t>
            </w:r>
          </w:p>
        </w:tc>
        <w:tc>
          <w:tcPr>
            <w:tcW w:w="788" w:type="dxa"/>
            <w:vMerge/>
            <w:tcBorders>
              <w:top w:val="nil"/>
            </w:tcBorders>
          </w:tcPr>
          <w:p w14:paraId="21A5D1EC" w14:textId="77777777" w:rsidR="00F13D84" w:rsidRDefault="00F13D84">
            <w:pPr>
              <w:rPr>
                <w:sz w:val="2"/>
                <w:szCs w:val="2"/>
              </w:rPr>
            </w:pPr>
          </w:p>
        </w:tc>
      </w:tr>
      <w:tr w:rsidR="00F13D84" w14:paraId="6D76910F" w14:textId="77777777">
        <w:trPr>
          <w:trHeight w:val="613"/>
        </w:trPr>
        <w:tc>
          <w:tcPr>
            <w:tcW w:w="785" w:type="dxa"/>
            <w:gridSpan w:val="2"/>
            <w:vMerge/>
            <w:tcBorders>
              <w:top w:val="nil"/>
              <w:right w:val="single" w:sz="4" w:space="0" w:color="808080"/>
            </w:tcBorders>
          </w:tcPr>
          <w:p w14:paraId="682F7A01" w14:textId="77777777" w:rsidR="00F13D84" w:rsidRDefault="00F13D84">
            <w:pPr>
              <w:rPr>
                <w:sz w:val="2"/>
                <w:szCs w:val="2"/>
              </w:rPr>
            </w:pPr>
          </w:p>
        </w:tc>
        <w:tc>
          <w:tcPr>
            <w:tcW w:w="278" w:type="dxa"/>
            <w:tcBorders>
              <w:top w:val="nil"/>
              <w:left w:val="single" w:sz="4" w:space="0" w:color="808080"/>
              <w:bottom w:val="nil"/>
              <w:right w:val="single" w:sz="4" w:space="0" w:color="808080"/>
            </w:tcBorders>
          </w:tcPr>
          <w:p w14:paraId="00686E61" w14:textId="77777777" w:rsidR="00F13D84" w:rsidRDefault="00F13D84">
            <w:pPr>
              <w:pStyle w:val="TableParagraph"/>
              <w:rPr>
                <w:rFonts w:ascii="Times New Roman"/>
                <w:sz w:val="18"/>
              </w:rPr>
            </w:pPr>
          </w:p>
        </w:tc>
        <w:tc>
          <w:tcPr>
            <w:tcW w:w="4253" w:type="dxa"/>
            <w:gridSpan w:val="4"/>
            <w:vMerge/>
            <w:tcBorders>
              <w:top w:val="nil"/>
              <w:left w:val="single" w:sz="4" w:space="0" w:color="808080"/>
              <w:bottom w:val="single" w:sz="8" w:space="0" w:color="000000"/>
              <w:right w:val="single" w:sz="4" w:space="0" w:color="808080"/>
            </w:tcBorders>
          </w:tcPr>
          <w:p w14:paraId="415F35F0" w14:textId="77777777" w:rsidR="00F13D84" w:rsidRDefault="00F13D84">
            <w:pPr>
              <w:rPr>
                <w:sz w:val="2"/>
                <w:szCs w:val="2"/>
              </w:rPr>
            </w:pPr>
          </w:p>
        </w:tc>
        <w:tc>
          <w:tcPr>
            <w:tcW w:w="3965" w:type="dxa"/>
            <w:gridSpan w:val="4"/>
            <w:tcBorders>
              <w:top w:val="nil"/>
              <w:left w:val="single" w:sz="4" w:space="0" w:color="808080"/>
              <w:bottom w:val="nil"/>
            </w:tcBorders>
          </w:tcPr>
          <w:p w14:paraId="7CA50297" w14:textId="77777777" w:rsidR="00F13D84" w:rsidRDefault="00000000">
            <w:pPr>
              <w:pStyle w:val="TableParagraph"/>
              <w:spacing w:before="102"/>
              <w:ind w:left="5"/>
              <w:rPr>
                <w:rFonts w:ascii="Arial" w:hAnsi="Arial"/>
                <w:b/>
                <w:sz w:val="20"/>
              </w:rPr>
            </w:pPr>
            <w:r>
              <w:rPr>
                <w:rFonts w:ascii="Arial" w:hAnsi="Arial"/>
                <w:b/>
                <w:sz w:val="20"/>
              </w:rPr>
              <w:t>Programa</w:t>
            </w:r>
            <w:r>
              <w:rPr>
                <w:rFonts w:ascii="Arial" w:hAnsi="Arial"/>
                <w:b/>
                <w:spacing w:val="80"/>
                <w:sz w:val="20"/>
              </w:rPr>
              <w:t xml:space="preserve"> </w:t>
            </w:r>
            <w:r>
              <w:rPr>
                <w:rFonts w:ascii="Arial" w:hAnsi="Arial"/>
                <w:b/>
                <w:sz w:val="20"/>
              </w:rPr>
              <w:t>de</w:t>
            </w:r>
            <w:r>
              <w:rPr>
                <w:rFonts w:ascii="Arial" w:hAnsi="Arial"/>
                <w:b/>
                <w:spacing w:val="80"/>
                <w:sz w:val="20"/>
              </w:rPr>
              <w:t xml:space="preserve"> </w:t>
            </w:r>
            <w:r>
              <w:rPr>
                <w:rFonts w:ascii="Arial" w:hAnsi="Arial"/>
                <w:b/>
                <w:sz w:val="20"/>
              </w:rPr>
              <w:t>Atendimento</w:t>
            </w:r>
            <w:r>
              <w:rPr>
                <w:rFonts w:ascii="Arial" w:hAnsi="Arial"/>
                <w:b/>
                <w:spacing w:val="80"/>
                <w:sz w:val="20"/>
              </w:rPr>
              <w:t xml:space="preserve"> </w:t>
            </w:r>
            <w:r>
              <w:rPr>
                <w:rFonts w:ascii="Arial" w:hAnsi="Arial"/>
                <w:b/>
                <w:sz w:val="20"/>
              </w:rPr>
              <w:t>ao</w:t>
            </w:r>
            <w:r>
              <w:rPr>
                <w:rFonts w:ascii="Arial" w:hAnsi="Arial"/>
                <w:b/>
                <w:spacing w:val="80"/>
                <w:sz w:val="20"/>
              </w:rPr>
              <w:t xml:space="preserve"> </w:t>
            </w:r>
            <w:r>
              <w:rPr>
                <w:rFonts w:ascii="Arial" w:hAnsi="Arial"/>
                <w:b/>
                <w:sz w:val="20"/>
              </w:rPr>
              <w:t>Público Escolar e em Geral</w:t>
            </w:r>
          </w:p>
        </w:tc>
        <w:tc>
          <w:tcPr>
            <w:tcW w:w="788" w:type="dxa"/>
            <w:vMerge/>
            <w:tcBorders>
              <w:top w:val="nil"/>
            </w:tcBorders>
          </w:tcPr>
          <w:p w14:paraId="6161513E" w14:textId="77777777" w:rsidR="00F13D84" w:rsidRDefault="00F13D84">
            <w:pPr>
              <w:rPr>
                <w:sz w:val="2"/>
                <w:szCs w:val="2"/>
              </w:rPr>
            </w:pPr>
          </w:p>
        </w:tc>
      </w:tr>
      <w:tr w:rsidR="00F13D84" w14:paraId="780EC8A6" w14:textId="77777777">
        <w:trPr>
          <w:trHeight w:val="593"/>
        </w:trPr>
        <w:tc>
          <w:tcPr>
            <w:tcW w:w="785" w:type="dxa"/>
            <w:gridSpan w:val="2"/>
            <w:vMerge/>
            <w:tcBorders>
              <w:top w:val="nil"/>
              <w:right w:val="single" w:sz="4" w:space="0" w:color="808080"/>
            </w:tcBorders>
          </w:tcPr>
          <w:p w14:paraId="78A7EEF9" w14:textId="77777777" w:rsidR="00F13D84" w:rsidRDefault="00F13D84">
            <w:pPr>
              <w:rPr>
                <w:sz w:val="2"/>
                <w:szCs w:val="2"/>
              </w:rPr>
            </w:pPr>
          </w:p>
        </w:tc>
        <w:tc>
          <w:tcPr>
            <w:tcW w:w="278" w:type="dxa"/>
            <w:tcBorders>
              <w:top w:val="nil"/>
              <w:left w:val="single" w:sz="4" w:space="0" w:color="808080"/>
              <w:bottom w:val="nil"/>
              <w:right w:val="single" w:sz="4" w:space="0" w:color="808080"/>
            </w:tcBorders>
          </w:tcPr>
          <w:p w14:paraId="5D87B07B" w14:textId="77777777" w:rsidR="00F13D84" w:rsidRDefault="00000000">
            <w:pPr>
              <w:pStyle w:val="TableParagraph"/>
              <w:spacing w:before="44"/>
              <w:ind w:left="9"/>
              <w:jc w:val="center"/>
              <w:rPr>
                <w:rFonts w:ascii="Arial"/>
                <w:b/>
                <w:sz w:val="20"/>
              </w:rPr>
            </w:pPr>
            <w:r>
              <w:rPr>
                <w:rFonts w:ascii="Arial"/>
                <w:b/>
                <w:spacing w:val="-10"/>
                <w:sz w:val="20"/>
              </w:rPr>
              <w:t>2</w:t>
            </w:r>
          </w:p>
        </w:tc>
        <w:tc>
          <w:tcPr>
            <w:tcW w:w="4253" w:type="dxa"/>
            <w:gridSpan w:val="4"/>
            <w:vMerge/>
            <w:tcBorders>
              <w:top w:val="nil"/>
              <w:left w:val="single" w:sz="4" w:space="0" w:color="808080"/>
              <w:bottom w:val="single" w:sz="8" w:space="0" w:color="000000"/>
              <w:right w:val="single" w:sz="4" w:space="0" w:color="808080"/>
            </w:tcBorders>
          </w:tcPr>
          <w:p w14:paraId="398A396C" w14:textId="77777777" w:rsidR="00F13D84" w:rsidRDefault="00F13D84">
            <w:pPr>
              <w:rPr>
                <w:sz w:val="2"/>
                <w:szCs w:val="2"/>
              </w:rPr>
            </w:pPr>
          </w:p>
        </w:tc>
        <w:tc>
          <w:tcPr>
            <w:tcW w:w="3965" w:type="dxa"/>
            <w:gridSpan w:val="4"/>
            <w:tcBorders>
              <w:top w:val="nil"/>
              <w:left w:val="single" w:sz="4" w:space="0" w:color="808080"/>
              <w:bottom w:val="single" w:sz="6" w:space="0" w:color="0562C1"/>
            </w:tcBorders>
          </w:tcPr>
          <w:p w14:paraId="06C9BCCE" w14:textId="77777777" w:rsidR="00F13D84" w:rsidRDefault="00000000">
            <w:pPr>
              <w:pStyle w:val="TableParagraph"/>
              <w:tabs>
                <w:tab w:val="left" w:pos="1233"/>
                <w:tab w:val="left" w:pos="1595"/>
                <w:tab w:val="left" w:pos="1807"/>
                <w:tab w:val="left" w:pos="2517"/>
                <w:tab w:val="left" w:pos="2644"/>
                <w:tab w:val="left" w:pos="3423"/>
              </w:tabs>
              <w:spacing w:before="117" w:line="230" w:lineRule="atLeast"/>
              <w:ind w:left="5"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r>
              <w:rPr>
                <w:rFonts w:ascii="Arial" w:hAnsi="Arial"/>
                <w:b/>
                <w:sz w:val="20"/>
              </w:rPr>
              <w:tab/>
            </w:r>
            <w:hyperlink r:id="rId88">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89">
              <w:r>
                <w:rPr>
                  <w:rFonts w:ascii="Arial" w:hAnsi="Arial"/>
                  <w:color w:val="0562C1"/>
                  <w:spacing w:val="-2"/>
                  <w:sz w:val="20"/>
                </w:rPr>
                <w:t>formativas</w:t>
              </w:r>
              <w:r>
                <w:rPr>
                  <w:rFonts w:ascii="Arial" w:hAnsi="Arial"/>
                  <w:color w:val="0562C1"/>
                  <w:sz w:val="20"/>
                </w:rPr>
                <w:tab/>
              </w:r>
              <w:r>
                <w:rPr>
                  <w:rFonts w:ascii="Arial" w:hAnsi="Arial"/>
                  <w:color w:val="0562C1"/>
                  <w:sz w:val="20"/>
                </w:rPr>
                <w:tab/>
              </w:r>
              <w:r>
                <w:rPr>
                  <w:rFonts w:ascii="Arial" w:hAnsi="Arial"/>
                  <w:color w:val="0562C1"/>
                  <w:spacing w:val="-5"/>
                  <w:sz w:val="20"/>
                </w:rPr>
                <w:t>com</w:t>
              </w:r>
              <w:r>
                <w:rPr>
                  <w:rFonts w:ascii="Arial" w:hAnsi="Arial"/>
                  <w:color w:val="0562C1"/>
                  <w:sz w:val="20"/>
                </w:rPr>
                <w:tab/>
              </w:r>
              <w:r>
                <w:rPr>
                  <w:rFonts w:ascii="Arial" w:hAnsi="Arial"/>
                  <w:color w:val="0562C1"/>
                  <w:sz w:val="20"/>
                </w:rPr>
                <w:tab/>
              </w:r>
              <w:r>
                <w:rPr>
                  <w:rFonts w:ascii="Arial" w:hAnsi="Arial"/>
                  <w:color w:val="0562C1"/>
                  <w:spacing w:val="-2"/>
                  <w:sz w:val="20"/>
                </w:rPr>
                <w:t>professores/as</w:t>
              </w:r>
            </w:hyperlink>
          </w:p>
        </w:tc>
        <w:tc>
          <w:tcPr>
            <w:tcW w:w="788" w:type="dxa"/>
            <w:vMerge/>
            <w:tcBorders>
              <w:top w:val="nil"/>
            </w:tcBorders>
          </w:tcPr>
          <w:p w14:paraId="045CD2C7" w14:textId="77777777" w:rsidR="00F13D84" w:rsidRDefault="00F13D84">
            <w:pPr>
              <w:rPr>
                <w:sz w:val="2"/>
                <w:szCs w:val="2"/>
              </w:rPr>
            </w:pPr>
          </w:p>
        </w:tc>
      </w:tr>
      <w:tr w:rsidR="00F13D84" w14:paraId="11E8D5F8" w14:textId="77777777">
        <w:trPr>
          <w:trHeight w:val="343"/>
        </w:trPr>
        <w:tc>
          <w:tcPr>
            <w:tcW w:w="785" w:type="dxa"/>
            <w:gridSpan w:val="2"/>
            <w:vMerge/>
            <w:tcBorders>
              <w:top w:val="nil"/>
              <w:right w:val="single" w:sz="4" w:space="0" w:color="808080"/>
            </w:tcBorders>
          </w:tcPr>
          <w:p w14:paraId="6A347686" w14:textId="77777777" w:rsidR="00F13D84" w:rsidRDefault="00F13D84">
            <w:pPr>
              <w:rPr>
                <w:sz w:val="2"/>
                <w:szCs w:val="2"/>
              </w:rPr>
            </w:pPr>
          </w:p>
        </w:tc>
        <w:tc>
          <w:tcPr>
            <w:tcW w:w="278" w:type="dxa"/>
            <w:tcBorders>
              <w:top w:val="nil"/>
              <w:left w:val="single" w:sz="4" w:space="0" w:color="808080"/>
              <w:bottom w:val="nil"/>
              <w:right w:val="single" w:sz="4" w:space="0" w:color="808080"/>
            </w:tcBorders>
          </w:tcPr>
          <w:p w14:paraId="79B3D402" w14:textId="77777777" w:rsidR="00F13D84" w:rsidRDefault="00F13D84">
            <w:pPr>
              <w:pStyle w:val="TableParagraph"/>
              <w:rPr>
                <w:rFonts w:ascii="Times New Roman"/>
                <w:sz w:val="18"/>
              </w:rPr>
            </w:pPr>
          </w:p>
        </w:tc>
        <w:tc>
          <w:tcPr>
            <w:tcW w:w="4253" w:type="dxa"/>
            <w:gridSpan w:val="4"/>
            <w:vMerge/>
            <w:tcBorders>
              <w:top w:val="nil"/>
              <w:left w:val="single" w:sz="4" w:space="0" w:color="808080"/>
              <w:bottom w:val="single" w:sz="8" w:space="0" w:color="000000"/>
              <w:right w:val="single" w:sz="4" w:space="0" w:color="808080"/>
            </w:tcBorders>
          </w:tcPr>
          <w:p w14:paraId="02D94F0F" w14:textId="77777777" w:rsidR="00F13D84" w:rsidRDefault="00F13D84">
            <w:pPr>
              <w:rPr>
                <w:sz w:val="2"/>
                <w:szCs w:val="2"/>
              </w:rPr>
            </w:pPr>
          </w:p>
        </w:tc>
        <w:tc>
          <w:tcPr>
            <w:tcW w:w="3965" w:type="dxa"/>
            <w:gridSpan w:val="4"/>
            <w:tcBorders>
              <w:top w:val="single" w:sz="6" w:space="0" w:color="0562C1"/>
              <w:left w:val="single" w:sz="4" w:space="0" w:color="808080"/>
              <w:bottom w:val="nil"/>
            </w:tcBorders>
          </w:tcPr>
          <w:p w14:paraId="65BAAF84" w14:textId="77777777" w:rsidR="00F13D84" w:rsidRDefault="00000000">
            <w:pPr>
              <w:pStyle w:val="TableParagraph"/>
              <w:spacing w:before="4"/>
              <w:ind w:left="5"/>
              <w:rPr>
                <w:rFonts w:ascii="Arial"/>
                <w:sz w:val="20"/>
              </w:rPr>
            </w:pPr>
            <w:hyperlink r:id="rId90">
              <w:r>
                <w:rPr>
                  <w:rFonts w:ascii="Arial"/>
                  <w:color w:val="0562C1"/>
                  <w:spacing w:val="-2"/>
                  <w:sz w:val="20"/>
                  <w:u w:val="single" w:color="0562C1"/>
                </w:rPr>
                <w:t>(youtube.com)</w:t>
              </w:r>
            </w:hyperlink>
          </w:p>
        </w:tc>
        <w:tc>
          <w:tcPr>
            <w:tcW w:w="788" w:type="dxa"/>
            <w:vMerge/>
            <w:tcBorders>
              <w:top w:val="nil"/>
            </w:tcBorders>
          </w:tcPr>
          <w:p w14:paraId="45EC3638" w14:textId="77777777" w:rsidR="00F13D84" w:rsidRDefault="00F13D84">
            <w:pPr>
              <w:rPr>
                <w:sz w:val="2"/>
                <w:szCs w:val="2"/>
              </w:rPr>
            </w:pPr>
          </w:p>
        </w:tc>
      </w:tr>
      <w:tr w:rsidR="00F13D84" w14:paraId="0F276C05" w14:textId="77777777">
        <w:trPr>
          <w:trHeight w:val="814"/>
        </w:trPr>
        <w:tc>
          <w:tcPr>
            <w:tcW w:w="785" w:type="dxa"/>
            <w:gridSpan w:val="2"/>
            <w:vMerge/>
            <w:tcBorders>
              <w:top w:val="nil"/>
              <w:right w:val="single" w:sz="4" w:space="0" w:color="808080"/>
            </w:tcBorders>
          </w:tcPr>
          <w:p w14:paraId="2C65337B" w14:textId="77777777" w:rsidR="00F13D84" w:rsidRDefault="00F13D84">
            <w:pPr>
              <w:rPr>
                <w:sz w:val="2"/>
                <w:szCs w:val="2"/>
              </w:rPr>
            </w:pPr>
          </w:p>
        </w:tc>
        <w:tc>
          <w:tcPr>
            <w:tcW w:w="278" w:type="dxa"/>
            <w:tcBorders>
              <w:top w:val="nil"/>
              <w:left w:val="single" w:sz="4" w:space="0" w:color="808080"/>
              <w:bottom w:val="single" w:sz="8" w:space="0" w:color="000000"/>
              <w:right w:val="single" w:sz="4" w:space="0" w:color="808080"/>
            </w:tcBorders>
          </w:tcPr>
          <w:p w14:paraId="4174CBDA" w14:textId="77777777" w:rsidR="00F13D84" w:rsidRDefault="00F13D84">
            <w:pPr>
              <w:pStyle w:val="TableParagraph"/>
              <w:rPr>
                <w:rFonts w:ascii="Times New Roman"/>
                <w:sz w:val="18"/>
              </w:rPr>
            </w:pPr>
          </w:p>
        </w:tc>
        <w:tc>
          <w:tcPr>
            <w:tcW w:w="4253" w:type="dxa"/>
            <w:gridSpan w:val="4"/>
            <w:vMerge/>
            <w:tcBorders>
              <w:top w:val="nil"/>
              <w:left w:val="single" w:sz="4" w:space="0" w:color="808080"/>
              <w:bottom w:val="single" w:sz="8" w:space="0" w:color="000000"/>
              <w:right w:val="single" w:sz="4" w:space="0" w:color="808080"/>
            </w:tcBorders>
          </w:tcPr>
          <w:p w14:paraId="38BD3FB0" w14:textId="77777777" w:rsidR="00F13D84" w:rsidRDefault="00F13D84">
            <w:pPr>
              <w:rPr>
                <w:sz w:val="2"/>
                <w:szCs w:val="2"/>
              </w:rPr>
            </w:pPr>
          </w:p>
        </w:tc>
        <w:tc>
          <w:tcPr>
            <w:tcW w:w="3965" w:type="dxa"/>
            <w:gridSpan w:val="4"/>
            <w:tcBorders>
              <w:top w:val="nil"/>
              <w:left w:val="single" w:sz="4" w:space="0" w:color="808080"/>
              <w:bottom w:val="single" w:sz="8" w:space="0" w:color="000000"/>
            </w:tcBorders>
          </w:tcPr>
          <w:p w14:paraId="4F412671" w14:textId="77777777" w:rsidR="00F13D84" w:rsidRDefault="00000000">
            <w:pPr>
              <w:pStyle w:val="TableParagraph"/>
              <w:spacing w:before="102"/>
              <w:ind w:left="5"/>
              <w:rPr>
                <w:rFonts w:ascii="Arial" w:hAnsi="Arial"/>
                <w:sz w:val="20"/>
              </w:rPr>
            </w:pPr>
            <w:r>
              <w:rPr>
                <w:rFonts w:ascii="Arial" w:hAnsi="Arial"/>
                <w:b/>
                <w:sz w:val="20"/>
              </w:rPr>
              <w:t>Dicas</w:t>
            </w:r>
            <w:r>
              <w:rPr>
                <w:rFonts w:ascii="Arial" w:hAnsi="Arial"/>
                <w:b/>
                <w:spacing w:val="80"/>
                <w:sz w:val="20"/>
              </w:rPr>
              <w:t xml:space="preserve"> </w:t>
            </w:r>
            <w:r>
              <w:rPr>
                <w:rFonts w:ascii="Arial" w:hAnsi="Arial"/>
                <w:b/>
                <w:sz w:val="20"/>
              </w:rPr>
              <w:t>e</w:t>
            </w:r>
            <w:r>
              <w:rPr>
                <w:rFonts w:ascii="Arial" w:hAnsi="Arial"/>
                <w:b/>
                <w:spacing w:val="80"/>
                <w:sz w:val="20"/>
              </w:rPr>
              <w:t xml:space="preserve"> </w:t>
            </w:r>
            <w:r>
              <w:rPr>
                <w:rFonts w:ascii="Arial" w:hAnsi="Arial"/>
                <w:b/>
                <w:sz w:val="20"/>
              </w:rPr>
              <w:t>referências:</w:t>
            </w:r>
            <w:r>
              <w:rPr>
                <w:rFonts w:ascii="Arial" w:hAnsi="Arial"/>
                <w:b/>
                <w:spacing w:val="80"/>
                <w:sz w:val="20"/>
              </w:rPr>
              <w:t xml:space="preserve"> </w:t>
            </w:r>
            <w:hyperlink r:id="rId91">
              <w:r>
                <w:rPr>
                  <w:rFonts w:ascii="Arial" w:hAnsi="Arial"/>
                  <w:color w:val="0562C1"/>
                  <w:sz w:val="20"/>
                  <w:u w:val="single" w:color="0562C1"/>
                </w:rPr>
                <w:t>Dicas-professores-</w:t>
              </w:r>
            </w:hyperlink>
            <w:r>
              <w:rPr>
                <w:rFonts w:ascii="Arial" w:hAnsi="Arial"/>
                <w:color w:val="0562C1"/>
                <w:sz w:val="20"/>
              </w:rPr>
              <w:t xml:space="preserve"> </w:t>
            </w:r>
            <w:hyperlink r:id="rId92">
              <w:r>
                <w:rPr>
                  <w:rFonts w:ascii="Arial" w:hAnsi="Arial"/>
                  <w:color w:val="0562C1"/>
                  <w:sz w:val="20"/>
                  <w:u w:val="single" w:color="0562C1"/>
                </w:rPr>
                <w:t>diagramada.pdf (pinacoteca.org.br)</w:t>
              </w:r>
            </w:hyperlink>
          </w:p>
        </w:tc>
        <w:tc>
          <w:tcPr>
            <w:tcW w:w="788" w:type="dxa"/>
            <w:vMerge/>
            <w:tcBorders>
              <w:top w:val="nil"/>
            </w:tcBorders>
          </w:tcPr>
          <w:p w14:paraId="116C9F49" w14:textId="77777777" w:rsidR="00F13D84" w:rsidRDefault="00F13D84">
            <w:pPr>
              <w:rPr>
                <w:sz w:val="2"/>
                <w:szCs w:val="2"/>
              </w:rPr>
            </w:pPr>
          </w:p>
        </w:tc>
      </w:tr>
    </w:tbl>
    <w:p w14:paraId="7667ADA4" w14:textId="77777777" w:rsidR="00F13D84" w:rsidRDefault="00F13D84">
      <w:pPr>
        <w:rPr>
          <w:sz w:val="2"/>
          <w:szCs w:val="2"/>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5"/>
        <w:gridCol w:w="279"/>
        <w:gridCol w:w="4254"/>
        <w:gridCol w:w="3963"/>
        <w:gridCol w:w="788"/>
      </w:tblGrid>
      <w:tr w:rsidR="00F13D84" w14:paraId="7AFF8F9A" w14:textId="77777777">
        <w:trPr>
          <w:trHeight w:val="573"/>
        </w:trPr>
        <w:tc>
          <w:tcPr>
            <w:tcW w:w="785" w:type="dxa"/>
            <w:vMerge w:val="restart"/>
            <w:tcBorders>
              <w:right w:val="single" w:sz="4" w:space="0" w:color="808080"/>
            </w:tcBorders>
          </w:tcPr>
          <w:p w14:paraId="027D64C4" w14:textId="77777777" w:rsidR="00F13D84" w:rsidRDefault="00F13D84">
            <w:pPr>
              <w:pStyle w:val="TableParagraph"/>
              <w:rPr>
                <w:rFonts w:ascii="Times New Roman"/>
                <w:sz w:val="18"/>
              </w:rPr>
            </w:pPr>
          </w:p>
        </w:tc>
        <w:tc>
          <w:tcPr>
            <w:tcW w:w="279" w:type="dxa"/>
            <w:tcBorders>
              <w:top w:val="double" w:sz="4" w:space="0" w:color="000000"/>
              <w:left w:val="single" w:sz="4" w:space="0" w:color="808080"/>
              <w:bottom w:val="nil"/>
              <w:right w:val="single" w:sz="4" w:space="0" w:color="808080"/>
            </w:tcBorders>
          </w:tcPr>
          <w:p w14:paraId="1F8F742B" w14:textId="77777777" w:rsidR="00F13D84" w:rsidRDefault="00F13D84">
            <w:pPr>
              <w:pStyle w:val="TableParagraph"/>
              <w:rPr>
                <w:rFonts w:ascii="Times New Roman"/>
                <w:sz w:val="18"/>
              </w:rPr>
            </w:pPr>
          </w:p>
        </w:tc>
        <w:tc>
          <w:tcPr>
            <w:tcW w:w="4254" w:type="dxa"/>
            <w:vMerge w:val="restart"/>
            <w:tcBorders>
              <w:top w:val="double" w:sz="4" w:space="0" w:color="000000"/>
              <w:left w:val="single" w:sz="4" w:space="0" w:color="808080"/>
              <w:bottom w:val="single" w:sz="4" w:space="0" w:color="808080"/>
              <w:right w:val="single" w:sz="4" w:space="0" w:color="808080"/>
            </w:tcBorders>
          </w:tcPr>
          <w:p w14:paraId="5D685B9B" w14:textId="77777777" w:rsidR="00F13D84" w:rsidRDefault="00000000">
            <w:pPr>
              <w:pStyle w:val="TableParagraph"/>
              <w:ind w:left="141"/>
              <w:rPr>
                <w:sz w:val="20"/>
              </w:rPr>
            </w:pPr>
            <w:r>
              <w:rPr>
                <w:noProof/>
                <w:sz w:val="20"/>
              </w:rPr>
              <w:drawing>
                <wp:inline distT="0" distB="0" distL="0" distR="0" wp14:anchorId="5AF39D8F" wp14:editId="4EF04EFD">
                  <wp:extent cx="2562805" cy="1327403"/>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3" cstate="print"/>
                          <a:stretch>
                            <a:fillRect/>
                          </a:stretch>
                        </pic:blipFill>
                        <pic:spPr>
                          <a:xfrm>
                            <a:off x="0" y="0"/>
                            <a:ext cx="2562805" cy="1327403"/>
                          </a:xfrm>
                          <a:prstGeom prst="rect">
                            <a:avLst/>
                          </a:prstGeom>
                        </pic:spPr>
                      </pic:pic>
                    </a:graphicData>
                  </a:graphic>
                </wp:inline>
              </w:drawing>
            </w:r>
          </w:p>
        </w:tc>
        <w:tc>
          <w:tcPr>
            <w:tcW w:w="3963" w:type="dxa"/>
            <w:tcBorders>
              <w:top w:val="double" w:sz="4" w:space="0" w:color="000000"/>
              <w:left w:val="single" w:sz="4" w:space="0" w:color="808080"/>
              <w:bottom w:val="nil"/>
            </w:tcBorders>
          </w:tcPr>
          <w:p w14:paraId="078F2CD1" w14:textId="77777777" w:rsidR="00F13D84" w:rsidRDefault="00000000">
            <w:pPr>
              <w:pStyle w:val="TableParagraph"/>
              <w:spacing w:before="1"/>
              <w:ind w:left="3" w:right="-15" w:hanging="3"/>
              <w:rPr>
                <w:rFonts w:ascii="Arial" w:hAnsi="Arial"/>
                <w:b/>
                <w:sz w:val="20"/>
              </w:rPr>
            </w:pPr>
            <w:r>
              <w:rPr>
                <w:rFonts w:ascii="Arial" w:hAnsi="Arial"/>
                <w:b/>
                <w:sz w:val="20"/>
              </w:rPr>
              <w:t xml:space="preserve">Vídeo visita técnica “Ações com grupos </w:t>
            </w:r>
            <w:r>
              <w:rPr>
                <w:rFonts w:ascii="Arial" w:hAnsi="Arial"/>
                <w:b/>
                <w:spacing w:val="-2"/>
                <w:sz w:val="20"/>
              </w:rPr>
              <w:t>familiares”</w:t>
            </w:r>
          </w:p>
        </w:tc>
        <w:tc>
          <w:tcPr>
            <w:tcW w:w="788" w:type="dxa"/>
            <w:vMerge w:val="restart"/>
          </w:tcPr>
          <w:p w14:paraId="1AB709CC" w14:textId="77777777" w:rsidR="00F13D84" w:rsidRDefault="00F13D84">
            <w:pPr>
              <w:pStyle w:val="TableParagraph"/>
              <w:rPr>
                <w:rFonts w:ascii="Times New Roman"/>
                <w:sz w:val="18"/>
              </w:rPr>
            </w:pPr>
          </w:p>
        </w:tc>
      </w:tr>
      <w:tr w:rsidR="00F13D84" w14:paraId="145EA040" w14:textId="77777777">
        <w:trPr>
          <w:trHeight w:val="623"/>
        </w:trPr>
        <w:tc>
          <w:tcPr>
            <w:tcW w:w="785" w:type="dxa"/>
            <w:vMerge/>
            <w:tcBorders>
              <w:top w:val="nil"/>
              <w:right w:val="single" w:sz="4" w:space="0" w:color="808080"/>
            </w:tcBorders>
          </w:tcPr>
          <w:p w14:paraId="39350580"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4220D166"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000DFDFD" w14:textId="77777777" w:rsidR="00F13D84" w:rsidRDefault="00F13D84">
            <w:pPr>
              <w:rPr>
                <w:sz w:val="2"/>
                <w:szCs w:val="2"/>
              </w:rPr>
            </w:pPr>
          </w:p>
        </w:tc>
        <w:tc>
          <w:tcPr>
            <w:tcW w:w="3963" w:type="dxa"/>
            <w:tcBorders>
              <w:top w:val="nil"/>
              <w:left w:val="single" w:sz="4" w:space="0" w:color="808080"/>
              <w:bottom w:val="nil"/>
            </w:tcBorders>
          </w:tcPr>
          <w:p w14:paraId="33D594C6" w14:textId="77777777" w:rsidR="00F13D84" w:rsidRDefault="00000000">
            <w:pPr>
              <w:pStyle w:val="TableParagraph"/>
              <w:spacing w:before="107"/>
              <w:ind w:left="3" w:right="-15"/>
              <w:rPr>
                <w:rFonts w:ascii="Arial" w:hAnsi="Arial"/>
                <w:b/>
                <w:sz w:val="20"/>
              </w:rPr>
            </w:pPr>
            <w:r>
              <w:rPr>
                <w:rFonts w:ascii="Arial" w:hAnsi="Arial"/>
                <w:b/>
                <w:sz w:val="20"/>
              </w:rPr>
              <w:t>Programa</w:t>
            </w:r>
            <w:r>
              <w:rPr>
                <w:rFonts w:ascii="Arial" w:hAnsi="Arial"/>
                <w:b/>
                <w:spacing w:val="80"/>
                <w:sz w:val="20"/>
              </w:rPr>
              <w:t xml:space="preserve"> </w:t>
            </w:r>
            <w:r>
              <w:rPr>
                <w:rFonts w:ascii="Arial" w:hAnsi="Arial"/>
                <w:b/>
                <w:sz w:val="20"/>
              </w:rPr>
              <w:t>de</w:t>
            </w:r>
            <w:r>
              <w:rPr>
                <w:rFonts w:ascii="Arial" w:hAnsi="Arial"/>
                <w:b/>
                <w:spacing w:val="80"/>
                <w:sz w:val="20"/>
              </w:rPr>
              <w:t xml:space="preserve"> </w:t>
            </w:r>
            <w:r>
              <w:rPr>
                <w:rFonts w:ascii="Arial" w:hAnsi="Arial"/>
                <w:b/>
                <w:sz w:val="20"/>
              </w:rPr>
              <w:t>Atendimento</w:t>
            </w:r>
            <w:r>
              <w:rPr>
                <w:rFonts w:ascii="Arial" w:hAnsi="Arial"/>
                <w:b/>
                <w:spacing w:val="80"/>
                <w:sz w:val="20"/>
              </w:rPr>
              <w:t xml:space="preserve"> </w:t>
            </w:r>
            <w:r>
              <w:rPr>
                <w:rFonts w:ascii="Arial" w:hAnsi="Arial"/>
                <w:b/>
                <w:sz w:val="20"/>
              </w:rPr>
              <w:t>ao</w:t>
            </w:r>
            <w:r>
              <w:rPr>
                <w:rFonts w:ascii="Arial" w:hAnsi="Arial"/>
                <w:b/>
                <w:spacing w:val="80"/>
                <w:sz w:val="20"/>
              </w:rPr>
              <w:t xml:space="preserve"> </w:t>
            </w:r>
            <w:r>
              <w:rPr>
                <w:rFonts w:ascii="Arial" w:hAnsi="Arial"/>
                <w:b/>
                <w:sz w:val="20"/>
              </w:rPr>
              <w:t>Público Escolar e em Geral</w:t>
            </w:r>
          </w:p>
        </w:tc>
        <w:tc>
          <w:tcPr>
            <w:tcW w:w="788" w:type="dxa"/>
            <w:vMerge/>
            <w:tcBorders>
              <w:top w:val="nil"/>
            </w:tcBorders>
          </w:tcPr>
          <w:p w14:paraId="23B93CCF" w14:textId="77777777" w:rsidR="00F13D84" w:rsidRDefault="00F13D84">
            <w:pPr>
              <w:rPr>
                <w:sz w:val="2"/>
                <w:szCs w:val="2"/>
              </w:rPr>
            </w:pPr>
          </w:p>
        </w:tc>
      </w:tr>
      <w:tr w:rsidR="00F13D84" w14:paraId="2C8FC622" w14:textId="77777777">
        <w:trPr>
          <w:trHeight w:val="601"/>
        </w:trPr>
        <w:tc>
          <w:tcPr>
            <w:tcW w:w="785" w:type="dxa"/>
            <w:vMerge/>
            <w:tcBorders>
              <w:top w:val="nil"/>
              <w:right w:val="single" w:sz="4" w:space="0" w:color="808080"/>
            </w:tcBorders>
          </w:tcPr>
          <w:p w14:paraId="0D3682EE"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7F49A977" w14:textId="77777777" w:rsidR="00F13D84" w:rsidRDefault="00000000">
            <w:pPr>
              <w:pStyle w:val="TableParagraph"/>
              <w:spacing w:before="49"/>
              <w:ind w:left="8"/>
              <w:jc w:val="center"/>
              <w:rPr>
                <w:rFonts w:ascii="Arial"/>
                <w:b/>
                <w:sz w:val="20"/>
              </w:rPr>
            </w:pPr>
            <w:r>
              <w:rPr>
                <w:rFonts w:ascii="Arial"/>
                <w:b/>
                <w:spacing w:val="-10"/>
                <w:sz w:val="20"/>
              </w:rPr>
              <w:t>3</w:t>
            </w:r>
          </w:p>
        </w:tc>
        <w:tc>
          <w:tcPr>
            <w:tcW w:w="4254" w:type="dxa"/>
            <w:vMerge/>
            <w:tcBorders>
              <w:top w:val="nil"/>
              <w:left w:val="single" w:sz="4" w:space="0" w:color="808080"/>
              <w:bottom w:val="single" w:sz="4" w:space="0" w:color="808080"/>
              <w:right w:val="single" w:sz="4" w:space="0" w:color="808080"/>
            </w:tcBorders>
          </w:tcPr>
          <w:p w14:paraId="47F74599" w14:textId="77777777" w:rsidR="00F13D84" w:rsidRDefault="00F13D84">
            <w:pPr>
              <w:rPr>
                <w:sz w:val="2"/>
                <w:szCs w:val="2"/>
              </w:rPr>
            </w:pPr>
          </w:p>
        </w:tc>
        <w:tc>
          <w:tcPr>
            <w:tcW w:w="3963" w:type="dxa"/>
            <w:tcBorders>
              <w:top w:val="nil"/>
              <w:left w:val="single" w:sz="4" w:space="0" w:color="808080"/>
              <w:bottom w:val="single" w:sz="6" w:space="0" w:color="0562C1"/>
            </w:tcBorders>
          </w:tcPr>
          <w:p w14:paraId="7435D2B9" w14:textId="77777777" w:rsidR="00F13D84" w:rsidRDefault="00000000">
            <w:pPr>
              <w:pStyle w:val="TableParagraph"/>
              <w:tabs>
                <w:tab w:val="left" w:pos="1231"/>
                <w:tab w:val="left" w:pos="1341"/>
                <w:tab w:val="left" w:pos="1805"/>
                <w:tab w:val="left" w:pos="2102"/>
                <w:tab w:val="left" w:pos="2515"/>
                <w:tab w:val="left" w:pos="3097"/>
                <w:tab w:val="left" w:pos="3421"/>
              </w:tabs>
              <w:spacing w:before="129" w:line="228" w:lineRule="exact"/>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94">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95">
              <w:r>
                <w:rPr>
                  <w:rFonts w:ascii="Arial" w:hAnsi="Arial"/>
                  <w:color w:val="0562C1"/>
                  <w:spacing w:val="-2"/>
                  <w:sz w:val="20"/>
                </w:rPr>
                <w:t>educativas</w:t>
              </w:r>
              <w:r>
                <w:rPr>
                  <w:rFonts w:ascii="Arial" w:hAnsi="Arial"/>
                  <w:color w:val="0562C1"/>
                  <w:sz w:val="20"/>
                </w:rPr>
                <w:tab/>
              </w:r>
              <w:r>
                <w:rPr>
                  <w:rFonts w:ascii="Arial" w:hAnsi="Arial"/>
                  <w:color w:val="0562C1"/>
                  <w:sz w:val="20"/>
                </w:rPr>
                <w:tab/>
              </w:r>
              <w:r>
                <w:rPr>
                  <w:rFonts w:ascii="Arial" w:hAnsi="Arial"/>
                  <w:color w:val="0562C1"/>
                  <w:spacing w:val="-5"/>
                  <w:sz w:val="20"/>
                </w:rPr>
                <w:t>com</w:t>
              </w:r>
              <w:r>
                <w:rPr>
                  <w:rFonts w:ascii="Arial" w:hAnsi="Arial"/>
                  <w:color w:val="0562C1"/>
                  <w:sz w:val="20"/>
                </w:rPr>
                <w:tab/>
              </w:r>
              <w:r>
                <w:rPr>
                  <w:rFonts w:ascii="Arial" w:hAnsi="Arial"/>
                  <w:color w:val="0562C1"/>
                  <w:sz w:val="20"/>
                </w:rPr>
                <w:tab/>
              </w:r>
              <w:r>
                <w:rPr>
                  <w:rFonts w:ascii="Arial" w:hAnsi="Arial"/>
                  <w:color w:val="0562C1"/>
                  <w:spacing w:val="-2"/>
                  <w:sz w:val="20"/>
                </w:rPr>
                <w:t>grupos</w:t>
              </w:r>
              <w:r>
                <w:rPr>
                  <w:rFonts w:ascii="Arial" w:hAnsi="Arial"/>
                  <w:color w:val="0562C1"/>
                  <w:sz w:val="20"/>
                </w:rPr>
                <w:tab/>
              </w:r>
              <w:r>
                <w:rPr>
                  <w:rFonts w:ascii="Arial" w:hAnsi="Arial"/>
                  <w:color w:val="0562C1"/>
                  <w:spacing w:val="-2"/>
                  <w:sz w:val="20"/>
                </w:rPr>
                <w:t>familiares</w:t>
              </w:r>
            </w:hyperlink>
          </w:p>
        </w:tc>
        <w:tc>
          <w:tcPr>
            <w:tcW w:w="788" w:type="dxa"/>
            <w:vMerge/>
            <w:tcBorders>
              <w:top w:val="nil"/>
            </w:tcBorders>
          </w:tcPr>
          <w:p w14:paraId="4FE202BC" w14:textId="77777777" w:rsidR="00F13D84" w:rsidRDefault="00F13D84">
            <w:pPr>
              <w:rPr>
                <w:sz w:val="2"/>
                <w:szCs w:val="2"/>
              </w:rPr>
            </w:pPr>
          </w:p>
        </w:tc>
      </w:tr>
      <w:tr w:rsidR="00F13D84" w14:paraId="7EA44804" w14:textId="77777777">
        <w:trPr>
          <w:trHeight w:val="350"/>
        </w:trPr>
        <w:tc>
          <w:tcPr>
            <w:tcW w:w="785" w:type="dxa"/>
            <w:vMerge/>
            <w:tcBorders>
              <w:top w:val="nil"/>
              <w:right w:val="single" w:sz="4" w:space="0" w:color="808080"/>
            </w:tcBorders>
          </w:tcPr>
          <w:p w14:paraId="22B0C60B"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72AA569B"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0BC96482" w14:textId="77777777" w:rsidR="00F13D84" w:rsidRDefault="00F13D84">
            <w:pPr>
              <w:rPr>
                <w:sz w:val="2"/>
                <w:szCs w:val="2"/>
              </w:rPr>
            </w:pPr>
          </w:p>
        </w:tc>
        <w:tc>
          <w:tcPr>
            <w:tcW w:w="3963" w:type="dxa"/>
            <w:tcBorders>
              <w:top w:val="single" w:sz="6" w:space="0" w:color="0562C1"/>
              <w:left w:val="single" w:sz="4" w:space="0" w:color="808080"/>
              <w:bottom w:val="nil"/>
            </w:tcBorders>
          </w:tcPr>
          <w:p w14:paraId="48218DCB" w14:textId="77777777" w:rsidR="00F13D84" w:rsidRDefault="00000000">
            <w:pPr>
              <w:pStyle w:val="TableParagraph"/>
              <w:spacing w:before="6"/>
              <w:ind w:left="3"/>
              <w:rPr>
                <w:rFonts w:ascii="Arial"/>
                <w:sz w:val="20"/>
              </w:rPr>
            </w:pPr>
            <w:hyperlink r:id="rId96">
              <w:r>
                <w:rPr>
                  <w:rFonts w:ascii="Arial"/>
                  <w:color w:val="0562C1"/>
                  <w:spacing w:val="-2"/>
                  <w:sz w:val="20"/>
                  <w:u w:val="single" w:color="0562C1"/>
                </w:rPr>
                <w:t>(youtube.com)</w:t>
              </w:r>
            </w:hyperlink>
          </w:p>
        </w:tc>
        <w:tc>
          <w:tcPr>
            <w:tcW w:w="788" w:type="dxa"/>
            <w:vMerge/>
            <w:tcBorders>
              <w:top w:val="nil"/>
            </w:tcBorders>
          </w:tcPr>
          <w:p w14:paraId="4A4971EC" w14:textId="77777777" w:rsidR="00F13D84" w:rsidRDefault="00F13D84">
            <w:pPr>
              <w:rPr>
                <w:sz w:val="2"/>
                <w:szCs w:val="2"/>
              </w:rPr>
            </w:pPr>
          </w:p>
        </w:tc>
      </w:tr>
      <w:tr w:rsidR="00F13D84" w14:paraId="66FB01FB" w14:textId="77777777">
        <w:trPr>
          <w:trHeight w:val="567"/>
        </w:trPr>
        <w:tc>
          <w:tcPr>
            <w:tcW w:w="785" w:type="dxa"/>
            <w:vMerge/>
            <w:tcBorders>
              <w:top w:val="nil"/>
              <w:right w:val="single" w:sz="4" w:space="0" w:color="808080"/>
            </w:tcBorders>
          </w:tcPr>
          <w:p w14:paraId="7F6BC71F" w14:textId="77777777" w:rsidR="00F13D84" w:rsidRDefault="00F13D84">
            <w:pPr>
              <w:rPr>
                <w:sz w:val="2"/>
                <w:szCs w:val="2"/>
              </w:rPr>
            </w:pPr>
          </w:p>
        </w:tc>
        <w:tc>
          <w:tcPr>
            <w:tcW w:w="279" w:type="dxa"/>
            <w:tcBorders>
              <w:top w:val="nil"/>
              <w:left w:val="single" w:sz="4" w:space="0" w:color="808080"/>
              <w:bottom w:val="single" w:sz="4" w:space="0" w:color="808080"/>
              <w:right w:val="single" w:sz="4" w:space="0" w:color="808080"/>
            </w:tcBorders>
          </w:tcPr>
          <w:p w14:paraId="64C2F243"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25D4D3E0" w14:textId="77777777" w:rsidR="00F13D84" w:rsidRDefault="00F13D84">
            <w:pPr>
              <w:rPr>
                <w:sz w:val="2"/>
                <w:szCs w:val="2"/>
              </w:rPr>
            </w:pPr>
          </w:p>
        </w:tc>
        <w:tc>
          <w:tcPr>
            <w:tcW w:w="3963" w:type="dxa"/>
            <w:tcBorders>
              <w:top w:val="nil"/>
              <w:left w:val="single" w:sz="4" w:space="0" w:color="808080"/>
            </w:tcBorders>
          </w:tcPr>
          <w:p w14:paraId="70D1028D" w14:textId="77777777" w:rsidR="00F13D84" w:rsidRDefault="00000000">
            <w:pPr>
              <w:pStyle w:val="TableParagraph"/>
              <w:spacing w:before="88" w:line="230" w:lineRule="atLeast"/>
              <w:ind w:left="3" w:right="-15"/>
              <w:rPr>
                <w:rFonts w:ascii="Arial" w:hAnsi="Arial"/>
                <w:sz w:val="20"/>
              </w:rPr>
            </w:pPr>
            <w:r>
              <w:rPr>
                <w:rFonts w:ascii="Arial" w:hAnsi="Arial"/>
                <w:b/>
                <w:sz w:val="20"/>
              </w:rPr>
              <w:t>Dicas</w:t>
            </w:r>
            <w:r>
              <w:rPr>
                <w:rFonts w:ascii="Arial" w:hAnsi="Arial"/>
                <w:b/>
                <w:spacing w:val="80"/>
                <w:sz w:val="20"/>
              </w:rPr>
              <w:t xml:space="preserve"> </w:t>
            </w:r>
            <w:r>
              <w:rPr>
                <w:rFonts w:ascii="Arial" w:hAnsi="Arial"/>
                <w:b/>
                <w:sz w:val="20"/>
              </w:rPr>
              <w:t>e</w:t>
            </w:r>
            <w:r>
              <w:rPr>
                <w:rFonts w:ascii="Arial" w:hAnsi="Arial"/>
                <w:b/>
                <w:spacing w:val="80"/>
                <w:sz w:val="20"/>
              </w:rPr>
              <w:t xml:space="preserve"> </w:t>
            </w:r>
            <w:r>
              <w:rPr>
                <w:rFonts w:ascii="Arial" w:hAnsi="Arial"/>
                <w:b/>
                <w:sz w:val="20"/>
              </w:rPr>
              <w:t>referências:</w:t>
            </w:r>
            <w:r>
              <w:rPr>
                <w:rFonts w:ascii="Arial" w:hAnsi="Arial"/>
                <w:b/>
                <w:spacing w:val="80"/>
                <w:sz w:val="20"/>
              </w:rPr>
              <w:t xml:space="preserve"> </w:t>
            </w:r>
            <w:hyperlink r:id="rId97">
              <w:r>
                <w:rPr>
                  <w:rFonts w:ascii="Arial" w:hAnsi="Arial"/>
                  <w:color w:val="0562C1"/>
                  <w:sz w:val="20"/>
                  <w:u w:val="single" w:color="0562C1"/>
                </w:rPr>
                <w:t>Dicas-pinafamilia-</w:t>
              </w:r>
            </w:hyperlink>
            <w:r>
              <w:rPr>
                <w:rFonts w:ascii="Arial" w:hAnsi="Arial"/>
                <w:color w:val="0562C1"/>
                <w:sz w:val="20"/>
              </w:rPr>
              <w:t xml:space="preserve"> </w:t>
            </w:r>
            <w:hyperlink r:id="rId98">
              <w:r>
                <w:rPr>
                  <w:rFonts w:ascii="Arial" w:hAnsi="Arial"/>
                  <w:color w:val="0562C1"/>
                  <w:sz w:val="20"/>
                  <w:u w:val="single" w:color="0562C1"/>
                </w:rPr>
                <w:t>diagramada_.pdf (pinacoteca.org.br)</w:t>
              </w:r>
            </w:hyperlink>
          </w:p>
        </w:tc>
        <w:tc>
          <w:tcPr>
            <w:tcW w:w="788" w:type="dxa"/>
            <w:vMerge/>
            <w:tcBorders>
              <w:top w:val="nil"/>
            </w:tcBorders>
          </w:tcPr>
          <w:p w14:paraId="1D5BD4AF" w14:textId="77777777" w:rsidR="00F13D84" w:rsidRDefault="00F13D84">
            <w:pPr>
              <w:rPr>
                <w:sz w:val="2"/>
                <w:szCs w:val="2"/>
              </w:rPr>
            </w:pPr>
          </w:p>
        </w:tc>
      </w:tr>
      <w:tr w:rsidR="00F13D84" w14:paraId="1C3F9F19" w14:textId="77777777">
        <w:trPr>
          <w:trHeight w:val="571"/>
        </w:trPr>
        <w:tc>
          <w:tcPr>
            <w:tcW w:w="785" w:type="dxa"/>
            <w:vMerge/>
            <w:tcBorders>
              <w:top w:val="nil"/>
              <w:right w:val="single" w:sz="4" w:space="0" w:color="808080"/>
            </w:tcBorders>
          </w:tcPr>
          <w:p w14:paraId="4687F42B" w14:textId="77777777" w:rsidR="00F13D84" w:rsidRDefault="00F13D84">
            <w:pPr>
              <w:rPr>
                <w:sz w:val="2"/>
                <w:szCs w:val="2"/>
              </w:rPr>
            </w:pPr>
          </w:p>
        </w:tc>
        <w:tc>
          <w:tcPr>
            <w:tcW w:w="279" w:type="dxa"/>
            <w:tcBorders>
              <w:top w:val="single" w:sz="4" w:space="0" w:color="808080"/>
              <w:left w:val="single" w:sz="4" w:space="0" w:color="808080"/>
              <w:bottom w:val="nil"/>
              <w:right w:val="single" w:sz="4" w:space="0" w:color="808080"/>
            </w:tcBorders>
          </w:tcPr>
          <w:p w14:paraId="68AEE45E" w14:textId="77777777" w:rsidR="00F13D84" w:rsidRDefault="00F13D84">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14:paraId="187BE6AF" w14:textId="77777777" w:rsidR="00F13D84" w:rsidRDefault="00F13D84">
            <w:pPr>
              <w:pStyle w:val="TableParagraph"/>
              <w:spacing w:before="100"/>
              <w:rPr>
                <w:sz w:val="20"/>
              </w:rPr>
            </w:pPr>
          </w:p>
          <w:p w14:paraId="644D76B4" w14:textId="77777777" w:rsidR="00F13D84" w:rsidRDefault="00000000">
            <w:pPr>
              <w:pStyle w:val="TableParagraph"/>
              <w:ind w:left="122"/>
              <w:rPr>
                <w:sz w:val="20"/>
              </w:rPr>
            </w:pPr>
            <w:r>
              <w:rPr>
                <w:noProof/>
                <w:sz w:val="20"/>
              </w:rPr>
              <w:drawing>
                <wp:inline distT="0" distB="0" distL="0" distR="0" wp14:anchorId="74132A28" wp14:editId="1E45301A">
                  <wp:extent cx="2548938" cy="1314640"/>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9" cstate="print"/>
                          <a:stretch>
                            <a:fillRect/>
                          </a:stretch>
                        </pic:blipFill>
                        <pic:spPr>
                          <a:xfrm>
                            <a:off x="0" y="0"/>
                            <a:ext cx="2548938" cy="1314640"/>
                          </a:xfrm>
                          <a:prstGeom prst="rect">
                            <a:avLst/>
                          </a:prstGeom>
                        </pic:spPr>
                      </pic:pic>
                    </a:graphicData>
                  </a:graphic>
                </wp:inline>
              </w:drawing>
            </w:r>
          </w:p>
        </w:tc>
        <w:tc>
          <w:tcPr>
            <w:tcW w:w="3963" w:type="dxa"/>
            <w:tcBorders>
              <w:left w:val="single" w:sz="4" w:space="0" w:color="808080"/>
              <w:bottom w:val="nil"/>
            </w:tcBorders>
          </w:tcPr>
          <w:p w14:paraId="0ACFBAE6" w14:textId="77777777" w:rsidR="00F13D84" w:rsidRDefault="00000000">
            <w:pPr>
              <w:pStyle w:val="TableParagraph"/>
              <w:ind w:left="3" w:right="-15"/>
              <w:rPr>
                <w:rFonts w:ascii="Arial" w:hAnsi="Arial"/>
                <w:b/>
                <w:sz w:val="20"/>
              </w:rPr>
            </w:pPr>
            <w:r>
              <w:rPr>
                <w:rFonts w:ascii="Arial" w:hAnsi="Arial"/>
                <w:b/>
                <w:sz w:val="20"/>
              </w:rPr>
              <w:t>Vídeo</w:t>
            </w:r>
            <w:r>
              <w:rPr>
                <w:rFonts w:ascii="Arial" w:hAnsi="Arial"/>
                <w:b/>
                <w:spacing w:val="80"/>
                <w:sz w:val="20"/>
              </w:rPr>
              <w:t xml:space="preserve"> </w:t>
            </w:r>
            <w:r>
              <w:rPr>
                <w:rFonts w:ascii="Arial" w:hAnsi="Arial"/>
                <w:b/>
                <w:sz w:val="20"/>
              </w:rPr>
              <w:t>visita</w:t>
            </w:r>
            <w:r>
              <w:rPr>
                <w:rFonts w:ascii="Arial" w:hAnsi="Arial"/>
                <w:b/>
                <w:spacing w:val="80"/>
                <w:sz w:val="20"/>
              </w:rPr>
              <w:t xml:space="preserve"> </w:t>
            </w:r>
            <w:r>
              <w:rPr>
                <w:rFonts w:ascii="Arial" w:hAnsi="Arial"/>
                <w:b/>
                <w:sz w:val="20"/>
              </w:rPr>
              <w:t>técnica</w:t>
            </w:r>
            <w:r>
              <w:rPr>
                <w:rFonts w:ascii="Arial" w:hAnsi="Arial"/>
                <w:b/>
                <w:spacing w:val="80"/>
                <w:sz w:val="20"/>
              </w:rPr>
              <w:t xml:space="preserve"> </w:t>
            </w:r>
            <w:r>
              <w:rPr>
                <w:rFonts w:ascii="Arial" w:hAnsi="Arial"/>
                <w:b/>
                <w:sz w:val="20"/>
              </w:rPr>
              <w:t>“Ações</w:t>
            </w:r>
            <w:r>
              <w:rPr>
                <w:rFonts w:ascii="Arial" w:hAnsi="Arial"/>
                <w:b/>
                <w:spacing w:val="80"/>
                <w:sz w:val="20"/>
              </w:rPr>
              <w:t xml:space="preserve"> </w:t>
            </w:r>
            <w:r>
              <w:rPr>
                <w:rFonts w:ascii="Arial" w:hAnsi="Arial"/>
                <w:b/>
                <w:sz w:val="20"/>
              </w:rPr>
              <w:t>para</w:t>
            </w:r>
            <w:r>
              <w:rPr>
                <w:rFonts w:ascii="Arial" w:hAnsi="Arial"/>
                <w:b/>
                <w:spacing w:val="80"/>
                <w:sz w:val="20"/>
              </w:rPr>
              <w:t xml:space="preserve"> </w:t>
            </w:r>
            <w:r>
              <w:rPr>
                <w:rFonts w:ascii="Arial" w:hAnsi="Arial"/>
                <w:b/>
                <w:sz w:val="20"/>
              </w:rPr>
              <w:t>a</w:t>
            </w:r>
            <w:r>
              <w:rPr>
                <w:rFonts w:ascii="Arial" w:hAnsi="Arial"/>
                <w:b/>
                <w:spacing w:val="80"/>
                <w:sz w:val="20"/>
              </w:rPr>
              <w:t xml:space="preserve"> </w:t>
            </w:r>
            <w:r>
              <w:rPr>
                <w:rFonts w:ascii="Arial" w:hAnsi="Arial"/>
                <w:b/>
                <w:sz w:val="20"/>
              </w:rPr>
              <w:t>autonomia de visita”</w:t>
            </w:r>
          </w:p>
        </w:tc>
        <w:tc>
          <w:tcPr>
            <w:tcW w:w="788" w:type="dxa"/>
            <w:vMerge/>
            <w:tcBorders>
              <w:top w:val="nil"/>
            </w:tcBorders>
          </w:tcPr>
          <w:p w14:paraId="5E41C56C" w14:textId="77777777" w:rsidR="00F13D84" w:rsidRDefault="00F13D84">
            <w:pPr>
              <w:rPr>
                <w:sz w:val="2"/>
                <w:szCs w:val="2"/>
              </w:rPr>
            </w:pPr>
          </w:p>
        </w:tc>
      </w:tr>
      <w:tr w:rsidR="00F13D84" w14:paraId="0185CE74" w14:textId="77777777">
        <w:trPr>
          <w:trHeight w:val="624"/>
        </w:trPr>
        <w:tc>
          <w:tcPr>
            <w:tcW w:w="785" w:type="dxa"/>
            <w:vMerge/>
            <w:tcBorders>
              <w:top w:val="nil"/>
              <w:right w:val="single" w:sz="4" w:space="0" w:color="808080"/>
            </w:tcBorders>
          </w:tcPr>
          <w:p w14:paraId="4FC733E9"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281F4378"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526C138E" w14:textId="77777777" w:rsidR="00F13D84" w:rsidRDefault="00F13D84">
            <w:pPr>
              <w:rPr>
                <w:sz w:val="2"/>
                <w:szCs w:val="2"/>
              </w:rPr>
            </w:pPr>
          </w:p>
        </w:tc>
        <w:tc>
          <w:tcPr>
            <w:tcW w:w="3963" w:type="dxa"/>
            <w:tcBorders>
              <w:top w:val="nil"/>
              <w:left w:val="single" w:sz="4" w:space="0" w:color="808080"/>
              <w:bottom w:val="nil"/>
            </w:tcBorders>
          </w:tcPr>
          <w:p w14:paraId="17371AEF" w14:textId="77777777" w:rsidR="00F13D84" w:rsidRDefault="00000000">
            <w:pPr>
              <w:pStyle w:val="TableParagraph"/>
              <w:spacing w:before="107"/>
              <w:ind w:left="3" w:right="-15"/>
              <w:rPr>
                <w:rFonts w:ascii="Arial" w:hAnsi="Arial"/>
                <w:b/>
                <w:sz w:val="20"/>
              </w:rPr>
            </w:pPr>
            <w:r>
              <w:rPr>
                <w:rFonts w:ascii="Arial" w:hAnsi="Arial"/>
                <w:b/>
                <w:sz w:val="20"/>
              </w:rPr>
              <w:t>Programa</w:t>
            </w:r>
            <w:r>
              <w:rPr>
                <w:rFonts w:ascii="Arial" w:hAnsi="Arial"/>
                <w:b/>
                <w:spacing w:val="80"/>
                <w:sz w:val="20"/>
              </w:rPr>
              <w:t xml:space="preserve"> </w:t>
            </w:r>
            <w:r>
              <w:rPr>
                <w:rFonts w:ascii="Arial" w:hAnsi="Arial"/>
                <w:b/>
                <w:sz w:val="20"/>
              </w:rPr>
              <w:t>de</w:t>
            </w:r>
            <w:r>
              <w:rPr>
                <w:rFonts w:ascii="Arial" w:hAnsi="Arial"/>
                <w:b/>
                <w:spacing w:val="80"/>
                <w:sz w:val="20"/>
              </w:rPr>
              <w:t xml:space="preserve"> </w:t>
            </w:r>
            <w:r>
              <w:rPr>
                <w:rFonts w:ascii="Arial" w:hAnsi="Arial"/>
                <w:b/>
                <w:sz w:val="20"/>
              </w:rPr>
              <w:t>Atendimento</w:t>
            </w:r>
            <w:r>
              <w:rPr>
                <w:rFonts w:ascii="Arial" w:hAnsi="Arial"/>
                <w:b/>
                <w:spacing w:val="80"/>
                <w:sz w:val="20"/>
              </w:rPr>
              <w:t xml:space="preserve"> </w:t>
            </w:r>
            <w:r>
              <w:rPr>
                <w:rFonts w:ascii="Arial" w:hAnsi="Arial"/>
                <w:b/>
                <w:sz w:val="20"/>
              </w:rPr>
              <w:t>ao</w:t>
            </w:r>
            <w:r>
              <w:rPr>
                <w:rFonts w:ascii="Arial" w:hAnsi="Arial"/>
                <w:b/>
                <w:spacing w:val="80"/>
                <w:sz w:val="20"/>
              </w:rPr>
              <w:t xml:space="preserve"> </w:t>
            </w:r>
            <w:r>
              <w:rPr>
                <w:rFonts w:ascii="Arial" w:hAnsi="Arial"/>
                <w:b/>
                <w:sz w:val="20"/>
              </w:rPr>
              <w:t>Público Escolar e em Geral</w:t>
            </w:r>
          </w:p>
        </w:tc>
        <w:tc>
          <w:tcPr>
            <w:tcW w:w="788" w:type="dxa"/>
            <w:vMerge/>
            <w:tcBorders>
              <w:top w:val="nil"/>
            </w:tcBorders>
          </w:tcPr>
          <w:p w14:paraId="38110F54" w14:textId="77777777" w:rsidR="00F13D84" w:rsidRDefault="00F13D84">
            <w:pPr>
              <w:rPr>
                <w:sz w:val="2"/>
                <w:szCs w:val="2"/>
              </w:rPr>
            </w:pPr>
          </w:p>
        </w:tc>
      </w:tr>
      <w:tr w:rsidR="00F13D84" w14:paraId="723B79C9" w14:textId="77777777">
        <w:trPr>
          <w:trHeight w:val="601"/>
        </w:trPr>
        <w:tc>
          <w:tcPr>
            <w:tcW w:w="785" w:type="dxa"/>
            <w:vMerge/>
            <w:tcBorders>
              <w:top w:val="nil"/>
              <w:right w:val="single" w:sz="4" w:space="0" w:color="808080"/>
            </w:tcBorders>
          </w:tcPr>
          <w:p w14:paraId="054DEFD1"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19F5D6D5" w14:textId="77777777" w:rsidR="00F13D84" w:rsidRDefault="00000000">
            <w:pPr>
              <w:pStyle w:val="TableParagraph"/>
              <w:spacing w:before="49"/>
              <w:ind w:left="8"/>
              <w:jc w:val="center"/>
              <w:rPr>
                <w:rFonts w:ascii="Arial"/>
                <w:b/>
                <w:sz w:val="20"/>
              </w:rPr>
            </w:pPr>
            <w:r>
              <w:rPr>
                <w:rFonts w:ascii="Arial"/>
                <w:b/>
                <w:spacing w:val="-10"/>
                <w:sz w:val="20"/>
              </w:rPr>
              <w:t>4</w:t>
            </w:r>
          </w:p>
        </w:tc>
        <w:tc>
          <w:tcPr>
            <w:tcW w:w="4254" w:type="dxa"/>
            <w:vMerge/>
            <w:tcBorders>
              <w:top w:val="nil"/>
              <w:left w:val="single" w:sz="4" w:space="0" w:color="808080"/>
              <w:bottom w:val="single" w:sz="4" w:space="0" w:color="808080"/>
              <w:right w:val="single" w:sz="4" w:space="0" w:color="808080"/>
            </w:tcBorders>
          </w:tcPr>
          <w:p w14:paraId="073F674E" w14:textId="77777777" w:rsidR="00F13D84" w:rsidRDefault="00F13D84">
            <w:pPr>
              <w:rPr>
                <w:sz w:val="2"/>
                <w:szCs w:val="2"/>
              </w:rPr>
            </w:pPr>
          </w:p>
        </w:tc>
        <w:tc>
          <w:tcPr>
            <w:tcW w:w="3963" w:type="dxa"/>
            <w:tcBorders>
              <w:top w:val="nil"/>
              <w:left w:val="single" w:sz="4" w:space="0" w:color="808080"/>
              <w:bottom w:val="single" w:sz="6" w:space="0" w:color="0562C1"/>
            </w:tcBorders>
          </w:tcPr>
          <w:p w14:paraId="266ADF34" w14:textId="77777777" w:rsidR="00F13D84" w:rsidRDefault="00000000">
            <w:pPr>
              <w:pStyle w:val="TableParagraph"/>
              <w:tabs>
                <w:tab w:val="left" w:pos="1231"/>
                <w:tab w:val="left" w:pos="1805"/>
                <w:tab w:val="left" w:pos="2515"/>
                <w:tab w:val="left" w:pos="3421"/>
              </w:tabs>
              <w:spacing w:before="129" w:line="228" w:lineRule="exact"/>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100">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101">
              <w:r>
                <w:rPr>
                  <w:rFonts w:ascii="Arial" w:hAnsi="Arial"/>
                  <w:color w:val="0562C1"/>
                  <w:sz w:val="20"/>
                </w:rPr>
                <w:t>educativas</w:t>
              </w:r>
              <w:r>
                <w:rPr>
                  <w:rFonts w:ascii="Arial" w:hAnsi="Arial"/>
                  <w:color w:val="0562C1"/>
                  <w:spacing w:val="28"/>
                  <w:sz w:val="20"/>
                </w:rPr>
                <w:t xml:space="preserve">  </w:t>
              </w:r>
              <w:r>
                <w:rPr>
                  <w:rFonts w:ascii="Arial" w:hAnsi="Arial"/>
                  <w:color w:val="0562C1"/>
                  <w:sz w:val="20"/>
                </w:rPr>
                <w:t>para</w:t>
              </w:r>
              <w:r>
                <w:rPr>
                  <w:rFonts w:ascii="Arial" w:hAnsi="Arial"/>
                  <w:color w:val="0562C1"/>
                  <w:spacing w:val="28"/>
                  <w:sz w:val="20"/>
                </w:rPr>
                <w:t xml:space="preserve">  </w:t>
              </w:r>
              <w:r>
                <w:rPr>
                  <w:rFonts w:ascii="Arial" w:hAnsi="Arial"/>
                  <w:color w:val="0562C1"/>
                  <w:sz w:val="20"/>
                </w:rPr>
                <w:t>a</w:t>
              </w:r>
              <w:r>
                <w:rPr>
                  <w:rFonts w:ascii="Arial" w:hAnsi="Arial"/>
                  <w:color w:val="0562C1"/>
                  <w:spacing w:val="28"/>
                  <w:sz w:val="20"/>
                </w:rPr>
                <w:t xml:space="preserve">  </w:t>
              </w:r>
              <w:r>
                <w:rPr>
                  <w:rFonts w:ascii="Arial" w:hAnsi="Arial"/>
                  <w:color w:val="0562C1"/>
                  <w:sz w:val="20"/>
                </w:rPr>
                <w:t>autonomia</w:t>
              </w:r>
              <w:r>
                <w:rPr>
                  <w:rFonts w:ascii="Arial" w:hAnsi="Arial"/>
                  <w:color w:val="0562C1"/>
                  <w:spacing w:val="28"/>
                  <w:sz w:val="20"/>
                </w:rPr>
                <w:t xml:space="preserve">  </w:t>
              </w:r>
              <w:r>
                <w:rPr>
                  <w:rFonts w:ascii="Arial" w:hAnsi="Arial"/>
                  <w:color w:val="0562C1"/>
                  <w:sz w:val="20"/>
                </w:rPr>
                <w:t>de</w:t>
              </w:r>
              <w:r>
                <w:rPr>
                  <w:rFonts w:ascii="Arial" w:hAnsi="Arial"/>
                  <w:color w:val="0562C1"/>
                  <w:spacing w:val="29"/>
                  <w:sz w:val="20"/>
                </w:rPr>
                <w:t xml:space="preserve">  </w:t>
              </w:r>
              <w:r>
                <w:rPr>
                  <w:rFonts w:ascii="Arial" w:hAnsi="Arial"/>
                  <w:color w:val="0562C1"/>
                  <w:spacing w:val="-2"/>
                  <w:sz w:val="20"/>
                </w:rPr>
                <w:t>visita</w:t>
              </w:r>
            </w:hyperlink>
          </w:p>
        </w:tc>
        <w:tc>
          <w:tcPr>
            <w:tcW w:w="788" w:type="dxa"/>
            <w:vMerge/>
            <w:tcBorders>
              <w:top w:val="nil"/>
            </w:tcBorders>
          </w:tcPr>
          <w:p w14:paraId="6D019EF1" w14:textId="77777777" w:rsidR="00F13D84" w:rsidRDefault="00F13D84">
            <w:pPr>
              <w:rPr>
                <w:sz w:val="2"/>
                <w:szCs w:val="2"/>
              </w:rPr>
            </w:pPr>
          </w:p>
        </w:tc>
      </w:tr>
      <w:tr w:rsidR="00F13D84" w14:paraId="16E68EF0" w14:textId="77777777">
        <w:trPr>
          <w:trHeight w:val="350"/>
        </w:trPr>
        <w:tc>
          <w:tcPr>
            <w:tcW w:w="785" w:type="dxa"/>
            <w:vMerge/>
            <w:tcBorders>
              <w:top w:val="nil"/>
              <w:right w:val="single" w:sz="4" w:space="0" w:color="808080"/>
            </w:tcBorders>
          </w:tcPr>
          <w:p w14:paraId="6EBC0622"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3E4438C4"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5A429F21" w14:textId="77777777" w:rsidR="00F13D84" w:rsidRDefault="00F13D84">
            <w:pPr>
              <w:rPr>
                <w:sz w:val="2"/>
                <w:szCs w:val="2"/>
              </w:rPr>
            </w:pPr>
          </w:p>
        </w:tc>
        <w:tc>
          <w:tcPr>
            <w:tcW w:w="3963" w:type="dxa"/>
            <w:tcBorders>
              <w:top w:val="single" w:sz="6" w:space="0" w:color="0562C1"/>
              <w:left w:val="single" w:sz="4" w:space="0" w:color="808080"/>
              <w:bottom w:val="nil"/>
            </w:tcBorders>
          </w:tcPr>
          <w:p w14:paraId="48DF8C5B" w14:textId="77777777" w:rsidR="00F13D84" w:rsidRDefault="00000000">
            <w:pPr>
              <w:pStyle w:val="TableParagraph"/>
              <w:spacing w:before="6"/>
              <w:ind w:left="3"/>
              <w:rPr>
                <w:rFonts w:ascii="Arial"/>
                <w:sz w:val="20"/>
              </w:rPr>
            </w:pPr>
            <w:hyperlink r:id="rId102">
              <w:r>
                <w:rPr>
                  <w:rFonts w:ascii="Arial"/>
                  <w:color w:val="0562C1"/>
                  <w:spacing w:val="-2"/>
                  <w:sz w:val="20"/>
                  <w:u w:val="single" w:color="0562C1"/>
                </w:rPr>
                <w:t>(youtube.com)</w:t>
              </w:r>
            </w:hyperlink>
          </w:p>
        </w:tc>
        <w:tc>
          <w:tcPr>
            <w:tcW w:w="788" w:type="dxa"/>
            <w:vMerge/>
            <w:tcBorders>
              <w:top w:val="nil"/>
            </w:tcBorders>
          </w:tcPr>
          <w:p w14:paraId="431850F5" w14:textId="77777777" w:rsidR="00F13D84" w:rsidRDefault="00F13D84">
            <w:pPr>
              <w:rPr>
                <w:sz w:val="2"/>
                <w:szCs w:val="2"/>
              </w:rPr>
            </w:pPr>
          </w:p>
        </w:tc>
      </w:tr>
      <w:tr w:rsidR="00F13D84" w14:paraId="12E0D86D" w14:textId="77777777">
        <w:trPr>
          <w:trHeight w:val="567"/>
        </w:trPr>
        <w:tc>
          <w:tcPr>
            <w:tcW w:w="785" w:type="dxa"/>
            <w:vMerge/>
            <w:tcBorders>
              <w:top w:val="nil"/>
              <w:right w:val="single" w:sz="4" w:space="0" w:color="808080"/>
            </w:tcBorders>
          </w:tcPr>
          <w:p w14:paraId="26064F0D" w14:textId="77777777" w:rsidR="00F13D84" w:rsidRDefault="00F13D84">
            <w:pPr>
              <w:rPr>
                <w:sz w:val="2"/>
                <w:szCs w:val="2"/>
              </w:rPr>
            </w:pPr>
          </w:p>
        </w:tc>
        <w:tc>
          <w:tcPr>
            <w:tcW w:w="279" w:type="dxa"/>
            <w:tcBorders>
              <w:top w:val="nil"/>
              <w:left w:val="single" w:sz="4" w:space="0" w:color="808080"/>
              <w:bottom w:val="single" w:sz="4" w:space="0" w:color="808080"/>
              <w:right w:val="single" w:sz="4" w:space="0" w:color="808080"/>
            </w:tcBorders>
          </w:tcPr>
          <w:p w14:paraId="5B137299"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14203F5C" w14:textId="77777777" w:rsidR="00F13D84" w:rsidRDefault="00F13D84">
            <w:pPr>
              <w:rPr>
                <w:sz w:val="2"/>
                <w:szCs w:val="2"/>
              </w:rPr>
            </w:pPr>
          </w:p>
        </w:tc>
        <w:tc>
          <w:tcPr>
            <w:tcW w:w="3963" w:type="dxa"/>
            <w:tcBorders>
              <w:top w:val="nil"/>
              <w:left w:val="single" w:sz="4" w:space="0" w:color="808080"/>
            </w:tcBorders>
          </w:tcPr>
          <w:p w14:paraId="342B75DA" w14:textId="77777777" w:rsidR="00F13D84" w:rsidRDefault="00000000">
            <w:pPr>
              <w:pStyle w:val="TableParagraph"/>
              <w:tabs>
                <w:tab w:val="left" w:pos="941"/>
                <w:tab w:val="left" w:pos="1459"/>
                <w:tab w:val="left" w:pos="3001"/>
              </w:tabs>
              <w:spacing w:before="88" w:line="230" w:lineRule="atLeast"/>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103">
              <w:r>
                <w:rPr>
                  <w:rFonts w:ascii="Arial" w:hAnsi="Arial"/>
                  <w:color w:val="0562C1"/>
                  <w:spacing w:val="-2"/>
                  <w:sz w:val="20"/>
                  <w:u w:val="single" w:color="0562C1"/>
                </w:rPr>
                <w:t>Dicas-dav-</w:t>
              </w:r>
            </w:hyperlink>
            <w:r>
              <w:rPr>
                <w:rFonts w:ascii="Arial" w:hAnsi="Arial"/>
                <w:color w:val="0562C1"/>
                <w:spacing w:val="-2"/>
                <w:sz w:val="20"/>
              </w:rPr>
              <w:t xml:space="preserve"> </w:t>
            </w:r>
            <w:hyperlink r:id="rId104">
              <w:r>
                <w:rPr>
                  <w:rFonts w:ascii="Arial" w:hAnsi="Arial"/>
                  <w:color w:val="0562C1"/>
                  <w:sz w:val="20"/>
                  <w:u w:val="single" w:color="0562C1"/>
                </w:rPr>
                <w:t>diagramada.pdf (pinacoteca.org.br)</w:t>
              </w:r>
            </w:hyperlink>
          </w:p>
        </w:tc>
        <w:tc>
          <w:tcPr>
            <w:tcW w:w="788" w:type="dxa"/>
            <w:vMerge/>
            <w:tcBorders>
              <w:top w:val="nil"/>
            </w:tcBorders>
          </w:tcPr>
          <w:p w14:paraId="02550657" w14:textId="77777777" w:rsidR="00F13D84" w:rsidRDefault="00F13D84">
            <w:pPr>
              <w:rPr>
                <w:sz w:val="2"/>
                <w:szCs w:val="2"/>
              </w:rPr>
            </w:pPr>
          </w:p>
        </w:tc>
      </w:tr>
      <w:tr w:rsidR="00F13D84" w14:paraId="5C6A4CFD" w14:textId="77777777">
        <w:trPr>
          <w:trHeight w:val="801"/>
        </w:trPr>
        <w:tc>
          <w:tcPr>
            <w:tcW w:w="785" w:type="dxa"/>
            <w:vMerge/>
            <w:tcBorders>
              <w:top w:val="nil"/>
              <w:right w:val="single" w:sz="4" w:space="0" w:color="808080"/>
            </w:tcBorders>
          </w:tcPr>
          <w:p w14:paraId="56DB9681" w14:textId="77777777" w:rsidR="00F13D84" w:rsidRDefault="00F13D84">
            <w:pPr>
              <w:rPr>
                <w:sz w:val="2"/>
                <w:szCs w:val="2"/>
              </w:rPr>
            </w:pPr>
          </w:p>
        </w:tc>
        <w:tc>
          <w:tcPr>
            <w:tcW w:w="279" w:type="dxa"/>
            <w:tcBorders>
              <w:top w:val="single" w:sz="4" w:space="0" w:color="808080"/>
              <w:left w:val="single" w:sz="4" w:space="0" w:color="808080"/>
              <w:bottom w:val="nil"/>
              <w:right w:val="single" w:sz="4" w:space="0" w:color="808080"/>
            </w:tcBorders>
          </w:tcPr>
          <w:p w14:paraId="4129B997" w14:textId="77777777" w:rsidR="00F13D84" w:rsidRDefault="00F13D84">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14:paraId="78C1B0D1" w14:textId="77777777" w:rsidR="00F13D84" w:rsidRDefault="00000000">
            <w:pPr>
              <w:pStyle w:val="TableParagraph"/>
              <w:ind w:left="69"/>
              <w:rPr>
                <w:sz w:val="20"/>
              </w:rPr>
            </w:pPr>
            <w:r>
              <w:rPr>
                <w:noProof/>
                <w:sz w:val="20"/>
              </w:rPr>
              <w:drawing>
                <wp:inline distT="0" distB="0" distL="0" distR="0" wp14:anchorId="5F531AC1" wp14:editId="123638A1">
                  <wp:extent cx="2623593" cy="1359312"/>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05" cstate="print"/>
                          <a:stretch>
                            <a:fillRect/>
                          </a:stretch>
                        </pic:blipFill>
                        <pic:spPr>
                          <a:xfrm>
                            <a:off x="0" y="0"/>
                            <a:ext cx="2623593" cy="1359312"/>
                          </a:xfrm>
                          <a:prstGeom prst="rect">
                            <a:avLst/>
                          </a:prstGeom>
                        </pic:spPr>
                      </pic:pic>
                    </a:graphicData>
                  </a:graphic>
                </wp:inline>
              </w:drawing>
            </w:r>
          </w:p>
        </w:tc>
        <w:tc>
          <w:tcPr>
            <w:tcW w:w="3963" w:type="dxa"/>
            <w:tcBorders>
              <w:left w:val="single" w:sz="4" w:space="0" w:color="808080"/>
              <w:bottom w:val="nil"/>
            </w:tcBorders>
          </w:tcPr>
          <w:p w14:paraId="39A92F66" w14:textId="77777777" w:rsidR="00F13D84" w:rsidRDefault="00000000">
            <w:pPr>
              <w:pStyle w:val="TableParagraph"/>
              <w:ind w:left="3" w:right="-15"/>
              <w:jc w:val="both"/>
              <w:rPr>
                <w:rFonts w:ascii="Arial" w:hAnsi="Arial"/>
                <w:b/>
                <w:sz w:val="20"/>
              </w:rPr>
            </w:pPr>
            <w:r>
              <w:rPr>
                <w:rFonts w:ascii="Arial" w:hAnsi="Arial"/>
                <w:b/>
                <w:sz w:val="20"/>
              </w:rPr>
              <w:t>Vídeo visita técnica “Ações com grupos de pessoas em situação de vulnerabilidade social</w:t>
            </w:r>
          </w:p>
        </w:tc>
        <w:tc>
          <w:tcPr>
            <w:tcW w:w="788" w:type="dxa"/>
            <w:vMerge/>
            <w:tcBorders>
              <w:top w:val="nil"/>
            </w:tcBorders>
          </w:tcPr>
          <w:p w14:paraId="2A8C1E11" w14:textId="77777777" w:rsidR="00F13D84" w:rsidRDefault="00F13D84">
            <w:pPr>
              <w:rPr>
                <w:sz w:val="2"/>
                <w:szCs w:val="2"/>
              </w:rPr>
            </w:pPr>
          </w:p>
        </w:tc>
      </w:tr>
      <w:tr w:rsidR="00F13D84" w14:paraId="04B2170E" w14:textId="77777777">
        <w:trPr>
          <w:trHeight w:val="393"/>
        </w:trPr>
        <w:tc>
          <w:tcPr>
            <w:tcW w:w="785" w:type="dxa"/>
            <w:vMerge/>
            <w:tcBorders>
              <w:top w:val="nil"/>
              <w:right w:val="single" w:sz="4" w:space="0" w:color="808080"/>
            </w:tcBorders>
          </w:tcPr>
          <w:p w14:paraId="75186571"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43F89098"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31CFEA77" w14:textId="77777777" w:rsidR="00F13D84" w:rsidRDefault="00F13D84">
            <w:pPr>
              <w:rPr>
                <w:sz w:val="2"/>
                <w:szCs w:val="2"/>
              </w:rPr>
            </w:pPr>
          </w:p>
        </w:tc>
        <w:tc>
          <w:tcPr>
            <w:tcW w:w="3963" w:type="dxa"/>
            <w:tcBorders>
              <w:top w:val="nil"/>
              <w:left w:val="single" w:sz="4" w:space="0" w:color="808080"/>
              <w:bottom w:val="nil"/>
            </w:tcBorders>
          </w:tcPr>
          <w:p w14:paraId="1062A981" w14:textId="77777777" w:rsidR="00F13D84" w:rsidRDefault="00000000">
            <w:pPr>
              <w:pStyle w:val="TableParagraph"/>
              <w:spacing w:before="107"/>
              <w:ind w:left="3"/>
              <w:rPr>
                <w:rFonts w:ascii="Arial" w:hAnsi="Arial"/>
                <w:b/>
                <w:sz w:val="20"/>
              </w:rPr>
            </w:pPr>
            <w:r>
              <w:rPr>
                <w:rFonts w:ascii="Arial" w:hAnsi="Arial"/>
                <w:b/>
                <w:sz w:val="20"/>
              </w:rPr>
              <w:t>Programa</w:t>
            </w:r>
            <w:r>
              <w:rPr>
                <w:rFonts w:ascii="Arial" w:hAnsi="Arial"/>
                <w:b/>
                <w:spacing w:val="-10"/>
                <w:sz w:val="20"/>
              </w:rPr>
              <w:t xml:space="preserve"> </w:t>
            </w:r>
            <w:r>
              <w:rPr>
                <w:rFonts w:ascii="Arial" w:hAnsi="Arial"/>
                <w:b/>
                <w:sz w:val="20"/>
              </w:rPr>
              <w:t>de</w:t>
            </w:r>
            <w:r>
              <w:rPr>
                <w:rFonts w:ascii="Arial" w:hAnsi="Arial"/>
                <w:b/>
                <w:spacing w:val="-8"/>
                <w:sz w:val="20"/>
              </w:rPr>
              <w:t xml:space="preserve"> </w:t>
            </w:r>
            <w:r>
              <w:rPr>
                <w:rFonts w:ascii="Arial" w:hAnsi="Arial"/>
                <w:b/>
                <w:sz w:val="20"/>
              </w:rPr>
              <w:t>Inclusão</w:t>
            </w:r>
            <w:r>
              <w:rPr>
                <w:rFonts w:ascii="Arial" w:hAnsi="Arial"/>
                <w:b/>
                <w:spacing w:val="-10"/>
                <w:sz w:val="20"/>
              </w:rPr>
              <w:t xml:space="preserve"> </w:t>
            </w:r>
            <w:r>
              <w:rPr>
                <w:rFonts w:ascii="Arial" w:hAnsi="Arial"/>
                <w:b/>
                <w:spacing w:val="-2"/>
                <w:sz w:val="20"/>
              </w:rPr>
              <w:t>Sociocultural</w:t>
            </w:r>
          </w:p>
        </w:tc>
        <w:tc>
          <w:tcPr>
            <w:tcW w:w="788" w:type="dxa"/>
            <w:vMerge/>
            <w:tcBorders>
              <w:top w:val="nil"/>
            </w:tcBorders>
          </w:tcPr>
          <w:p w14:paraId="340D7E46" w14:textId="77777777" w:rsidR="00F13D84" w:rsidRDefault="00F13D84">
            <w:pPr>
              <w:rPr>
                <w:sz w:val="2"/>
                <w:szCs w:val="2"/>
              </w:rPr>
            </w:pPr>
          </w:p>
        </w:tc>
      </w:tr>
      <w:tr w:rsidR="00F13D84" w14:paraId="1065110F" w14:textId="77777777">
        <w:trPr>
          <w:trHeight w:val="601"/>
        </w:trPr>
        <w:tc>
          <w:tcPr>
            <w:tcW w:w="785" w:type="dxa"/>
            <w:vMerge/>
            <w:tcBorders>
              <w:top w:val="nil"/>
              <w:right w:val="single" w:sz="4" w:space="0" w:color="808080"/>
            </w:tcBorders>
          </w:tcPr>
          <w:p w14:paraId="3F2B1C79"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73F0241F" w14:textId="77777777" w:rsidR="00F13D84" w:rsidRDefault="00000000">
            <w:pPr>
              <w:pStyle w:val="TableParagraph"/>
              <w:spacing w:before="49"/>
              <w:ind w:left="8"/>
              <w:jc w:val="center"/>
              <w:rPr>
                <w:rFonts w:ascii="Arial"/>
                <w:b/>
                <w:sz w:val="20"/>
              </w:rPr>
            </w:pPr>
            <w:r>
              <w:rPr>
                <w:rFonts w:ascii="Arial"/>
                <w:b/>
                <w:spacing w:val="-10"/>
                <w:sz w:val="20"/>
              </w:rPr>
              <w:t>5</w:t>
            </w:r>
          </w:p>
        </w:tc>
        <w:tc>
          <w:tcPr>
            <w:tcW w:w="4254" w:type="dxa"/>
            <w:vMerge/>
            <w:tcBorders>
              <w:top w:val="nil"/>
              <w:left w:val="single" w:sz="4" w:space="0" w:color="808080"/>
              <w:bottom w:val="single" w:sz="4" w:space="0" w:color="808080"/>
              <w:right w:val="single" w:sz="4" w:space="0" w:color="808080"/>
            </w:tcBorders>
          </w:tcPr>
          <w:p w14:paraId="5EA6B51E" w14:textId="77777777" w:rsidR="00F13D84" w:rsidRDefault="00F13D84">
            <w:pPr>
              <w:rPr>
                <w:sz w:val="2"/>
                <w:szCs w:val="2"/>
              </w:rPr>
            </w:pPr>
          </w:p>
        </w:tc>
        <w:tc>
          <w:tcPr>
            <w:tcW w:w="3963" w:type="dxa"/>
            <w:tcBorders>
              <w:top w:val="nil"/>
              <w:left w:val="single" w:sz="4" w:space="0" w:color="808080"/>
              <w:bottom w:val="single" w:sz="6" w:space="0" w:color="0562C1"/>
            </w:tcBorders>
          </w:tcPr>
          <w:p w14:paraId="3C7F237B" w14:textId="77777777" w:rsidR="00F13D84" w:rsidRDefault="00000000">
            <w:pPr>
              <w:pStyle w:val="TableParagraph"/>
              <w:tabs>
                <w:tab w:val="left" w:pos="1231"/>
                <w:tab w:val="left" w:pos="1805"/>
                <w:tab w:val="left" w:pos="2515"/>
                <w:tab w:val="left" w:pos="3421"/>
              </w:tabs>
              <w:spacing w:before="129" w:line="228" w:lineRule="exact"/>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106">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107">
              <w:r>
                <w:rPr>
                  <w:rFonts w:ascii="Arial" w:hAnsi="Arial"/>
                  <w:color w:val="0562C1"/>
                  <w:sz w:val="20"/>
                </w:rPr>
                <w:t>educativas</w:t>
              </w:r>
              <w:r>
                <w:rPr>
                  <w:rFonts w:ascii="Arial" w:hAnsi="Arial"/>
                  <w:color w:val="0562C1"/>
                  <w:spacing w:val="1"/>
                  <w:sz w:val="20"/>
                </w:rPr>
                <w:t xml:space="preserve"> </w:t>
              </w:r>
              <w:r>
                <w:rPr>
                  <w:rFonts w:ascii="Arial" w:hAnsi="Arial"/>
                  <w:color w:val="0562C1"/>
                  <w:sz w:val="20"/>
                </w:rPr>
                <w:t>com</w:t>
              </w:r>
              <w:r>
                <w:rPr>
                  <w:rFonts w:ascii="Arial" w:hAnsi="Arial"/>
                  <w:color w:val="0562C1"/>
                  <w:spacing w:val="-1"/>
                  <w:sz w:val="20"/>
                </w:rPr>
                <w:t xml:space="preserve"> </w:t>
              </w:r>
              <w:r>
                <w:rPr>
                  <w:rFonts w:ascii="Arial" w:hAnsi="Arial"/>
                  <w:color w:val="0562C1"/>
                  <w:sz w:val="20"/>
                </w:rPr>
                <w:t>pessoas</w:t>
              </w:r>
              <w:r>
                <w:rPr>
                  <w:rFonts w:ascii="Arial" w:hAnsi="Arial"/>
                  <w:color w:val="0562C1"/>
                  <w:spacing w:val="1"/>
                  <w:sz w:val="20"/>
                </w:rPr>
                <w:t xml:space="preserve"> </w:t>
              </w:r>
              <w:r>
                <w:rPr>
                  <w:rFonts w:ascii="Arial" w:hAnsi="Arial"/>
                  <w:color w:val="0562C1"/>
                  <w:sz w:val="20"/>
                </w:rPr>
                <w:t>em</w:t>
              </w:r>
              <w:r>
                <w:rPr>
                  <w:rFonts w:ascii="Arial" w:hAnsi="Arial"/>
                  <w:color w:val="0562C1"/>
                  <w:spacing w:val="4"/>
                  <w:sz w:val="20"/>
                </w:rPr>
                <w:t xml:space="preserve"> </w:t>
              </w:r>
              <w:r>
                <w:rPr>
                  <w:rFonts w:ascii="Arial" w:hAnsi="Arial"/>
                  <w:color w:val="0562C1"/>
                  <w:spacing w:val="-2"/>
                  <w:sz w:val="20"/>
                </w:rPr>
                <w:t>vulnerabilidade</w:t>
              </w:r>
            </w:hyperlink>
          </w:p>
        </w:tc>
        <w:tc>
          <w:tcPr>
            <w:tcW w:w="788" w:type="dxa"/>
            <w:vMerge/>
            <w:tcBorders>
              <w:top w:val="nil"/>
            </w:tcBorders>
          </w:tcPr>
          <w:p w14:paraId="7480E884" w14:textId="77777777" w:rsidR="00F13D84" w:rsidRDefault="00F13D84">
            <w:pPr>
              <w:rPr>
                <w:sz w:val="2"/>
                <w:szCs w:val="2"/>
              </w:rPr>
            </w:pPr>
          </w:p>
        </w:tc>
      </w:tr>
      <w:tr w:rsidR="00F13D84" w14:paraId="34F960EA" w14:textId="77777777">
        <w:trPr>
          <w:trHeight w:val="350"/>
        </w:trPr>
        <w:tc>
          <w:tcPr>
            <w:tcW w:w="785" w:type="dxa"/>
            <w:vMerge/>
            <w:tcBorders>
              <w:top w:val="nil"/>
              <w:right w:val="single" w:sz="4" w:space="0" w:color="808080"/>
            </w:tcBorders>
          </w:tcPr>
          <w:p w14:paraId="104C1EBB"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53439AD6"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6397F8B4" w14:textId="77777777" w:rsidR="00F13D84" w:rsidRDefault="00F13D84">
            <w:pPr>
              <w:rPr>
                <w:sz w:val="2"/>
                <w:szCs w:val="2"/>
              </w:rPr>
            </w:pPr>
          </w:p>
        </w:tc>
        <w:tc>
          <w:tcPr>
            <w:tcW w:w="3963" w:type="dxa"/>
            <w:tcBorders>
              <w:top w:val="single" w:sz="6" w:space="0" w:color="0562C1"/>
              <w:left w:val="single" w:sz="4" w:space="0" w:color="808080"/>
              <w:bottom w:val="nil"/>
            </w:tcBorders>
          </w:tcPr>
          <w:p w14:paraId="582CFFFC" w14:textId="77777777" w:rsidR="00F13D84" w:rsidRDefault="00000000">
            <w:pPr>
              <w:pStyle w:val="TableParagraph"/>
              <w:spacing w:before="6"/>
              <w:ind w:left="3"/>
              <w:rPr>
                <w:rFonts w:ascii="Arial"/>
                <w:sz w:val="20"/>
              </w:rPr>
            </w:pPr>
            <w:hyperlink r:id="rId108">
              <w:r>
                <w:rPr>
                  <w:rFonts w:ascii="Arial"/>
                  <w:color w:val="0562C1"/>
                  <w:sz w:val="20"/>
                  <w:u w:val="single" w:color="0562C1"/>
                </w:rPr>
                <w:t>social</w:t>
              </w:r>
              <w:r>
                <w:rPr>
                  <w:rFonts w:ascii="Arial"/>
                  <w:color w:val="0562C1"/>
                  <w:spacing w:val="-10"/>
                  <w:sz w:val="20"/>
                  <w:u w:val="single" w:color="0562C1"/>
                </w:rPr>
                <w:t xml:space="preserve"> </w:t>
              </w:r>
              <w:r>
                <w:rPr>
                  <w:rFonts w:ascii="Arial"/>
                  <w:color w:val="0562C1"/>
                  <w:spacing w:val="-2"/>
                  <w:sz w:val="20"/>
                  <w:u w:val="single" w:color="0562C1"/>
                </w:rPr>
                <w:t>(youtube.com)</w:t>
              </w:r>
            </w:hyperlink>
          </w:p>
        </w:tc>
        <w:tc>
          <w:tcPr>
            <w:tcW w:w="788" w:type="dxa"/>
            <w:vMerge/>
            <w:tcBorders>
              <w:top w:val="nil"/>
            </w:tcBorders>
          </w:tcPr>
          <w:p w14:paraId="51654448" w14:textId="77777777" w:rsidR="00F13D84" w:rsidRDefault="00F13D84">
            <w:pPr>
              <w:rPr>
                <w:sz w:val="2"/>
                <w:szCs w:val="2"/>
              </w:rPr>
            </w:pPr>
          </w:p>
        </w:tc>
      </w:tr>
      <w:tr w:rsidR="00F13D84" w14:paraId="11CC2288" w14:textId="77777777">
        <w:trPr>
          <w:trHeight w:val="567"/>
        </w:trPr>
        <w:tc>
          <w:tcPr>
            <w:tcW w:w="785" w:type="dxa"/>
            <w:vMerge/>
            <w:tcBorders>
              <w:top w:val="nil"/>
              <w:right w:val="single" w:sz="4" w:space="0" w:color="808080"/>
            </w:tcBorders>
          </w:tcPr>
          <w:p w14:paraId="5E07B3EB" w14:textId="77777777" w:rsidR="00F13D84" w:rsidRDefault="00F13D84">
            <w:pPr>
              <w:rPr>
                <w:sz w:val="2"/>
                <w:szCs w:val="2"/>
              </w:rPr>
            </w:pPr>
          </w:p>
        </w:tc>
        <w:tc>
          <w:tcPr>
            <w:tcW w:w="279" w:type="dxa"/>
            <w:tcBorders>
              <w:top w:val="nil"/>
              <w:left w:val="single" w:sz="4" w:space="0" w:color="808080"/>
              <w:bottom w:val="single" w:sz="4" w:space="0" w:color="808080"/>
              <w:right w:val="single" w:sz="4" w:space="0" w:color="808080"/>
            </w:tcBorders>
          </w:tcPr>
          <w:p w14:paraId="688E2013"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2F7173B6" w14:textId="77777777" w:rsidR="00F13D84" w:rsidRDefault="00F13D84">
            <w:pPr>
              <w:rPr>
                <w:sz w:val="2"/>
                <w:szCs w:val="2"/>
              </w:rPr>
            </w:pPr>
          </w:p>
        </w:tc>
        <w:tc>
          <w:tcPr>
            <w:tcW w:w="3963" w:type="dxa"/>
            <w:tcBorders>
              <w:top w:val="nil"/>
              <w:left w:val="single" w:sz="4" w:space="0" w:color="808080"/>
            </w:tcBorders>
          </w:tcPr>
          <w:p w14:paraId="2E70DBCB" w14:textId="77777777" w:rsidR="00F13D84" w:rsidRDefault="00000000">
            <w:pPr>
              <w:pStyle w:val="TableParagraph"/>
              <w:tabs>
                <w:tab w:val="left" w:pos="929"/>
                <w:tab w:val="left" w:pos="1435"/>
                <w:tab w:val="left" w:pos="2965"/>
              </w:tabs>
              <w:spacing w:before="88" w:line="230" w:lineRule="atLeast"/>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109">
              <w:r>
                <w:rPr>
                  <w:rFonts w:ascii="Arial" w:hAnsi="Arial"/>
                  <w:color w:val="0562C1"/>
                  <w:spacing w:val="-2"/>
                  <w:sz w:val="20"/>
                  <w:u w:val="single" w:color="0562C1"/>
                </w:rPr>
                <w:t>Dicas-pisc-</w:t>
              </w:r>
            </w:hyperlink>
            <w:r>
              <w:rPr>
                <w:rFonts w:ascii="Arial" w:hAnsi="Arial"/>
                <w:color w:val="0562C1"/>
                <w:spacing w:val="-2"/>
                <w:sz w:val="20"/>
              </w:rPr>
              <w:t xml:space="preserve"> </w:t>
            </w:r>
            <w:hyperlink r:id="rId110">
              <w:r>
                <w:rPr>
                  <w:rFonts w:ascii="Arial" w:hAnsi="Arial"/>
                  <w:color w:val="0562C1"/>
                  <w:sz w:val="20"/>
                  <w:u w:val="single" w:color="0562C1"/>
                </w:rPr>
                <w:t>diagramada.pdf (pinacoteca.org.br)</w:t>
              </w:r>
            </w:hyperlink>
          </w:p>
        </w:tc>
        <w:tc>
          <w:tcPr>
            <w:tcW w:w="788" w:type="dxa"/>
            <w:vMerge/>
            <w:tcBorders>
              <w:top w:val="nil"/>
            </w:tcBorders>
          </w:tcPr>
          <w:p w14:paraId="3AACC9F2" w14:textId="77777777" w:rsidR="00F13D84" w:rsidRDefault="00F13D84">
            <w:pPr>
              <w:rPr>
                <w:sz w:val="2"/>
                <w:szCs w:val="2"/>
              </w:rPr>
            </w:pPr>
          </w:p>
        </w:tc>
      </w:tr>
      <w:tr w:rsidR="00F13D84" w14:paraId="0E629DC8" w14:textId="77777777">
        <w:trPr>
          <w:trHeight w:val="1032"/>
        </w:trPr>
        <w:tc>
          <w:tcPr>
            <w:tcW w:w="785" w:type="dxa"/>
            <w:vMerge/>
            <w:tcBorders>
              <w:top w:val="nil"/>
              <w:right w:val="single" w:sz="4" w:space="0" w:color="808080"/>
            </w:tcBorders>
          </w:tcPr>
          <w:p w14:paraId="5F55782C" w14:textId="77777777" w:rsidR="00F13D84" w:rsidRDefault="00F13D84">
            <w:pPr>
              <w:rPr>
                <w:sz w:val="2"/>
                <w:szCs w:val="2"/>
              </w:rPr>
            </w:pPr>
          </w:p>
        </w:tc>
        <w:tc>
          <w:tcPr>
            <w:tcW w:w="279" w:type="dxa"/>
            <w:tcBorders>
              <w:top w:val="single" w:sz="4" w:space="0" w:color="808080"/>
              <w:left w:val="single" w:sz="4" w:space="0" w:color="808080"/>
              <w:bottom w:val="nil"/>
              <w:right w:val="single" w:sz="4" w:space="0" w:color="808080"/>
            </w:tcBorders>
          </w:tcPr>
          <w:p w14:paraId="6CF015BC" w14:textId="77777777" w:rsidR="00F13D84" w:rsidRDefault="00F13D84">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14:paraId="517EC0C3" w14:textId="77777777" w:rsidR="00F13D84" w:rsidRDefault="00F13D84">
            <w:pPr>
              <w:pStyle w:val="TableParagraph"/>
              <w:rPr>
                <w:sz w:val="20"/>
              </w:rPr>
            </w:pPr>
          </w:p>
          <w:p w14:paraId="06B5CF3C" w14:textId="77777777" w:rsidR="00F13D84" w:rsidRDefault="00F13D84">
            <w:pPr>
              <w:pStyle w:val="TableParagraph"/>
              <w:spacing w:before="97"/>
              <w:rPr>
                <w:sz w:val="20"/>
              </w:rPr>
            </w:pPr>
          </w:p>
          <w:p w14:paraId="07DBF4D6" w14:textId="77777777" w:rsidR="00F13D84" w:rsidRDefault="00000000">
            <w:pPr>
              <w:pStyle w:val="TableParagraph"/>
              <w:ind w:left="114"/>
              <w:rPr>
                <w:sz w:val="20"/>
              </w:rPr>
            </w:pPr>
            <w:r>
              <w:rPr>
                <w:noProof/>
                <w:sz w:val="20"/>
              </w:rPr>
              <w:drawing>
                <wp:inline distT="0" distB="0" distL="0" distR="0" wp14:anchorId="45273C26" wp14:editId="0D3B5879">
                  <wp:extent cx="2566460" cy="1308258"/>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11" cstate="print"/>
                          <a:stretch>
                            <a:fillRect/>
                          </a:stretch>
                        </pic:blipFill>
                        <pic:spPr>
                          <a:xfrm>
                            <a:off x="0" y="0"/>
                            <a:ext cx="2566460" cy="1308258"/>
                          </a:xfrm>
                          <a:prstGeom prst="rect">
                            <a:avLst/>
                          </a:prstGeom>
                        </pic:spPr>
                      </pic:pic>
                    </a:graphicData>
                  </a:graphic>
                </wp:inline>
              </w:drawing>
            </w:r>
          </w:p>
        </w:tc>
        <w:tc>
          <w:tcPr>
            <w:tcW w:w="3963" w:type="dxa"/>
            <w:tcBorders>
              <w:left w:val="single" w:sz="4" w:space="0" w:color="808080"/>
              <w:bottom w:val="nil"/>
            </w:tcBorders>
          </w:tcPr>
          <w:p w14:paraId="1C4C6686" w14:textId="77777777" w:rsidR="00F13D84" w:rsidRDefault="00000000">
            <w:pPr>
              <w:pStyle w:val="TableParagraph"/>
              <w:ind w:left="3" w:right="-15" w:hanging="3"/>
              <w:jc w:val="both"/>
              <w:rPr>
                <w:rFonts w:ascii="Arial" w:hAnsi="Arial"/>
                <w:b/>
                <w:sz w:val="20"/>
              </w:rPr>
            </w:pPr>
            <w:r>
              <w:rPr>
                <w:rFonts w:ascii="Arial" w:hAnsi="Arial"/>
                <w:b/>
                <w:sz w:val="20"/>
              </w:rPr>
              <w:t>Vídeo visita técnica “Ações com grupos de</w:t>
            </w:r>
            <w:r>
              <w:rPr>
                <w:rFonts w:ascii="Arial" w:hAnsi="Arial"/>
                <w:b/>
                <w:spacing w:val="-14"/>
                <w:sz w:val="20"/>
              </w:rPr>
              <w:t xml:space="preserve"> </w:t>
            </w:r>
            <w:r>
              <w:rPr>
                <w:rFonts w:ascii="Arial" w:hAnsi="Arial"/>
                <w:b/>
                <w:sz w:val="20"/>
              </w:rPr>
              <w:t>pessoas</w:t>
            </w:r>
            <w:r>
              <w:rPr>
                <w:rFonts w:ascii="Arial" w:hAnsi="Arial"/>
                <w:b/>
                <w:spacing w:val="-14"/>
                <w:sz w:val="20"/>
              </w:rPr>
              <w:t xml:space="preserve"> </w:t>
            </w:r>
            <w:r>
              <w:rPr>
                <w:rFonts w:ascii="Arial" w:hAnsi="Arial"/>
                <w:b/>
                <w:sz w:val="20"/>
              </w:rPr>
              <w:t>com</w:t>
            </w:r>
            <w:r>
              <w:rPr>
                <w:rFonts w:ascii="Arial" w:hAnsi="Arial"/>
                <w:b/>
                <w:spacing w:val="-14"/>
                <w:sz w:val="20"/>
              </w:rPr>
              <w:t xml:space="preserve"> </w:t>
            </w:r>
            <w:r>
              <w:rPr>
                <w:rFonts w:ascii="Arial" w:hAnsi="Arial"/>
                <w:b/>
                <w:sz w:val="20"/>
              </w:rPr>
              <w:t>deficiência</w:t>
            </w:r>
            <w:r>
              <w:rPr>
                <w:rFonts w:ascii="Arial" w:hAnsi="Arial"/>
                <w:b/>
                <w:spacing w:val="-14"/>
                <w:sz w:val="20"/>
              </w:rPr>
              <w:t xml:space="preserve"> </w:t>
            </w:r>
            <w:r>
              <w:rPr>
                <w:rFonts w:ascii="Arial" w:hAnsi="Arial"/>
                <w:b/>
                <w:sz w:val="20"/>
              </w:rPr>
              <w:t>e</w:t>
            </w:r>
            <w:r>
              <w:rPr>
                <w:rFonts w:ascii="Arial" w:hAnsi="Arial"/>
                <w:b/>
                <w:spacing w:val="-14"/>
                <w:sz w:val="20"/>
              </w:rPr>
              <w:t xml:space="preserve"> </w:t>
            </w:r>
            <w:r>
              <w:rPr>
                <w:rFonts w:ascii="Arial" w:hAnsi="Arial"/>
                <w:b/>
                <w:sz w:val="20"/>
              </w:rPr>
              <w:t>em</w:t>
            </w:r>
            <w:r>
              <w:rPr>
                <w:rFonts w:ascii="Arial" w:hAnsi="Arial"/>
                <w:b/>
                <w:spacing w:val="-14"/>
                <w:sz w:val="20"/>
              </w:rPr>
              <w:t xml:space="preserve"> </w:t>
            </w:r>
            <w:r>
              <w:rPr>
                <w:rFonts w:ascii="Arial" w:hAnsi="Arial"/>
                <w:b/>
                <w:sz w:val="20"/>
              </w:rPr>
              <w:t>situação de sofrimento psíquico” – acessível em Libras (Língua Brasileira de Sinais)</w:t>
            </w:r>
          </w:p>
        </w:tc>
        <w:tc>
          <w:tcPr>
            <w:tcW w:w="788" w:type="dxa"/>
            <w:vMerge/>
            <w:tcBorders>
              <w:top w:val="nil"/>
            </w:tcBorders>
          </w:tcPr>
          <w:p w14:paraId="3A05DFAC" w14:textId="77777777" w:rsidR="00F13D84" w:rsidRDefault="00F13D84">
            <w:pPr>
              <w:rPr>
                <w:sz w:val="2"/>
                <w:szCs w:val="2"/>
              </w:rPr>
            </w:pPr>
          </w:p>
        </w:tc>
      </w:tr>
      <w:tr w:rsidR="00F13D84" w14:paraId="4109EB25" w14:textId="77777777">
        <w:trPr>
          <w:trHeight w:val="737"/>
        </w:trPr>
        <w:tc>
          <w:tcPr>
            <w:tcW w:w="785" w:type="dxa"/>
            <w:vMerge/>
            <w:tcBorders>
              <w:top w:val="nil"/>
              <w:right w:val="single" w:sz="4" w:space="0" w:color="808080"/>
            </w:tcBorders>
          </w:tcPr>
          <w:p w14:paraId="784BC264"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0D6D7423" w14:textId="77777777" w:rsidR="00F13D84" w:rsidRDefault="00F13D84">
            <w:pPr>
              <w:pStyle w:val="TableParagraph"/>
              <w:spacing w:before="209"/>
              <w:rPr>
                <w:sz w:val="20"/>
              </w:rPr>
            </w:pPr>
          </w:p>
          <w:p w14:paraId="3B0D154B" w14:textId="77777777" w:rsidR="00F13D84" w:rsidRDefault="00000000">
            <w:pPr>
              <w:pStyle w:val="TableParagraph"/>
              <w:ind w:left="8"/>
              <w:jc w:val="center"/>
              <w:rPr>
                <w:rFonts w:ascii="Arial"/>
                <w:b/>
                <w:sz w:val="20"/>
              </w:rPr>
            </w:pPr>
            <w:r>
              <w:rPr>
                <w:rFonts w:ascii="Arial"/>
                <w:b/>
                <w:spacing w:val="-10"/>
                <w:sz w:val="20"/>
              </w:rPr>
              <w:t>6</w:t>
            </w:r>
          </w:p>
        </w:tc>
        <w:tc>
          <w:tcPr>
            <w:tcW w:w="4254" w:type="dxa"/>
            <w:vMerge/>
            <w:tcBorders>
              <w:top w:val="nil"/>
              <w:left w:val="single" w:sz="4" w:space="0" w:color="808080"/>
              <w:bottom w:val="single" w:sz="4" w:space="0" w:color="808080"/>
              <w:right w:val="single" w:sz="4" w:space="0" w:color="808080"/>
            </w:tcBorders>
          </w:tcPr>
          <w:p w14:paraId="7FF6A905" w14:textId="77777777" w:rsidR="00F13D84" w:rsidRDefault="00F13D84">
            <w:pPr>
              <w:rPr>
                <w:sz w:val="2"/>
                <w:szCs w:val="2"/>
              </w:rPr>
            </w:pPr>
          </w:p>
        </w:tc>
        <w:tc>
          <w:tcPr>
            <w:tcW w:w="3963" w:type="dxa"/>
            <w:tcBorders>
              <w:top w:val="nil"/>
              <w:left w:val="single" w:sz="4" w:space="0" w:color="808080"/>
              <w:bottom w:val="nil"/>
            </w:tcBorders>
          </w:tcPr>
          <w:p w14:paraId="34BF2FA9" w14:textId="77777777" w:rsidR="00F13D84" w:rsidRDefault="00000000">
            <w:pPr>
              <w:pStyle w:val="TableParagraph"/>
              <w:spacing w:before="107"/>
              <w:ind w:left="3" w:right="-15"/>
              <w:rPr>
                <w:rFonts w:ascii="Arial" w:hAnsi="Arial"/>
                <w:b/>
                <w:sz w:val="20"/>
              </w:rPr>
            </w:pPr>
            <w:r>
              <w:rPr>
                <w:rFonts w:ascii="Arial" w:hAnsi="Arial"/>
                <w:b/>
                <w:sz w:val="20"/>
              </w:rPr>
              <w:t>Programa</w:t>
            </w:r>
            <w:r>
              <w:rPr>
                <w:rFonts w:ascii="Arial" w:hAnsi="Arial"/>
                <w:b/>
                <w:spacing w:val="38"/>
                <w:sz w:val="20"/>
              </w:rPr>
              <w:t xml:space="preserve"> </w:t>
            </w:r>
            <w:r>
              <w:rPr>
                <w:rFonts w:ascii="Arial" w:hAnsi="Arial"/>
                <w:b/>
                <w:sz w:val="20"/>
              </w:rPr>
              <w:t>Educativo</w:t>
            </w:r>
            <w:r>
              <w:rPr>
                <w:rFonts w:ascii="Arial" w:hAnsi="Arial"/>
                <w:b/>
                <w:spacing w:val="37"/>
                <w:sz w:val="20"/>
              </w:rPr>
              <w:t xml:space="preserve"> </w:t>
            </w:r>
            <w:r>
              <w:rPr>
                <w:rFonts w:ascii="Arial" w:hAnsi="Arial"/>
                <w:b/>
                <w:sz w:val="20"/>
              </w:rPr>
              <w:t>para</w:t>
            </w:r>
            <w:r>
              <w:rPr>
                <w:rFonts w:ascii="Arial" w:hAnsi="Arial"/>
                <w:b/>
                <w:spacing w:val="37"/>
                <w:sz w:val="20"/>
              </w:rPr>
              <w:t xml:space="preserve"> </w:t>
            </w:r>
            <w:r>
              <w:rPr>
                <w:rFonts w:ascii="Arial" w:hAnsi="Arial"/>
                <w:b/>
                <w:sz w:val="20"/>
              </w:rPr>
              <w:t>Pessoas</w:t>
            </w:r>
            <w:r>
              <w:rPr>
                <w:rFonts w:ascii="Arial" w:hAnsi="Arial"/>
                <w:b/>
                <w:spacing w:val="38"/>
                <w:sz w:val="20"/>
              </w:rPr>
              <w:t xml:space="preserve"> </w:t>
            </w:r>
            <w:r>
              <w:rPr>
                <w:rFonts w:ascii="Arial" w:hAnsi="Arial"/>
                <w:b/>
                <w:sz w:val="20"/>
              </w:rPr>
              <w:t xml:space="preserve">com </w:t>
            </w:r>
            <w:r>
              <w:rPr>
                <w:rFonts w:ascii="Arial" w:hAnsi="Arial"/>
                <w:b/>
                <w:spacing w:val="-2"/>
                <w:sz w:val="20"/>
              </w:rPr>
              <w:t>Deficiência</w:t>
            </w:r>
          </w:p>
        </w:tc>
        <w:tc>
          <w:tcPr>
            <w:tcW w:w="788" w:type="dxa"/>
            <w:vMerge/>
            <w:tcBorders>
              <w:top w:val="nil"/>
            </w:tcBorders>
          </w:tcPr>
          <w:p w14:paraId="25943033" w14:textId="77777777" w:rsidR="00F13D84" w:rsidRDefault="00F13D84">
            <w:pPr>
              <w:rPr>
                <w:sz w:val="2"/>
                <w:szCs w:val="2"/>
              </w:rPr>
            </w:pPr>
          </w:p>
        </w:tc>
      </w:tr>
      <w:tr w:rsidR="00F13D84" w14:paraId="29D168C9" w14:textId="77777777">
        <w:trPr>
          <w:trHeight w:val="487"/>
        </w:trPr>
        <w:tc>
          <w:tcPr>
            <w:tcW w:w="785" w:type="dxa"/>
            <w:vMerge/>
            <w:tcBorders>
              <w:top w:val="nil"/>
              <w:right w:val="single" w:sz="4" w:space="0" w:color="808080"/>
            </w:tcBorders>
          </w:tcPr>
          <w:p w14:paraId="348EC362"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63EA5161"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2F40DAB8" w14:textId="77777777" w:rsidR="00F13D84" w:rsidRDefault="00F13D84">
            <w:pPr>
              <w:rPr>
                <w:sz w:val="2"/>
                <w:szCs w:val="2"/>
              </w:rPr>
            </w:pPr>
          </w:p>
        </w:tc>
        <w:tc>
          <w:tcPr>
            <w:tcW w:w="3963" w:type="dxa"/>
            <w:tcBorders>
              <w:top w:val="nil"/>
              <w:left w:val="single" w:sz="4" w:space="0" w:color="808080"/>
              <w:bottom w:val="single" w:sz="6" w:space="0" w:color="0562C1"/>
            </w:tcBorders>
          </w:tcPr>
          <w:p w14:paraId="66138E92" w14:textId="77777777" w:rsidR="00F13D84" w:rsidRDefault="00000000">
            <w:pPr>
              <w:pStyle w:val="TableParagraph"/>
              <w:tabs>
                <w:tab w:val="left" w:pos="1231"/>
                <w:tab w:val="left" w:pos="1805"/>
                <w:tab w:val="left" w:pos="2515"/>
                <w:tab w:val="left" w:pos="3421"/>
              </w:tabs>
              <w:spacing w:before="8" w:line="230" w:lineRule="atLeast"/>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112">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113">
              <w:r>
                <w:rPr>
                  <w:rFonts w:ascii="Arial" w:hAnsi="Arial"/>
                  <w:color w:val="0562C1"/>
                  <w:sz w:val="20"/>
                </w:rPr>
                <w:t>educativas</w:t>
              </w:r>
              <w:r>
                <w:rPr>
                  <w:rFonts w:ascii="Arial" w:hAnsi="Arial"/>
                  <w:color w:val="0562C1"/>
                  <w:spacing w:val="24"/>
                  <w:sz w:val="20"/>
                </w:rPr>
                <w:t xml:space="preserve"> </w:t>
              </w:r>
              <w:r>
                <w:rPr>
                  <w:rFonts w:ascii="Arial" w:hAnsi="Arial"/>
                  <w:color w:val="0562C1"/>
                  <w:sz w:val="20"/>
                </w:rPr>
                <w:t>com</w:t>
              </w:r>
              <w:r>
                <w:rPr>
                  <w:rFonts w:ascii="Arial" w:hAnsi="Arial"/>
                  <w:color w:val="0562C1"/>
                  <w:spacing w:val="24"/>
                  <w:sz w:val="20"/>
                </w:rPr>
                <w:t xml:space="preserve"> </w:t>
              </w:r>
              <w:r>
                <w:rPr>
                  <w:rFonts w:ascii="Arial" w:hAnsi="Arial"/>
                  <w:color w:val="0562C1"/>
                  <w:sz w:val="20"/>
                </w:rPr>
                <w:t>pessoas</w:t>
              </w:r>
              <w:r>
                <w:rPr>
                  <w:rFonts w:ascii="Arial" w:hAnsi="Arial"/>
                  <w:color w:val="0562C1"/>
                  <w:spacing w:val="24"/>
                  <w:sz w:val="20"/>
                </w:rPr>
                <w:t xml:space="preserve"> </w:t>
              </w:r>
              <w:r>
                <w:rPr>
                  <w:rFonts w:ascii="Arial" w:hAnsi="Arial"/>
                  <w:color w:val="0562C1"/>
                  <w:sz w:val="20"/>
                </w:rPr>
                <w:t>com</w:t>
              </w:r>
              <w:r>
                <w:rPr>
                  <w:rFonts w:ascii="Arial" w:hAnsi="Arial"/>
                  <w:color w:val="0562C1"/>
                  <w:spacing w:val="23"/>
                  <w:sz w:val="20"/>
                </w:rPr>
                <w:t xml:space="preserve"> </w:t>
              </w:r>
              <w:r>
                <w:rPr>
                  <w:rFonts w:ascii="Arial" w:hAnsi="Arial"/>
                  <w:color w:val="0562C1"/>
                  <w:sz w:val="20"/>
                </w:rPr>
                <w:t>deficiência</w:t>
              </w:r>
              <w:r>
                <w:rPr>
                  <w:rFonts w:ascii="Arial" w:hAnsi="Arial"/>
                  <w:color w:val="0562C1"/>
                  <w:spacing w:val="24"/>
                  <w:sz w:val="20"/>
                </w:rPr>
                <w:t xml:space="preserve"> </w:t>
              </w:r>
              <w:r>
                <w:rPr>
                  <w:rFonts w:ascii="Arial" w:hAnsi="Arial"/>
                  <w:color w:val="0562C1"/>
                  <w:spacing w:val="-10"/>
                  <w:sz w:val="20"/>
                </w:rPr>
                <w:t>e</w:t>
              </w:r>
            </w:hyperlink>
          </w:p>
        </w:tc>
        <w:tc>
          <w:tcPr>
            <w:tcW w:w="788" w:type="dxa"/>
            <w:vMerge/>
            <w:tcBorders>
              <w:top w:val="nil"/>
            </w:tcBorders>
          </w:tcPr>
          <w:p w14:paraId="17516D0E" w14:textId="77777777" w:rsidR="00F13D84" w:rsidRDefault="00F13D84">
            <w:pPr>
              <w:rPr>
                <w:sz w:val="2"/>
                <w:szCs w:val="2"/>
              </w:rPr>
            </w:pPr>
          </w:p>
        </w:tc>
      </w:tr>
      <w:tr w:rsidR="00F13D84" w14:paraId="141739F4" w14:textId="77777777">
        <w:trPr>
          <w:trHeight w:val="350"/>
        </w:trPr>
        <w:tc>
          <w:tcPr>
            <w:tcW w:w="785" w:type="dxa"/>
            <w:vMerge/>
            <w:tcBorders>
              <w:top w:val="nil"/>
              <w:right w:val="single" w:sz="4" w:space="0" w:color="808080"/>
            </w:tcBorders>
          </w:tcPr>
          <w:p w14:paraId="61ADB16C"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5F7C643C"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421E3022" w14:textId="77777777" w:rsidR="00F13D84" w:rsidRDefault="00F13D84">
            <w:pPr>
              <w:rPr>
                <w:sz w:val="2"/>
                <w:szCs w:val="2"/>
              </w:rPr>
            </w:pPr>
          </w:p>
        </w:tc>
        <w:tc>
          <w:tcPr>
            <w:tcW w:w="3963" w:type="dxa"/>
            <w:tcBorders>
              <w:top w:val="single" w:sz="6" w:space="0" w:color="0562C1"/>
              <w:left w:val="single" w:sz="4" w:space="0" w:color="808080"/>
              <w:bottom w:val="nil"/>
            </w:tcBorders>
          </w:tcPr>
          <w:p w14:paraId="1B295621" w14:textId="77777777" w:rsidR="00F13D84" w:rsidRDefault="00000000">
            <w:pPr>
              <w:pStyle w:val="TableParagraph"/>
              <w:spacing w:before="6"/>
              <w:ind w:left="3"/>
              <w:rPr>
                <w:rFonts w:ascii="Arial" w:hAnsi="Arial"/>
                <w:sz w:val="20"/>
              </w:rPr>
            </w:pPr>
            <w:hyperlink r:id="rId114">
              <w:r>
                <w:rPr>
                  <w:rFonts w:ascii="Arial" w:hAnsi="Arial"/>
                  <w:color w:val="0562C1"/>
                  <w:sz w:val="20"/>
                  <w:u w:val="single" w:color="0562C1"/>
                </w:rPr>
                <w:t>em</w:t>
              </w:r>
              <w:r>
                <w:rPr>
                  <w:rFonts w:ascii="Arial" w:hAnsi="Arial"/>
                  <w:color w:val="0562C1"/>
                  <w:spacing w:val="-9"/>
                  <w:sz w:val="20"/>
                  <w:u w:val="single" w:color="0562C1"/>
                </w:rPr>
                <w:t xml:space="preserve"> </w:t>
              </w:r>
              <w:r>
                <w:rPr>
                  <w:rFonts w:ascii="Arial" w:hAnsi="Arial"/>
                  <w:color w:val="0562C1"/>
                  <w:sz w:val="20"/>
                  <w:u w:val="single" w:color="0562C1"/>
                </w:rPr>
                <w:t>sofrimento</w:t>
              </w:r>
              <w:r>
                <w:rPr>
                  <w:rFonts w:ascii="Arial" w:hAnsi="Arial"/>
                  <w:color w:val="0562C1"/>
                  <w:spacing w:val="-9"/>
                  <w:sz w:val="20"/>
                  <w:u w:val="single" w:color="0562C1"/>
                </w:rPr>
                <w:t xml:space="preserve"> </w:t>
              </w:r>
              <w:r>
                <w:rPr>
                  <w:rFonts w:ascii="Arial" w:hAnsi="Arial"/>
                  <w:color w:val="0562C1"/>
                  <w:sz w:val="20"/>
                  <w:u w:val="single" w:color="0562C1"/>
                </w:rPr>
                <w:t>psíquico</w:t>
              </w:r>
              <w:r>
                <w:rPr>
                  <w:rFonts w:ascii="Arial" w:hAnsi="Arial"/>
                  <w:color w:val="0562C1"/>
                  <w:spacing w:val="-9"/>
                  <w:sz w:val="20"/>
                  <w:u w:val="single" w:color="0562C1"/>
                </w:rPr>
                <w:t xml:space="preserve"> </w:t>
              </w:r>
              <w:r>
                <w:rPr>
                  <w:rFonts w:ascii="Arial" w:hAnsi="Arial"/>
                  <w:color w:val="0562C1"/>
                  <w:spacing w:val="-2"/>
                  <w:sz w:val="20"/>
                  <w:u w:val="single" w:color="0562C1"/>
                </w:rPr>
                <w:t>(youtube.com)</w:t>
              </w:r>
            </w:hyperlink>
          </w:p>
        </w:tc>
        <w:tc>
          <w:tcPr>
            <w:tcW w:w="788" w:type="dxa"/>
            <w:vMerge/>
            <w:tcBorders>
              <w:top w:val="nil"/>
            </w:tcBorders>
          </w:tcPr>
          <w:p w14:paraId="1BD9F84C" w14:textId="77777777" w:rsidR="00F13D84" w:rsidRDefault="00F13D84">
            <w:pPr>
              <w:rPr>
                <w:sz w:val="2"/>
                <w:szCs w:val="2"/>
              </w:rPr>
            </w:pPr>
          </w:p>
        </w:tc>
      </w:tr>
      <w:tr w:rsidR="00F13D84" w14:paraId="2D8757CB" w14:textId="77777777">
        <w:trPr>
          <w:trHeight w:val="568"/>
        </w:trPr>
        <w:tc>
          <w:tcPr>
            <w:tcW w:w="785" w:type="dxa"/>
            <w:vMerge/>
            <w:tcBorders>
              <w:top w:val="nil"/>
              <w:right w:val="single" w:sz="4" w:space="0" w:color="808080"/>
            </w:tcBorders>
          </w:tcPr>
          <w:p w14:paraId="5A16FDE9" w14:textId="77777777" w:rsidR="00F13D84" w:rsidRDefault="00F13D84">
            <w:pPr>
              <w:rPr>
                <w:sz w:val="2"/>
                <w:szCs w:val="2"/>
              </w:rPr>
            </w:pPr>
          </w:p>
        </w:tc>
        <w:tc>
          <w:tcPr>
            <w:tcW w:w="279" w:type="dxa"/>
            <w:tcBorders>
              <w:top w:val="nil"/>
              <w:left w:val="single" w:sz="4" w:space="0" w:color="808080"/>
              <w:bottom w:val="single" w:sz="4" w:space="0" w:color="808080"/>
              <w:right w:val="single" w:sz="4" w:space="0" w:color="808080"/>
            </w:tcBorders>
          </w:tcPr>
          <w:p w14:paraId="3F17BD4B"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0CC5C46F" w14:textId="77777777" w:rsidR="00F13D84" w:rsidRDefault="00F13D84">
            <w:pPr>
              <w:rPr>
                <w:sz w:val="2"/>
                <w:szCs w:val="2"/>
              </w:rPr>
            </w:pPr>
          </w:p>
        </w:tc>
        <w:tc>
          <w:tcPr>
            <w:tcW w:w="3963" w:type="dxa"/>
            <w:tcBorders>
              <w:top w:val="nil"/>
              <w:left w:val="single" w:sz="4" w:space="0" w:color="808080"/>
            </w:tcBorders>
          </w:tcPr>
          <w:p w14:paraId="1A0D962A" w14:textId="77777777" w:rsidR="00F13D84" w:rsidRDefault="00000000">
            <w:pPr>
              <w:pStyle w:val="TableParagraph"/>
              <w:tabs>
                <w:tab w:val="left" w:pos="900"/>
                <w:tab w:val="left" w:pos="1377"/>
                <w:tab w:val="left" w:pos="2879"/>
              </w:tabs>
              <w:spacing w:before="88" w:line="230" w:lineRule="atLeast"/>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115">
              <w:r>
                <w:rPr>
                  <w:rFonts w:ascii="Arial" w:hAnsi="Arial"/>
                  <w:color w:val="0562C1"/>
                  <w:spacing w:val="-2"/>
                  <w:sz w:val="20"/>
                  <w:u w:val="single" w:color="0562C1"/>
                </w:rPr>
                <w:t>Dicas-pepe-</w:t>
              </w:r>
            </w:hyperlink>
            <w:r>
              <w:rPr>
                <w:rFonts w:ascii="Arial" w:hAnsi="Arial"/>
                <w:color w:val="0562C1"/>
                <w:spacing w:val="-2"/>
                <w:sz w:val="20"/>
              </w:rPr>
              <w:t xml:space="preserve"> </w:t>
            </w:r>
            <w:hyperlink r:id="rId116">
              <w:r>
                <w:rPr>
                  <w:rFonts w:ascii="Arial" w:hAnsi="Arial"/>
                  <w:color w:val="0562C1"/>
                  <w:sz w:val="20"/>
                  <w:u w:val="single" w:color="0562C1"/>
                </w:rPr>
                <w:t>diagramada.pdf (pinacoteca.org.br)</w:t>
              </w:r>
            </w:hyperlink>
          </w:p>
        </w:tc>
        <w:tc>
          <w:tcPr>
            <w:tcW w:w="788" w:type="dxa"/>
            <w:vMerge/>
            <w:tcBorders>
              <w:top w:val="nil"/>
            </w:tcBorders>
          </w:tcPr>
          <w:p w14:paraId="164699CF" w14:textId="77777777" w:rsidR="00F13D84" w:rsidRDefault="00F13D84">
            <w:pPr>
              <w:rPr>
                <w:sz w:val="2"/>
                <w:szCs w:val="2"/>
              </w:rPr>
            </w:pPr>
          </w:p>
        </w:tc>
      </w:tr>
      <w:tr w:rsidR="00F13D84" w14:paraId="7B183028" w14:textId="77777777">
        <w:trPr>
          <w:trHeight w:val="566"/>
        </w:trPr>
        <w:tc>
          <w:tcPr>
            <w:tcW w:w="785" w:type="dxa"/>
            <w:vMerge/>
            <w:tcBorders>
              <w:top w:val="nil"/>
              <w:right w:val="single" w:sz="4" w:space="0" w:color="808080"/>
            </w:tcBorders>
          </w:tcPr>
          <w:p w14:paraId="3C3FC610" w14:textId="77777777" w:rsidR="00F13D84" w:rsidRDefault="00F13D84">
            <w:pPr>
              <w:rPr>
                <w:sz w:val="2"/>
                <w:szCs w:val="2"/>
              </w:rPr>
            </w:pPr>
          </w:p>
        </w:tc>
        <w:tc>
          <w:tcPr>
            <w:tcW w:w="279" w:type="dxa"/>
            <w:tcBorders>
              <w:top w:val="single" w:sz="4" w:space="0" w:color="808080"/>
              <w:left w:val="single" w:sz="4" w:space="0" w:color="808080"/>
              <w:bottom w:val="nil"/>
              <w:right w:val="single" w:sz="4" w:space="0" w:color="808080"/>
            </w:tcBorders>
          </w:tcPr>
          <w:p w14:paraId="759E19F1" w14:textId="77777777" w:rsidR="00F13D84" w:rsidRDefault="00F13D84">
            <w:pPr>
              <w:pStyle w:val="TableParagraph"/>
              <w:rPr>
                <w:rFonts w:ascii="Times New Roman"/>
                <w:sz w:val="18"/>
              </w:rPr>
            </w:pPr>
          </w:p>
        </w:tc>
        <w:tc>
          <w:tcPr>
            <w:tcW w:w="4254" w:type="dxa"/>
            <w:vMerge w:val="restart"/>
            <w:tcBorders>
              <w:top w:val="single" w:sz="4" w:space="0" w:color="808080"/>
              <w:left w:val="single" w:sz="4" w:space="0" w:color="808080"/>
              <w:bottom w:val="single" w:sz="8" w:space="0" w:color="000000"/>
              <w:right w:val="single" w:sz="4" w:space="0" w:color="808080"/>
            </w:tcBorders>
          </w:tcPr>
          <w:p w14:paraId="4D56335A" w14:textId="77777777" w:rsidR="00F13D84" w:rsidRDefault="00F13D84">
            <w:pPr>
              <w:pStyle w:val="TableParagraph"/>
              <w:spacing w:before="7"/>
              <w:rPr>
                <w:sz w:val="8"/>
              </w:rPr>
            </w:pPr>
          </w:p>
          <w:p w14:paraId="7EFCE6D2" w14:textId="77777777" w:rsidR="00F13D84" w:rsidRDefault="00000000">
            <w:pPr>
              <w:pStyle w:val="TableParagraph"/>
              <w:ind w:left="99"/>
              <w:rPr>
                <w:sz w:val="20"/>
              </w:rPr>
            </w:pPr>
            <w:r>
              <w:rPr>
                <w:noProof/>
                <w:sz w:val="20"/>
              </w:rPr>
              <w:drawing>
                <wp:inline distT="0" distB="0" distL="0" distR="0" wp14:anchorId="38BDC531" wp14:editId="6342BB38">
                  <wp:extent cx="2571900" cy="1327404"/>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17" cstate="print"/>
                          <a:stretch>
                            <a:fillRect/>
                          </a:stretch>
                        </pic:blipFill>
                        <pic:spPr>
                          <a:xfrm>
                            <a:off x="0" y="0"/>
                            <a:ext cx="2571900" cy="1327404"/>
                          </a:xfrm>
                          <a:prstGeom prst="rect">
                            <a:avLst/>
                          </a:prstGeom>
                        </pic:spPr>
                      </pic:pic>
                    </a:graphicData>
                  </a:graphic>
                </wp:inline>
              </w:drawing>
            </w:r>
          </w:p>
        </w:tc>
        <w:tc>
          <w:tcPr>
            <w:tcW w:w="3963" w:type="dxa"/>
            <w:tcBorders>
              <w:left w:val="single" w:sz="4" w:space="0" w:color="808080"/>
              <w:bottom w:val="nil"/>
            </w:tcBorders>
          </w:tcPr>
          <w:p w14:paraId="47301268" w14:textId="77777777" w:rsidR="00F13D84" w:rsidRDefault="00000000">
            <w:pPr>
              <w:pStyle w:val="TableParagraph"/>
              <w:ind w:left="3" w:right="-15"/>
              <w:rPr>
                <w:rFonts w:ascii="Arial" w:hAnsi="Arial"/>
                <w:b/>
                <w:sz w:val="20"/>
              </w:rPr>
            </w:pPr>
            <w:r>
              <w:rPr>
                <w:rFonts w:ascii="Arial" w:hAnsi="Arial"/>
                <w:b/>
                <w:sz w:val="20"/>
              </w:rPr>
              <w:t>Vídeo visita técnica “Ações com grupos de pessoas idosas”</w:t>
            </w:r>
          </w:p>
        </w:tc>
        <w:tc>
          <w:tcPr>
            <w:tcW w:w="788" w:type="dxa"/>
            <w:vMerge/>
            <w:tcBorders>
              <w:top w:val="nil"/>
            </w:tcBorders>
          </w:tcPr>
          <w:p w14:paraId="1A3EED09" w14:textId="77777777" w:rsidR="00F13D84" w:rsidRDefault="00F13D84">
            <w:pPr>
              <w:rPr>
                <w:sz w:val="2"/>
                <w:szCs w:val="2"/>
              </w:rPr>
            </w:pPr>
          </w:p>
        </w:tc>
      </w:tr>
      <w:tr w:rsidR="00F13D84" w14:paraId="7AFCF49B" w14:textId="77777777">
        <w:trPr>
          <w:trHeight w:val="383"/>
        </w:trPr>
        <w:tc>
          <w:tcPr>
            <w:tcW w:w="785" w:type="dxa"/>
            <w:vMerge/>
            <w:tcBorders>
              <w:top w:val="nil"/>
              <w:right w:val="single" w:sz="4" w:space="0" w:color="808080"/>
            </w:tcBorders>
          </w:tcPr>
          <w:p w14:paraId="69FC7014"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1464B1B8" w14:textId="77777777" w:rsidR="00F13D84" w:rsidRDefault="00F13D84">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14:paraId="76029C62" w14:textId="77777777" w:rsidR="00F13D84" w:rsidRDefault="00F13D84">
            <w:pPr>
              <w:rPr>
                <w:sz w:val="2"/>
                <w:szCs w:val="2"/>
              </w:rPr>
            </w:pPr>
          </w:p>
        </w:tc>
        <w:tc>
          <w:tcPr>
            <w:tcW w:w="3963" w:type="dxa"/>
            <w:tcBorders>
              <w:top w:val="nil"/>
              <w:left w:val="single" w:sz="4" w:space="0" w:color="808080"/>
              <w:bottom w:val="nil"/>
            </w:tcBorders>
          </w:tcPr>
          <w:p w14:paraId="5D3652D0" w14:textId="77777777" w:rsidR="00F13D84" w:rsidRDefault="00000000">
            <w:pPr>
              <w:pStyle w:val="TableParagraph"/>
              <w:spacing w:before="102"/>
              <w:ind w:left="3"/>
              <w:rPr>
                <w:rFonts w:ascii="Arial"/>
                <w:b/>
                <w:sz w:val="20"/>
              </w:rPr>
            </w:pPr>
            <w:r>
              <w:rPr>
                <w:rFonts w:ascii="Arial"/>
                <w:b/>
                <w:sz w:val="20"/>
              </w:rPr>
              <w:t>Programa</w:t>
            </w:r>
            <w:r>
              <w:rPr>
                <w:rFonts w:ascii="Arial"/>
                <w:b/>
                <w:spacing w:val="-9"/>
                <w:sz w:val="20"/>
              </w:rPr>
              <w:t xml:space="preserve"> </w:t>
            </w:r>
            <w:r>
              <w:rPr>
                <w:rFonts w:ascii="Arial"/>
                <w:b/>
                <w:sz w:val="20"/>
              </w:rPr>
              <w:t>Meu</w:t>
            </w:r>
            <w:r>
              <w:rPr>
                <w:rFonts w:ascii="Arial"/>
                <w:b/>
                <w:spacing w:val="-8"/>
                <w:sz w:val="20"/>
              </w:rPr>
              <w:t xml:space="preserve"> </w:t>
            </w:r>
            <w:r>
              <w:rPr>
                <w:rFonts w:ascii="Arial"/>
                <w:b/>
                <w:spacing w:val="-4"/>
                <w:sz w:val="20"/>
              </w:rPr>
              <w:t>Museu</w:t>
            </w:r>
          </w:p>
        </w:tc>
        <w:tc>
          <w:tcPr>
            <w:tcW w:w="788" w:type="dxa"/>
            <w:vMerge/>
            <w:tcBorders>
              <w:top w:val="nil"/>
            </w:tcBorders>
          </w:tcPr>
          <w:p w14:paraId="0813CF1B" w14:textId="77777777" w:rsidR="00F13D84" w:rsidRDefault="00F13D84">
            <w:pPr>
              <w:rPr>
                <w:sz w:val="2"/>
                <w:szCs w:val="2"/>
              </w:rPr>
            </w:pPr>
          </w:p>
        </w:tc>
      </w:tr>
      <w:tr w:rsidR="00F13D84" w14:paraId="2D731D88" w14:textId="77777777">
        <w:trPr>
          <w:trHeight w:val="593"/>
        </w:trPr>
        <w:tc>
          <w:tcPr>
            <w:tcW w:w="785" w:type="dxa"/>
            <w:vMerge/>
            <w:tcBorders>
              <w:top w:val="nil"/>
              <w:right w:val="single" w:sz="4" w:space="0" w:color="808080"/>
            </w:tcBorders>
          </w:tcPr>
          <w:p w14:paraId="5540C82E"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314C7FE0" w14:textId="77777777" w:rsidR="00F13D84" w:rsidRDefault="00000000">
            <w:pPr>
              <w:pStyle w:val="TableParagraph"/>
              <w:spacing w:before="44"/>
              <w:ind w:left="8"/>
              <w:jc w:val="center"/>
              <w:rPr>
                <w:rFonts w:ascii="Arial"/>
                <w:b/>
                <w:sz w:val="20"/>
              </w:rPr>
            </w:pPr>
            <w:r>
              <w:rPr>
                <w:rFonts w:ascii="Arial"/>
                <w:b/>
                <w:spacing w:val="-10"/>
                <w:sz w:val="20"/>
              </w:rPr>
              <w:t>7</w:t>
            </w:r>
          </w:p>
        </w:tc>
        <w:tc>
          <w:tcPr>
            <w:tcW w:w="4254" w:type="dxa"/>
            <w:vMerge/>
            <w:tcBorders>
              <w:top w:val="nil"/>
              <w:left w:val="single" w:sz="4" w:space="0" w:color="808080"/>
              <w:bottom w:val="single" w:sz="8" w:space="0" w:color="000000"/>
              <w:right w:val="single" w:sz="4" w:space="0" w:color="808080"/>
            </w:tcBorders>
          </w:tcPr>
          <w:p w14:paraId="5ED2952E" w14:textId="77777777" w:rsidR="00F13D84" w:rsidRDefault="00F13D84">
            <w:pPr>
              <w:rPr>
                <w:sz w:val="2"/>
                <w:szCs w:val="2"/>
              </w:rPr>
            </w:pPr>
          </w:p>
        </w:tc>
        <w:tc>
          <w:tcPr>
            <w:tcW w:w="3963" w:type="dxa"/>
            <w:tcBorders>
              <w:top w:val="nil"/>
              <w:left w:val="single" w:sz="4" w:space="0" w:color="808080"/>
              <w:bottom w:val="single" w:sz="6" w:space="0" w:color="0562C1"/>
            </w:tcBorders>
          </w:tcPr>
          <w:p w14:paraId="4FB1F9A0" w14:textId="77777777" w:rsidR="00F13D84" w:rsidRDefault="00000000">
            <w:pPr>
              <w:pStyle w:val="TableParagraph"/>
              <w:tabs>
                <w:tab w:val="left" w:pos="1231"/>
                <w:tab w:val="left" w:pos="1389"/>
                <w:tab w:val="left" w:pos="1805"/>
                <w:tab w:val="left" w:pos="2198"/>
                <w:tab w:val="left" w:pos="2515"/>
                <w:tab w:val="left" w:pos="3377"/>
                <w:tab w:val="left" w:pos="3421"/>
              </w:tabs>
              <w:spacing w:before="124" w:line="228" w:lineRule="exact"/>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118">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119">
              <w:r>
                <w:rPr>
                  <w:rFonts w:ascii="Arial" w:hAnsi="Arial"/>
                  <w:color w:val="0562C1"/>
                  <w:spacing w:val="-2"/>
                  <w:sz w:val="20"/>
                </w:rPr>
                <w:t>educativas</w:t>
              </w:r>
              <w:r>
                <w:rPr>
                  <w:rFonts w:ascii="Arial" w:hAnsi="Arial"/>
                  <w:color w:val="0562C1"/>
                  <w:sz w:val="20"/>
                </w:rPr>
                <w:tab/>
              </w:r>
              <w:r>
                <w:rPr>
                  <w:rFonts w:ascii="Arial" w:hAnsi="Arial"/>
                  <w:color w:val="0562C1"/>
                  <w:sz w:val="20"/>
                </w:rPr>
                <w:tab/>
              </w:r>
              <w:r>
                <w:rPr>
                  <w:rFonts w:ascii="Arial" w:hAnsi="Arial"/>
                  <w:color w:val="0562C1"/>
                  <w:spacing w:val="-5"/>
                  <w:sz w:val="20"/>
                </w:rPr>
                <w:t>com</w:t>
              </w:r>
              <w:r>
                <w:rPr>
                  <w:rFonts w:ascii="Arial" w:hAnsi="Arial"/>
                  <w:color w:val="0562C1"/>
                  <w:sz w:val="20"/>
                </w:rPr>
                <w:tab/>
              </w:r>
              <w:r>
                <w:rPr>
                  <w:rFonts w:ascii="Arial" w:hAnsi="Arial"/>
                  <w:color w:val="0562C1"/>
                  <w:sz w:val="20"/>
                </w:rPr>
                <w:tab/>
              </w:r>
              <w:r>
                <w:rPr>
                  <w:rFonts w:ascii="Arial" w:hAnsi="Arial"/>
                  <w:color w:val="0562C1"/>
                  <w:spacing w:val="-2"/>
                  <w:sz w:val="20"/>
                </w:rPr>
                <w:t>pessoas</w:t>
              </w:r>
              <w:r>
                <w:rPr>
                  <w:rFonts w:ascii="Arial" w:hAnsi="Arial"/>
                  <w:color w:val="0562C1"/>
                  <w:sz w:val="20"/>
                </w:rPr>
                <w:tab/>
              </w:r>
              <w:r>
                <w:rPr>
                  <w:rFonts w:ascii="Arial" w:hAnsi="Arial"/>
                  <w:color w:val="0562C1"/>
                  <w:spacing w:val="-2"/>
                  <w:sz w:val="20"/>
                </w:rPr>
                <w:t>idosas</w:t>
              </w:r>
            </w:hyperlink>
          </w:p>
        </w:tc>
        <w:tc>
          <w:tcPr>
            <w:tcW w:w="788" w:type="dxa"/>
            <w:vMerge/>
            <w:tcBorders>
              <w:top w:val="nil"/>
            </w:tcBorders>
          </w:tcPr>
          <w:p w14:paraId="79C248E3" w14:textId="77777777" w:rsidR="00F13D84" w:rsidRDefault="00F13D84">
            <w:pPr>
              <w:rPr>
                <w:sz w:val="2"/>
                <w:szCs w:val="2"/>
              </w:rPr>
            </w:pPr>
          </w:p>
        </w:tc>
      </w:tr>
      <w:tr w:rsidR="00F13D84" w14:paraId="533AF8A6" w14:textId="77777777">
        <w:trPr>
          <w:trHeight w:val="699"/>
        </w:trPr>
        <w:tc>
          <w:tcPr>
            <w:tcW w:w="785" w:type="dxa"/>
            <w:vMerge/>
            <w:tcBorders>
              <w:top w:val="nil"/>
              <w:right w:val="single" w:sz="4" w:space="0" w:color="808080"/>
            </w:tcBorders>
          </w:tcPr>
          <w:p w14:paraId="3440C7FE" w14:textId="77777777" w:rsidR="00F13D84" w:rsidRDefault="00F13D84">
            <w:pPr>
              <w:rPr>
                <w:sz w:val="2"/>
                <w:szCs w:val="2"/>
              </w:rPr>
            </w:pPr>
          </w:p>
        </w:tc>
        <w:tc>
          <w:tcPr>
            <w:tcW w:w="279" w:type="dxa"/>
            <w:tcBorders>
              <w:top w:val="nil"/>
              <w:left w:val="single" w:sz="4" w:space="0" w:color="808080"/>
              <w:bottom w:val="single" w:sz="8" w:space="0" w:color="000000"/>
              <w:right w:val="single" w:sz="4" w:space="0" w:color="808080"/>
            </w:tcBorders>
          </w:tcPr>
          <w:p w14:paraId="34453018" w14:textId="77777777" w:rsidR="00F13D84" w:rsidRDefault="00F13D84">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14:paraId="5D52D3DF" w14:textId="77777777" w:rsidR="00F13D84" w:rsidRDefault="00F13D84">
            <w:pPr>
              <w:rPr>
                <w:sz w:val="2"/>
                <w:szCs w:val="2"/>
              </w:rPr>
            </w:pPr>
          </w:p>
        </w:tc>
        <w:tc>
          <w:tcPr>
            <w:tcW w:w="3963" w:type="dxa"/>
            <w:tcBorders>
              <w:top w:val="single" w:sz="6" w:space="0" w:color="0562C1"/>
              <w:left w:val="single" w:sz="4" w:space="0" w:color="808080"/>
              <w:bottom w:val="single" w:sz="8" w:space="0" w:color="000000"/>
            </w:tcBorders>
          </w:tcPr>
          <w:p w14:paraId="4D96F2F8" w14:textId="77777777" w:rsidR="00F13D84" w:rsidRDefault="00000000">
            <w:pPr>
              <w:pStyle w:val="TableParagraph"/>
              <w:spacing w:before="4"/>
              <w:ind w:left="3"/>
              <w:rPr>
                <w:rFonts w:ascii="Arial"/>
                <w:sz w:val="20"/>
              </w:rPr>
            </w:pPr>
            <w:hyperlink r:id="rId120">
              <w:r>
                <w:rPr>
                  <w:rFonts w:ascii="Arial"/>
                  <w:color w:val="0562C1"/>
                  <w:spacing w:val="-2"/>
                  <w:sz w:val="20"/>
                  <w:u w:val="single" w:color="0562C1"/>
                </w:rPr>
                <w:t>(youtube.com)</w:t>
              </w:r>
            </w:hyperlink>
          </w:p>
        </w:tc>
        <w:tc>
          <w:tcPr>
            <w:tcW w:w="788" w:type="dxa"/>
            <w:vMerge/>
            <w:tcBorders>
              <w:top w:val="nil"/>
            </w:tcBorders>
          </w:tcPr>
          <w:p w14:paraId="32F3EF95" w14:textId="77777777" w:rsidR="00F13D84" w:rsidRDefault="00F13D84">
            <w:pPr>
              <w:rPr>
                <w:sz w:val="2"/>
                <w:szCs w:val="2"/>
              </w:rPr>
            </w:pPr>
          </w:p>
        </w:tc>
      </w:tr>
    </w:tbl>
    <w:p w14:paraId="1861EA20" w14:textId="77777777" w:rsidR="00F13D84" w:rsidRDefault="00F13D84">
      <w:pPr>
        <w:rPr>
          <w:sz w:val="2"/>
          <w:szCs w:val="2"/>
        </w:rPr>
        <w:sectPr w:rsidR="00F13D84" w:rsidSect="00813B35">
          <w:pgSz w:w="11910" w:h="16840"/>
          <w:pgMar w:top="1380" w:right="100" w:bottom="147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5"/>
        <w:gridCol w:w="279"/>
        <w:gridCol w:w="4254"/>
        <w:gridCol w:w="737"/>
        <w:gridCol w:w="515"/>
        <w:gridCol w:w="1743"/>
        <w:gridCol w:w="970"/>
        <w:gridCol w:w="788"/>
      </w:tblGrid>
      <w:tr w:rsidR="00F13D84" w14:paraId="4A65FB1F" w14:textId="77777777">
        <w:trPr>
          <w:trHeight w:val="210"/>
        </w:trPr>
        <w:tc>
          <w:tcPr>
            <w:tcW w:w="785" w:type="dxa"/>
            <w:vMerge w:val="restart"/>
            <w:tcBorders>
              <w:bottom w:val="nil"/>
              <w:right w:val="single" w:sz="4" w:space="0" w:color="808080"/>
            </w:tcBorders>
          </w:tcPr>
          <w:p w14:paraId="7F5F7DBA" w14:textId="77777777" w:rsidR="00F13D84" w:rsidRDefault="00F13D84">
            <w:pPr>
              <w:pStyle w:val="TableParagraph"/>
              <w:rPr>
                <w:rFonts w:ascii="Times New Roman"/>
                <w:sz w:val="18"/>
              </w:rPr>
            </w:pPr>
          </w:p>
        </w:tc>
        <w:tc>
          <w:tcPr>
            <w:tcW w:w="279" w:type="dxa"/>
            <w:vMerge w:val="restart"/>
            <w:tcBorders>
              <w:top w:val="double" w:sz="4" w:space="0" w:color="000000"/>
              <w:left w:val="single" w:sz="4" w:space="0" w:color="808080"/>
              <w:bottom w:val="single" w:sz="4" w:space="0" w:color="808080"/>
              <w:right w:val="single" w:sz="4" w:space="0" w:color="808080"/>
            </w:tcBorders>
          </w:tcPr>
          <w:p w14:paraId="0D6739F1" w14:textId="77777777" w:rsidR="00F13D84" w:rsidRDefault="00F13D84">
            <w:pPr>
              <w:pStyle w:val="TableParagraph"/>
              <w:rPr>
                <w:rFonts w:ascii="Times New Roman"/>
                <w:sz w:val="18"/>
              </w:rPr>
            </w:pPr>
          </w:p>
        </w:tc>
        <w:tc>
          <w:tcPr>
            <w:tcW w:w="4254" w:type="dxa"/>
            <w:vMerge w:val="restart"/>
            <w:tcBorders>
              <w:top w:val="double" w:sz="4" w:space="0" w:color="000000"/>
              <w:left w:val="single" w:sz="4" w:space="0" w:color="808080"/>
              <w:bottom w:val="single" w:sz="4" w:space="0" w:color="808080"/>
              <w:right w:val="single" w:sz="4" w:space="0" w:color="808080"/>
            </w:tcBorders>
          </w:tcPr>
          <w:p w14:paraId="4C267F48" w14:textId="77777777" w:rsidR="00F13D84" w:rsidRDefault="00F13D84">
            <w:pPr>
              <w:pStyle w:val="TableParagraph"/>
              <w:rPr>
                <w:rFonts w:ascii="Times New Roman"/>
                <w:sz w:val="18"/>
              </w:rPr>
            </w:pPr>
          </w:p>
        </w:tc>
        <w:tc>
          <w:tcPr>
            <w:tcW w:w="737" w:type="dxa"/>
            <w:tcBorders>
              <w:top w:val="double" w:sz="4" w:space="0" w:color="000000"/>
              <w:left w:val="single" w:sz="4" w:space="0" w:color="808080"/>
              <w:bottom w:val="nil"/>
              <w:right w:val="nil"/>
            </w:tcBorders>
          </w:tcPr>
          <w:p w14:paraId="7BEDD7DA" w14:textId="77777777" w:rsidR="00F13D84" w:rsidRDefault="00000000">
            <w:pPr>
              <w:pStyle w:val="TableParagraph"/>
              <w:spacing w:before="1" w:line="189" w:lineRule="exact"/>
              <w:ind w:left="3"/>
              <w:rPr>
                <w:rFonts w:ascii="Arial"/>
                <w:b/>
                <w:sz w:val="20"/>
              </w:rPr>
            </w:pPr>
            <w:r>
              <w:rPr>
                <w:rFonts w:ascii="Arial"/>
                <w:b/>
                <w:spacing w:val="-2"/>
                <w:sz w:val="20"/>
              </w:rPr>
              <w:t>Dicas</w:t>
            </w:r>
          </w:p>
        </w:tc>
        <w:tc>
          <w:tcPr>
            <w:tcW w:w="515" w:type="dxa"/>
            <w:tcBorders>
              <w:top w:val="double" w:sz="4" w:space="0" w:color="000000"/>
              <w:left w:val="nil"/>
              <w:bottom w:val="nil"/>
              <w:right w:val="nil"/>
            </w:tcBorders>
          </w:tcPr>
          <w:p w14:paraId="6E7EB935" w14:textId="77777777" w:rsidR="00F13D84" w:rsidRDefault="00000000">
            <w:pPr>
              <w:pStyle w:val="TableParagraph"/>
              <w:spacing w:before="1" w:line="189" w:lineRule="exact"/>
              <w:ind w:left="5"/>
              <w:jc w:val="center"/>
              <w:rPr>
                <w:rFonts w:ascii="Arial"/>
                <w:b/>
                <w:sz w:val="20"/>
              </w:rPr>
            </w:pPr>
            <w:r>
              <w:rPr>
                <w:rFonts w:ascii="Arial"/>
                <w:b/>
                <w:spacing w:val="-10"/>
                <w:sz w:val="20"/>
              </w:rPr>
              <w:t>e</w:t>
            </w:r>
          </w:p>
        </w:tc>
        <w:tc>
          <w:tcPr>
            <w:tcW w:w="1743" w:type="dxa"/>
            <w:tcBorders>
              <w:top w:val="double" w:sz="4" w:space="0" w:color="000000"/>
              <w:left w:val="nil"/>
              <w:bottom w:val="nil"/>
              <w:right w:val="nil"/>
            </w:tcBorders>
          </w:tcPr>
          <w:p w14:paraId="0E941F91" w14:textId="77777777" w:rsidR="00F13D84" w:rsidRDefault="00000000">
            <w:pPr>
              <w:pStyle w:val="TableParagraph"/>
              <w:spacing w:before="1" w:line="189" w:lineRule="exact"/>
              <w:ind w:left="205"/>
              <w:rPr>
                <w:rFonts w:ascii="Arial" w:hAnsi="Arial"/>
                <w:b/>
                <w:sz w:val="20"/>
              </w:rPr>
            </w:pPr>
            <w:r>
              <w:rPr>
                <w:rFonts w:ascii="Arial" w:hAnsi="Arial"/>
                <w:b/>
                <w:spacing w:val="-2"/>
                <w:sz w:val="20"/>
              </w:rPr>
              <w:t>referências:</w:t>
            </w:r>
          </w:p>
        </w:tc>
        <w:tc>
          <w:tcPr>
            <w:tcW w:w="970" w:type="dxa"/>
            <w:tcBorders>
              <w:top w:val="double" w:sz="4" w:space="0" w:color="000000"/>
              <w:left w:val="nil"/>
              <w:bottom w:val="single" w:sz="6" w:space="0" w:color="0562C1"/>
            </w:tcBorders>
          </w:tcPr>
          <w:p w14:paraId="638BB426" w14:textId="77777777" w:rsidR="00F13D84" w:rsidRDefault="00000000">
            <w:pPr>
              <w:pStyle w:val="TableParagraph"/>
              <w:spacing w:before="1" w:line="189" w:lineRule="exact"/>
              <w:ind w:left="2" w:right="-15"/>
              <w:rPr>
                <w:rFonts w:ascii="Arial"/>
                <w:sz w:val="20"/>
              </w:rPr>
            </w:pPr>
            <w:hyperlink r:id="rId121">
              <w:r>
                <w:rPr>
                  <w:rFonts w:ascii="Arial"/>
                  <w:color w:val="0562C1"/>
                  <w:spacing w:val="-2"/>
                  <w:sz w:val="20"/>
                </w:rPr>
                <w:t>Dicas-</w:t>
              </w:r>
              <w:r>
                <w:rPr>
                  <w:rFonts w:ascii="Arial"/>
                  <w:color w:val="0562C1"/>
                  <w:spacing w:val="-5"/>
                  <w:sz w:val="20"/>
                </w:rPr>
                <w:t>mm-</w:t>
              </w:r>
            </w:hyperlink>
          </w:p>
        </w:tc>
        <w:tc>
          <w:tcPr>
            <w:tcW w:w="788" w:type="dxa"/>
            <w:vMerge w:val="restart"/>
            <w:tcBorders>
              <w:bottom w:val="nil"/>
            </w:tcBorders>
          </w:tcPr>
          <w:p w14:paraId="018AF1AC" w14:textId="77777777" w:rsidR="00F13D84" w:rsidRDefault="00F13D84">
            <w:pPr>
              <w:pStyle w:val="TableParagraph"/>
              <w:rPr>
                <w:rFonts w:ascii="Times New Roman"/>
                <w:sz w:val="18"/>
              </w:rPr>
            </w:pPr>
          </w:p>
        </w:tc>
      </w:tr>
      <w:tr w:rsidR="00F13D84" w14:paraId="7E042D9D" w14:textId="77777777">
        <w:trPr>
          <w:trHeight w:val="237"/>
        </w:trPr>
        <w:tc>
          <w:tcPr>
            <w:tcW w:w="785" w:type="dxa"/>
            <w:vMerge/>
            <w:tcBorders>
              <w:top w:val="nil"/>
              <w:bottom w:val="nil"/>
              <w:right w:val="single" w:sz="4" w:space="0" w:color="808080"/>
            </w:tcBorders>
          </w:tcPr>
          <w:p w14:paraId="455FB179" w14:textId="77777777" w:rsidR="00F13D84" w:rsidRDefault="00F13D84">
            <w:pPr>
              <w:rPr>
                <w:sz w:val="2"/>
                <w:szCs w:val="2"/>
              </w:rPr>
            </w:pPr>
          </w:p>
        </w:tc>
        <w:tc>
          <w:tcPr>
            <w:tcW w:w="279" w:type="dxa"/>
            <w:vMerge/>
            <w:tcBorders>
              <w:top w:val="nil"/>
              <w:left w:val="single" w:sz="4" w:space="0" w:color="808080"/>
              <w:bottom w:val="single" w:sz="4" w:space="0" w:color="808080"/>
              <w:right w:val="single" w:sz="4" w:space="0" w:color="808080"/>
            </w:tcBorders>
          </w:tcPr>
          <w:p w14:paraId="032852C4" w14:textId="77777777" w:rsidR="00F13D84" w:rsidRDefault="00F13D84">
            <w:pPr>
              <w:rPr>
                <w:sz w:val="2"/>
                <w:szCs w:val="2"/>
              </w:rPr>
            </w:pPr>
          </w:p>
        </w:tc>
        <w:tc>
          <w:tcPr>
            <w:tcW w:w="4254" w:type="dxa"/>
            <w:vMerge/>
            <w:tcBorders>
              <w:top w:val="nil"/>
              <w:left w:val="single" w:sz="4" w:space="0" w:color="808080"/>
              <w:bottom w:val="single" w:sz="4" w:space="0" w:color="808080"/>
              <w:right w:val="single" w:sz="4" w:space="0" w:color="808080"/>
            </w:tcBorders>
          </w:tcPr>
          <w:p w14:paraId="3CFBDA95" w14:textId="77777777" w:rsidR="00F13D84" w:rsidRDefault="00F13D84">
            <w:pPr>
              <w:rPr>
                <w:sz w:val="2"/>
                <w:szCs w:val="2"/>
              </w:rPr>
            </w:pPr>
          </w:p>
        </w:tc>
        <w:tc>
          <w:tcPr>
            <w:tcW w:w="3965" w:type="dxa"/>
            <w:gridSpan w:val="4"/>
            <w:tcBorders>
              <w:top w:val="nil"/>
              <w:left w:val="single" w:sz="4" w:space="0" w:color="808080"/>
            </w:tcBorders>
          </w:tcPr>
          <w:p w14:paraId="24FD5482" w14:textId="77777777" w:rsidR="00F13D84" w:rsidRDefault="00000000">
            <w:pPr>
              <w:pStyle w:val="TableParagraph"/>
              <w:spacing w:before="4" w:line="213" w:lineRule="exact"/>
              <w:ind w:left="3"/>
              <w:rPr>
                <w:rFonts w:ascii="Arial"/>
                <w:sz w:val="20"/>
              </w:rPr>
            </w:pPr>
            <w:hyperlink r:id="rId122">
              <w:r>
                <w:rPr>
                  <w:rFonts w:ascii="Arial"/>
                  <w:color w:val="0562C1"/>
                  <w:spacing w:val="-2"/>
                  <w:sz w:val="20"/>
                  <w:u w:val="single" w:color="0562C1"/>
                </w:rPr>
                <w:t>diagramada.pdf</w:t>
              </w:r>
              <w:r>
                <w:rPr>
                  <w:rFonts w:ascii="Arial"/>
                  <w:color w:val="0562C1"/>
                  <w:spacing w:val="6"/>
                  <w:sz w:val="20"/>
                  <w:u w:val="single" w:color="0562C1"/>
                </w:rPr>
                <w:t xml:space="preserve"> </w:t>
              </w:r>
              <w:r>
                <w:rPr>
                  <w:rFonts w:ascii="Arial"/>
                  <w:color w:val="0562C1"/>
                  <w:spacing w:val="-2"/>
                  <w:sz w:val="20"/>
                  <w:u w:val="single" w:color="0562C1"/>
                </w:rPr>
                <w:t>(pinacoteca.org.br)</w:t>
              </w:r>
            </w:hyperlink>
          </w:p>
        </w:tc>
        <w:tc>
          <w:tcPr>
            <w:tcW w:w="788" w:type="dxa"/>
            <w:vMerge/>
            <w:tcBorders>
              <w:top w:val="nil"/>
              <w:bottom w:val="nil"/>
            </w:tcBorders>
          </w:tcPr>
          <w:p w14:paraId="259FC98F" w14:textId="77777777" w:rsidR="00F13D84" w:rsidRDefault="00F13D84">
            <w:pPr>
              <w:rPr>
                <w:sz w:val="2"/>
                <w:szCs w:val="2"/>
              </w:rPr>
            </w:pPr>
          </w:p>
        </w:tc>
      </w:tr>
      <w:tr w:rsidR="00F13D84" w14:paraId="7E2FE71B" w14:textId="77777777">
        <w:trPr>
          <w:trHeight w:val="227"/>
        </w:trPr>
        <w:tc>
          <w:tcPr>
            <w:tcW w:w="10071" w:type="dxa"/>
            <w:gridSpan w:val="8"/>
            <w:tcBorders>
              <w:top w:val="nil"/>
              <w:bottom w:val="nil"/>
            </w:tcBorders>
          </w:tcPr>
          <w:p w14:paraId="0156E8DC" w14:textId="77777777" w:rsidR="00F13D84" w:rsidRDefault="00F13D84">
            <w:pPr>
              <w:pStyle w:val="TableParagraph"/>
              <w:rPr>
                <w:rFonts w:ascii="Times New Roman"/>
                <w:sz w:val="16"/>
              </w:rPr>
            </w:pPr>
          </w:p>
        </w:tc>
      </w:tr>
      <w:tr w:rsidR="00F13D84" w14:paraId="007516FB" w14:textId="77777777">
        <w:trPr>
          <w:trHeight w:val="573"/>
        </w:trPr>
        <w:tc>
          <w:tcPr>
            <w:tcW w:w="785" w:type="dxa"/>
            <w:vMerge w:val="restart"/>
            <w:tcBorders>
              <w:top w:val="nil"/>
              <w:right w:val="single" w:sz="4" w:space="0" w:color="808080"/>
            </w:tcBorders>
          </w:tcPr>
          <w:p w14:paraId="0EC1F6F1" w14:textId="77777777" w:rsidR="00F13D84" w:rsidRDefault="00F13D84">
            <w:pPr>
              <w:pStyle w:val="TableParagraph"/>
              <w:rPr>
                <w:rFonts w:ascii="Times New Roman"/>
                <w:sz w:val="18"/>
              </w:rPr>
            </w:pPr>
          </w:p>
        </w:tc>
        <w:tc>
          <w:tcPr>
            <w:tcW w:w="279" w:type="dxa"/>
            <w:tcBorders>
              <w:top w:val="single" w:sz="4" w:space="0" w:color="808080"/>
              <w:left w:val="single" w:sz="4" w:space="0" w:color="808080"/>
              <w:bottom w:val="nil"/>
              <w:right w:val="single" w:sz="4" w:space="0" w:color="808080"/>
            </w:tcBorders>
          </w:tcPr>
          <w:p w14:paraId="422B2B6E" w14:textId="77777777" w:rsidR="00F13D84" w:rsidRDefault="00F13D84">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14:paraId="0D2DF76D" w14:textId="77777777" w:rsidR="00F13D84" w:rsidRDefault="00F13D84">
            <w:pPr>
              <w:pStyle w:val="TableParagraph"/>
              <w:spacing w:before="7"/>
              <w:rPr>
                <w:sz w:val="18"/>
              </w:rPr>
            </w:pPr>
          </w:p>
          <w:p w14:paraId="3779C99E" w14:textId="77777777" w:rsidR="00F13D84" w:rsidRDefault="00000000">
            <w:pPr>
              <w:pStyle w:val="TableParagraph"/>
              <w:ind w:left="99"/>
              <w:rPr>
                <w:sz w:val="20"/>
              </w:rPr>
            </w:pPr>
            <w:r>
              <w:rPr>
                <w:noProof/>
                <w:sz w:val="20"/>
              </w:rPr>
              <w:drawing>
                <wp:inline distT="0" distB="0" distL="0" distR="0" wp14:anchorId="12154C0E" wp14:editId="56138076">
                  <wp:extent cx="2585468" cy="1327403"/>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23" cstate="print"/>
                          <a:stretch>
                            <a:fillRect/>
                          </a:stretch>
                        </pic:blipFill>
                        <pic:spPr>
                          <a:xfrm>
                            <a:off x="0" y="0"/>
                            <a:ext cx="2585468" cy="1327403"/>
                          </a:xfrm>
                          <a:prstGeom prst="rect">
                            <a:avLst/>
                          </a:prstGeom>
                        </pic:spPr>
                      </pic:pic>
                    </a:graphicData>
                  </a:graphic>
                </wp:inline>
              </w:drawing>
            </w:r>
          </w:p>
        </w:tc>
        <w:tc>
          <w:tcPr>
            <w:tcW w:w="3965" w:type="dxa"/>
            <w:gridSpan w:val="4"/>
            <w:tcBorders>
              <w:left w:val="single" w:sz="4" w:space="0" w:color="808080"/>
              <w:bottom w:val="nil"/>
            </w:tcBorders>
          </w:tcPr>
          <w:p w14:paraId="56389501" w14:textId="77777777" w:rsidR="00F13D84" w:rsidRDefault="00000000">
            <w:pPr>
              <w:pStyle w:val="TableParagraph"/>
              <w:tabs>
                <w:tab w:val="left" w:pos="819"/>
                <w:tab w:val="left" w:pos="1603"/>
                <w:tab w:val="left" w:pos="2572"/>
                <w:tab w:val="left" w:pos="3546"/>
              </w:tabs>
              <w:ind w:left="3" w:right="-15"/>
              <w:rPr>
                <w:rFonts w:ascii="Arial" w:hAnsi="Arial"/>
                <w:b/>
                <w:sz w:val="20"/>
              </w:rPr>
            </w:pPr>
            <w:r>
              <w:rPr>
                <w:rFonts w:ascii="Arial" w:hAnsi="Arial"/>
                <w:b/>
                <w:spacing w:val="-2"/>
                <w:sz w:val="20"/>
              </w:rPr>
              <w:t>Vídeo</w:t>
            </w:r>
            <w:r>
              <w:rPr>
                <w:rFonts w:ascii="Arial" w:hAnsi="Arial"/>
                <w:b/>
                <w:sz w:val="20"/>
              </w:rPr>
              <w:tab/>
            </w:r>
            <w:r>
              <w:rPr>
                <w:rFonts w:ascii="Arial" w:hAnsi="Arial"/>
                <w:b/>
                <w:spacing w:val="-2"/>
                <w:sz w:val="20"/>
              </w:rPr>
              <w:t>visita</w:t>
            </w:r>
            <w:r>
              <w:rPr>
                <w:rFonts w:ascii="Arial" w:hAnsi="Arial"/>
                <w:b/>
                <w:sz w:val="20"/>
              </w:rPr>
              <w:tab/>
            </w:r>
            <w:r>
              <w:rPr>
                <w:rFonts w:ascii="Arial" w:hAnsi="Arial"/>
                <w:b/>
                <w:spacing w:val="-2"/>
                <w:sz w:val="20"/>
              </w:rPr>
              <w:t>técnica</w:t>
            </w:r>
            <w:r>
              <w:rPr>
                <w:rFonts w:ascii="Arial" w:hAnsi="Arial"/>
                <w:b/>
                <w:sz w:val="20"/>
              </w:rPr>
              <w:tab/>
            </w:r>
            <w:r>
              <w:rPr>
                <w:rFonts w:ascii="Arial" w:hAnsi="Arial"/>
                <w:b/>
                <w:spacing w:val="-2"/>
                <w:sz w:val="20"/>
              </w:rPr>
              <w:t>“Ações</w:t>
            </w:r>
            <w:r>
              <w:rPr>
                <w:rFonts w:ascii="Arial" w:hAnsi="Arial"/>
                <w:b/>
                <w:sz w:val="20"/>
              </w:rPr>
              <w:tab/>
            </w:r>
            <w:r>
              <w:rPr>
                <w:rFonts w:ascii="Arial" w:hAnsi="Arial"/>
                <w:b/>
                <w:spacing w:val="-4"/>
                <w:sz w:val="20"/>
              </w:rPr>
              <w:t xml:space="preserve">com </w:t>
            </w:r>
            <w:r>
              <w:rPr>
                <w:rFonts w:ascii="Arial" w:hAnsi="Arial"/>
                <w:b/>
                <w:sz w:val="20"/>
              </w:rPr>
              <w:t>funcionários do museu”</w:t>
            </w:r>
          </w:p>
        </w:tc>
        <w:tc>
          <w:tcPr>
            <w:tcW w:w="788" w:type="dxa"/>
            <w:vMerge w:val="restart"/>
            <w:tcBorders>
              <w:top w:val="nil"/>
            </w:tcBorders>
          </w:tcPr>
          <w:p w14:paraId="53B922B3" w14:textId="77777777" w:rsidR="00F13D84" w:rsidRDefault="00F13D84">
            <w:pPr>
              <w:pStyle w:val="TableParagraph"/>
              <w:rPr>
                <w:rFonts w:ascii="Times New Roman"/>
                <w:sz w:val="18"/>
              </w:rPr>
            </w:pPr>
          </w:p>
        </w:tc>
      </w:tr>
      <w:tr w:rsidR="00F13D84" w14:paraId="5EDA8C4B" w14:textId="77777777">
        <w:trPr>
          <w:trHeight w:val="450"/>
        </w:trPr>
        <w:tc>
          <w:tcPr>
            <w:tcW w:w="785" w:type="dxa"/>
            <w:vMerge/>
            <w:tcBorders>
              <w:top w:val="nil"/>
              <w:right w:val="single" w:sz="4" w:space="0" w:color="808080"/>
            </w:tcBorders>
          </w:tcPr>
          <w:p w14:paraId="26FF4884"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2A8DC5AD"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1BE53509" w14:textId="77777777" w:rsidR="00F13D84" w:rsidRDefault="00F13D84">
            <w:pPr>
              <w:rPr>
                <w:sz w:val="2"/>
                <w:szCs w:val="2"/>
              </w:rPr>
            </w:pPr>
          </w:p>
        </w:tc>
        <w:tc>
          <w:tcPr>
            <w:tcW w:w="3965" w:type="dxa"/>
            <w:gridSpan w:val="4"/>
            <w:tcBorders>
              <w:top w:val="nil"/>
              <w:left w:val="single" w:sz="4" w:space="0" w:color="808080"/>
              <w:bottom w:val="nil"/>
            </w:tcBorders>
          </w:tcPr>
          <w:p w14:paraId="4330586C" w14:textId="77777777" w:rsidR="00F13D84" w:rsidRDefault="00000000">
            <w:pPr>
              <w:pStyle w:val="TableParagraph"/>
              <w:spacing w:before="107"/>
              <w:ind w:left="3"/>
              <w:rPr>
                <w:rFonts w:ascii="Arial" w:hAnsi="Arial"/>
                <w:b/>
                <w:sz w:val="20"/>
              </w:rPr>
            </w:pPr>
            <w:r>
              <w:rPr>
                <w:rFonts w:ascii="Arial" w:hAnsi="Arial"/>
                <w:b/>
                <w:sz w:val="20"/>
              </w:rPr>
              <w:t>Programa</w:t>
            </w:r>
            <w:r>
              <w:rPr>
                <w:rFonts w:ascii="Arial" w:hAnsi="Arial"/>
                <w:b/>
                <w:spacing w:val="-13"/>
                <w:sz w:val="20"/>
              </w:rPr>
              <w:t xml:space="preserve"> </w:t>
            </w:r>
            <w:r>
              <w:rPr>
                <w:rFonts w:ascii="Arial" w:hAnsi="Arial"/>
                <w:b/>
                <w:sz w:val="20"/>
              </w:rPr>
              <w:t>Consciência</w:t>
            </w:r>
            <w:r>
              <w:rPr>
                <w:rFonts w:ascii="Arial" w:hAnsi="Arial"/>
                <w:b/>
                <w:spacing w:val="-14"/>
                <w:sz w:val="20"/>
              </w:rPr>
              <w:t xml:space="preserve"> </w:t>
            </w:r>
            <w:r>
              <w:rPr>
                <w:rFonts w:ascii="Arial" w:hAnsi="Arial"/>
                <w:b/>
                <w:spacing w:val="-2"/>
                <w:sz w:val="20"/>
              </w:rPr>
              <w:t>Funcional</w:t>
            </w:r>
          </w:p>
        </w:tc>
        <w:tc>
          <w:tcPr>
            <w:tcW w:w="788" w:type="dxa"/>
            <w:vMerge/>
            <w:tcBorders>
              <w:top w:val="nil"/>
            </w:tcBorders>
          </w:tcPr>
          <w:p w14:paraId="30BD07A2" w14:textId="77777777" w:rsidR="00F13D84" w:rsidRDefault="00F13D84">
            <w:pPr>
              <w:rPr>
                <w:sz w:val="2"/>
                <w:szCs w:val="2"/>
              </w:rPr>
            </w:pPr>
          </w:p>
        </w:tc>
      </w:tr>
      <w:tr w:rsidR="00F13D84" w14:paraId="4EC444F4" w14:textId="77777777">
        <w:trPr>
          <w:trHeight w:val="543"/>
        </w:trPr>
        <w:tc>
          <w:tcPr>
            <w:tcW w:w="785" w:type="dxa"/>
            <w:vMerge/>
            <w:tcBorders>
              <w:top w:val="nil"/>
              <w:right w:val="single" w:sz="4" w:space="0" w:color="808080"/>
            </w:tcBorders>
          </w:tcPr>
          <w:p w14:paraId="01450D2A"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5116B7A8" w14:textId="77777777" w:rsidR="00F13D84" w:rsidRDefault="00000000">
            <w:pPr>
              <w:pStyle w:val="TableParagraph"/>
              <w:spacing w:before="107"/>
              <w:ind w:left="8"/>
              <w:jc w:val="center"/>
              <w:rPr>
                <w:rFonts w:ascii="Arial"/>
                <w:b/>
                <w:sz w:val="20"/>
              </w:rPr>
            </w:pPr>
            <w:r>
              <w:rPr>
                <w:rFonts w:ascii="Arial"/>
                <w:b/>
                <w:spacing w:val="-10"/>
                <w:sz w:val="20"/>
              </w:rPr>
              <w:t>8</w:t>
            </w:r>
          </w:p>
        </w:tc>
        <w:tc>
          <w:tcPr>
            <w:tcW w:w="4254" w:type="dxa"/>
            <w:vMerge/>
            <w:tcBorders>
              <w:top w:val="nil"/>
              <w:left w:val="single" w:sz="4" w:space="0" w:color="808080"/>
              <w:bottom w:val="single" w:sz="4" w:space="0" w:color="808080"/>
              <w:right w:val="single" w:sz="4" w:space="0" w:color="808080"/>
            </w:tcBorders>
          </w:tcPr>
          <w:p w14:paraId="6F909919" w14:textId="77777777" w:rsidR="00F13D84" w:rsidRDefault="00F13D84">
            <w:pPr>
              <w:rPr>
                <w:sz w:val="2"/>
                <w:szCs w:val="2"/>
              </w:rPr>
            </w:pPr>
          </w:p>
        </w:tc>
        <w:tc>
          <w:tcPr>
            <w:tcW w:w="3965" w:type="dxa"/>
            <w:gridSpan w:val="4"/>
            <w:tcBorders>
              <w:top w:val="nil"/>
              <w:left w:val="single" w:sz="4" w:space="0" w:color="808080"/>
              <w:bottom w:val="single" w:sz="6" w:space="0" w:color="0562C1"/>
            </w:tcBorders>
          </w:tcPr>
          <w:p w14:paraId="194E3D0F" w14:textId="77777777" w:rsidR="00F13D84" w:rsidRDefault="00000000">
            <w:pPr>
              <w:pStyle w:val="TableParagraph"/>
              <w:tabs>
                <w:tab w:val="left" w:pos="1231"/>
                <w:tab w:val="left" w:pos="1805"/>
                <w:tab w:val="left" w:pos="2515"/>
                <w:tab w:val="left" w:pos="3421"/>
              </w:tabs>
              <w:spacing w:before="72" w:line="228" w:lineRule="exact"/>
              <w:ind w:left="3" w:right="1"/>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124">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rPr>
              <w:t xml:space="preserve"> </w:t>
            </w:r>
            <w:hyperlink r:id="rId125">
              <w:r>
                <w:rPr>
                  <w:rFonts w:ascii="Arial" w:hAnsi="Arial"/>
                  <w:color w:val="0562C1"/>
                  <w:sz w:val="20"/>
                </w:rPr>
                <w:t>educativas</w:t>
              </w:r>
              <w:r>
                <w:rPr>
                  <w:rFonts w:ascii="Arial" w:hAnsi="Arial"/>
                  <w:color w:val="0562C1"/>
                  <w:spacing w:val="30"/>
                  <w:sz w:val="20"/>
                </w:rPr>
                <w:t xml:space="preserve">  </w:t>
              </w:r>
              <w:r>
                <w:rPr>
                  <w:rFonts w:ascii="Arial" w:hAnsi="Arial"/>
                  <w:color w:val="0562C1"/>
                  <w:sz w:val="20"/>
                </w:rPr>
                <w:t>com</w:t>
              </w:r>
              <w:r>
                <w:rPr>
                  <w:rFonts w:ascii="Arial" w:hAnsi="Arial"/>
                  <w:color w:val="0562C1"/>
                  <w:spacing w:val="30"/>
                  <w:sz w:val="20"/>
                </w:rPr>
                <w:t xml:space="preserve">  </w:t>
              </w:r>
              <w:r>
                <w:rPr>
                  <w:rFonts w:ascii="Arial" w:hAnsi="Arial"/>
                  <w:color w:val="0562C1"/>
                  <w:sz w:val="20"/>
                </w:rPr>
                <w:t>funcionários</w:t>
              </w:r>
              <w:r>
                <w:rPr>
                  <w:rFonts w:ascii="Arial" w:hAnsi="Arial"/>
                  <w:color w:val="0562C1"/>
                  <w:spacing w:val="30"/>
                  <w:sz w:val="20"/>
                </w:rPr>
                <w:t xml:space="preserve">  </w:t>
              </w:r>
              <w:r>
                <w:rPr>
                  <w:rFonts w:ascii="Arial" w:hAnsi="Arial"/>
                  <w:color w:val="0562C1"/>
                  <w:sz w:val="20"/>
                </w:rPr>
                <w:t>do</w:t>
              </w:r>
              <w:r>
                <w:rPr>
                  <w:rFonts w:ascii="Arial" w:hAnsi="Arial"/>
                  <w:color w:val="0562C1"/>
                  <w:spacing w:val="30"/>
                  <w:sz w:val="20"/>
                </w:rPr>
                <w:t xml:space="preserve">  </w:t>
              </w:r>
              <w:r>
                <w:rPr>
                  <w:rFonts w:ascii="Arial" w:hAnsi="Arial"/>
                  <w:color w:val="0562C1"/>
                  <w:spacing w:val="-4"/>
                  <w:sz w:val="20"/>
                </w:rPr>
                <w:t>museu</w:t>
              </w:r>
            </w:hyperlink>
          </w:p>
        </w:tc>
        <w:tc>
          <w:tcPr>
            <w:tcW w:w="788" w:type="dxa"/>
            <w:vMerge/>
            <w:tcBorders>
              <w:top w:val="nil"/>
            </w:tcBorders>
          </w:tcPr>
          <w:p w14:paraId="69892E5B" w14:textId="77777777" w:rsidR="00F13D84" w:rsidRDefault="00F13D84">
            <w:pPr>
              <w:rPr>
                <w:sz w:val="2"/>
                <w:szCs w:val="2"/>
              </w:rPr>
            </w:pPr>
          </w:p>
        </w:tc>
      </w:tr>
      <w:tr w:rsidR="00F13D84" w14:paraId="5E5DC601" w14:textId="77777777">
        <w:trPr>
          <w:trHeight w:val="350"/>
        </w:trPr>
        <w:tc>
          <w:tcPr>
            <w:tcW w:w="785" w:type="dxa"/>
            <w:vMerge/>
            <w:tcBorders>
              <w:top w:val="nil"/>
              <w:right w:val="single" w:sz="4" w:space="0" w:color="808080"/>
            </w:tcBorders>
          </w:tcPr>
          <w:p w14:paraId="5A96340F"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4F58011C"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7E2F6AF5" w14:textId="77777777" w:rsidR="00F13D84" w:rsidRDefault="00F13D84">
            <w:pPr>
              <w:rPr>
                <w:sz w:val="2"/>
                <w:szCs w:val="2"/>
              </w:rPr>
            </w:pPr>
          </w:p>
        </w:tc>
        <w:tc>
          <w:tcPr>
            <w:tcW w:w="3965" w:type="dxa"/>
            <w:gridSpan w:val="4"/>
            <w:tcBorders>
              <w:top w:val="single" w:sz="6" w:space="0" w:color="0562C1"/>
              <w:left w:val="single" w:sz="4" w:space="0" w:color="808080"/>
              <w:bottom w:val="nil"/>
            </w:tcBorders>
          </w:tcPr>
          <w:p w14:paraId="7C272665" w14:textId="77777777" w:rsidR="00F13D84" w:rsidRDefault="00000000">
            <w:pPr>
              <w:pStyle w:val="TableParagraph"/>
              <w:spacing w:before="6"/>
              <w:ind w:left="3"/>
              <w:rPr>
                <w:rFonts w:ascii="Arial"/>
                <w:sz w:val="20"/>
              </w:rPr>
            </w:pPr>
            <w:hyperlink r:id="rId126">
              <w:r>
                <w:rPr>
                  <w:rFonts w:ascii="Arial"/>
                  <w:color w:val="0562C1"/>
                  <w:spacing w:val="-2"/>
                  <w:sz w:val="20"/>
                  <w:u w:val="single" w:color="0562C1"/>
                </w:rPr>
                <w:t>(youtube.com)</w:t>
              </w:r>
            </w:hyperlink>
          </w:p>
        </w:tc>
        <w:tc>
          <w:tcPr>
            <w:tcW w:w="788" w:type="dxa"/>
            <w:vMerge/>
            <w:tcBorders>
              <w:top w:val="nil"/>
            </w:tcBorders>
          </w:tcPr>
          <w:p w14:paraId="04F8F864" w14:textId="77777777" w:rsidR="00F13D84" w:rsidRDefault="00F13D84">
            <w:pPr>
              <w:rPr>
                <w:sz w:val="2"/>
                <w:szCs w:val="2"/>
              </w:rPr>
            </w:pPr>
          </w:p>
        </w:tc>
      </w:tr>
      <w:tr w:rsidR="00F13D84" w14:paraId="0169C79B" w14:textId="77777777">
        <w:trPr>
          <w:trHeight w:val="567"/>
        </w:trPr>
        <w:tc>
          <w:tcPr>
            <w:tcW w:w="785" w:type="dxa"/>
            <w:vMerge/>
            <w:tcBorders>
              <w:top w:val="nil"/>
              <w:right w:val="single" w:sz="4" w:space="0" w:color="808080"/>
            </w:tcBorders>
          </w:tcPr>
          <w:p w14:paraId="4E81FE9C" w14:textId="77777777" w:rsidR="00F13D84" w:rsidRDefault="00F13D84">
            <w:pPr>
              <w:rPr>
                <w:sz w:val="2"/>
                <w:szCs w:val="2"/>
              </w:rPr>
            </w:pPr>
          </w:p>
        </w:tc>
        <w:tc>
          <w:tcPr>
            <w:tcW w:w="279" w:type="dxa"/>
            <w:tcBorders>
              <w:top w:val="nil"/>
              <w:left w:val="single" w:sz="4" w:space="0" w:color="808080"/>
              <w:bottom w:val="single" w:sz="4" w:space="0" w:color="808080"/>
              <w:right w:val="single" w:sz="4" w:space="0" w:color="808080"/>
            </w:tcBorders>
          </w:tcPr>
          <w:p w14:paraId="6C11963D" w14:textId="77777777" w:rsidR="00F13D84" w:rsidRDefault="00F13D84">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14:paraId="79BD8DC1" w14:textId="77777777" w:rsidR="00F13D84" w:rsidRDefault="00F13D84">
            <w:pPr>
              <w:rPr>
                <w:sz w:val="2"/>
                <w:szCs w:val="2"/>
              </w:rPr>
            </w:pPr>
          </w:p>
        </w:tc>
        <w:tc>
          <w:tcPr>
            <w:tcW w:w="3965" w:type="dxa"/>
            <w:gridSpan w:val="4"/>
            <w:tcBorders>
              <w:top w:val="nil"/>
              <w:left w:val="single" w:sz="4" w:space="0" w:color="808080"/>
            </w:tcBorders>
          </w:tcPr>
          <w:p w14:paraId="77F41F05" w14:textId="77777777" w:rsidR="00F13D84" w:rsidRDefault="00000000">
            <w:pPr>
              <w:pStyle w:val="TableParagraph"/>
              <w:tabs>
                <w:tab w:val="left" w:pos="996"/>
                <w:tab w:val="left" w:pos="1569"/>
                <w:tab w:val="left" w:pos="3167"/>
              </w:tabs>
              <w:spacing w:before="88" w:line="230" w:lineRule="atLeast"/>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127">
              <w:r>
                <w:rPr>
                  <w:rFonts w:ascii="Arial" w:hAnsi="Arial"/>
                  <w:color w:val="0562C1"/>
                  <w:spacing w:val="-2"/>
                  <w:sz w:val="20"/>
                  <w:u w:val="single" w:color="0562C1"/>
                </w:rPr>
                <w:t>Dicas-cf-</w:t>
              </w:r>
            </w:hyperlink>
            <w:r>
              <w:rPr>
                <w:rFonts w:ascii="Arial" w:hAnsi="Arial"/>
                <w:color w:val="0562C1"/>
                <w:spacing w:val="-2"/>
                <w:sz w:val="20"/>
              </w:rPr>
              <w:t xml:space="preserve"> </w:t>
            </w:r>
            <w:hyperlink r:id="rId128">
              <w:r>
                <w:rPr>
                  <w:rFonts w:ascii="Arial" w:hAnsi="Arial"/>
                  <w:color w:val="0562C1"/>
                  <w:sz w:val="20"/>
                  <w:u w:val="single" w:color="0562C1"/>
                </w:rPr>
                <w:t>diagramada.pdf (pinacoteca.org.br)</w:t>
              </w:r>
            </w:hyperlink>
          </w:p>
        </w:tc>
        <w:tc>
          <w:tcPr>
            <w:tcW w:w="788" w:type="dxa"/>
            <w:vMerge/>
            <w:tcBorders>
              <w:top w:val="nil"/>
            </w:tcBorders>
          </w:tcPr>
          <w:p w14:paraId="6B56F109" w14:textId="77777777" w:rsidR="00F13D84" w:rsidRDefault="00F13D84">
            <w:pPr>
              <w:rPr>
                <w:sz w:val="2"/>
                <w:szCs w:val="2"/>
              </w:rPr>
            </w:pPr>
          </w:p>
        </w:tc>
      </w:tr>
      <w:tr w:rsidR="00F13D84" w14:paraId="6DD33807" w14:textId="77777777">
        <w:trPr>
          <w:trHeight w:val="566"/>
        </w:trPr>
        <w:tc>
          <w:tcPr>
            <w:tcW w:w="785" w:type="dxa"/>
            <w:vMerge/>
            <w:tcBorders>
              <w:top w:val="nil"/>
              <w:right w:val="single" w:sz="4" w:space="0" w:color="808080"/>
            </w:tcBorders>
          </w:tcPr>
          <w:p w14:paraId="521B36FC" w14:textId="77777777" w:rsidR="00F13D84" w:rsidRDefault="00F13D84">
            <w:pPr>
              <w:rPr>
                <w:sz w:val="2"/>
                <w:szCs w:val="2"/>
              </w:rPr>
            </w:pPr>
          </w:p>
        </w:tc>
        <w:tc>
          <w:tcPr>
            <w:tcW w:w="279" w:type="dxa"/>
            <w:tcBorders>
              <w:top w:val="single" w:sz="4" w:space="0" w:color="808080"/>
              <w:left w:val="single" w:sz="4" w:space="0" w:color="808080"/>
              <w:bottom w:val="nil"/>
              <w:right w:val="single" w:sz="4" w:space="0" w:color="808080"/>
            </w:tcBorders>
          </w:tcPr>
          <w:p w14:paraId="79194BCB" w14:textId="77777777" w:rsidR="00F13D84" w:rsidRDefault="00F13D84">
            <w:pPr>
              <w:pStyle w:val="TableParagraph"/>
              <w:rPr>
                <w:rFonts w:ascii="Times New Roman"/>
                <w:sz w:val="18"/>
              </w:rPr>
            </w:pPr>
          </w:p>
        </w:tc>
        <w:tc>
          <w:tcPr>
            <w:tcW w:w="4254" w:type="dxa"/>
            <w:vMerge w:val="restart"/>
            <w:tcBorders>
              <w:top w:val="single" w:sz="4" w:space="0" w:color="808080"/>
              <w:left w:val="single" w:sz="4" w:space="0" w:color="808080"/>
              <w:bottom w:val="single" w:sz="8" w:space="0" w:color="000000"/>
              <w:right w:val="single" w:sz="4" w:space="0" w:color="808080"/>
            </w:tcBorders>
          </w:tcPr>
          <w:p w14:paraId="5A7DA5C7" w14:textId="77777777" w:rsidR="00F13D84" w:rsidRDefault="00F13D84">
            <w:pPr>
              <w:pStyle w:val="TableParagraph"/>
              <w:spacing w:before="1"/>
              <w:rPr>
                <w:sz w:val="16"/>
              </w:rPr>
            </w:pPr>
          </w:p>
          <w:p w14:paraId="214DA706" w14:textId="77777777" w:rsidR="00F13D84" w:rsidRDefault="00000000">
            <w:pPr>
              <w:pStyle w:val="TableParagraph"/>
              <w:ind w:left="137"/>
              <w:rPr>
                <w:sz w:val="20"/>
              </w:rPr>
            </w:pPr>
            <w:r>
              <w:rPr>
                <w:noProof/>
                <w:sz w:val="20"/>
              </w:rPr>
              <w:drawing>
                <wp:inline distT="0" distB="0" distL="0" distR="0" wp14:anchorId="453424BB" wp14:editId="7C71E90E">
                  <wp:extent cx="2529769" cy="1212532"/>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29" cstate="print"/>
                          <a:stretch>
                            <a:fillRect/>
                          </a:stretch>
                        </pic:blipFill>
                        <pic:spPr>
                          <a:xfrm>
                            <a:off x="0" y="0"/>
                            <a:ext cx="2529769" cy="1212532"/>
                          </a:xfrm>
                          <a:prstGeom prst="rect">
                            <a:avLst/>
                          </a:prstGeom>
                        </pic:spPr>
                      </pic:pic>
                    </a:graphicData>
                  </a:graphic>
                </wp:inline>
              </w:drawing>
            </w:r>
          </w:p>
        </w:tc>
        <w:tc>
          <w:tcPr>
            <w:tcW w:w="3965" w:type="dxa"/>
            <w:gridSpan w:val="4"/>
            <w:tcBorders>
              <w:left w:val="single" w:sz="4" w:space="0" w:color="808080"/>
              <w:bottom w:val="nil"/>
            </w:tcBorders>
          </w:tcPr>
          <w:p w14:paraId="3B0D61F4" w14:textId="77777777" w:rsidR="00F13D84" w:rsidRDefault="00000000">
            <w:pPr>
              <w:pStyle w:val="TableParagraph"/>
              <w:tabs>
                <w:tab w:val="left" w:pos="845"/>
                <w:tab w:val="left" w:pos="1653"/>
                <w:tab w:val="left" w:pos="2644"/>
                <w:tab w:val="left" w:pos="3718"/>
              </w:tabs>
              <w:ind w:left="3"/>
              <w:rPr>
                <w:rFonts w:ascii="Arial" w:hAnsi="Arial"/>
                <w:b/>
                <w:sz w:val="20"/>
              </w:rPr>
            </w:pPr>
            <w:r>
              <w:rPr>
                <w:rFonts w:ascii="Arial" w:hAnsi="Arial"/>
                <w:b/>
                <w:spacing w:val="-2"/>
                <w:sz w:val="20"/>
              </w:rPr>
              <w:t>Vídeo</w:t>
            </w:r>
            <w:r>
              <w:rPr>
                <w:rFonts w:ascii="Arial" w:hAnsi="Arial"/>
                <w:b/>
                <w:sz w:val="20"/>
              </w:rPr>
              <w:tab/>
            </w:r>
            <w:r>
              <w:rPr>
                <w:rFonts w:ascii="Arial" w:hAnsi="Arial"/>
                <w:b/>
                <w:spacing w:val="-2"/>
                <w:sz w:val="20"/>
              </w:rPr>
              <w:t>visita</w:t>
            </w:r>
            <w:r>
              <w:rPr>
                <w:rFonts w:ascii="Arial" w:hAnsi="Arial"/>
                <w:b/>
                <w:sz w:val="20"/>
              </w:rPr>
              <w:tab/>
            </w:r>
            <w:r>
              <w:rPr>
                <w:rFonts w:ascii="Arial" w:hAnsi="Arial"/>
                <w:b/>
                <w:spacing w:val="-2"/>
                <w:sz w:val="20"/>
              </w:rPr>
              <w:t>técnica</w:t>
            </w:r>
            <w:r>
              <w:rPr>
                <w:rFonts w:ascii="Arial" w:hAnsi="Arial"/>
                <w:b/>
                <w:sz w:val="20"/>
              </w:rPr>
              <w:tab/>
            </w:r>
            <w:r>
              <w:rPr>
                <w:rFonts w:ascii="Arial" w:hAnsi="Arial"/>
                <w:b/>
                <w:spacing w:val="-2"/>
                <w:sz w:val="20"/>
              </w:rPr>
              <w:t>“Gestão</w:t>
            </w:r>
            <w:r>
              <w:rPr>
                <w:rFonts w:ascii="Arial" w:hAnsi="Arial"/>
                <w:b/>
                <w:sz w:val="20"/>
              </w:rPr>
              <w:tab/>
            </w:r>
            <w:r>
              <w:rPr>
                <w:rFonts w:ascii="Arial" w:hAnsi="Arial"/>
                <w:b/>
                <w:spacing w:val="-6"/>
                <w:sz w:val="20"/>
              </w:rPr>
              <w:t xml:space="preserve">de </w:t>
            </w:r>
            <w:r>
              <w:rPr>
                <w:rFonts w:ascii="Arial" w:hAnsi="Arial"/>
                <w:b/>
                <w:sz w:val="20"/>
              </w:rPr>
              <w:t>processos e áreas educativas”</w:t>
            </w:r>
          </w:p>
        </w:tc>
        <w:tc>
          <w:tcPr>
            <w:tcW w:w="788" w:type="dxa"/>
            <w:vMerge/>
            <w:tcBorders>
              <w:top w:val="nil"/>
            </w:tcBorders>
          </w:tcPr>
          <w:p w14:paraId="0B73A024" w14:textId="77777777" w:rsidR="00F13D84" w:rsidRDefault="00F13D84">
            <w:pPr>
              <w:rPr>
                <w:sz w:val="2"/>
                <w:szCs w:val="2"/>
              </w:rPr>
            </w:pPr>
          </w:p>
        </w:tc>
      </w:tr>
      <w:tr w:rsidR="00F13D84" w14:paraId="12C9582F" w14:textId="77777777">
        <w:trPr>
          <w:trHeight w:val="383"/>
        </w:trPr>
        <w:tc>
          <w:tcPr>
            <w:tcW w:w="785" w:type="dxa"/>
            <w:vMerge/>
            <w:tcBorders>
              <w:top w:val="nil"/>
              <w:right w:val="single" w:sz="4" w:space="0" w:color="808080"/>
            </w:tcBorders>
          </w:tcPr>
          <w:p w14:paraId="5B195229"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7571E534" w14:textId="77777777" w:rsidR="00F13D84" w:rsidRDefault="00F13D84">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14:paraId="2D72F4D4" w14:textId="77777777" w:rsidR="00F13D84" w:rsidRDefault="00F13D84">
            <w:pPr>
              <w:rPr>
                <w:sz w:val="2"/>
                <w:szCs w:val="2"/>
              </w:rPr>
            </w:pPr>
          </w:p>
        </w:tc>
        <w:tc>
          <w:tcPr>
            <w:tcW w:w="3965" w:type="dxa"/>
            <w:gridSpan w:val="4"/>
            <w:tcBorders>
              <w:top w:val="nil"/>
              <w:left w:val="single" w:sz="4" w:space="0" w:color="808080"/>
              <w:bottom w:val="nil"/>
            </w:tcBorders>
          </w:tcPr>
          <w:p w14:paraId="2E272316" w14:textId="77777777" w:rsidR="00F13D84" w:rsidRDefault="00000000">
            <w:pPr>
              <w:pStyle w:val="TableParagraph"/>
              <w:spacing w:before="102"/>
              <w:ind w:left="3"/>
              <w:rPr>
                <w:rFonts w:ascii="Arial" w:hAnsi="Arial"/>
                <w:b/>
                <w:sz w:val="20"/>
              </w:rPr>
            </w:pPr>
            <w:r>
              <w:rPr>
                <w:rFonts w:ascii="Arial" w:hAnsi="Arial"/>
                <w:b/>
                <w:sz w:val="20"/>
              </w:rPr>
              <w:t>Núcleo</w:t>
            </w:r>
            <w:r>
              <w:rPr>
                <w:rFonts w:ascii="Arial" w:hAnsi="Arial"/>
                <w:b/>
                <w:spacing w:val="-6"/>
                <w:sz w:val="20"/>
              </w:rPr>
              <w:t xml:space="preserve"> </w:t>
            </w:r>
            <w:r>
              <w:rPr>
                <w:rFonts w:ascii="Arial" w:hAnsi="Arial"/>
                <w:b/>
                <w:sz w:val="20"/>
              </w:rPr>
              <w:t>de</w:t>
            </w:r>
            <w:r>
              <w:rPr>
                <w:rFonts w:ascii="Arial" w:hAnsi="Arial"/>
                <w:b/>
                <w:spacing w:val="-5"/>
                <w:sz w:val="20"/>
              </w:rPr>
              <w:t xml:space="preserve"> </w:t>
            </w:r>
            <w:r>
              <w:rPr>
                <w:rFonts w:ascii="Arial" w:hAnsi="Arial"/>
                <w:b/>
                <w:sz w:val="20"/>
              </w:rPr>
              <w:t>Ação</w:t>
            </w:r>
            <w:r>
              <w:rPr>
                <w:rFonts w:ascii="Arial" w:hAnsi="Arial"/>
                <w:b/>
                <w:spacing w:val="-4"/>
                <w:sz w:val="20"/>
              </w:rPr>
              <w:t xml:space="preserve"> </w:t>
            </w:r>
            <w:r>
              <w:rPr>
                <w:rFonts w:ascii="Arial" w:hAnsi="Arial"/>
                <w:b/>
                <w:spacing w:val="-2"/>
                <w:sz w:val="20"/>
              </w:rPr>
              <w:t>Educativa</w:t>
            </w:r>
          </w:p>
        </w:tc>
        <w:tc>
          <w:tcPr>
            <w:tcW w:w="788" w:type="dxa"/>
            <w:vMerge/>
            <w:tcBorders>
              <w:top w:val="nil"/>
            </w:tcBorders>
          </w:tcPr>
          <w:p w14:paraId="2E79D411" w14:textId="77777777" w:rsidR="00F13D84" w:rsidRDefault="00F13D84">
            <w:pPr>
              <w:rPr>
                <w:sz w:val="2"/>
                <w:szCs w:val="2"/>
              </w:rPr>
            </w:pPr>
          </w:p>
        </w:tc>
      </w:tr>
      <w:tr w:rsidR="00F13D84" w14:paraId="5AF7D1CE" w14:textId="77777777">
        <w:trPr>
          <w:trHeight w:val="727"/>
        </w:trPr>
        <w:tc>
          <w:tcPr>
            <w:tcW w:w="785" w:type="dxa"/>
            <w:vMerge/>
            <w:tcBorders>
              <w:top w:val="nil"/>
              <w:right w:val="single" w:sz="4" w:space="0" w:color="808080"/>
            </w:tcBorders>
          </w:tcPr>
          <w:p w14:paraId="5148CBE7" w14:textId="77777777" w:rsidR="00F13D84" w:rsidRDefault="00F13D84">
            <w:pPr>
              <w:rPr>
                <w:sz w:val="2"/>
                <w:szCs w:val="2"/>
              </w:rPr>
            </w:pPr>
          </w:p>
        </w:tc>
        <w:tc>
          <w:tcPr>
            <w:tcW w:w="279" w:type="dxa"/>
            <w:tcBorders>
              <w:top w:val="nil"/>
              <w:left w:val="single" w:sz="4" w:space="0" w:color="808080"/>
              <w:bottom w:val="nil"/>
              <w:right w:val="single" w:sz="4" w:space="0" w:color="808080"/>
            </w:tcBorders>
          </w:tcPr>
          <w:p w14:paraId="70C34C09" w14:textId="77777777" w:rsidR="00F13D84" w:rsidRDefault="00000000">
            <w:pPr>
              <w:pStyle w:val="TableParagraph"/>
              <w:spacing w:before="44"/>
              <w:ind w:left="8"/>
              <w:jc w:val="center"/>
              <w:rPr>
                <w:rFonts w:ascii="Arial"/>
                <w:b/>
                <w:sz w:val="20"/>
              </w:rPr>
            </w:pPr>
            <w:r>
              <w:rPr>
                <w:rFonts w:ascii="Arial"/>
                <w:b/>
                <w:spacing w:val="-10"/>
                <w:sz w:val="20"/>
              </w:rPr>
              <w:t>9</w:t>
            </w:r>
          </w:p>
        </w:tc>
        <w:tc>
          <w:tcPr>
            <w:tcW w:w="4254" w:type="dxa"/>
            <w:vMerge/>
            <w:tcBorders>
              <w:top w:val="nil"/>
              <w:left w:val="single" w:sz="4" w:space="0" w:color="808080"/>
              <w:bottom w:val="single" w:sz="8" w:space="0" w:color="000000"/>
              <w:right w:val="single" w:sz="4" w:space="0" w:color="808080"/>
            </w:tcBorders>
          </w:tcPr>
          <w:p w14:paraId="0F48DD6C" w14:textId="77777777" w:rsidR="00F13D84" w:rsidRDefault="00F13D84">
            <w:pPr>
              <w:rPr>
                <w:sz w:val="2"/>
                <w:szCs w:val="2"/>
              </w:rPr>
            </w:pPr>
          </w:p>
        </w:tc>
        <w:tc>
          <w:tcPr>
            <w:tcW w:w="3965" w:type="dxa"/>
            <w:gridSpan w:val="4"/>
            <w:tcBorders>
              <w:top w:val="nil"/>
              <w:left w:val="single" w:sz="4" w:space="0" w:color="808080"/>
              <w:bottom w:val="nil"/>
            </w:tcBorders>
          </w:tcPr>
          <w:p w14:paraId="79633E4A" w14:textId="77777777" w:rsidR="00F13D84" w:rsidRDefault="00000000">
            <w:pPr>
              <w:pStyle w:val="TableParagraph"/>
              <w:spacing w:before="159"/>
              <w:ind w:left="3"/>
              <w:rPr>
                <w:rFonts w:ascii="Arial" w:hAnsi="Arial"/>
                <w:sz w:val="20"/>
              </w:rPr>
            </w:pPr>
            <w:r>
              <w:rPr>
                <w:rFonts w:ascii="Arial" w:hAnsi="Arial"/>
                <w:b/>
                <w:sz w:val="20"/>
              </w:rPr>
              <w:t>Disponível</w:t>
            </w:r>
            <w:r>
              <w:rPr>
                <w:rFonts w:ascii="Arial" w:hAnsi="Arial"/>
                <w:b/>
                <w:spacing w:val="40"/>
                <w:sz w:val="20"/>
              </w:rPr>
              <w:t xml:space="preserve"> </w:t>
            </w:r>
            <w:r>
              <w:rPr>
                <w:rFonts w:ascii="Arial" w:hAnsi="Arial"/>
                <w:b/>
                <w:sz w:val="20"/>
              </w:rPr>
              <w:t>em:</w:t>
            </w:r>
            <w:r>
              <w:rPr>
                <w:rFonts w:ascii="Arial" w:hAnsi="Arial"/>
                <w:b/>
                <w:spacing w:val="40"/>
                <w:sz w:val="20"/>
              </w:rPr>
              <w:t xml:space="preserve"> </w:t>
            </w:r>
            <w:hyperlink r:id="rId130">
              <w:r>
                <w:rPr>
                  <w:rFonts w:ascii="Arial" w:hAnsi="Arial"/>
                  <w:color w:val="0562C1"/>
                  <w:sz w:val="20"/>
                  <w:u w:val="single" w:color="0562C1"/>
                </w:rPr>
                <w:t>Visita</w:t>
              </w:r>
              <w:r>
                <w:rPr>
                  <w:rFonts w:ascii="Arial" w:hAnsi="Arial"/>
                  <w:color w:val="0562C1"/>
                  <w:spacing w:val="40"/>
                  <w:sz w:val="20"/>
                  <w:u w:val="single" w:color="0562C1"/>
                </w:rPr>
                <w:t xml:space="preserve"> </w:t>
              </w:r>
              <w:r>
                <w:rPr>
                  <w:rFonts w:ascii="Arial" w:hAnsi="Arial"/>
                  <w:color w:val="0562C1"/>
                  <w:sz w:val="20"/>
                  <w:u w:val="single" w:color="0562C1"/>
                </w:rPr>
                <w:t>técnica:</w:t>
              </w:r>
              <w:r>
                <w:rPr>
                  <w:rFonts w:ascii="Arial" w:hAnsi="Arial"/>
                  <w:color w:val="0562C1"/>
                  <w:spacing w:val="40"/>
                  <w:sz w:val="20"/>
                  <w:u w:val="single" w:color="0562C1"/>
                </w:rPr>
                <w:t xml:space="preserve"> </w:t>
              </w:r>
              <w:r>
                <w:rPr>
                  <w:rFonts w:ascii="Arial" w:hAnsi="Arial"/>
                  <w:color w:val="0562C1"/>
                  <w:sz w:val="20"/>
                  <w:u w:val="single" w:color="0562C1"/>
                </w:rPr>
                <w:t>gestão</w:t>
              </w:r>
              <w:r>
                <w:rPr>
                  <w:rFonts w:ascii="Arial" w:hAnsi="Arial"/>
                  <w:color w:val="0562C1"/>
                  <w:spacing w:val="40"/>
                  <w:sz w:val="20"/>
                  <w:u w:val="single" w:color="0562C1"/>
                </w:rPr>
                <w:t xml:space="preserve"> </w:t>
              </w:r>
              <w:r>
                <w:rPr>
                  <w:rFonts w:ascii="Arial" w:hAnsi="Arial"/>
                  <w:color w:val="0562C1"/>
                  <w:sz w:val="20"/>
                  <w:u w:val="single" w:color="0562C1"/>
                </w:rPr>
                <w:t>de</w:t>
              </w:r>
            </w:hyperlink>
            <w:r>
              <w:rPr>
                <w:rFonts w:ascii="Arial" w:hAnsi="Arial"/>
                <w:color w:val="0562C1"/>
                <w:sz w:val="20"/>
              </w:rPr>
              <w:t xml:space="preserve"> </w:t>
            </w:r>
            <w:hyperlink r:id="rId131">
              <w:r>
                <w:rPr>
                  <w:rFonts w:ascii="Arial" w:hAnsi="Arial"/>
                  <w:color w:val="0562C1"/>
                  <w:sz w:val="20"/>
                  <w:u w:val="single" w:color="0562C1"/>
                </w:rPr>
                <w:t>processos e projetos educativos - YouTube</w:t>
              </w:r>
            </w:hyperlink>
          </w:p>
        </w:tc>
        <w:tc>
          <w:tcPr>
            <w:tcW w:w="788" w:type="dxa"/>
            <w:vMerge/>
            <w:tcBorders>
              <w:top w:val="nil"/>
            </w:tcBorders>
          </w:tcPr>
          <w:p w14:paraId="6F5996B7" w14:textId="77777777" w:rsidR="00F13D84" w:rsidRDefault="00F13D84">
            <w:pPr>
              <w:rPr>
                <w:sz w:val="2"/>
                <w:szCs w:val="2"/>
              </w:rPr>
            </w:pPr>
          </w:p>
        </w:tc>
      </w:tr>
      <w:tr w:rsidR="00F13D84" w14:paraId="0DB7D35F" w14:textId="77777777">
        <w:trPr>
          <w:trHeight w:val="566"/>
        </w:trPr>
        <w:tc>
          <w:tcPr>
            <w:tcW w:w="785" w:type="dxa"/>
            <w:vMerge/>
            <w:tcBorders>
              <w:top w:val="nil"/>
              <w:right w:val="single" w:sz="4" w:space="0" w:color="808080"/>
            </w:tcBorders>
          </w:tcPr>
          <w:p w14:paraId="7038B841" w14:textId="77777777" w:rsidR="00F13D84" w:rsidRDefault="00F13D84">
            <w:pPr>
              <w:rPr>
                <w:sz w:val="2"/>
                <w:szCs w:val="2"/>
              </w:rPr>
            </w:pPr>
          </w:p>
        </w:tc>
        <w:tc>
          <w:tcPr>
            <w:tcW w:w="279" w:type="dxa"/>
            <w:tcBorders>
              <w:top w:val="nil"/>
              <w:left w:val="single" w:sz="4" w:space="0" w:color="808080"/>
              <w:bottom w:val="single" w:sz="8" w:space="0" w:color="000000"/>
              <w:right w:val="single" w:sz="4" w:space="0" w:color="808080"/>
            </w:tcBorders>
          </w:tcPr>
          <w:p w14:paraId="4B018F72" w14:textId="77777777" w:rsidR="00F13D84" w:rsidRDefault="00F13D84">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14:paraId="15E8EFBE" w14:textId="77777777" w:rsidR="00F13D84" w:rsidRDefault="00F13D84">
            <w:pPr>
              <w:rPr>
                <w:sz w:val="2"/>
                <w:szCs w:val="2"/>
              </w:rPr>
            </w:pPr>
          </w:p>
        </w:tc>
        <w:tc>
          <w:tcPr>
            <w:tcW w:w="3965" w:type="dxa"/>
            <w:gridSpan w:val="4"/>
            <w:tcBorders>
              <w:top w:val="nil"/>
              <w:left w:val="single" w:sz="4" w:space="0" w:color="808080"/>
              <w:bottom w:val="single" w:sz="8" w:space="0" w:color="000000"/>
            </w:tcBorders>
          </w:tcPr>
          <w:p w14:paraId="24421202" w14:textId="77777777" w:rsidR="00F13D84" w:rsidRDefault="00000000">
            <w:pPr>
              <w:pStyle w:val="TableParagraph"/>
              <w:tabs>
                <w:tab w:val="left" w:pos="770"/>
                <w:tab w:val="left" w:pos="1116"/>
                <w:tab w:val="left" w:pos="2490"/>
              </w:tabs>
              <w:spacing w:before="86" w:line="230" w:lineRule="atLeast"/>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132">
              <w:r>
                <w:rPr>
                  <w:rFonts w:ascii="Arial" w:hAnsi="Arial"/>
                  <w:color w:val="0562C1"/>
                  <w:spacing w:val="-2"/>
                  <w:sz w:val="20"/>
                  <w:u w:val="single" w:color="0562C1"/>
                </w:rPr>
                <w:t>dicas-gestao.pdf</w:t>
              </w:r>
            </w:hyperlink>
            <w:r>
              <w:rPr>
                <w:rFonts w:ascii="Arial" w:hAnsi="Arial"/>
                <w:color w:val="0562C1"/>
                <w:spacing w:val="-2"/>
                <w:sz w:val="20"/>
              </w:rPr>
              <w:t xml:space="preserve"> </w:t>
            </w:r>
            <w:hyperlink r:id="rId133">
              <w:r>
                <w:rPr>
                  <w:rFonts w:ascii="Arial" w:hAnsi="Arial"/>
                  <w:color w:val="0562C1"/>
                  <w:spacing w:val="-2"/>
                  <w:sz w:val="20"/>
                  <w:u w:val="single" w:color="0562C1"/>
                </w:rPr>
                <w:t>(pinacoteca.org.br)</w:t>
              </w:r>
            </w:hyperlink>
          </w:p>
        </w:tc>
        <w:tc>
          <w:tcPr>
            <w:tcW w:w="788" w:type="dxa"/>
            <w:vMerge/>
            <w:tcBorders>
              <w:top w:val="nil"/>
            </w:tcBorders>
          </w:tcPr>
          <w:p w14:paraId="15B9A33B" w14:textId="77777777" w:rsidR="00F13D84" w:rsidRDefault="00F13D84">
            <w:pPr>
              <w:rPr>
                <w:sz w:val="2"/>
                <w:szCs w:val="2"/>
              </w:rPr>
            </w:pPr>
          </w:p>
        </w:tc>
      </w:tr>
    </w:tbl>
    <w:p w14:paraId="60349B2F" w14:textId="77777777" w:rsidR="00F13D84" w:rsidRDefault="00F13D84">
      <w:pPr>
        <w:pStyle w:val="Corpodetexto"/>
      </w:pPr>
    </w:p>
    <w:p w14:paraId="5D323257" w14:textId="77777777" w:rsidR="00F13D84" w:rsidRDefault="00F13D84">
      <w:pPr>
        <w:pStyle w:val="Corpodetexto"/>
      </w:pPr>
    </w:p>
    <w:p w14:paraId="69C20C65" w14:textId="77777777" w:rsidR="00F13D84" w:rsidRDefault="00F13D84">
      <w:pPr>
        <w:pStyle w:val="Corpodetexto"/>
        <w:spacing w:before="4" w:after="1"/>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3"/>
        <w:gridCol w:w="1784"/>
        <w:gridCol w:w="703"/>
        <w:gridCol w:w="1639"/>
        <w:gridCol w:w="1727"/>
        <w:gridCol w:w="1099"/>
        <w:gridCol w:w="822"/>
        <w:gridCol w:w="1646"/>
      </w:tblGrid>
      <w:tr w:rsidR="00F13D84" w14:paraId="40422BFD" w14:textId="77777777">
        <w:trPr>
          <w:trHeight w:val="837"/>
        </w:trPr>
        <w:tc>
          <w:tcPr>
            <w:tcW w:w="8417" w:type="dxa"/>
            <w:gridSpan w:val="7"/>
            <w:tcBorders>
              <w:top w:val="nil"/>
              <w:bottom w:val="nil"/>
            </w:tcBorders>
            <w:shd w:val="clear" w:color="auto" w:fill="000000"/>
          </w:tcPr>
          <w:p w14:paraId="546261E5" w14:textId="77777777" w:rsidR="00F13D84" w:rsidRDefault="00000000">
            <w:pPr>
              <w:pStyle w:val="TableParagraph"/>
              <w:spacing w:before="91" w:line="242" w:lineRule="exact"/>
              <w:ind w:left="331" w:right="1132"/>
              <w:rPr>
                <w:b/>
                <w:sz w:val="20"/>
              </w:rPr>
            </w:pPr>
            <w:bookmarkStart w:id="16" w:name="_bookmark16"/>
            <w:bookmarkEnd w:id="16"/>
            <w:r>
              <w:rPr>
                <w:b/>
                <w:color w:val="FFFFFF"/>
                <w:sz w:val="20"/>
              </w:rPr>
              <w:t>2.6 PROGRAMA DE COMUNICAÇÃO E DESENVOLVIMENTO INSTITUCIONAL</w:t>
            </w:r>
            <w:r>
              <w:rPr>
                <w:b/>
                <w:color w:val="FFFFFF"/>
                <w:spacing w:val="-1"/>
                <w:sz w:val="20"/>
              </w:rPr>
              <w:t xml:space="preserve"> </w:t>
            </w:r>
            <w:r>
              <w:rPr>
                <w:b/>
                <w:color w:val="FFFFFF"/>
                <w:sz w:val="20"/>
              </w:rPr>
              <w:t>–</w:t>
            </w:r>
            <w:r>
              <w:rPr>
                <w:b/>
                <w:color w:val="FFFFFF"/>
                <w:spacing w:val="-7"/>
                <w:sz w:val="20"/>
              </w:rPr>
              <w:t xml:space="preserve"> </w:t>
            </w:r>
            <w:r>
              <w:rPr>
                <w:b/>
                <w:color w:val="FFFFFF"/>
                <w:sz w:val="20"/>
              </w:rPr>
              <w:t>PCDI</w:t>
            </w:r>
            <w:r>
              <w:rPr>
                <w:b/>
                <w:color w:val="FFFFFF"/>
                <w:spacing w:val="-6"/>
                <w:sz w:val="20"/>
              </w:rPr>
              <w:t xml:space="preserve"> </w:t>
            </w:r>
            <w:r>
              <w:rPr>
                <w:b/>
                <w:color w:val="FFFFFF"/>
                <w:sz w:val="20"/>
              </w:rPr>
              <w:t>PINACOTECA</w:t>
            </w:r>
            <w:r>
              <w:rPr>
                <w:b/>
                <w:color w:val="FFFFFF"/>
                <w:spacing w:val="-8"/>
                <w:sz w:val="20"/>
              </w:rPr>
              <w:t xml:space="preserve"> </w:t>
            </w:r>
            <w:r>
              <w:rPr>
                <w:b/>
                <w:color w:val="FFFFFF"/>
                <w:sz w:val="20"/>
              </w:rPr>
              <w:t>DE</w:t>
            </w:r>
            <w:r>
              <w:rPr>
                <w:b/>
                <w:color w:val="FFFFFF"/>
                <w:spacing w:val="-5"/>
                <w:sz w:val="20"/>
              </w:rPr>
              <w:t xml:space="preserve"> </w:t>
            </w:r>
            <w:r>
              <w:rPr>
                <w:b/>
                <w:color w:val="FFFFFF"/>
                <w:sz w:val="20"/>
              </w:rPr>
              <w:t>SÃO</w:t>
            </w:r>
            <w:r>
              <w:rPr>
                <w:b/>
                <w:color w:val="FFFFFF"/>
                <w:spacing w:val="-7"/>
                <w:sz w:val="20"/>
              </w:rPr>
              <w:t xml:space="preserve"> </w:t>
            </w:r>
            <w:r>
              <w:rPr>
                <w:b/>
                <w:color w:val="FFFFFF"/>
                <w:sz w:val="20"/>
              </w:rPr>
              <w:t>PAULO</w:t>
            </w:r>
            <w:r>
              <w:rPr>
                <w:b/>
                <w:color w:val="FFFFFF"/>
                <w:spacing w:val="-3"/>
                <w:sz w:val="20"/>
              </w:rPr>
              <w:t xml:space="preserve"> </w:t>
            </w:r>
            <w:r>
              <w:rPr>
                <w:b/>
                <w:color w:val="FFFFFF"/>
                <w:sz w:val="20"/>
              </w:rPr>
              <w:t>-</w:t>
            </w:r>
            <w:r>
              <w:rPr>
                <w:b/>
                <w:color w:val="FFFFFF"/>
                <w:spacing w:val="-5"/>
                <w:sz w:val="20"/>
              </w:rPr>
              <w:t xml:space="preserve"> </w:t>
            </w:r>
            <w:r>
              <w:rPr>
                <w:b/>
                <w:color w:val="FFFFFF"/>
                <w:sz w:val="20"/>
              </w:rPr>
              <w:t>AÇÕES PACTUADAS (2023)</w:t>
            </w:r>
          </w:p>
        </w:tc>
        <w:tc>
          <w:tcPr>
            <w:tcW w:w="1646" w:type="dxa"/>
            <w:tcBorders>
              <w:top w:val="nil"/>
              <w:bottom w:val="nil"/>
            </w:tcBorders>
            <w:shd w:val="clear" w:color="auto" w:fill="000000"/>
          </w:tcPr>
          <w:p w14:paraId="5D527AE9" w14:textId="77777777" w:rsidR="00F13D84" w:rsidRDefault="00F13D84">
            <w:pPr>
              <w:pStyle w:val="TableParagraph"/>
              <w:rPr>
                <w:rFonts w:ascii="Times New Roman"/>
                <w:sz w:val="18"/>
              </w:rPr>
            </w:pPr>
          </w:p>
        </w:tc>
      </w:tr>
      <w:tr w:rsidR="00F13D84" w14:paraId="3FD52863" w14:textId="77777777">
        <w:trPr>
          <w:trHeight w:val="431"/>
        </w:trPr>
        <w:tc>
          <w:tcPr>
            <w:tcW w:w="643" w:type="dxa"/>
          </w:tcPr>
          <w:p w14:paraId="459E5F9A" w14:textId="77777777" w:rsidR="00F13D84" w:rsidRDefault="00000000">
            <w:pPr>
              <w:pStyle w:val="TableParagraph"/>
              <w:spacing w:before="102"/>
              <w:ind w:left="151"/>
              <w:rPr>
                <w:b/>
                <w:sz w:val="18"/>
              </w:rPr>
            </w:pPr>
            <w:r>
              <w:rPr>
                <w:b/>
                <w:spacing w:val="-5"/>
                <w:sz w:val="18"/>
              </w:rPr>
              <w:t>No.</w:t>
            </w:r>
          </w:p>
        </w:tc>
        <w:tc>
          <w:tcPr>
            <w:tcW w:w="1784" w:type="dxa"/>
          </w:tcPr>
          <w:p w14:paraId="67C676DA" w14:textId="77777777" w:rsidR="00F13D84" w:rsidRDefault="00000000">
            <w:pPr>
              <w:pStyle w:val="TableParagraph"/>
              <w:spacing w:line="218" w:lineRule="exact"/>
              <w:ind w:left="369" w:right="364" w:firstLine="223"/>
              <w:rPr>
                <w:b/>
                <w:sz w:val="18"/>
              </w:rPr>
            </w:pPr>
            <w:r>
              <w:rPr>
                <w:b/>
                <w:spacing w:val="-4"/>
                <w:sz w:val="18"/>
              </w:rPr>
              <w:t xml:space="preserve">Ações </w:t>
            </w:r>
            <w:r>
              <w:rPr>
                <w:b/>
                <w:spacing w:val="-2"/>
                <w:sz w:val="18"/>
              </w:rPr>
              <w:t>Pactuadas</w:t>
            </w:r>
          </w:p>
        </w:tc>
        <w:tc>
          <w:tcPr>
            <w:tcW w:w="703" w:type="dxa"/>
          </w:tcPr>
          <w:p w14:paraId="43CA7637" w14:textId="77777777" w:rsidR="00F13D84" w:rsidRDefault="00000000">
            <w:pPr>
              <w:pStyle w:val="TableParagraph"/>
              <w:spacing w:before="102"/>
              <w:ind w:left="179"/>
              <w:rPr>
                <w:b/>
                <w:sz w:val="18"/>
              </w:rPr>
            </w:pPr>
            <w:r>
              <w:rPr>
                <w:b/>
                <w:spacing w:val="-5"/>
                <w:sz w:val="18"/>
              </w:rPr>
              <w:t>No.</w:t>
            </w:r>
          </w:p>
        </w:tc>
        <w:tc>
          <w:tcPr>
            <w:tcW w:w="1639" w:type="dxa"/>
          </w:tcPr>
          <w:p w14:paraId="492600D5" w14:textId="77777777" w:rsidR="00F13D84" w:rsidRDefault="00000000">
            <w:pPr>
              <w:pStyle w:val="TableParagraph"/>
              <w:spacing w:line="218" w:lineRule="exact"/>
              <w:ind w:left="213" w:right="202"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727" w:type="dxa"/>
          </w:tcPr>
          <w:p w14:paraId="51FAD7F3" w14:textId="77777777" w:rsidR="00F13D84" w:rsidRDefault="00000000">
            <w:pPr>
              <w:pStyle w:val="TableParagraph"/>
              <w:spacing w:before="102"/>
              <w:ind w:left="257"/>
              <w:rPr>
                <w:b/>
                <w:sz w:val="18"/>
              </w:rPr>
            </w:pPr>
            <w:r>
              <w:rPr>
                <w:b/>
                <w:spacing w:val="-2"/>
                <w:sz w:val="18"/>
              </w:rPr>
              <w:t>Mensuração</w:t>
            </w:r>
          </w:p>
        </w:tc>
        <w:tc>
          <w:tcPr>
            <w:tcW w:w="1921" w:type="dxa"/>
            <w:gridSpan w:val="2"/>
          </w:tcPr>
          <w:p w14:paraId="1F3B66B0" w14:textId="77777777" w:rsidR="00F13D84" w:rsidRDefault="00000000">
            <w:pPr>
              <w:pStyle w:val="TableParagraph"/>
              <w:spacing w:before="102"/>
              <w:ind w:left="546"/>
              <w:rPr>
                <w:b/>
                <w:sz w:val="18"/>
              </w:rPr>
            </w:pPr>
            <w:r>
              <w:rPr>
                <w:b/>
                <w:spacing w:val="-2"/>
                <w:sz w:val="18"/>
              </w:rPr>
              <w:t>Previsto</w:t>
            </w:r>
          </w:p>
        </w:tc>
        <w:tc>
          <w:tcPr>
            <w:tcW w:w="1646" w:type="dxa"/>
          </w:tcPr>
          <w:p w14:paraId="44DF2682" w14:textId="77777777" w:rsidR="00F13D84" w:rsidRDefault="00000000">
            <w:pPr>
              <w:pStyle w:val="TableParagraph"/>
              <w:spacing w:before="102"/>
              <w:ind w:left="19" w:right="4"/>
              <w:jc w:val="center"/>
              <w:rPr>
                <w:b/>
                <w:sz w:val="18"/>
              </w:rPr>
            </w:pPr>
            <w:r>
              <w:rPr>
                <w:b/>
                <w:spacing w:val="-2"/>
                <w:sz w:val="18"/>
              </w:rPr>
              <w:t>Realizado</w:t>
            </w:r>
          </w:p>
        </w:tc>
      </w:tr>
      <w:tr w:rsidR="00F13D84" w14:paraId="0CAA2B54" w14:textId="77777777">
        <w:trPr>
          <w:trHeight w:val="432"/>
        </w:trPr>
        <w:tc>
          <w:tcPr>
            <w:tcW w:w="643" w:type="dxa"/>
            <w:vMerge w:val="restart"/>
          </w:tcPr>
          <w:p w14:paraId="6F7B2BAA" w14:textId="77777777" w:rsidR="00F13D84" w:rsidRDefault="00F13D84">
            <w:pPr>
              <w:pStyle w:val="TableParagraph"/>
              <w:rPr>
                <w:sz w:val="18"/>
              </w:rPr>
            </w:pPr>
          </w:p>
          <w:p w14:paraId="63470075" w14:textId="77777777" w:rsidR="00F13D84" w:rsidRDefault="00F13D84">
            <w:pPr>
              <w:pStyle w:val="TableParagraph"/>
              <w:rPr>
                <w:sz w:val="18"/>
              </w:rPr>
            </w:pPr>
          </w:p>
          <w:p w14:paraId="35E97154" w14:textId="77777777" w:rsidR="00F13D84" w:rsidRDefault="00F13D84">
            <w:pPr>
              <w:pStyle w:val="TableParagraph"/>
              <w:spacing w:before="10"/>
              <w:rPr>
                <w:sz w:val="18"/>
              </w:rPr>
            </w:pPr>
          </w:p>
          <w:p w14:paraId="57AD81C6" w14:textId="77777777" w:rsidR="00F13D84" w:rsidRDefault="00000000">
            <w:pPr>
              <w:pStyle w:val="TableParagraph"/>
              <w:ind w:left="206"/>
              <w:rPr>
                <w:sz w:val="18"/>
              </w:rPr>
            </w:pPr>
            <w:r>
              <w:rPr>
                <w:spacing w:val="-5"/>
                <w:sz w:val="18"/>
              </w:rPr>
              <w:t>36</w:t>
            </w:r>
          </w:p>
        </w:tc>
        <w:tc>
          <w:tcPr>
            <w:tcW w:w="1784" w:type="dxa"/>
            <w:vMerge w:val="restart"/>
          </w:tcPr>
          <w:p w14:paraId="3658761A" w14:textId="77777777" w:rsidR="00F13D84" w:rsidRDefault="00F13D84">
            <w:pPr>
              <w:pStyle w:val="TableParagraph"/>
              <w:spacing w:before="119"/>
              <w:rPr>
                <w:sz w:val="18"/>
              </w:rPr>
            </w:pPr>
          </w:p>
          <w:p w14:paraId="7AB78FDE" w14:textId="77777777" w:rsidR="00F13D84" w:rsidRDefault="00000000">
            <w:pPr>
              <w:pStyle w:val="TableParagraph"/>
              <w:ind w:left="290" w:right="281" w:hanging="1"/>
              <w:jc w:val="center"/>
              <w:rPr>
                <w:sz w:val="18"/>
              </w:rPr>
            </w:pPr>
            <w:r>
              <w:rPr>
                <w:sz w:val="18"/>
              </w:rPr>
              <w:t xml:space="preserve">Plano de </w:t>
            </w:r>
            <w:r>
              <w:rPr>
                <w:spacing w:val="-2"/>
                <w:sz w:val="18"/>
              </w:rPr>
              <w:t xml:space="preserve">Comunicação </w:t>
            </w:r>
            <w:r>
              <w:rPr>
                <w:sz w:val="18"/>
              </w:rPr>
              <w:t xml:space="preserve">para Redes </w:t>
            </w:r>
            <w:r>
              <w:rPr>
                <w:spacing w:val="-2"/>
                <w:sz w:val="18"/>
              </w:rPr>
              <w:t>Sociais</w:t>
            </w:r>
          </w:p>
        </w:tc>
        <w:tc>
          <w:tcPr>
            <w:tcW w:w="703" w:type="dxa"/>
            <w:vMerge w:val="restart"/>
          </w:tcPr>
          <w:p w14:paraId="6F174257" w14:textId="77777777" w:rsidR="00F13D84" w:rsidRDefault="00F13D84">
            <w:pPr>
              <w:pStyle w:val="TableParagraph"/>
              <w:rPr>
                <w:sz w:val="18"/>
              </w:rPr>
            </w:pPr>
          </w:p>
          <w:p w14:paraId="6A58E5D6" w14:textId="77777777" w:rsidR="00F13D84" w:rsidRDefault="00F13D84">
            <w:pPr>
              <w:pStyle w:val="TableParagraph"/>
              <w:rPr>
                <w:sz w:val="18"/>
              </w:rPr>
            </w:pPr>
          </w:p>
          <w:p w14:paraId="6F7621AC" w14:textId="77777777" w:rsidR="00F13D84" w:rsidRDefault="00F13D84">
            <w:pPr>
              <w:pStyle w:val="TableParagraph"/>
              <w:spacing w:before="10"/>
              <w:rPr>
                <w:sz w:val="18"/>
              </w:rPr>
            </w:pPr>
          </w:p>
          <w:p w14:paraId="21F6C902" w14:textId="77777777" w:rsidR="00F13D84" w:rsidRDefault="00000000">
            <w:pPr>
              <w:pStyle w:val="TableParagraph"/>
              <w:ind w:left="146"/>
              <w:rPr>
                <w:sz w:val="18"/>
              </w:rPr>
            </w:pPr>
            <w:r>
              <w:rPr>
                <w:spacing w:val="-4"/>
                <w:sz w:val="18"/>
              </w:rPr>
              <w:t>36.1</w:t>
            </w:r>
          </w:p>
        </w:tc>
        <w:tc>
          <w:tcPr>
            <w:tcW w:w="1639" w:type="dxa"/>
            <w:vMerge w:val="restart"/>
          </w:tcPr>
          <w:p w14:paraId="138A1F95" w14:textId="77777777" w:rsidR="00F13D84" w:rsidRDefault="00F13D84">
            <w:pPr>
              <w:pStyle w:val="TableParagraph"/>
              <w:rPr>
                <w:sz w:val="18"/>
              </w:rPr>
            </w:pPr>
          </w:p>
          <w:p w14:paraId="34EA400A" w14:textId="77777777" w:rsidR="00F13D84" w:rsidRDefault="00F13D84">
            <w:pPr>
              <w:pStyle w:val="TableParagraph"/>
              <w:rPr>
                <w:sz w:val="18"/>
              </w:rPr>
            </w:pPr>
          </w:p>
          <w:p w14:paraId="19A7A038" w14:textId="77777777" w:rsidR="00F13D84" w:rsidRDefault="00F13D84">
            <w:pPr>
              <w:pStyle w:val="TableParagraph"/>
              <w:spacing w:before="10"/>
              <w:rPr>
                <w:sz w:val="18"/>
              </w:rPr>
            </w:pPr>
          </w:p>
          <w:p w14:paraId="4EBA3CFD" w14:textId="77777777" w:rsidR="00F13D84" w:rsidRDefault="00000000">
            <w:pPr>
              <w:pStyle w:val="TableParagraph"/>
              <w:ind w:left="220"/>
              <w:rPr>
                <w:sz w:val="18"/>
              </w:rPr>
            </w:pPr>
            <w:r>
              <w:rPr>
                <w:spacing w:val="-4"/>
                <w:sz w:val="18"/>
              </w:rPr>
              <w:t>Meta-</w:t>
            </w:r>
            <w:r>
              <w:rPr>
                <w:spacing w:val="-2"/>
                <w:sz w:val="18"/>
              </w:rPr>
              <w:t>Produto</w:t>
            </w:r>
          </w:p>
        </w:tc>
        <w:tc>
          <w:tcPr>
            <w:tcW w:w="1727" w:type="dxa"/>
            <w:vMerge w:val="restart"/>
          </w:tcPr>
          <w:p w14:paraId="59C29C09" w14:textId="77777777" w:rsidR="00F13D84" w:rsidRDefault="00F13D84">
            <w:pPr>
              <w:pStyle w:val="TableParagraph"/>
              <w:rPr>
                <w:sz w:val="18"/>
              </w:rPr>
            </w:pPr>
          </w:p>
          <w:p w14:paraId="19E8F537" w14:textId="77777777" w:rsidR="00F13D84" w:rsidRDefault="00F13D84">
            <w:pPr>
              <w:pStyle w:val="TableParagraph"/>
              <w:spacing w:before="118"/>
              <w:rPr>
                <w:sz w:val="18"/>
              </w:rPr>
            </w:pPr>
          </w:p>
          <w:p w14:paraId="191400B2" w14:textId="77777777" w:rsidR="00F13D84" w:rsidRDefault="00000000">
            <w:pPr>
              <w:pStyle w:val="TableParagraph"/>
              <w:spacing w:before="1"/>
              <w:ind w:left="132" w:right="70" w:firstLine="14"/>
              <w:rPr>
                <w:sz w:val="18"/>
              </w:rPr>
            </w:pPr>
            <w:r>
              <w:rPr>
                <w:sz w:val="18"/>
              </w:rPr>
              <w:t>Plano</w:t>
            </w:r>
            <w:r>
              <w:rPr>
                <w:spacing w:val="-16"/>
                <w:sz w:val="18"/>
              </w:rPr>
              <w:t xml:space="preserve"> </w:t>
            </w:r>
            <w:r>
              <w:rPr>
                <w:sz w:val="18"/>
              </w:rPr>
              <w:t>Concluído e</w:t>
            </w:r>
            <w:r>
              <w:rPr>
                <w:spacing w:val="-1"/>
                <w:sz w:val="18"/>
              </w:rPr>
              <w:t xml:space="preserve"> </w:t>
            </w:r>
            <w:r>
              <w:rPr>
                <w:spacing w:val="-2"/>
                <w:sz w:val="18"/>
              </w:rPr>
              <w:t>implementado</w:t>
            </w:r>
          </w:p>
        </w:tc>
        <w:tc>
          <w:tcPr>
            <w:tcW w:w="1099" w:type="dxa"/>
          </w:tcPr>
          <w:p w14:paraId="2F6B6B9B" w14:textId="77777777" w:rsidR="00F13D84" w:rsidRDefault="00000000">
            <w:pPr>
              <w:pStyle w:val="TableParagraph"/>
              <w:spacing w:line="218" w:lineRule="exact"/>
              <w:ind w:left="162" w:right="143" w:firstLine="280"/>
              <w:rPr>
                <w:sz w:val="18"/>
              </w:rPr>
            </w:pPr>
            <w:r>
              <w:rPr>
                <w:spacing w:val="-6"/>
                <w:sz w:val="18"/>
              </w:rPr>
              <w:t xml:space="preserve">2º </w:t>
            </w:r>
            <w:r>
              <w:rPr>
                <w:spacing w:val="-2"/>
                <w:sz w:val="18"/>
              </w:rPr>
              <w:t>Quadrim</w:t>
            </w:r>
          </w:p>
        </w:tc>
        <w:tc>
          <w:tcPr>
            <w:tcW w:w="822" w:type="dxa"/>
          </w:tcPr>
          <w:p w14:paraId="470BE2F7" w14:textId="77777777" w:rsidR="00F13D84" w:rsidRDefault="00000000">
            <w:pPr>
              <w:pStyle w:val="TableParagraph"/>
              <w:spacing w:before="105"/>
              <w:ind w:left="15" w:right="2"/>
              <w:jc w:val="center"/>
              <w:rPr>
                <w:sz w:val="18"/>
              </w:rPr>
            </w:pPr>
            <w:r>
              <w:rPr>
                <w:spacing w:val="-10"/>
                <w:sz w:val="18"/>
              </w:rPr>
              <w:t>-</w:t>
            </w:r>
          </w:p>
        </w:tc>
        <w:tc>
          <w:tcPr>
            <w:tcW w:w="1646" w:type="dxa"/>
          </w:tcPr>
          <w:p w14:paraId="2E0EE66A" w14:textId="77777777" w:rsidR="00F13D84" w:rsidRDefault="00000000">
            <w:pPr>
              <w:pStyle w:val="TableParagraph"/>
              <w:spacing w:before="105"/>
              <w:ind w:left="19" w:right="2"/>
              <w:jc w:val="center"/>
              <w:rPr>
                <w:sz w:val="18"/>
              </w:rPr>
            </w:pPr>
            <w:r>
              <w:rPr>
                <w:spacing w:val="-10"/>
                <w:sz w:val="18"/>
              </w:rPr>
              <w:t>-</w:t>
            </w:r>
          </w:p>
        </w:tc>
      </w:tr>
      <w:tr w:rsidR="00F13D84" w14:paraId="3C9C8D78" w14:textId="77777777">
        <w:trPr>
          <w:trHeight w:val="434"/>
        </w:trPr>
        <w:tc>
          <w:tcPr>
            <w:tcW w:w="643" w:type="dxa"/>
            <w:vMerge/>
            <w:tcBorders>
              <w:top w:val="nil"/>
            </w:tcBorders>
          </w:tcPr>
          <w:p w14:paraId="774CFF8B" w14:textId="77777777" w:rsidR="00F13D84" w:rsidRDefault="00F13D84">
            <w:pPr>
              <w:rPr>
                <w:sz w:val="2"/>
                <w:szCs w:val="2"/>
              </w:rPr>
            </w:pPr>
          </w:p>
        </w:tc>
        <w:tc>
          <w:tcPr>
            <w:tcW w:w="1784" w:type="dxa"/>
            <w:vMerge/>
            <w:tcBorders>
              <w:top w:val="nil"/>
            </w:tcBorders>
          </w:tcPr>
          <w:p w14:paraId="5FF46304" w14:textId="77777777" w:rsidR="00F13D84" w:rsidRDefault="00F13D84">
            <w:pPr>
              <w:rPr>
                <w:sz w:val="2"/>
                <w:szCs w:val="2"/>
              </w:rPr>
            </w:pPr>
          </w:p>
        </w:tc>
        <w:tc>
          <w:tcPr>
            <w:tcW w:w="703" w:type="dxa"/>
            <w:vMerge/>
            <w:tcBorders>
              <w:top w:val="nil"/>
            </w:tcBorders>
          </w:tcPr>
          <w:p w14:paraId="3D878378" w14:textId="77777777" w:rsidR="00F13D84" w:rsidRDefault="00F13D84">
            <w:pPr>
              <w:rPr>
                <w:sz w:val="2"/>
                <w:szCs w:val="2"/>
              </w:rPr>
            </w:pPr>
          </w:p>
        </w:tc>
        <w:tc>
          <w:tcPr>
            <w:tcW w:w="1639" w:type="dxa"/>
            <w:vMerge/>
            <w:tcBorders>
              <w:top w:val="nil"/>
            </w:tcBorders>
          </w:tcPr>
          <w:p w14:paraId="12CB6578" w14:textId="77777777" w:rsidR="00F13D84" w:rsidRDefault="00F13D84">
            <w:pPr>
              <w:rPr>
                <w:sz w:val="2"/>
                <w:szCs w:val="2"/>
              </w:rPr>
            </w:pPr>
          </w:p>
        </w:tc>
        <w:tc>
          <w:tcPr>
            <w:tcW w:w="1727" w:type="dxa"/>
            <w:vMerge/>
            <w:tcBorders>
              <w:top w:val="nil"/>
            </w:tcBorders>
          </w:tcPr>
          <w:p w14:paraId="20005C07" w14:textId="77777777" w:rsidR="00F13D84" w:rsidRDefault="00F13D84">
            <w:pPr>
              <w:rPr>
                <w:sz w:val="2"/>
                <w:szCs w:val="2"/>
              </w:rPr>
            </w:pPr>
          </w:p>
        </w:tc>
        <w:tc>
          <w:tcPr>
            <w:tcW w:w="1099" w:type="dxa"/>
          </w:tcPr>
          <w:p w14:paraId="48D72B32" w14:textId="77777777" w:rsidR="00F13D84" w:rsidRDefault="00000000">
            <w:pPr>
              <w:pStyle w:val="TableParagraph"/>
              <w:spacing w:line="218" w:lineRule="exact"/>
              <w:ind w:left="162" w:right="143" w:firstLine="280"/>
              <w:rPr>
                <w:sz w:val="18"/>
              </w:rPr>
            </w:pPr>
            <w:r>
              <w:rPr>
                <w:spacing w:val="-6"/>
                <w:sz w:val="18"/>
              </w:rPr>
              <w:t xml:space="preserve">3º </w:t>
            </w:r>
            <w:r>
              <w:rPr>
                <w:spacing w:val="-2"/>
                <w:sz w:val="18"/>
              </w:rPr>
              <w:t>Quadrim</w:t>
            </w:r>
          </w:p>
        </w:tc>
        <w:tc>
          <w:tcPr>
            <w:tcW w:w="822" w:type="dxa"/>
          </w:tcPr>
          <w:p w14:paraId="01A0EEEA" w14:textId="77777777" w:rsidR="00F13D84" w:rsidRDefault="00000000">
            <w:pPr>
              <w:pStyle w:val="TableParagraph"/>
              <w:spacing w:before="105"/>
              <w:ind w:left="15" w:right="3"/>
              <w:jc w:val="center"/>
              <w:rPr>
                <w:sz w:val="18"/>
              </w:rPr>
            </w:pPr>
            <w:r>
              <w:rPr>
                <w:spacing w:val="-10"/>
                <w:sz w:val="18"/>
              </w:rPr>
              <w:t>1</w:t>
            </w:r>
          </w:p>
        </w:tc>
        <w:tc>
          <w:tcPr>
            <w:tcW w:w="1646" w:type="dxa"/>
          </w:tcPr>
          <w:p w14:paraId="15FA4101" w14:textId="77777777" w:rsidR="00F13D84" w:rsidRDefault="00000000">
            <w:pPr>
              <w:pStyle w:val="TableParagraph"/>
              <w:spacing w:before="105"/>
              <w:ind w:left="19" w:right="3"/>
              <w:jc w:val="center"/>
              <w:rPr>
                <w:sz w:val="18"/>
              </w:rPr>
            </w:pPr>
            <w:r>
              <w:rPr>
                <w:spacing w:val="-10"/>
                <w:sz w:val="18"/>
              </w:rPr>
              <w:t>1</w:t>
            </w:r>
          </w:p>
        </w:tc>
      </w:tr>
      <w:tr w:rsidR="00F13D84" w14:paraId="4C082EBC" w14:textId="77777777">
        <w:trPr>
          <w:trHeight w:val="435"/>
        </w:trPr>
        <w:tc>
          <w:tcPr>
            <w:tcW w:w="643" w:type="dxa"/>
            <w:vMerge/>
            <w:tcBorders>
              <w:top w:val="nil"/>
            </w:tcBorders>
          </w:tcPr>
          <w:p w14:paraId="5CEC0C39" w14:textId="77777777" w:rsidR="00F13D84" w:rsidRDefault="00F13D84">
            <w:pPr>
              <w:rPr>
                <w:sz w:val="2"/>
                <w:szCs w:val="2"/>
              </w:rPr>
            </w:pPr>
          </w:p>
        </w:tc>
        <w:tc>
          <w:tcPr>
            <w:tcW w:w="1784" w:type="dxa"/>
            <w:vMerge/>
            <w:tcBorders>
              <w:top w:val="nil"/>
            </w:tcBorders>
          </w:tcPr>
          <w:p w14:paraId="669DBDC6" w14:textId="77777777" w:rsidR="00F13D84" w:rsidRDefault="00F13D84">
            <w:pPr>
              <w:rPr>
                <w:sz w:val="2"/>
                <w:szCs w:val="2"/>
              </w:rPr>
            </w:pPr>
          </w:p>
        </w:tc>
        <w:tc>
          <w:tcPr>
            <w:tcW w:w="703" w:type="dxa"/>
            <w:vMerge/>
            <w:tcBorders>
              <w:top w:val="nil"/>
            </w:tcBorders>
          </w:tcPr>
          <w:p w14:paraId="4C863151" w14:textId="77777777" w:rsidR="00F13D84" w:rsidRDefault="00F13D84">
            <w:pPr>
              <w:rPr>
                <w:sz w:val="2"/>
                <w:szCs w:val="2"/>
              </w:rPr>
            </w:pPr>
          </w:p>
        </w:tc>
        <w:tc>
          <w:tcPr>
            <w:tcW w:w="1639" w:type="dxa"/>
            <w:vMerge/>
            <w:tcBorders>
              <w:top w:val="nil"/>
            </w:tcBorders>
          </w:tcPr>
          <w:p w14:paraId="531EC8D7" w14:textId="77777777" w:rsidR="00F13D84" w:rsidRDefault="00F13D84">
            <w:pPr>
              <w:rPr>
                <w:sz w:val="2"/>
                <w:szCs w:val="2"/>
              </w:rPr>
            </w:pPr>
          </w:p>
        </w:tc>
        <w:tc>
          <w:tcPr>
            <w:tcW w:w="1727" w:type="dxa"/>
            <w:vMerge/>
            <w:tcBorders>
              <w:top w:val="nil"/>
            </w:tcBorders>
          </w:tcPr>
          <w:p w14:paraId="5F0BC6D5" w14:textId="77777777" w:rsidR="00F13D84" w:rsidRDefault="00F13D84">
            <w:pPr>
              <w:rPr>
                <w:sz w:val="2"/>
                <w:szCs w:val="2"/>
              </w:rPr>
            </w:pPr>
          </w:p>
        </w:tc>
        <w:tc>
          <w:tcPr>
            <w:tcW w:w="1099" w:type="dxa"/>
          </w:tcPr>
          <w:p w14:paraId="61D7B457" w14:textId="77777777" w:rsidR="00F13D84" w:rsidRDefault="00000000">
            <w:pPr>
              <w:pStyle w:val="TableParagraph"/>
              <w:spacing w:line="218" w:lineRule="exact"/>
              <w:ind w:left="243" w:right="223" w:firstLine="57"/>
              <w:rPr>
                <w:sz w:val="18"/>
              </w:rPr>
            </w:pPr>
            <w:r>
              <w:rPr>
                <w:spacing w:val="-4"/>
                <w:sz w:val="18"/>
              </w:rPr>
              <w:t xml:space="preserve">META </w:t>
            </w:r>
            <w:r>
              <w:rPr>
                <w:spacing w:val="-2"/>
                <w:sz w:val="18"/>
              </w:rPr>
              <w:t>ANUAL</w:t>
            </w:r>
          </w:p>
        </w:tc>
        <w:tc>
          <w:tcPr>
            <w:tcW w:w="822" w:type="dxa"/>
          </w:tcPr>
          <w:p w14:paraId="2B2E5B14" w14:textId="77777777" w:rsidR="00F13D84" w:rsidRDefault="00000000">
            <w:pPr>
              <w:pStyle w:val="TableParagraph"/>
              <w:spacing w:before="108"/>
              <w:ind w:left="15" w:right="3"/>
              <w:jc w:val="center"/>
              <w:rPr>
                <w:sz w:val="18"/>
              </w:rPr>
            </w:pPr>
            <w:r>
              <w:rPr>
                <w:spacing w:val="-10"/>
                <w:sz w:val="18"/>
              </w:rPr>
              <w:t>1</w:t>
            </w:r>
          </w:p>
        </w:tc>
        <w:tc>
          <w:tcPr>
            <w:tcW w:w="1646" w:type="dxa"/>
          </w:tcPr>
          <w:p w14:paraId="2C68D034" w14:textId="77777777" w:rsidR="00F13D84" w:rsidRDefault="00000000">
            <w:pPr>
              <w:pStyle w:val="TableParagraph"/>
              <w:spacing w:before="108"/>
              <w:ind w:left="19" w:right="3"/>
              <w:jc w:val="center"/>
              <w:rPr>
                <w:sz w:val="18"/>
              </w:rPr>
            </w:pPr>
            <w:r>
              <w:rPr>
                <w:spacing w:val="-10"/>
                <w:sz w:val="18"/>
              </w:rPr>
              <w:t>1</w:t>
            </w:r>
          </w:p>
        </w:tc>
      </w:tr>
      <w:tr w:rsidR="00F13D84" w14:paraId="6A69464F" w14:textId="77777777">
        <w:trPr>
          <w:trHeight w:val="220"/>
        </w:trPr>
        <w:tc>
          <w:tcPr>
            <w:tcW w:w="643" w:type="dxa"/>
            <w:vMerge/>
            <w:tcBorders>
              <w:top w:val="nil"/>
            </w:tcBorders>
          </w:tcPr>
          <w:p w14:paraId="70F5C5F3" w14:textId="77777777" w:rsidR="00F13D84" w:rsidRDefault="00F13D84">
            <w:pPr>
              <w:rPr>
                <w:sz w:val="2"/>
                <w:szCs w:val="2"/>
              </w:rPr>
            </w:pPr>
          </w:p>
        </w:tc>
        <w:tc>
          <w:tcPr>
            <w:tcW w:w="1784" w:type="dxa"/>
            <w:vMerge/>
            <w:tcBorders>
              <w:top w:val="nil"/>
            </w:tcBorders>
          </w:tcPr>
          <w:p w14:paraId="1FB7EB73" w14:textId="77777777" w:rsidR="00F13D84" w:rsidRDefault="00F13D84">
            <w:pPr>
              <w:rPr>
                <w:sz w:val="2"/>
                <w:szCs w:val="2"/>
              </w:rPr>
            </w:pPr>
          </w:p>
        </w:tc>
        <w:tc>
          <w:tcPr>
            <w:tcW w:w="703" w:type="dxa"/>
            <w:vMerge/>
            <w:tcBorders>
              <w:top w:val="nil"/>
            </w:tcBorders>
          </w:tcPr>
          <w:p w14:paraId="6DD04B1B" w14:textId="77777777" w:rsidR="00F13D84" w:rsidRDefault="00F13D84">
            <w:pPr>
              <w:rPr>
                <w:sz w:val="2"/>
                <w:szCs w:val="2"/>
              </w:rPr>
            </w:pPr>
          </w:p>
        </w:tc>
        <w:tc>
          <w:tcPr>
            <w:tcW w:w="1639" w:type="dxa"/>
            <w:vMerge/>
            <w:tcBorders>
              <w:top w:val="nil"/>
            </w:tcBorders>
          </w:tcPr>
          <w:p w14:paraId="6ADE2AB7" w14:textId="77777777" w:rsidR="00F13D84" w:rsidRDefault="00F13D84">
            <w:pPr>
              <w:rPr>
                <w:sz w:val="2"/>
                <w:szCs w:val="2"/>
              </w:rPr>
            </w:pPr>
          </w:p>
        </w:tc>
        <w:tc>
          <w:tcPr>
            <w:tcW w:w="1727" w:type="dxa"/>
            <w:vMerge/>
            <w:tcBorders>
              <w:top w:val="nil"/>
            </w:tcBorders>
          </w:tcPr>
          <w:p w14:paraId="68199B80" w14:textId="77777777" w:rsidR="00F13D84" w:rsidRDefault="00F13D84">
            <w:pPr>
              <w:rPr>
                <w:sz w:val="2"/>
                <w:szCs w:val="2"/>
              </w:rPr>
            </w:pPr>
          </w:p>
        </w:tc>
        <w:tc>
          <w:tcPr>
            <w:tcW w:w="1099" w:type="dxa"/>
          </w:tcPr>
          <w:p w14:paraId="396F626E" w14:textId="77777777" w:rsidR="00F13D84" w:rsidRDefault="00000000">
            <w:pPr>
              <w:pStyle w:val="TableParagraph"/>
              <w:spacing w:before="1" w:line="199" w:lineRule="exact"/>
              <w:ind w:left="373"/>
              <w:rPr>
                <w:sz w:val="18"/>
              </w:rPr>
            </w:pPr>
            <w:r>
              <w:rPr>
                <w:spacing w:val="-5"/>
                <w:sz w:val="18"/>
              </w:rPr>
              <w:t>ICM</w:t>
            </w:r>
          </w:p>
        </w:tc>
        <w:tc>
          <w:tcPr>
            <w:tcW w:w="822" w:type="dxa"/>
          </w:tcPr>
          <w:p w14:paraId="011FE324" w14:textId="77777777" w:rsidR="00F13D84" w:rsidRDefault="00000000">
            <w:pPr>
              <w:pStyle w:val="TableParagraph"/>
              <w:spacing w:before="1" w:line="199" w:lineRule="exact"/>
              <w:ind w:left="15"/>
              <w:jc w:val="center"/>
              <w:rPr>
                <w:sz w:val="18"/>
              </w:rPr>
            </w:pPr>
            <w:r>
              <w:rPr>
                <w:spacing w:val="-4"/>
                <w:sz w:val="18"/>
              </w:rPr>
              <w:t>100%</w:t>
            </w:r>
          </w:p>
        </w:tc>
        <w:tc>
          <w:tcPr>
            <w:tcW w:w="1646" w:type="dxa"/>
          </w:tcPr>
          <w:p w14:paraId="3F599300" w14:textId="77777777" w:rsidR="00F13D84" w:rsidRDefault="00000000">
            <w:pPr>
              <w:pStyle w:val="TableParagraph"/>
              <w:spacing w:before="1" w:line="199" w:lineRule="exact"/>
              <w:ind w:left="19"/>
              <w:jc w:val="center"/>
              <w:rPr>
                <w:sz w:val="18"/>
              </w:rPr>
            </w:pPr>
            <w:r>
              <w:rPr>
                <w:spacing w:val="-4"/>
                <w:sz w:val="18"/>
              </w:rPr>
              <w:t>100%</w:t>
            </w:r>
          </w:p>
        </w:tc>
      </w:tr>
      <w:tr w:rsidR="00F13D84" w14:paraId="1E8C2EEB" w14:textId="77777777">
        <w:trPr>
          <w:trHeight w:val="4814"/>
        </w:trPr>
        <w:tc>
          <w:tcPr>
            <w:tcW w:w="10063" w:type="dxa"/>
            <w:gridSpan w:val="8"/>
          </w:tcPr>
          <w:p w14:paraId="63BB2BCC" w14:textId="77777777" w:rsidR="00F13D84" w:rsidRDefault="00000000">
            <w:pPr>
              <w:pStyle w:val="TableParagraph"/>
              <w:spacing w:before="218"/>
              <w:ind w:left="107"/>
              <w:rPr>
                <w:sz w:val="20"/>
              </w:rPr>
            </w:pPr>
            <w:r>
              <w:rPr>
                <w:noProof/>
              </w:rPr>
              <mc:AlternateContent>
                <mc:Choice Requires="wpg">
                  <w:drawing>
                    <wp:anchor distT="0" distB="0" distL="0" distR="0" simplePos="0" relativeHeight="481825792" behindDoc="1" locked="0" layoutInCell="1" allowOverlap="1" wp14:anchorId="3906B719" wp14:editId="51AAFB0B">
                      <wp:simplePos x="0" y="0"/>
                      <wp:positionH relativeFrom="column">
                        <wp:posOffset>67640</wp:posOffset>
                      </wp:positionH>
                      <wp:positionV relativeFrom="paragraph">
                        <wp:posOffset>494929</wp:posOffset>
                      </wp:positionV>
                      <wp:extent cx="5231765" cy="255905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1765" cy="2559050"/>
                                <a:chOff x="0" y="0"/>
                                <a:chExt cx="5231765" cy="2559050"/>
                              </a:xfrm>
                            </wpg:grpSpPr>
                            <pic:pic xmlns:pic="http://schemas.openxmlformats.org/drawingml/2006/picture">
                              <pic:nvPicPr>
                                <pic:cNvPr id="94" name="Image 94"/>
                                <pic:cNvPicPr/>
                              </pic:nvPicPr>
                              <pic:blipFill>
                                <a:blip r:embed="rId134" cstate="print"/>
                                <a:stretch>
                                  <a:fillRect/>
                                </a:stretch>
                              </pic:blipFill>
                              <pic:spPr>
                                <a:xfrm>
                                  <a:off x="5443" y="0"/>
                                  <a:ext cx="5225845" cy="1736271"/>
                                </a:xfrm>
                                <a:prstGeom prst="rect">
                                  <a:avLst/>
                                </a:prstGeom>
                              </pic:spPr>
                            </pic:pic>
                            <pic:pic xmlns:pic="http://schemas.openxmlformats.org/drawingml/2006/picture">
                              <pic:nvPicPr>
                                <pic:cNvPr id="95" name="Image 95"/>
                                <pic:cNvPicPr/>
                              </pic:nvPicPr>
                              <pic:blipFill>
                                <a:blip r:embed="rId135" cstate="print"/>
                                <a:stretch>
                                  <a:fillRect/>
                                </a:stretch>
                              </pic:blipFill>
                              <pic:spPr>
                                <a:xfrm>
                                  <a:off x="0" y="1779852"/>
                                  <a:ext cx="3833367" cy="779144"/>
                                </a:xfrm>
                                <a:prstGeom prst="rect">
                                  <a:avLst/>
                                </a:prstGeom>
                              </pic:spPr>
                            </pic:pic>
                          </wpg:wgp>
                        </a:graphicData>
                      </a:graphic>
                    </wp:anchor>
                  </w:drawing>
                </mc:Choice>
                <mc:Fallback>
                  <w:pict>
                    <v:group w14:anchorId="4DF520D1" id="Group 93" o:spid="_x0000_s1026" style="position:absolute;margin-left:5.35pt;margin-top:38.95pt;width:411.95pt;height:201.5pt;z-index:-21490688;mso-wrap-distance-left:0;mso-wrap-distance-right:0" coordsize="52317,25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">
                      <v:shape id="Image 94" o:spid="_x0000_s1027" type="#_x0000_t75" style="position:absolute;left:54;width:52258;height:17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">
                        <v:imagedata r:id="rId136" o:title=""/>
                      </v:shape>
                      <v:shape id="Image 95" o:spid="_x0000_s1028" type="#_x0000_t75" style="position:absolute;top:17798;width:38333;height:7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">
                        <v:imagedata r:id="rId137" o:title=""/>
                      </v:shape>
                    </v:group>
                  </w:pict>
                </mc:Fallback>
              </mc:AlternateContent>
            </w:r>
            <w:r>
              <w:rPr>
                <w:sz w:val="20"/>
              </w:rPr>
              <w:t xml:space="preserve">Plano entregue em dezembro e será um importante instrumento que norteará as publicações de </w:t>
            </w:r>
            <w:r>
              <w:rPr>
                <w:spacing w:val="-2"/>
                <w:sz w:val="20"/>
              </w:rPr>
              <w:t>2024.</w:t>
            </w:r>
          </w:p>
        </w:tc>
      </w:tr>
    </w:tbl>
    <w:p w14:paraId="02F09FE0" w14:textId="77777777" w:rsidR="00F13D84" w:rsidRDefault="00F13D84">
      <w:pPr>
        <w:rPr>
          <w:sz w:val="20"/>
        </w:rPr>
        <w:sectPr w:rsidR="00F13D84" w:rsidSect="00813B35">
          <w:type w:val="continuous"/>
          <w:pgSz w:w="11910" w:h="16840"/>
          <w:pgMar w:top="1380" w:right="100" w:bottom="1225"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3"/>
        <w:gridCol w:w="1784"/>
        <w:gridCol w:w="703"/>
        <w:gridCol w:w="1639"/>
        <w:gridCol w:w="1727"/>
        <w:gridCol w:w="1099"/>
        <w:gridCol w:w="822"/>
        <w:gridCol w:w="1646"/>
      </w:tblGrid>
      <w:tr w:rsidR="00F13D84" w14:paraId="64E4CFBD" w14:textId="77777777">
        <w:trPr>
          <w:trHeight w:val="439"/>
        </w:trPr>
        <w:tc>
          <w:tcPr>
            <w:tcW w:w="643" w:type="dxa"/>
            <w:vMerge w:val="restart"/>
          </w:tcPr>
          <w:p w14:paraId="6432182F" w14:textId="77777777" w:rsidR="00F13D84" w:rsidRDefault="00F13D84">
            <w:pPr>
              <w:pStyle w:val="TableParagraph"/>
              <w:rPr>
                <w:sz w:val="18"/>
              </w:rPr>
            </w:pPr>
          </w:p>
          <w:p w14:paraId="70D6ABAC" w14:textId="77777777" w:rsidR="00F13D84" w:rsidRDefault="00F13D84">
            <w:pPr>
              <w:pStyle w:val="TableParagraph"/>
              <w:rPr>
                <w:sz w:val="18"/>
              </w:rPr>
            </w:pPr>
          </w:p>
          <w:p w14:paraId="7684EC34" w14:textId="77777777" w:rsidR="00F13D84" w:rsidRDefault="00F13D84">
            <w:pPr>
              <w:pStyle w:val="TableParagraph"/>
              <w:spacing w:before="14"/>
              <w:rPr>
                <w:sz w:val="18"/>
              </w:rPr>
            </w:pPr>
          </w:p>
          <w:p w14:paraId="64667782" w14:textId="77777777" w:rsidR="00F13D84" w:rsidRDefault="00000000">
            <w:pPr>
              <w:pStyle w:val="TableParagraph"/>
              <w:spacing w:before="1"/>
              <w:ind w:left="206"/>
              <w:rPr>
                <w:sz w:val="18"/>
              </w:rPr>
            </w:pPr>
            <w:r>
              <w:rPr>
                <w:spacing w:val="-5"/>
                <w:sz w:val="18"/>
              </w:rPr>
              <w:t>37</w:t>
            </w:r>
          </w:p>
        </w:tc>
        <w:tc>
          <w:tcPr>
            <w:tcW w:w="1784" w:type="dxa"/>
            <w:vMerge w:val="restart"/>
          </w:tcPr>
          <w:p w14:paraId="4A03905D" w14:textId="77777777" w:rsidR="00F13D84" w:rsidRDefault="00F13D84">
            <w:pPr>
              <w:pStyle w:val="TableParagraph"/>
              <w:rPr>
                <w:sz w:val="18"/>
              </w:rPr>
            </w:pPr>
          </w:p>
          <w:p w14:paraId="05C62D56" w14:textId="77777777" w:rsidR="00F13D84" w:rsidRDefault="00F13D84">
            <w:pPr>
              <w:pStyle w:val="TableParagraph"/>
              <w:spacing w:before="15"/>
              <w:rPr>
                <w:sz w:val="18"/>
              </w:rPr>
            </w:pPr>
          </w:p>
          <w:p w14:paraId="1EC5DEC9" w14:textId="77777777" w:rsidR="00F13D84" w:rsidRDefault="00000000">
            <w:pPr>
              <w:pStyle w:val="TableParagraph"/>
              <w:ind w:left="165" w:right="154" w:hanging="2"/>
              <w:jc w:val="center"/>
              <w:rPr>
                <w:sz w:val="18"/>
              </w:rPr>
            </w:pPr>
            <w:r>
              <w:rPr>
                <w:spacing w:val="-2"/>
                <w:sz w:val="18"/>
              </w:rPr>
              <w:t xml:space="preserve">Comunicação </w:t>
            </w:r>
            <w:r>
              <w:rPr>
                <w:sz w:val="18"/>
              </w:rPr>
              <w:t>Visual</w:t>
            </w:r>
            <w:r>
              <w:rPr>
                <w:spacing w:val="-12"/>
                <w:sz w:val="18"/>
              </w:rPr>
              <w:t xml:space="preserve"> </w:t>
            </w:r>
            <w:r>
              <w:rPr>
                <w:sz w:val="18"/>
              </w:rPr>
              <w:t>para</w:t>
            </w:r>
            <w:r>
              <w:rPr>
                <w:spacing w:val="-13"/>
                <w:sz w:val="18"/>
              </w:rPr>
              <w:t xml:space="preserve"> </w:t>
            </w:r>
            <w:r>
              <w:rPr>
                <w:sz w:val="18"/>
              </w:rPr>
              <w:t>os</w:t>
            </w:r>
            <w:r>
              <w:rPr>
                <w:spacing w:val="-11"/>
                <w:sz w:val="18"/>
              </w:rPr>
              <w:t xml:space="preserve"> </w:t>
            </w:r>
            <w:r>
              <w:rPr>
                <w:sz w:val="18"/>
              </w:rPr>
              <w:t xml:space="preserve">3 </w:t>
            </w:r>
            <w:r>
              <w:rPr>
                <w:spacing w:val="-2"/>
                <w:sz w:val="18"/>
              </w:rPr>
              <w:t>edifícios</w:t>
            </w:r>
          </w:p>
        </w:tc>
        <w:tc>
          <w:tcPr>
            <w:tcW w:w="703" w:type="dxa"/>
            <w:vMerge w:val="restart"/>
          </w:tcPr>
          <w:p w14:paraId="280094BF" w14:textId="77777777" w:rsidR="00F13D84" w:rsidRDefault="00F13D84">
            <w:pPr>
              <w:pStyle w:val="TableParagraph"/>
              <w:rPr>
                <w:sz w:val="18"/>
              </w:rPr>
            </w:pPr>
          </w:p>
          <w:p w14:paraId="3957210E" w14:textId="77777777" w:rsidR="00F13D84" w:rsidRDefault="00F13D84">
            <w:pPr>
              <w:pStyle w:val="TableParagraph"/>
              <w:spacing w:before="125"/>
              <w:rPr>
                <w:sz w:val="18"/>
              </w:rPr>
            </w:pPr>
          </w:p>
          <w:p w14:paraId="5E9BDC5E" w14:textId="77777777" w:rsidR="00F13D84" w:rsidRDefault="00000000">
            <w:pPr>
              <w:pStyle w:val="TableParagraph"/>
              <w:ind w:left="146"/>
              <w:rPr>
                <w:sz w:val="18"/>
              </w:rPr>
            </w:pPr>
            <w:r>
              <w:rPr>
                <w:spacing w:val="-4"/>
                <w:sz w:val="18"/>
              </w:rPr>
              <w:t>37.1</w:t>
            </w:r>
          </w:p>
        </w:tc>
        <w:tc>
          <w:tcPr>
            <w:tcW w:w="1639" w:type="dxa"/>
            <w:vMerge w:val="restart"/>
          </w:tcPr>
          <w:p w14:paraId="1C61EA87" w14:textId="77777777" w:rsidR="00F13D84" w:rsidRDefault="00F13D84">
            <w:pPr>
              <w:pStyle w:val="TableParagraph"/>
              <w:rPr>
                <w:sz w:val="18"/>
              </w:rPr>
            </w:pPr>
          </w:p>
          <w:p w14:paraId="736EF17D" w14:textId="77777777" w:rsidR="00F13D84" w:rsidRDefault="00F13D84">
            <w:pPr>
              <w:pStyle w:val="TableParagraph"/>
              <w:rPr>
                <w:sz w:val="18"/>
              </w:rPr>
            </w:pPr>
          </w:p>
          <w:p w14:paraId="02334E50" w14:textId="77777777" w:rsidR="00F13D84" w:rsidRDefault="00F13D84">
            <w:pPr>
              <w:pStyle w:val="TableParagraph"/>
              <w:spacing w:before="14"/>
              <w:rPr>
                <w:sz w:val="18"/>
              </w:rPr>
            </w:pPr>
          </w:p>
          <w:p w14:paraId="054FF6F5" w14:textId="77777777" w:rsidR="00F13D84" w:rsidRDefault="00000000">
            <w:pPr>
              <w:pStyle w:val="TableParagraph"/>
              <w:spacing w:before="1"/>
              <w:ind w:left="220"/>
              <w:rPr>
                <w:sz w:val="18"/>
              </w:rPr>
            </w:pPr>
            <w:r>
              <w:rPr>
                <w:spacing w:val="-4"/>
                <w:sz w:val="18"/>
              </w:rPr>
              <w:t>Meta-</w:t>
            </w:r>
            <w:r>
              <w:rPr>
                <w:spacing w:val="-2"/>
                <w:sz w:val="18"/>
              </w:rPr>
              <w:t>Produto</w:t>
            </w:r>
          </w:p>
        </w:tc>
        <w:tc>
          <w:tcPr>
            <w:tcW w:w="1727" w:type="dxa"/>
            <w:vMerge w:val="restart"/>
          </w:tcPr>
          <w:p w14:paraId="67C1C8B4" w14:textId="77777777" w:rsidR="00F13D84" w:rsidRDefault="00F13D84">
            <w:pPr>
              <w:pStyle w:val="TableParagraph"/>
              <w:rPr>
                <w:sz w:val="18"/>
              </w:rPr>
            </w:pPr>
          </w:p>
          <w:p w14:paraId="103D9EF7" w14:textId="77777777" w:rsidR="00F13D84" w:rsidRDefault="00F13D84">
            <w:pPr>
              <w:pStyle w:val="TableParagraph"/>
              <w:spacing w:before="125"/>
              <w:rPr>
                <w:sz w:val="18"/>
              </w:rPr>
            </w:pPr>
          </w:p>
          <w:p w14:paraId="27081E68" w14:textId="77777777" w:rsidR="00F13D84" w:rsidRDefault="00000000">
            <w:pPr>
              <w:pStyle w:val="TableParagraph"/>
              <w:ind w:left="336" w:right="70" w:firstLine="204"/>
              <w:rPr>
                <w:sz w:val="18"/>
              </w:rPr>
            </w:pPr>
            <w:r>
              <w:rPr>
                <w:spacing w:val="-2"/>
                <w:sz w:val="18"/>
              </w:rPr>
              <w:t>Projeto estruturado</w:t>
            </w:r>
          </w:p>
        </w:tc>
        <w:tc>
          <w:tcPr>
            <w:tcW w:w="1099" w:type="dxa"/>
          </w:tcPr>
          <w:p w14:paraId="7D8349DA" w14:textId="77777777" w:rsidR="00F13D84" w:rsidRDefault="00000000">
            <w:pPr>
              <w:pStyle w:val="TableParagraph"/>
              <w:spacing w:line="220" w:lineRule="atLeast"/>
              <w:ind w:left="162" w:right="143" w:firstLine="280"/>
              <w:rPr>
                <w:sz w:val="18"/>
              </w:rPr>
            </w:pPr>
            <w:r>
              <w:rPr>
                <w:spacing w:val="-6"/>
                <w:sz w:val="18"/>
              </w:rPr>
              <w:t xml:space="preserve">2º </w:t>
            </w:r>
            <w:r>
              <w:rPr>
                <w:spacing w:val="-2"/>
                <w:sz w:val="18"/>
              </w:rPr>
              <w:t>Quadrim</w:t>
            </w:r>
          </w:p>
        </w:tc>
        <w:tc>
          <w:tcPr>
            <w:tcW w:w="822" w:type="dxa"/>
          </w:tcPr>
          <w:p w14:paraId="30B53ABD" w14:textId="77777777" w:rsidR="00F13D84" w:rsidRDefault="00000000">
            <w:pPr>
              <w:pStyle w:val="TableParagraph"/>
              <w:spacing w:before="109"/>
              <w:ind w:left="15" w:right="2"/>
              <w:jc w:val="center"/>
              <w:rPr>
                <w:sz w:val="18"/>
              </w:rPr>
            </w:pPr>
            <w:r>
              <w:rPr>
                <w:spacing w:val="-10"/>
                <w:sz w:val="18"/>
              </w:rPr>
              <w:t>-</w:t>
            </w:r>
          </w:p>
        </w:tc>
        <w:tc>
          <w:tcPr>
            <w:tcW w:w="1646" w:type="dxa"/>
          </w:tcPr>
          <w:p w14:paraId="339B38F5" w14:textId="77777777" w:rsidR="00F13D84" w:rsidRDefault="00000000">
            <w:pPr>
              <w:pStyle w:val="TableParagraph"/>
              <w:spacing w:before="109"/>
              <w:ind w:left="19" w:right="2"/>
              <w:jc w:val="center"/>
              <w:rPr>
                <w:sz w:val="18"/>
              </w:rPr>
            </w:pPr>
            <w:r>
              <w:rPr>
                <w:spacing w:val="-10"/>
                <w:sz w:val="18"/>
              </w:rPr>
              <w:t>-</w:t>
            </w:r>
          </w:p>
        </w:tc>
      </w:tr>
      <w:tr w:rsidR="00F13D84" w14:paraId="2ACBB2E2" w14:textId="77777777">
        <w:trPr>
          <w:trHeight w:val="435"/>
        </w:trPr>
        <w:tc>
          <w:tcPr>
            <w:tcW w:w="643" w:type="dxa"/>
            <w:vMerge/>
            <w:tcBorders>
              <w:top w:val="nil"/>
            </w:tcBorders>
          </w:tcPr>
          <w:p w14:paraId="39028377" w14:textId="77777777" w:rsidR="00F13D84" w:rsidRDefault="00F13D84">
            <w:pPr>
              <w:rPr>
                <w:sz w:val="2"/>
                <w:szCs w:val="2"/>
              </w:rPr>
            </w:pPr>
          </w:p>
        </w:tc>
        <w:tc>
          <w:tcPr>
            <w:tcW w:w="1784" w:type="dxa"/>
            <w:vMerge/>
            <w:tcBorders>
              <w:top w:val="nil"/>
            </w:tcBorders>
          </w:tcPr>
          <w:p w14:paraId="307A4519" w14:textId="77777777" w:rsidR="00F13D84" w:rsidRDefault="00F13D84">
            <w:pPr>
              <w:rPr>
                <w:sz w:val="2"/>
                <w:szCs w:val="2"/>
              </w:rPr>
            </w:pPr>
          </w:p>
        </w:tc>
        <w:tc>
          <w:tcPr>
            <w:tcW w:w="703" w:type="dxa"/>
            <w:vMerge/>
            <w:tcBorders>
              <w:top w:val="nil"/>
            </w:tcBorders>
          </w:tcPr>
          <w:p w14:paraId="5DB993E4" w14:textId="77777777" w:rsidR="00F13D84" w:rsidRDefault="00F13D84">
            <w:pPr>
              <w:rPr>
                <w:sz w:val="2"/>
                <w:szCs w:val="2"/>
              </w:rPr>
            </w:pPr>
          </w:p>
        </w:tc>
        <w:tc>
          <w:tcPr>
            <w:tcW w:w="1639" w:type="dxa"/>
            <w:vMerge/>
            <w:tcBorders>
              <w:top w:val="nil"/>
            </w:tcBorders>
          </w:tcPr>
          <w:p w14:paraId="336B7A6E" w14:textId="77777777" w:rsidR="00F13D84" w:rsidRDefault="00F13D84">
            <w:pPr>
              <w:rPr>
                <w:sz w:val="2"/>
                <w:szCs w:val="2"/>
              </w:rPr>
            </w:pPr>
          </w:p>
        </w:tc>
        <w:tc>
          <w:tcPr>
            <w:tcW w:w="1727" w:type="dxa"/>
            <w:vMerge/>
            <w:tcBorders>
              <w:top w:val="nil"/>
            </w:tcBorders>
          </w:tcPr>
          <w:p w14:paraId="3D449751" w14:textId="77777777" w:rsidR="00F13D84" w:rsidRDefault="00F13D84">
            <w:pPr>
              <w:rPr>
                <w:sz w:val="2"/>
                <w:szCs w:val="2"/>
              </w:rPr>
            </w:pPr>
          </w:p>
        </w:tc>
        <w:tc>
          <w:tcPr>
            <w:tcW w:w="1099" w:type="dxa"/>
          </w:tcPr>
          <w:p w14:paraId="0B6DD19A" w14:textId="77777777" w:rsidR="00F13D84" w:rsidRDefault="00000000">
            <w:pPr>
              <w:pStyle w:val="TableParagraph"/>
              <w:spacing w:line="218" w:lineRule="exact"/>
              <w:ind w:left="162" w:right="143" w:firstLine="280"/>
              <w:rPr>
                <w:sz w:val="18"/>
              </w:rPr>
            </w:pPr>
            <w:r>
              <w:rPr>
                <w:spacing w:val="-6"/>
                <w:sz w:val="18"/>
              </w:rPr>
              <w:t xml:space="preserve">3º </w:t>
            </w:r>
            <w:r>
              <w:rPr>
                <w:spacing w:val="-2"/>
                <w:sz w:val="18"/>
              </w:rPr>
              <w:t>Quadrim</w:t>
            </w:r>
          </w:p>
        </w:tc>
        <w:tc>
          <w:tcPr>
            <w:tcW w:w="822" w:type="dxa"/>
          </w:tcPr>
          <w:p w14:paraId="0F0EA5E3" w14:textId="77777777" w:rsidR="00F13D84" w:rsidRDefault="00000000">
            <w:pPr>
              <w:pStyle w:val="TableParagraph"/>
              <w:spacing w:before="108"/>
              <w:ind w:left="15" w:right="3"/>
              <w:jc w:val="center"/>
              <w:rPr>
                <w:sz w:val="18"/>
              </w:rPr>
            </w:pPr>
            <w:r>
              <w:rPr>
                <w:spacing w:val="-10"/>
                <w:sz w:val="18"/>
              </w:rPr>
              <w:t>1</w:t>
            </w:r>
          </w:p>
        </w:tc>
        <w:tc>
          <w:tcPr>
            <w:tcW w:w="1646" w:type="dxa"/>
          </w:tcPr>
          <w:p w14:paraId="3FFEBDFF" w14:textId="77777777" w:rsidR="00F13D84" w:rsidRDefault="00000000">
            <w:pPr>
              <w:pStyle w:val="TableParagraph"/>
              <w:spacing w:before="108"/>
              <w:ind w:left="19" w:right="3"/>
              <w:jc w:val="center"/>
              <w:rPr>
                <w:sz w:val="18"/>
              </w:rPr>
            </w:pPr>
            <w:r>
              <w:rPr>
                <w:spacing w:val="-10"/>
                <w:sz w:val="18"/>
              </w:rPr>
              <w:t>1</w:t>
            </w:r>
          </w:p>
        </w:tc>
      </w:tr>
      <w:tr w:rsidR="00F13D84" w14:paraId="73E80B68" w14:textId="77777777">
        <w:trPr>
          <w:trHeight w:val="438"/>
        </w:trPr>
        <w:tc>
          <w:tcPr>
            <w:tcW w:w="643" w:type="dxa"/>
            <w:vMerge/>
            <w:tcBorders>
              <w:top w:val="nil"/>
            </w:tcBorders>
          </w:tcPr>
          <w:p w14:paraId="639A5A5F" w14:textId="77777777" w:rsidR="00F13D84" w:rsidRDefault="00F13D84">
            <w:pPr>
              <w:rPr>
                <w:sz w:val="2"/>
                <w:szCs w:val="2"/>
              </w:rPr>
            </w:pPr>
          </w:p>
        </w:tc>
        <w:tc>
          <w:tcPr>
            <w:tcW w:w="1784" w:type="dxa"/>
            <w:vMerge/>
            <w:tcBorders>
              <w:top w:val="nil"/>
            </w:tcBorders>
          </w:tcPr>
          <w:p w14:paraId="3389D949" w14:textId="77777777" w:rsidR="00F13D84" w:rsidRDefault="00F13D84">
            <w:pPr>
              <w:rPr>
                <w:sz w:val="2"/>
                <w:szCs w:val="2"/>
              </w:rPr>
            </w:pPr>
          </w:p>
        </w:tc>
        <w:tc>
          <w:tcPr>
            <w:tcW w:w="703" w:type="dxa"/>
            <w:vMerge/>
            <w:tcBorders>
              <w:top w:val="nil"/>
            </w:tcBorders>
          </w:tcPr>
          <w:p w14:paraId="4A619924" w14:textId="77777777" w:rsidR="00F13D84" w:rsidRDefault="00F13D84">
            <w:pPr>
              <w:rPr>
                <w:sz w:val="2"/>
                <w:szCs w:val="2"/>
              </w:rPr>
            </w:pPr>
          </w:p>
        </w:tc>
        <w:tc>
          <w:tcPr>
            <w:tcW w:w="1639" w:type="dxa"/>
            <w:vMerge/>
            <w:tcBorders>
              <w:top w:val="nil"/>
            </w:tcBorders>
          </w:tcPr>
          <w:p w14:paraId="1D3CC8D5" w14:textId="77777777" w:rsidR="00F13D84" w:rsidRDefault="00F13D84">
            <w:pPr>
              <w:rPr>
                <w:sz w:val="2"/>
                <w:szCs w:val="2"/>
              </w:rPr>
            </w:pPr>
          </w:p>
        </w:tc>
        <w:tc>
          <w:tcPr>
            <w:tcW w:w="1727" w:type="dxa"/>
            <w:vMerge/>
            <w:tcBorders>
              <w:top w:val="nil"/>
            </w:tcBorders>
          </w:tcPr>
          <w:p w14:paraId="3FF1432F" w14:textId="77777777" w:rsidR="00F13D84" w:rsidRDefault="00F13D84">
            <w:pPr>
              <w:rPr>
                <w:sz w:val="2"/>
                <w:szCs w:val="2"/>
              </w:rPr>
            </w:pPr>
          </w:p>
        </w:tc>
        <w:tc>
          <w:tcPr>
            <w:tcW w:w="1099" w:type="dxa"/>
          </w:tcPr>
          <w:p w14:paraId="25AB3792" w14:textId="77777777" w:rsidR="00F13D84" w:rsidRDefault="00000000">
            <w:pPr>
              <w:pStyle w:val="TableParagraph"/>
              <w:spacing w:line="218" w:lineRule="exact"/>
              <w:ind w:left="243" w:right="223" w:firstLine="57"/>
              <w:rPr>
                <w:sz w:val="18"/>
              </w:rPr>
            </w:pPr>
            <w:r>
              <w:rPr>
                <w:spacing w:val="-4"/>
                <w:sz w:val="18"/>
              </w:rPr>
              <w:t xml:space="preserve">META </w:t>
            </w:r>
            <w:r>
              <w:rPr>
                <w:spacing w:val="-2"/>
                <w:sz w:val="18"/>
              </w:rPr>
              <w:t>ANUAL</w:t>
            </w:r>
          </w:p>
        </w:tc>
        <w:tc>
          <w:tcPr>
            <w:tcW w:w="822" w:type="dxa"/>
          </w:tcPr>
          <w:p w14:paraId="347F992E" w14:textId="77777777" w:rsidR="00F13D84" w:rsidRDefault="00000000">
            <w:pPr>
              <w:pStyle w:val="TableParagraph"/>
              <w:spacing w:before="109"/>
              <w:ind w:left="15" w:right="3"/>
              <w:jc w:val="center"/>
              <w:rPr>
                <w:sz w:val="18"/>
              </w:rPr>
            </w:pPr>
            <w:r>
              <w:rPr>
                <w:spacing w:val="-10"/>
                <w:sz w:val="18"/>
              </w:rPr>
              <w:t>1</w:t>
            </w:r>
          </w:p>
        </w:tc>
        <w:tc>
          <w:tcPr>
            <w:tcW w:w="1646" w:type="dxa"/>
          </w:tcPr>
          <w:p w14:paraId="1E245BF2" w14:textId="77777777" w:rsidR="00F13D84" w:rsidRDefault="00000000">
            <w:pPr>
              <w:pStyle w:val="TableParagraph"/>
              <w:spacing w:before="109"/>
              <w:ind w:left="19" w:right="3"/>
              <w:jc w:val="center"/>
              <w:rPr>
                <w:sz w:val="18"/>
              </w:rPr>
            </w:pPr>
            <w:r>
              <w:rPr>
                <w:spacing w:val="-10"/>
                <w:sz w:val="18"/>
              </w:rPr>
              <w:t>1</w:t>
            </w:r>
          </w:p>
        </w:tc>
      </w:tr>
      <w:tr w:rsidR="00F13D84" w14:paraId="0D170448" w14:textId="77777777">
        <w:trPr>
          <w:trHeight w:val="217"/>
        </w:trPr>
        <w:tc>
          <w:tcPr>
            <w:tcW w:w="643" w:type="dxa"/>
            <w:vMerge/>
            <w:tcBorders>
              <w:top w:val="nil"/>
            </w:tcBorders>
          </w:tcPr>
          <w:p w14:paraId="280A9356" w14:textId="77777777" w:rsidR="00F13D84" w:rsidRDefault="00F13D84">
            <w:pPr>
              <w:rPr>
                <w:sz w:val="2"/>
                <w:szCs w:val="2"/>
              </w:rPr>
            </w:pPr>
          </w:p>
        </w:tc>
        <w:tc>
          <w:tcPr>
            <w:tcW w:w="1784" w:type="dxa"/>
            <w:vMerge/>
            <w:tcBorders>
              <w:top w:val="nil"/>
            </w:tcBorders>
          </w:tcPr>
          <w:p w14:paraId="38C31C24" w14:textId="77777777" w:rsidR="00F13D84" w:rsidRDefault="00F13D84">
            <w:pPr>
              <w:rPr>
                <w:sz w:val="2"/>
                <w:szCs w:val="2"/>
              </w:rPr>
            </w:pPr>
          </w:p>
        </w:tc>
        <w:tc>
          <w:tcPr>
            <w:tcW w:w="703" w:type="dxa"/>
            <w:vMerge/>
            <w:tcBorders>
              <w:top w:val="nil"/>
            </w:tcBorders>
          </w:tcPr>
          <w:p w14:paraId="301B5903" w14:textId="77777777" w:rsidR="00F13D84" w:rsidRDefault="00F13D84">
            <w:pPr>
              <w:rPr>
                <w:sz w:val="2"/>
                <w:szCs w:val="2"/>
              </w:rPr>
            </w:pPr>
          </w:p>
        </w:tc>
        <w:tc>
          <w:tcPr>
            <w:tcW w:w="1639" w:type="dxa"/>
            <w:vMerge/>
            <w:tcBorders>
              <w:top w:val="nil"/>
            </w:tcBorders>
          </w:tcPr>
          <w:p w14:paraId="243289F4" w14:textId="77777777" w:rsidR="00F13D84" w:rsidRDefault="00F13D84">
            <w:pPr>
              <w:rPr>
                <w:sz w:val="2"/>
                <w:szCs w:val="2"/>
              </w:rPr>
            </w:pPr>
          </w:p>
        </w:tc>
        <w:tc>
          <w:tcPr>
            <w:tcW w:w="1727" w:type="dxa"/>
            <w:vMerge/>
            <w:tcBorders>
              <w:top w:val="nil"/>
            </w:tcBorders>
          </w:tcPr>
          <w:p w14:paraId="41E32284" w14:textId="77777777" w:rsidR="00F13D84" w:rsidRDefault="00F13D84">
            <w:pPr>
              <w:rPr>
                <w:sz w:val="2"/>
                <w:szCs w:val="2"/>
              </w:rPr>
            </w:pPr>
          </w:p>
        </w:tc>
        <w:tc>
          <w:tcPr>
            <w:tcW w:w="1099" w:type="dxa"/>
          </w:tcPr>
          <w:p w14:paraId="41B009BB" w14:textId="77777777" w:rsidR="00F13D84" w:rsidRDefault="00000000">
            <w:pPr>
              <w:pStyle w:val="TableParagraph"/>
              <w:spacing w:line="198" w:lineRule="exact"/>
              <w:ind w:left="373"/>
              <w:rPr>
                <w:sz w:val="18"/>
              </w:rPr>
            </w:pPr>
            <w:r>
              <w:rPr>
                <w:spacing w:val="-5"/>
                <w:sz w:val="18"/>
              </w:rPr>
              <w:t>ICM</w:t>
            </w:r>
          </w:p>
        </w:tc>
        <w:tc>
          <w:tcPr>
            <w:tcW w:w="822" w:type="dxa"/>
          </w:tcPr>
          <w:p w14:paraId="1972145E" w14:textId="77777777" w:rsidR="00F13D84" w:rsidRDefault="00000000">
            <w:pPr>
              <w:pStyle w:val="TableParagraph"/>
              <w:spacing w:line="198" w:lineRule="exact"/>
              <w:ind w:left="15"/>
              <w:jc w:val="center"/>
              <w:rPr>
                <w:sz w:val="18"/>
              </w:rPr>
            </w:pPr>
            <w:r>
              <w:rPr>
                <w:spacing w:val="-4"/>
                <w:sz w:val="18"/>
              </w:rPr>
              <w:t>100%</w:t>
            </w:r>
          </w:p>
        </w:tc>
        <w:tc>
          <w:tcPr>
            <w:tcW w:w="1646" w:type="dxa"/>
          </w:tcPr>
          <w:p w14:paraId="48840DEC" w14:textId="77777777" w:rsidR="00F13D84" w:rsidRDefault="00000000">
            <w:pPr>
              <w:pStyle w:val="TableParagraph"/>
              <w:spacing w:line="198" w:lineRule="exact"/>
              <w:ind w:left="19"/>
              <w:jc w:val="center"/>
              <w:rPr>
                <w:sz w:val="18"/>
              </w:rPr>
            </w:pPr>
            <w:r>
              <w:rPr>
                <w:spacing w:val="-4"/>
                <w:sz w:val="18"/>
              </w:rPr>
              <w:t>100%</w:t>
            </w:r>
          </w:p>
        </w:tc>
      </w:tr>
      <w:tr w:rsidR="00F13D84" w14:paraId="6A459797" w14:textId="77777777">
        <w:trPr>
          <w:trHeight w:val="12339"/>
        </w:trPr>
        <w:tc>
          <w:tcPr>
            <w:tcW w:w="10063" w:type="dxa"/>
            <w:gridSpan w:val="8"/>
          </w:tcPr>
          <w:p w14:paraId="470C0710" w14:textId="77777777" w:rsidR="00F13D84" w:rsidRDefault="00000000">
            <w:pPr>
              <w:pStyle w:val="TableParagraph"/>
              <w:spacing w:before="218"/>
              <w:ind w:left="107" w:right="94"/>
              <w:jc w:val="both"/>
              <w:rPr>
                <w:sz w:val="20"/>
              </w:rPr>
            </w:pPr>
            <w:r>
              <w:rPr>
                <w:sz w:val="20"/>
              </w:rPr>
              <w:t>Atualizada</w:t>
            </w:r>
            <w:r>
              <w:rPr>
                <w:spacing w:val="-4"/>
                <w:sz w:val="20"/>
              </w:rPr>
              <w:t xml:space="preserve"> </w:t>
            </w:r>
            <w:r>
              <w:rPr>
                <w:sz w:val="20"/>
              </w:rPr>
              <w:t>e</w:t>
            </w:r>
            <w:r>
              <w:rPr>
                <w:spacing w:val="-6"/>
                <w:sz w:val="20"/>
              </w:rPr>
              <w:t xml:space="preserve"> </w:t>
            </w:r>
            <w:r>
              <w:rPr>
                <w:sz w:val="20"/>
              </w:rPr>
              <w:t>aprimorada</w:t>
            </w:r>
            <w:r>
              <w:rPr>
                <w:spacing w:val="-3"/>
                <w:sz w:val="20"/>
              </w:rPr>
              <w:t xml:space="preserve"> </w:t>
            </w:r>
            <w:r>
              <w:rPr>
                <w:sz w:val="20"/>
              </w:rPr>
              <w:t>a</w:t>
            </w:r>
            <w:r>
              <w:rPr>
                <w:spacing w:val="-5"/>
                <w:sz w:val="20"/>
              </w:rPr>
              <w:t xml:space="preserve"> </w:t>
            </w:r>
            <w:r>
              <w:rPr>
                <w:sz w:val="20"/>
              </w:rPr>
              <w:t>atualização</w:t>
            </w:r>
            <w:r>
              <w:rPr>
                <w:spacing w:val="-6"/>
                <w:sz w:val="20"/>
              </w:rPr>
              <w:t xml:space="preserve"> </w:t>
            </w:r>
            <w:r>
              <w:rPr>
                <w:sz w:val="20"/>
              </w:rPr>
              <w:t>de</w:t>
            </w:r>
            <w:r>
              <w:rPr>
                <w:spacing w:val="-4"/>
                <w:sz w:val="20"/>
              </w:rPr>
              <w:t xml:space="preserve"> </w:t>
            </w:r>
            <w:r>
              <w:rPr>
                <w:sz w:val="20"/>
              </w:rPr>
              <w:t>sinalização</w:t>
            </w:r>
            <w:r>
              <w:rPr>
                <w:spacing w:val="-4"/>
                <w:sz w:val="20"/>
              </w:rPr>
              <w:t xml:space="preserve"> </w:t>
            </w:r>
            <w:r>
              <w:rPr>
                <w:sz w:val="20"/>
              </w:rPr>
              <w:t>nos</w:t>
            </w:r>
            <w:r>
              <w:rPr>
                <w:spacing w:val="-4"/>
                <w:sz w:val="20"/>
              </w:rPr>
              <w:t xml:space="preserve"> </w:t>
            </w:r>
            <w:r>
              <w:rPr>
                <w:sz w:val="20"/>
              </w:rPr>
              <w:t>três</w:t>
            </w:r>
            <w:r>
              <w:rPr>
                <w:spacing w:val="-2"/>
                <w:sz w:val="20"/>
              </w:rPr>
              <w:t xml:space="preserve"> </w:t>
            </w:r>
            <w:r>
              <w:rPr>
                <w:sz w:val="20"/>
              </w:rPr>
              <w:t>edifícios, principalmente</w:t>
            </w:r>
            <w:r>
              <w:rPr>
                <w:spacing w:val="-4"/>
                <w:sz w:val="20"/>
              </w:rPr>
              <w:t xml:space="preserve"> </w:t>
            </w:r>
            <w:r>
              <w:rPr>
                <w:sz w:val="20"/>
              </w:rPr>
              <w:t>Pinacoteca Contemporânea. Abaixo segue uma seleção de imagens, porém o registro completo pode ser verificado nos anexos enviados à UGE.</w:t>
            </w:r>
          </w:p>
          <w:p w14:paraId="3377C08A" w14:textId="77777777" w:rsidR="00F13D84" w:rsidRDefault="00F13D84">
            <w:pPr>
              <w:pStyle w:val="TableParagraph"/>
              <w:spacing w:before="2"/>
              <w:rPr>
                <w:sz w:val="20"/>
              </w:rPr>
            </w:pPr>
          </w:p>
          <w:p w14:paraId="14222BCD" w14:textId="77777777" w:rsidR="00F13D84" w:rsidRDefault="00000000">
            <w:pPr>
              <w:pStyle w:val="TableParagraph"/>
              <w:spacing w:before="1"/>
              <w:ind w:left="107"/>
              <w:jc w:val="both"/>
              <w:rPr>
                <w:sz w:val="20"/>
              </w:rPr>
            </w:pPr>
            <w:r>
              <w:rPr>
                <w:sz w:val="20"/>
              </w:rPr>
              <w:t>Pinacoteca</w:t>
            </w:r>
            <w:r>
              <w:rPr>
                <w:spacing w:val="-13"/>
                <w:sz w:val="20"/>
              </w:rPr>
              <w:t xml:space="preserve"> </w:t>
            </w:r>
            <w:r>
              <w:rPr>
                <w:spacing w:val="-2"/>
                <w:sz w:val="20"/>
              </w:rPr>
              <w:t>Contemporânea.</w:t>
            </w:r>
          </w:p>
          <w:p w14:paraId="7DF71DC0" w14:textId="77777777" w:rsidR="00F13D84" w:rsidRDefault="00F13D84">
            <w:pPr>
              <w:pStyle w:val="TableParagraph"/>
              <w:spacing w:before="9" w:after="1"/>
              <w:rPr>
                <w:sz w:val="19"/>
              </w:rPr>
            </w:pPr>
          </w:p>
          <w:p w14:paraId="0C3D5D7E" w14:textId="77777777" w:rsidR="00F13D84" w:rsidRDefault="00000000">
            <w:pPr>
              <w:pStyle w:val="TableParagraph"/>
              <w:ind w:left="778"/>
              <w:rPr>
                <w:sz w:val="20"/>
              </w:rPr>
            </w:pPr>
            <w:r>
              <w:rPr>
                <w:noProof/>
                <w:sz w:val="20"/>
              </w:rPr>
              <w:drawing>
                <wp:inline distT="0" distB="0" distL="0" distR="0" wp14:anchorId="276DC158" wp14:editId="389F1979">
                  <wp:extent cx="5433093" cy="2291048"/>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38" cstate="print"/>
                          <a:stretch>
                            <a:fillRect/>
                          </a:stretch>
                        </pic:blipFill>
                        <pic:spPr>
                          <a:xfrm>
                            <a:off x="0" y="0"/>
                            <a:ext cx="5433093" cy="2291048"/>
                          </a:xfrm>
                          <a:prstGeom prst="rect">
                            <a:avLst/>
                          </a:prstGeom>
                        </pic:spPr>
                      </pic:pic>
                    </a:graphicData>
                  </a:graphic>
                </wp:inline>
              </w:drawing>
            </w:r>
          </w:p>
          <w:p w14:paraId="29385F4D" w14:textId="77777777" w:rsidR="00F13D84" w:rsidRDefault="00F13D84">
            <w:pPr>
              <w:pStyle w:val="TableParagraph"/>
              <w:spacing w:before="4"/>
              <w:rPr>
                <w:sz w:val="19"/>
              </w:rPr>
            </w:pPr>
          </w:p>
          <w:p w14:paraId="72ACCD1C" w14:textId="77777777" w:rsidR="00F13D84" w:rsidRDefault="00000000">
            <w:pPr>
              <w:pStyle w:val="TableParagraph"/>
              <w:ind w:left="1025"/>
              <w:rPr>
                <w:sz w:val="20"/>
              </w:rPr>
            </w:pPr>
            <w:r>
              <w:rPr>
                <w:noProof/>
                <w:sz w:val="20"/>
              </w:rPr>
              <w:drawing>
                <wp:inline distT="0" distB="0" distL="0" distR="0" wp14:anchorId="4AA0FBE4" wp14:editId="1CEC37DE">
                  <wp:extent cx="5083285" cy="4328160"/>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39" cstate="print"/>
                          <a:stretch>
                            <a:fillRect/>
                          </a:stretch>
                        </pic:blipFill>
                        <pic:spPr>
                          <a:xfrm>
                            <a:off x="0" y="0"/>
                            <a:ext cx="5083285" cy="4328160"/>
                          </a:xfrm>
                          <a:prstGeom prst="rect">
                            <a:avLst/>
                          </a:prstGeom>
                        </pic:spPr>
                      </pic:pic>
                    </a:graphicData>
                  </a:graphic>
                </wp:inline>
              </w:drawing>
            </w:r>
          </w:p>
        </w:tc>
      </w:tr>
    </w:tbl>
    <w:p w14:paraId="0AD575C4" w14:textId="77777777" w:rsidR="00F13D84" w:rsidRDefault="00F13D84">
      <w:pPr>
        <w:rPr>
          <w:sz w:val="20"/>
        </w:rPr>
        <w:sectPr w:rsidR="00F13D84" w:rsidSect="00813B35">
          <w:type w:val="continuous"/>
          <w:pgSz w:w="11910" w:h="16840"/>
          <w:pgMar w:top="1380" w:right="100" w:bottom="280" w:left="1440" w:header="720" w:footer="720" w:gutter="0"/>
          <w:cols w:space="720"/>
        </w:sectPr>
      </w:pPr>
    </w:p>
    <w:p w14:paraId="3A13A7FC" w14:textId="77777777" w:rsidR="00F13D84" w:rsidRDefault="00F13D84">
      <w:pPr>
        <w:pStyle w:val="Corpodetexto"/>
        <w:rPr>
          <w:sz w:val="18"/>
        </w:rPr>
      </w:pPr>
    </w:p>
    <w:p w14:paraId="1F2048D6" w14:textId="77777777" w:rsidR="00F13D84" w:rsidRDefault="00F13D84">
      <w:pPr>
        <w:pStyle w:val="Corpodetexto"/>
        <w:rPr>
          <w:sz w:val="18"/>
        </w:rPr>
      </w:pPr>
    </w:p>
    <w:p w14:paraId="34970EDD" w14:textId="77777777" w:rsidR="00F13D84" w:rsidRDefault="00F13D84">
      <w:pPr>
        <w:pStyle w:val="Corpodetexto"/>
        <w:rPr>
          <w:sz w:val="18"/>
        </w:rPr>
      </w:pPr>
    </w:p>
    <w:p w14:paraId="2221F4F3" w14:textId="77777777" w:rsidR="00F13D84" w:rsidRDefault="00F13D84">
      <w:pPr>
        <w:pStyle w:val="Corpodetexto"/>
        <w:rPr>
          <w:sz w:val="18"/>
        </w:rPr>
      </w:pPr>
    </w:p>
    <w:p w14:paraId="0BBEDEC1" w14:textId="77777777" w:rsidR="00F13D84" w:rsidRDefault="00F13D84">
      <w:pPr>
        <w:pStyle w:val="Corpodetexto"/>
        <w:rPr>
          <w:sz w:val="18"/>
        </w:rPr>
      </w:pPr>
    </w:p>
    <w:p w14:paraId="347448BD" w14:textId="77777777" w:rsidR="00F13D84" w:rsidRDefault="00F13D84">
      <w:pPr>
        <w:pStyle w:val="Corpodetexto"/>
        <w:rPr>
          <w:sz w:val="18"/>
        </w:rPr>
      </w:pPr>
    </w:p>
    <w:p w14:paraId="6C173E18" w14:textId="77777777" w:rsidR="00F13D84" w:rsidRDefault="00F13D84">
      <w:pPr>
        <w:pStyle w:val="Corpodetexto"/>
        <w:rPr>
          <w:sz w:val="18"/>
        </w:rPr>
      </w:pPr>
    </w:p>
    <w:p w14:paraId="52B60AD7" w14:textId="77777777" w:rsidR="00F13D84" w:rsidRDefault="00F13D84">
      <w:pPr>
        <w:pStyle w:val="Corpodetexto"/>
        <w:rPr>
          <w:sz w:val="18"/>
        </w:rPr>
      </w:pPr>
    </w:p>
    <w:p w14:paraId="2CCAB824" w14:textId="77777777" w:rsidR="00F13D84" w:rsidRDefault="00F13D84">
      <w:pPr>
        <w:pStyle w:val="Corpodetexto"/>
        <w:rPr>
          <w:sz w:val="18"/>
        </w:rPr>
      </w:pPr>
    </w:p>
    <w:p w14:paraId="78071557" w14:textId="77777777" w:rsidR="00F13D84" w:rsidRDefault="00F13D84">
      <w:pPr>
        <w:pStyle w:val="Corpodetexto"/>
        <w:rPr>
          <w:sz w:val="18"/>
        </w:rPr>
      </w:pPr>
    </w:p>
    <w:p w14:paraId="42CAA9C2" w14:textId="77777777" w:rsidR="00F13D84" w:rsidRDefault="00F13D84">
      <w:pPr>
        <w:pStyle w:val="Corpodetexto"/>
        <w:rPr>
          <w:sz w:val="18"/>
        </w:rPr>
      </w:pPr>
    </w:p>
    <w:p w14:paraId="73DF5AC1" w14:textId="77777777" w:rsidR="00F13D84" w:rsidRDefault="00F13D84">
      <w:pPr>
        <w:pStyle w:val="Corpodetexto"/>
        <w:rPr>
          <w:sz w:val="18"/>
        </w:rPr>
      </w:pPr>
    </w:p>
    <w:p w14:paraId="5AA991CD" w14:textId="77777777" w:rsidR="00F13D84" w:rsidRDefault="00F13D84">
      <w:pPr>
        <w:pStyle w:val="Corpodetexto"/>
        <w:rPr>
          <w:sz w:val="18"/>
        </w:rPr>
      </w:pPr>
    </w:p>
    <w:p w14:paraId="364B50B2" w14:textId="77777777" w:rsidR="00F13D84" w:rsidRDefault="00F13D84">
      <w:pPr>
        <w:pStyle w:val="Corpodetexto"/>
        <w:rPr>
          <w:sz w:val="18"/>
        </w:rPr>
      </w:pPr>
    </w:p>
    <w:p w14:paraId="026393BC" w14:textId="77777777" w:rsidR="00F13D84" w:rsidRDefault="00F13D84">
      <w:pPr>
        <w:pStyle w:val="Corpodetexto"/>
        <w:rPr>
          <w:sz w:val="18"/>
        </w:rPr>
      </w:pPr>
    </w:p>
    <w:p w14:paraId="41274952" w14:textId="77777777" w:rsidR="00F13D84" w:rsidRDefault="00F13D84">
      <w:pPr>
        <w:pStyle w:val="Corpodetexto"/>
        <w:rPr>
          <w:sz w:val="18"/>
        </w:rPr>
      </w:pPr>
    </w:p>
    <w:p w14:paraId="1B34A736" w14:textId="77777777" w:rsidR="00F13D84" w:rsidRDefault="00F13D84">
      <w:pPr>
        <w:pStyle w:val="Corpodetexto"/>
        <w:rPr>
          <w:sz w:val="18"/>
        </w:rPr>
      </w:pPr>
    </w:p>
    <w:p w14:paraId="4DFF739F" w14:textId="77777777" w:rsidR="00F13D84" w:rsidRDefault="00F13D84">
      <w:pPr>
        <w:pStyle w:val="Corpodetexto"/>
        <w:rPr>
          <w:sz w:val="18"/>
        </w:rPr>
      </w:pPr>
    </w:p>
    <w:p w14:paraId="5C036CA8" w14:textId="77777777" w:rsidR="00F13D84" w:rsidRDefault="00F13D84">
      <w:pPr>
        <w:pStyle w:val="Corpodetexto"/>
        <w:rPr>
          <w:sz w:val="18"/>
        </w:rPr>
      </w:pPr>
    </w:p>
    <w:p w14:paraId="0A6C5754" w14:textId="77777777" w:rsidR="00F13D84" w:rsidRDefault="00F13D84">
      <w:pPr>
        <w:pStyle w:val="Corpodetexto"/>
        <w:rPr>
          <w:sz w:val="18"/>
        </w:rPr>
      </w:pPr>
    </w:p>
    <w:p w14:paraId="795EF360" w14:textId="77777777" w:rsidR="00F13D84" w:rsidRDefault="00F13D84">
      <w:pPr>
        <w:pStyle w:val="Corpodetexto"/>
        <w:spacing w:before="131"/>
        <w:rPr>
          <w:sz w:val="18"/>
        </w:rPr>
      </w:pPr>
    </w:p>
    <w:p w14:paraId="4AAB9D1D" w14:textId="77777777" w:rsidR="00F13D84" w:rsidRDefault="00000000">
      <w:pPr>
        <w:ind w:left="228"/>
        <w:rPr>
          <w:sz w:val="18"/>
        </w:rPr>
      </w:pPr>
      <w:r>
        <w:rPr>
          <w:noProof/>
        </w:rPr>
        <mc:AlternateContent>
          <mc:Choice Requires="wpg">
            <w:drawing>
              <wp:anchor distT="0" distB="0" distL="0" distR="0" simplePos="0" relativeHeight="481826304" behindDoc="1" locked="0" layoutInCell="1" allowOverlap="1" wp14:anchorId="2D27F18D" wp14:editId="706A8703">
                <wp:simplePos x="0" y="0"/>
                <wp:positionH relativeFrom="page">
                  <wp:posOffset>987856</wp:posOffset>
                </wp:positionH>
                <wp:positionV relativeFrom="paragraph">
                  <wp:posOffset>-3001870</wp:posOffset>
                </wp:positionV>
                <wp:extent cx="6399530" cy="6963409"/>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9530" cy="6963409"/>
                          <a:chOff x="0" y="0"/>
                          <a:chExt cx="6399530" cy="6963409"/>
                        </a:xfrm>
                      </wpg:grpSpPr>
                      <wps:wsp>
                        <wps:cNvPr id="99" name="Graphic 99"/>
                        <wps:cNvSpPr/>
                        <wps:spPr>
                          <a:xfrm>
                            <a:off x="0" y="0"/>
                            <a:ext cx="6399530" cy="6963409"/>
                          </a:xfrm>
                          <a:custGeom>
                            <a:avLst/>
                            <a:gdLst/>
                            <a:ahLst/>
                            <a:cxnLst/>
                            <a:rect l="l" t="t" r="r" b="b"/>
                            <a:pathLst>
                              <a:path w="6399530" h="6963409">
                                <a:moveTo>
                                  <a:pt x="6398958" y="0"/>
                                </a:moveTo>
                                <a:lnTo>
                                  <a:pt x="6392926" y="0"/>
                                </a:lnTo>
                                <a:lnTo>
                                  <a:pt x="6392875" y="6096"/>
                                </a:lnTo>
                                <a:lnTo>
                                  <a:pt x="6392875" y="6956806"/>
                                </a:lnTo>
                                <a:lnTo>
                                  <a:pt x="6096" y="6956806"/>
                                </a:lnTo>
                                <a:lnTo>
                                  <a:pt x="6096" y="6096"/>
                                </a:lnTo>
                                <a:lnTo>
                                  <a:pt x="6392875" y="6096"/>
                                </a:lnTo>
                                <a:lnTo>
                                  <a:pt x="6392875" y="0"/>
                                </a:lnTo>
                                <a:lnTo>
                                  <a:pt x="6096" y="0"/>
                                </a:lnTo>
                                <a:lnTo>
                                  <a:pt x="0" y="0"/>
                                </a:lnTo>
                                <a:lnTo>
                                  <a:pt x="0" y="6096"/>
                                </a:lnTo>
                                <a:lnTo>
                                  <a:pt x="0" y="6956806"/>
                                </a:lnTo>
                                <a:lnTo>
                                  <a:pt x="0" y="6962902"/>
                                </a:lnTo>
                                <a:lnTo>
                                  <a:pt x="6096" y="6962902"/>
                                </a:lnTo>
                                <a:lnTo>
                                  <a:pt x="6392875" y="6962902"/>
                                </a:lnTo>
                                <a:lnTo>
                                  <a:pt x="6398958" y="6962902"/>
                                </a:lnTo>
                                <a:lnTo>
                                  <a:pt x="6398958" y="6956806"/>
                                </a:lnTo>
                                <a:lnTo>
                                  <a:pt x="6398958" y="6096"/>
                                </a:lnTo>
                                <a:lnTo>
                                  <a:pt x="639895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140" cstate="print"/>
                          <a:stretch>
                            <a:fillRect/>
                          </a:stretch>
                        </pic:blipFill>
                        <pic:spPr>
                          <a:xfrm>
                            <a:off x="497662" y="300227"/>
                            <a:ext cx="5400039" cy="2424429"/>
                          </a:xfrm>
                          <a:prstGeom prst="rect">
                            <a:avLst/>
                          </a:prstGeom>
                        </pic:spPr>
                      </pic:pic>
                      <pic:pic xmlns:pic="http://schemas.openxmlformats.org/drawingml/2006/picture">
                        <pic:nvPicPr>
                          <pic:cNvPr id="101" name="Image 101"/>
                          <pic:cNvPicPr/>
                        </pic:nvPicPr>
                        <pic:blipFill>
                          <a:blip r:embed="rId141" cstate="print"/>
                          <a:stretch>
                            <a:fillRect/>
                          </a:stretch>
                        </pic:blipFill>
                        <pic:spPr>
                          <a:xfrm>
                            <a:off x="509473" y="3280283"/>
                            <a:ext cx="5369306" cy="3256915"/>
                          </a:xfrm>
                          <a:prstGeom prst="rect">
                            <a:avLst/>
                          </a:prstGeom>
                        </pic:spPr>
                      </pic:pic>
                    </wpg:wgp>
                  </a:graphicData>
                </a:graphic>
              </wp:anchor>
            </w:drawing>
          </mc:Choice>
          <mc:Fallback>
            <w:pict>
              <v:group w14:anchorId="570EBC22" id="Group 98" o:spid="_x0000_s1026" style="position:absolute;margin-left:77.8pt;margin-top:-236.35pt;width:503.9pt;height:548.3pt;z-index:-21490176;mso-wrap-distance-left:0;mso-wrap-distance-right:0;mso-position-horizontal-relative:page" coordsize="63995,69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">
                <v:shape id="Graphic 99" o:spid="_x0000_s1027" style="position:absolute;width:63995;height:69634;visibility:visible;mso-wrap-style:square;v-text-anchor:top" coordsize="6399530,696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" path="m6398958,r-6032,l6392875,6096r,6950710l6096,6956806,6096,6096r6386779,l6392875,,6096,,,,,6096,,6956806r,6096l6096,6962902r6386779,l6398958,6962902r,-6096l6398958,6096r,-6096xe" fillcolor="black" stroked="f">
                  <v:path arrowok="t"/>
                </v:shape>
                <v:shape id="Image 100" o:spid="_x0000_s1028" type="#_x0000_t75" style="position:absolute;left:4976;top:3002;width:54001;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">
                  <v:imagedata r:id="rId142" o:title=""/>
                </v:shape>
                <v:shape id="Image 101" o:spid="_x0000_s1029" type="#_x0000_t75" style="position:absolute;left:5094;top:32802;width:53693;height:3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">
                  <v:imagedata r:id="rId143" o:title=""/>
                </v:shape>
                <w10:wrap anchorx="page"/>
              </v:group>
            </w:pict>
          </mc:Fallback>
        </mc:AlternateContent>
      </w:r>
      <w:r>
        <w:rPr>
          <w:sz w:val="18"/>
        </w:rPr>
        <w:t>Pinacoteca</w:t>
      </w:r>
      <w:r>
        <w:rPr>
          <w:spacing w:val="-6"/>
          <w:sz w:val="18"/>
        </w:rPr>
        <w:t xml:space="preserve"> </w:t>
      </w:r>
      <w:r>
        <w:rPr>
          <w:spacing w:val="-4"/>
          <w:sz w:val="18"/>
        </w:rPr>
        <w:t>Luz.</w:t>
      </w:r>
    </w:p>
    <w:p w14:paraId="34B74976" w14:textId="77777777" w:rsidR="00F13D84" w:rsidRDefault="00F13D84">
      <w:pPr>
        <w:rPr>
          <w:sz w:val="18"/>
        </w:rPr>
        <w:sectPr w:rsidR="00F13D84" w:rsidSect="00813B35">
          <w:pgSz w:w="11910" w:h="16840"/>
          <w:pgMar w:top="1400" w:right="100" w:bottom="280" w:left="1440" w:header="720" w:footer="720" w:gutter="0"/>
          <w:cols w:space="720"/>
        </w:sectPr>
      </w:pPr>
    </w:p>
    <w:p w14:paraId="768A0B3B" w14:textId="77777777" w:rsidR="00F13D84" w:rsidRDefault="00F13D84">
      <w:pPr>
        <w:pStyle w:val="Corpodetexto"/>
        <w:rPr>
          <w:sz w:val="18"/>
        </w:rPr>
      </w:pPr>
    </w:p>
    <w:p w14:paraId="28DDCEB2" w14:textId="77777777" w:rsidR="00F13D84" w:rsidRDefault="00F13D84">
      <w:pPr>
        <w:pStyle w:val="Corpodetexto"/>
        <w:rPr>
          <w:sz w:val="18"/>
        </w:rPr>
      </w:pPr>
    </w:p>
    <w:p w14:paraId="604F4AAB" w14:textId="77777777" w:rsidR="00F13D84" w:rsidRDefault="00F13D84">
      <w:pPr>
        <w:pStyle w:val="Corpodetexto"/>
        <w:rPr>
          <w:sz w:val="18"/>
        </w:rPr>
      </w:pPr>
    </w:p>
    <w:p w14:paraId="5CF07150" w14:textId="77777777" w:rsidR="00F13D84" w:rsidRDefault="00F13D84">
      <w:pPr>
        <w:pStyle w:val="Corpodetexto"/>
        <w:rPr>
          <w:sz w:val="18"/>
        </w:rPr>
      </w:pPr>
    </w:p>
    <w:p w14:paraId="0F37F92F" w14:textId="77777777" w:rsidR="00F13D84" w:rsidRDefault="00F13D84">
      <w:pPr>
        <w:pStyle w:val="Corpodetexto"/>
        <w:rPr>
          <w:sz w:val="18"/>
        </w:rPr>
      </w:pPr>
    </w:p>
    <w:p w14:paraId="715F41DC" w14:textId="77777777" w:rsidR="00F13D84" w:rsidRDefault="00F13D84">
      <w:pPr>
        <w:pStyle w:val="Corpodetexto"/>
        <w:rPr>
          <w:sz w:val="18"/>
        </w:rPr>
      </w:pPr>
    </w:p>
    <w:p w14:paraId="6E6E8131" w14:textId="77777777" w:rsidR="00F13D84" w:rsidRDefault="00F13D84">
      <w:pPr>
        <w:pStyle w:val="Corpodetexto"/>
        <w:rPr>
          <w:sz w:val="18"/>
        </w:rPr>
      </w:pPr>
    </w:p>
    <w:p w14:paraId="205F20C6" w14:textId="77777777" w:rsidR="00F13D84" w:rsidRDefault="00F13D84">
      <w:pPr>
        <w:pStyle w:val="Corpodetexto"/>
        <w:rPr>
          <w:sz w:val="18"/>
        </w:rPr>
      </w:pPr>
    </w:p>
    <w:p w14:paraId="7C791C06" w14:textId="77777777" w:rsidR="00F13D84" w:rsidRDefault="00F13D84">
      <w:pPr>
        <w:pStyle w:val="Corpodetexto"/>
        <w:rPr>
          <w:sz w:val="18"/>
        </w:rPr>
      </w:pPr>
    </w:p>
    <w:p w14:paraId="4D35190D" w14:textId="77777777" w:rsidR="00F13D84" w:rsidRDefault="00F13D84">
      <w:pPr>
        <w:pStyle w:val="Corpodetexto"/>
        <w:rPr>
          <w:sz w:val="18"/>
        </w:rPr>
      </w:pPr>
    </w:p>
    <w:p w14:paraId="090EDFC4" w14:textId="77777777" w:rsidR="00F13D84" w:rsidRDefault="00F13D84">
      <w:pPr>
        <w:pStyle w:val="Corpodetexto"/>
        <w:rPr>
          <w:sz w:val="18"/>
        </w:rPr>
      </w:pPr>
    </w:p>
    <w:p w14:paraId="1AAB2617" w14:textId="77777777" w:rsidR="00F13D84" w:rsidRDefault="00F13D84">
      <w:pPr>
        <w:pStyle w:val="Corpodetexto"/>
        <w:rPr>
          <w:sz w:val="18"/>
        </w:rPr>
      </w:pPr>
    </w:p>
    <w:p w14:paraId="32E10990" w14:textId="77777777" w:rsidR="00F13D84" w:rsidRDefault="00F13D84">
      <w:pPr>
        <w:pStyle w:val="Corpodetexto"/>
        <w:rPr>
          <w:sz w:val="18"/>
        </w:rPr>
      </w:pPr>
    </w:p>
    <w:p w14:paraId="7E389E8B" w14:textId="77777777" w:rsidR="00F13D84" w:rsidRDefault="00F13D84">
      <w:pPr>
        <w:pStyle w:val="Corpodetexto"/>
        <w:rPr>
          <w:sz w:val="18"/>
        </w:rPr>
      </w:pPr>
    </w:p>
    <w:p w14:paraId="5D273467" w14:textId="77777777" w:rsidR="00F13D84" w:rsidRDefault="00F13D84">
      <w:pPr>
        <w:pStyle w:val="Corpodetexto"/>
        <w:rPr>
          <w:sz w:val="18"/>
        </w:rPr>
      </w:pPr>
    </w:p>
    <w:p w14:paraId="441241A3" w14:textId="77777777" w:rsidR="00F13D84" w:rsidRDefault="00F13D84">
      <w:pPr>
        <w:pStyle w:val="Corpodetexto"/>
        <w:spacing w:before="116"/>
        <w:rPr>
          <w:sz w:val="18"/>
        </w:rPr>
      </w:pPr>
    </w:p>
    <w:p w14:paraId="0B6CEB7A" w14:textId="77777777" w:rsidR="00F13D84" w:rsidRDefault="00000000">
      <w:pPr>
        <w:ind w:left="228"/>
        <w:rPr>
          <w:sz w:val="18"/>
        </w:rPr>
      </w:pPr>
      <w:r>
        <w:rPr>
          <w:noProof/>
        </w:rPr>
        <mc:AlternateContent>
          <mc:Choice Requires="wpg">
            <w:drawing>
              <wp:anchor distT="0" distB="0" distL="0" distR="0" simplePos="0" relativeHeight="481826816" behindDoc="1" locked="0" layoutInCell="1" allowOverlap="1" wp14:anchorId="41CA614C" wp14:editId="0C0366F8">
                <wp:simplePos x="0" y="0"/>
                <wp:positionH relativeFrom="page">
                  <wp:posOffset>987856</wp:posOffset>
                </wp:positionH>
                <wp:positionV relativeFrom="paragraph">
                  <wp:posOffset>-2297783</wp:posOffset>
                </wp:positionV>
                <wp:extent cx="6399530" cy="7798434"/>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9530" cy="7798434"/>
                          <a:chOff x="0" y="0"/>
                          <a:chExt cx="6399530" cy="7798434"/>
                        </a:xfrm>
                      </wpg:grpSpPr>
                      <wps:wsp>
                        <wps:cNvPr id="103" name="Graphic 103"/>
                        <wps:cNvSpPr/>
                        <wps:spPr>
                          <a:xfrm>
                            <a:off x="0" y="0"/>
                            <a:ext cx="6399530" cy="7798434"/>
                          </a:xfrm>
                          <a:custGeom>
                            <a:avLst/>
                            <a:gdLst/>
                            <a:ahLst/>
                            <a:cxnLst/>
                            <a:rect l="l" t="t" r="r" b="b"/>
                            <a:pathLst>
                              <a:path w="6399530" h="7798434">
                                <a:moveTo>
                                  <a:pt x="6398958" y="7791971"/>
                                </a:moveTo>
                                <a:lnTo>
                                  <a:pt x="6392926" y="7791971"/>
                                </a:lnTo>
                                <a:lnTo>
                                  <a:pt x="6096" y="7791971"/>
                                </a:lnTo>
                                <a:lnTo>
                                  <a:pt x="0" y="7791971"/>
                                </a:lnTo>
                                <a:lnTo>
                                  <a:pt x="0" y="7798054"/>
                                </a:lnTo>
                                <a:lnTo>
                                  <a:pt x="6096" y="7798054"/>
                                </a:lnTo>
                                <a:lnTo>
                                  <a:pt x="6392875" y="7798054"/>
                                </a:lnTo>
                                <a:lnTo>
                                  <a:pt x="6398958" y="7798054"/>
                                </a:lnTo>
                                <a:lnTo>
                                  <a:pt x="6398958" y="7791971"/>
                                </a:lnTo>
                                <a:close/>
                              </a:path>
                              <a:path w="6399530" h="7798434">
                                <a:moveTo>
                                  <a:pt x="6398958" y="0"/>
                                </a:moveTo>
                                <a:lnTo>
                                  <a:pt x="6392926" y="0"/>
                                </a:lnTo>
                                <a:lnTo>
                                  <a:pt x="6096" y="0"/>
                                </a:lnTo>
                                <a:lnTo>
                                  <a:pt x="0" y="0"/>
                                </a:lnTo>
                                <a:lnTo>
                                  <a:pt x="0" y="6096"/>
                                </a:lnTo>
                                <a:lnTo>
                                  <a:pt x="0" y="7791958"/>
                                </a:lnTo>
                                <a:lnTo>
                                  <a:pt x="6096" y="7791958"/>
                                </a:lnTo>
                                <a:lnTo>
                                  <a:pt x="6096" y="6096"/>
                                </a:lnTo>
                                <a:lnTo>
                                  <a:pt x="6392875" y="6096"/>
                                </a:lnTo>
                                <a:lnTo>
                                  <a:pt x="6392875" y="7791958"/>
                                </a:lnTo>
                                <a:lnTo>
                                  <a:pt x="6398958" y="7791958"/>
                                </a:lnTo>
                                <a:lnTo>
                                  <a:pt x="6398958" y="6096"/>
                                </a:lnTo>
                                <a:lnTo>
                                  <a:pt x="639895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144" cstate="print"/>
                          <a:stretch>
                            <a:fillRect/>
                          </a:stretch>
                        </pic:blipFill>
                        <pic:spPr>
                          <a:xfrm>
                            <a:off x="497662" y="7620"/>
                            <a:ext cx="5400039" cy="2148839"/>
                          </a:xfrm>
                          <a:prstGeom prst="rect">
                            <a:avLst/>
                          </a:prstGeom>
                        </pic:spPr>
                      </pic:pic>
                      <pic:pic xmlns:pic="http://schemas.openxmlformats.org/drawingml/2006/picture">
                        <pic:nvPicPr>
                          <pic:cNvPr id="105" name="Image 105"/>
                          <pic:cNvPicPr/>
                        </pic:nvPicPr>
                        <pic:blipFill>
                          <a:blip r:embed="rId145" cstate="print"/>
                          <a:stretch>
                            <a:fillRect/>
                          </a:stretch>
                        </pic:blipFill>
                        <pic:spPr>
                          <a:xfrm>
                            <a:off x="530682" y="2576322"/>
                            <a:ext cx="5333999" cy="5074920"/>
                          </a:xfrm>
                          <a:prstGeom prst="rect">
                            <a:avLst/>
                          </a:prstGeom>
                        </pic:spPr>
                      </pic:pic>
                    </wpg:wgp>
                  </a:graphicData>
                </a:graphic>
              </wp:anchor>
            </w:drawing>
          </mc:Choice>
          <mc:Fallback>
            <w:pict>
              <v:group w14:anchorId="1F721340" id="Group 102" o:spid="_x0000_s1026" style="position:absolute;margin-left:77.8pt;margin-top:-180.95pt;width:503.9pt;height:614.05pt;z-index:-21489664;mso-wrap-distance-left:0;mso-wrap-distance-right:0;mso-position-horizontal-relative:page" coordsize="63995,77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">
                <v:shape id="Graphic 103" o:spid="_x0000_s1027" style="position:absolute;width:63995;height:77984;visibility:visible;mso-wrap-style:square;v-text-anchor:top" coordsize="6399530,779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" path="m6398958,7791971r-6032,l6096,7791971r-6096,l,7798054r6096,l6392875,7798054r6083,l6398958,7791971xem6398958,r-6032,l6096,,,,,6096,,7791958r6096,l6096,6096r6386779,l6392875,7791958r6083,l6398958,6096r,-6096xe" fillcolor="black" stroked="f">
                  <v:path arrowok="t"/>
                </v:shape>
                <v:shape id="Image 104" o:spid="_x0000_s1028" type="#_x0000_t75" style="position:absolute;left:4976;top:76;width:54001;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">
                  <v:imagedata r:id="rId146" o:title=""/>
                </v:shape>
                <v:shape id="Image 105" o:spid="_x0000_s1029" type="#_x0000_t75" style="position:absolute;left:5306;top:25763;width:53340;height:50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">
                  <v:imagedata r:id="rId147" o:title=""/>
                </v:shape>
                <w10:wrap anchorx="page"/>
              </v:group>
            </w:pict>
          </mc:Fallback>
        </mc:AlternateContent>
      </w:r>
      <w:r>
        <w:rPr>
          <w:sz w:val="18"/>
        </w:rPr>
        <w:t>Pinacoteca</w:t>
      </w:r>
      <w:r>
        <w:rPr>
          <w:spacing w:val="-4"/>
          <w:sz w:val="18"/>
        </w:rPr>
        <w:t xml:space="preserve"> </w:t>
      </w:r>
      <w:r>
        <w:rPr>
          <w:spacing w:val="-2"/>
          <w:sz w:val="18"/>
        </w:rPr>
        <w:t>Estação.</w:t>
      </w:r>
    </w:p>
    <w:p w14:paraId="6C9251F4" w14:textId="77777777" w:rsidR="00F13D84" w:rsidRDefault="00F13D84">
      <w:pPr>
        <w:rPr>
          <w:sz w:val="18"/>
        </w:r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3"/>
        <w:gridCol w:w="1784"/>
        <w:gridCol w:w="703"/>
        <w:gridCol w:w="1639"/>
        <w:gridCol w:w="1727"/>
        <w:gridCol w:w="1099"/>
        <w:gridCol w:w="822"/>
        <w:gridCol w:w="1646"/>
      </w:tblGrid>
      <w:tr w:rsidR="00F13D84" w14:paraId="0785A3F4" w14:textId="77777777">
        <w:trPr>
          <w:trHeight w:val="4428"/>
        </w:trPr>
        <w:tc>
          <w:tcPr>
            <w:tcW w:w="10063" w:type="dxa"/>
            <w:gridSpan w:val="8"/>
          </w:tcPr>
          <w:p w14:paraId="445EE50B" w14:textId="77777777" w:rsidR="00F13D84" w:rsidRDefault="00000000">
            <w:pPr>
              <w:pStyle w:val="TableParagraph"/>
              <w:ind w:left="808"/>
              <w:rPr>
                <w:sz w:val="20"/>
              </w:rPr>
            </w:pPr>
            <w:r>
              <w:rPr>
                <w:noProof/>
                <w:sz w:val="20"/>
              </w:rPr>
              <mc:AlternateContent>
                <mc:Choice Requires="wpg">
                  <w:drawing>
                    <wp:inline distT="0" distB="0" distL="0" distR="0" wp14:anchorId="79920112" wp14:editId="71400C97">
                      <wp:extent cx="5361940" cy="2533015"/>
                      <wp:effectExtent l="0" t="0" r="0" b="635"/>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1940" cy="2533015"/>
                                <a:chOff x="0" y="0"/>
                                <a:chExt cx="5361940" cy="2533015"/>
                              </a:xfrm>
                            </wpg:grpSpPr>
                            <pic:pic xmlns:pic="http://schemas.openxmlformats.org/drawingml/2006/picture">
                              <pic:nvPicPr>
                                <pic:cNvPr id="107" name="Image 107"/>
                                <pic:cNvPicPr/>
                              </pic:nvPicPr>
                              <pic:blipFill>
                                <a:blip r:embed="rId148" cstate="print"/>
                                <a:stretch>
                                  <a:fillRect/>
                                </a:stretch>
                              </pic:blipFill>
                              <pic:spPr>
                                <a:xfrm>
                                  <a:off x="0" y="12700"/>
                                  <a:ext cx="3147695" cy="2520187"/>
                                </a:xfrm>
                                <a:prstGeom prst="rect">
                                  <a:avLst/>
                                </a:prstGeom>
                              </pic:spPr>
                            </pic:pic>
                            <pic:pic xmlns:pic="http://schemas.openxmlformats.org/drawingml/2006/picture">
                              <pic:nvPicPr>
                                <pic:cNvPr id="108" name="Image 108"/>
                                <pic:cNvPicPr/>
                              </pic:nvPicPr>
                              <pic:blipFill>
                                <a:blip r:embed="rId149" cstate="print"/>
                                <a:stretch>
                                  <a:fillRect/>
                                </a:stretch>
                              </pic:blipFill>
                              <pic:spPr>
                                <a:xfrm>
                                  <a:off x="3187826" y="0"/>
                                  <a:ext cx="2174113" cy="2524759"/>
                                </a:xfrm>
                                <a:prstGeom prst="rect">
                                  <a:avLst/>
                                </a:prstGeom>
                              </pic:spPr>
                            </pic:pic>
                          </wpg:wgp>
                        </a:graphicData>
                      </a:graphic>
                    </wp:inline>
                  </w:drawing>
                </mc:Choice>
                <mc:Fallback>
                  <w:pict>
                    <v:group w14:anchorId="53C36D86" id="Group 106" o:spid="_x0000_s1026" style="width:422.2pt;height:199.45pt;mso-position-horizontal-relative:char;mso-position-vertical-relative:line" coordsize="53619,25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">
                      <v:shape id="Image 107" o:spid="_x0000_s1027" type="#_x0000_t75" style="position:absolute;top:127;width:31476;height:2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">
                        <v:imagedata r:id="rId150" o:title=""/>
                      </v:shape>
                      <v:shape id="Image 108" o:spid="_x0000_s1028" type="#_x0000_t75" style="position:absolute;left:31878;width:21741;height:2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">
                        <v:imagedata r:id="rId151" o:title=""/>
                      </v:shape>
                      <w10:anchorlock/>
                    </v:group>
                  </w:pict>
                </mc:Fallback>
              </mc:AlternateContent>
            </w:r>
          </w:p>
        </w:tc>
      </w:tr>
      <w:tr w:rsidR="00F13D84" w14:paraId="38102871" w14:textId="77777777">
        <w:trPr>
          <w:trHeight w:val="438"/>
        </w:trPr>
        <w:tc>
          <w:tcPr>
            <w:tcW w:w="643" w:type="dxa"/>
            <w:vMerge w:val="restart"/>
          </w:tcPr>
          <w:p w14:paraId="2CEF69A9" w14:textId="77777777" w:rsidR="00F13D84" w:rsidRDefault="00F13D84">
            <w:pPr>
              <w:pStyle w:val="TableParagraph"/>
              <w:rPr>
                <w:sz w:val="18"/>
              </w:rPr>
            </w:pPr>
          </w:p>
          <w:p w14:paraId="77B53DB3" w14:textId="77777777" w:rsidR="00F13D84" w:rsidRDefault="00F13D84">
            <w:pPr>
              <w:pStyle w:val="TableParagraph"/>
              <w:rPr>
                <w:sz w:val="18"/>
              </w:rPr>
            </w:pPr>
          </w:p>
          <w:p w14:paraId="7F0CFCE7" w14:textId="77777777" w:rsidR="00F13D84" w:rsidRDefault="00F13D84">
            <w:pPr>
              <w:pStyle w:val="TableParagraph"/>
              <w:spacing w:before="14"/>
              <w:rPr>
                <w:sz w:val="18"/>
              </w:rPr>
            </w:pPr>
          </w:p>
          <w:p w14:paraId="304F13F1" w14:textId="77777777" w:rsidR="00F13D84" w:rsidRDefault="00000000">
            <w:pPr>
              <w:pStyle w:val="TableParagraph"/>
              <w:ind w:left="206"/>
              <w:rPr>
                <w:sz w:val="18"/>
              </w:rPr>
            </w:pPr>
            <w:r>
              <w:rPr>
                <w:spacing w:val="-5"/>
                <w:sz w:val="18"/>
              </w:rPr>
              <w:t>38</w:t>
            </w:r>
          </w:p>
        </w:tc>
        <w:tc>
          <w:tcPr>
            <w:tcW w:w="1784" w:type="dxa"/>
            <w:vMerge w:val="restart"/>
          </w:tcPr>
          <w:p w14:paraId="64BCDF49" w14:textId="77777777" w:rsidR="00F13D84" w:rsidRDefault="00F13D84">
            <w:pPr>
              <w:pStyle w:val="TableParagraph"/>
              <w:rPr>
                <w:sz w:val="18"/>
              </w:rPr>
            </w:pPr>
          </w:p>
          <w:p w14:paraId="3CCEF273" w14:textId="77777777" w:rsidR="00F13D84" w:rsidRDefault="00F13D84">
            <w:pPr>
              <w:pStyle w:val="TableParagraph"/>
              <w:spacing w:before="125"/>
              <w:rPr>
                <w:sz w:val="18"/>
              </w:rPr>
            </w:pPr>
          </w:p>
          <w:p w14:paraId="6A37F413" w14:textId="77777777" w:rsidR="00F13D84" w:rsidRDefault="00000000">
            <w:pPr>
              <w:pStyle w:val="TableParagraph"/>
              <w:ind w:left="295" w:right="255" w:hanging="29"/>
              <w:rPr>
                <w:sz w:val="18"/>
              </w:rPr>
            </w:pPr>
            <w:r>
              <w:rPr>
                <w:sz w:val="18"/>
              </w:rPr>
              <w:t>Newsletter</w:t>
            </w:r>
            <w:r>
              <w:rPr>
                <w:spacing w:val="-16"/>
                <w:sz w:val="18"/>
              </w:rPr>
              <w:t xml:space="preserve"> </w:t>
            </w:r>
            <w:r>
              <w:rPr>
                <w:sz w:val="18"/>
              </w:rPr>
              <w:t xml:space="preserve">de </w:t>
            </w:r>
            <w:r>
              <w:rPr>
                <w:spacing w:val="-2"/>
                <w:sz w:val="18"/>
              </w:rPr>
              <w:t>programação</w:t>
            </w:r>
          </w:p>
        </w:tc>
        <w:tc>
          <w:tcPr>
            <w:tcW w:w="703" w:type="dxa"/>
            <w:vMerge w:val="restart"/>
          </w:tcPr>
          <w:p w14:paraId="7F9B75FC" w14:textId="77777777" w:rsidR="00F13D84" w:rsidRDefault="00F13D84">
            <w:pPr>
              <w:pStyle w:val="TableParagraph"/>
              <w:rPr>
                <w:sz w:val="18"/>
              </w:rPr>
            </w:pPr>
          </w:p>
          <w:p w14:paraId="0A0A32C5" w14:textId="77777777" w:rsidR="00F13D84" w:rsidRDefault="00F13D84">
            <w:pPr>
              <w:pStyle w:val="TableParagraph"/>
              <w:rPr>
                <w:sz w:val="18"/>
              </w:rPr>
            </w:pPr>
          </w:p>
          <w:p w14:paraId="444A6A89" w14:textId="77777777" w:rsidR="00F13D84" w:rsidRDefault="00F13D84">
            <w:pPr>
              <w:pStyle w:val="TableParagraph"/>
              <w:spacing w:before="14"/>
              <w:rPr>
                <w:sz w:val="18"/>
              </w:rPr>
            </w:pPr>
          </w:p>
          <w:p w14:paraId="75E5E1BB" w14:textId="77777777" w:rsidR="00F13D84" w:rsidRDefault="00000000">
            <w:pPr>
              <w:pStyle w:val="TableParagraph"/>
              <w:ind w:left="146"/>
              <w:rPr>
                <w:sz w:val="18"/>
              </w:rPr>
            </w:pPr>
            <w:r>
              <w:rPr>
                <w:spacing w:val="-4"/>
                <w:sz w:val="18"/>
              </w:rPr>
              <w:t>38.1</w:t>
            </w:r>
          </w:p>
        </w:tc>
        <w:tc>
          <w:tcPr>
            <w:tcW w:w="1639" w:type="dxa"/>
            <w:vMerge w:val="restart"/>
          </w:tcPr>
          <w:p w14:paraId="0F11CC95" w14:textId="77777777" w:rsidR="00F13D84" w:rsidRDefault="00F13D84">
            <w:pPr>
              <w:pStyle w:val="TableParagraph"/>
              <w:rPr>
                <w:sz w:val="18"/>
              </w:rPr>
            </w:pPr>
          </w:p>
          <w:p w14:paraId="38E2172B" w14:textId="77777777" w:rsidR="00F13D84" w:rsidRDefault="00F13D84">
            <w:pPr>
              <w:pStyle w:val="TableParagraph"/>
              <w:rPr>
                <w:sz w:val="18"/>
              </w:rPr>
            </w:pPr>
          </w:p>
          <w:p w14:paraId="549F9873" w14:textId="77777777" w:rsidR="00F13D84" w:rsidRDefault="00F13D84">
            <w:pPr>
              <w:pStyle w:val="TableParagraph"/>
              <w:spacing w:before="14"/>
              <w:rPr>
                <w:sz w:val="18"/>
              </w:rPr>
            </w:pPr>
          </w:p>
          <w:p w14:paraId="09A846BA" w14:textId="77777777" w:rsidR="00F13D84" w:rsidRDefault="00000000">
            <w:pPr>
              <w:pStyle w:val="TableParagraph"/>
              <w:ind w:left="208"/>
              <w:rPr>
                <w:sz w:val="18"/>
              </w:rPr>
            </w:pPr>
            <w:r>
              <w:rPr>
                <w:spacing w:val="-2"/>
                <w:sz w:val="18"/>
              </w:rPr>
              <w:t>Meta-Produto</w:t>
            </w:r>
          </w:p>
        </w:tc>
        <w:tc>
          <w:tcPr>
            <w:tcW w:w="1727" w:type="dxa"/>
            <w:vMerge w:val="restart"/>
          </w:tcPr>
          <w:p w14:paraId="17AE03F9" w14:textId="77777777" w:rsidR="00F13D84" w:rsidRDefault="00F13D84">
            <w:pPr>
              <w:pStyle w:val="TableParagraph"/>
              <w:rPr>
                <w:sz w:val="18"/>
              </w:rPr>
            </w:pPr>
          </w:p>
          <w:p w14:paraId="09DB15FE" w14:textId="77777777" w:rsidR="00F13D84" w:rsidRDefault="00F13D84">
            <w:pPr>
              <w:pStyle w:val="TableParagraph"/>
              <w:spacing w:before="14"/>
              <w:rPr>
                <w:sz w:val="18"/>
              </w:rPr>
            </w:pPr>
          </w:p>
          <w:p w14:paraId="34E75D08" w14:textId="77777777" w:rsidR="00F13D84" w:rsidRDefault="00000000">
            <w:pPr>
              <w:pStyle w:val="TableParagraph"/>
              <w:spacing w:before="1"/>
              <w:ind w:left="372" w:right="70" w:firstLine="232"/>
              <w:rPr>
                <w:sz w:val="18"/>
              </w:rPr>
            </w:pPr>
            <w:r>
              <w:rPr>
                <w:sz w:val="18"/>
              </w:rPr>
              <w:t xml:space="preserve">N° de </w:t>
            </w:r>
            <w:r>
              <w:rPr>
                <w:spacing w:val="-2"/>
                <w:sz w:val="18"/>
              </w:rPr>
              <w:t>newsletter produzidas</w:t>
            </w:r>
          </w:p>
        </w:tc>
        <w:tc>
          <w:tcPr>
            <w:tcW w:w="1099" w:type="dxa"/>
          </w:tcPr>
          <w:p w14:paraId="2AE8D8BE" w14:textId="77777777" w:rsidR="00F13D84" w:rsidRDefault="00000000">
            <w:pPr>
              <w:pStyle w:val="TableParagraph"/>
              <w:spacing w:line="218" w:lineRule="exact"/>
              <w:ind w:left="162" w:right="143" w:firstLine="280"/>
              <w:rPr>
                <w:sz w:val="18"/>
              </w:rPr>
            </w:pPr>
            <w:r>
              <w:rPr>
                <w:spacing w:val="-6"/>
                <w:sz w:val="18"/>
              </w:rPr>
              <w:t xml:space="preserve">2º </w:t>
            </w:r>
            <w:r>
              <w:rPr>
                <w:spacing w:val="-2"/>
                <w:sz w:val="18"/>
              </w:rPr>
              <w:t>Quadrim</w:t>
            </w:r>
          </w:p>
        </w:tc>
        <w:tc>
          <w:tcPr>
            <w:tcW w:w="822" w:type="dxa"/>
          </w:tcPr>
          <w:p w14:paraId="41CFCCE3" w14:textId="77777777" w:rsidR="00F13D84" w:rsidRDefault="00000000">
            <w:pPr>
              <w:pStyle w:val="TableParagraph"/>
              <w:spacing w:before="109"/>
              <w:ind w:left="15" w:right="3"/>
              <w:jc w:val="center"/>
              <w:rPr>
                <w:sz w:val="18"/>
              </w:rPr>
            </w:pPr>
            <w:r>
              <w:rPr>
                <w:spacing w:val="-10"/>
                <w:sz w:val="18"/>
              </w:rPr>
              <w:t>2</w:t>
            </w:r>
          </w:p>
        </w:tc>
        <w:tc>
          <w:tcPr>
            <w:tcW w:w="1646" w:type="dxa"/>
          </w:tcPr>
          <w:p w14:paraId="5BF3EE77" w14:textId="77777777" w:rsidR="00F13D84" w:rsidRDefault="00000000">
            <w:pPr>
              <w:pStyle w:val="TableParagraph"/>
              <w:spacing w:before="109"/>
              <w:ind w:left="19" w:right="3"/>
              <w:jc w:val="center"/>
              <w:rPr>
                <w:sz w:val="18"/>
              </w:rPr>
            </w:pPr>
            <w:r>
              <w:rPr>
                <w:spacing w:val="-10"/>
                <w:sz w:val="18"/>
              </w:rPr>
              <w:t>4</w:t>
            </w:r>
          </w:p>
        </w:tc>
      </w:tr>
      <w:tr w:rsidR="00F13D84" w14:paraId="58EC1B5C" w14:textId="77777777">
        <w:trPr>
          <w:trHeight w:val="436"/>
        </w:trPr>
        <w:tc>
          <w:tcPr>
            <w:tcW w:w="643" w:type="dxa"/>
            <w:vMerge/>
            <w:tcBorders>
              <w:top w:val="nil"/>
            </w:tcBorders>
          </w:tcPr>
          <w:p w14:paraId="5EEC4F64" w14:textId="77777777" w:rsidR="00F13D84" w:rsidRDefault="00F13D84">
            <w:pPr>
              <w:rPr>
                <w:sz w:val="2"/>
                <w:szCs w:val="2"/>
              </w:rPr>
            </w:pPr>
          </w:p>
        </w:tc>
        <w:tc>
          <w:tcPr>
            <w:tcW w:w="1784" w:type="dxa"/>
            <w:vMerge/>
            <w:tcBorders>
              <w:top w:val="nil"/>
            </w:tcBorders>
          </w:tcPr>
          <w:p w14:paraId="2AAE8F17" w14:textId="77777777" w:rsidR="00F13D84" w:rsidRDefault="00F13D84">
            <w:pPr>
              <w:rPr>
                <w:sz w:val="2"/>
                <w:szCs w:val="2"/>
              </w:rPr>
            </w:pPr>
          </w:p>
        </w:tc>
        <w:tc>
          <w:tcPr>
            <w:tcW w:w="703" w:type="dxa"/>
            <w:vMerge/>
            <w:tcBorders>
              <w:top w:val="nil"/>
            </w:tcBorders>
          </w:tcPr>
          <w:p w14:paraId="05B41E14" w14:textId="77777777" w:rsidR="00F13D84" w:rsidRDefault="00F13D84">
            <w:pPr>
              <w:rPr>
                <w:sz w:val="2"/>
                <w:szCs w:val="2"/>
              </w:rPr>
            </w:pPr>
          </w:p>
        </w:tc>
        <w:tc>
          <w:tcPr>
            <w:tcW w:w="1639" w:type="dxa"/>
            <w:vMerge/>
            <w:tcBorders>
              <w:top w:val="nil"/>
            </w:tcBorders>
          </w:tcPr>
          <w:p w14:paraId="69F2ABFF" w14:textId="77777777" w:rsidR="00F13D84" w:rsidRDefault="00F13D84">
            <w:pPr>
              <w:rPr>
                <w:sz w:val="2"/>
                <w:szCs w:val="2"/>
              </w:rPr>
            </w:pPr>
          </w:p>
        </w:tc>
        <w:tc>
          <w:tcPr>
            <w:tcW w:w="1727" w:type="dxa"/>
            <w:vMerge/>
            <w:tcBorders>
              <w:top w:val="nil"/>
            </w:tcBorders>
          </w:tcPr>
          <w:p w14:paraId="1DBD4176" w14:textId="77777777" w:rsidR="00F13D84" w:rsidRDefault="00F13D84">
            <w:pPr>
              <w:rPr>
                <w:sz w:val="2"/>
                <w:szCs w:val="2"/>
              </w:rPr>
            </w:pPr>
          </w:p>
        </w:tc>
        <w:tc>
          <w:tcPr>
            <w:tcW w:w="1099" w:type="dxa"/>
          </w:tcPr>
          <w:p w14:paraId="00850DF5" w14:textId="77777777" w:rsidR="00F13D84" w:rsidRDefault="00000000">
            <w:pPr>
              <w:pStyle w:val="TableParagraph"/>
              <w:spacing w:line="218" w:lineRule="exact"/>
              <w:ind w:left="162" w:right="143" w:firstLine="280"/>
              <w:rPr>
                <w:sz w:val="18"/>
              </w:rPr>
            </w:pPr>
            <w:r>
              <w:rPr>
                <w:spacing w:val="-6"/>
                <w:sz w:val="18"/>
              </w:rPr>
              <w:t xml:space="preserve">3º </w:t>
            </w:r>
            <w:r>
              <w:rPr>
                <w:spacing w:val="-2"/>
                <w:sz w:val="18"/>
              </w:rPr>
              <w:t>Quadrim</w:t>
            </w:r>
          </w:p>
        </w:tc>
        <w:tc>
          <w:tcPr>
            <w:tcW w:w="822" w:type="dxa"/>
          </w:tcPr>
          <w:p w14:paraId="0B752B6D" w14:textId="77777777" w:rsidR="00F13D84" w:rsidRDefault="00000000">
            <w:pPr>
              <w:pStyle w:val="TableParagraph"/>
              <w:spacing w:before="109"/>
              <w:ind w:left="15" w:right="3"/>
              <w:jc w:val="center"/>
              <w:rPr>
                <w:sz w:val="18"/>
              </w:rPr>
            </w:pPr>
            <w:r>
              <w:rPr>
                <w:spacing w:val="-10"/>
                <w:sz w:val="18"/>
              </w:rPr>
              <w:t>4</w:t>
            </w:r>
          </w:p>
        </w:tc>
        <w:tc>
          <w:tcPr>
            <w:tcW w:w="1646" w:type="dxa"/>
          </w:tcPr>
          <w:p w14:paraId="290FA9A6" w14:textId="77777777" w:rsidR="00F13D84" w:rsidRDefault="00000000">
            <w:pPr>
              <w:pStyle w:val="TableParagraph"/>
              <w:spacing w:before="109"/>
              <w:ind w:left="19" w:right="3"/>
              <w:jc w:val="center"/>
              <w:rPr>
                <w:sz w:val="18"/>
              </w:rPr>
            </w:pPr>
            <w:r>
              <w:rPr>
                <w:spacing w:val="-10"/>
                <w:sz w:val="18"/>
              </w:rPr>
              <w:t>4</w:t>
            </w:r>
          </w:p>
        </w:tc>
      </w:tr>
      <w:tr w:rsidR="00F13D84" w14:paraId="79045594" w14:textId="77777777">
        <w:trPr>
          <w:trHeight w:val="438"/>
        </w:trPr>
        <w:tc>
          <w:tcPr>
            <w:tcW w:w="643" w:type="dxa"/>
            <w:vMerge/>
            <w:tcBorders>
              <w:top w:val="nil"/>
            </w:tcBorders>
          </w:tcPr>
          <w:p w14:paraId="74E276A4" w14:textId="77777777" w:rsidR="00F13D84" w:rsidRDefault="00F13D84">
            <w:pPr>
              <w:rPr>
                <w:sz w:val="2"/>
                <w:szCs w:val="2"/>
              </w:rPr>
            </w:pPr>
          </w:p>
        </w:tc>
        <w:tc>
          <w:tcPr>
            <w:tcW w:w="1784" w:type="dxa"/>
            <w:vMerge/>
            <w:tcBorders>
              <w:top w:val="nil"/>
            </w:tcBorders>
          </w:tcPr>
          <w:p w14:paraId="2EEE6E69" w14:textId="77777777" w:rsidR="00F13D84" w:rsidRDefault="00F13D84">
            <w:pPr>
              <w:rPr>
                <w:sz w:val="2"/>
                <w:szCs w:val="2"/>
              </w:rPr>
            </w:pPr>
          </w:p>
        </w:tc>
        <w:tc>
          <w:tcPr>
            <w:tcW w:w="703" w:type="dxa"/>
            <w:vMerge/>
            <w:tcBorders>
              <w:top w:val="nil"/>
            </w:tcBorders>
          </w:tcPr>
          <w:p w14:paraId="0C0E7D4D" w14:textId="77777777" w:rsidR="00F13D84" w:rsidRDefault="00F13D84">
            <w:pPr>
              <w:rPr>
                <w:sz w:val="2"/>
                <w:szCs w:val="2"/>
              </w:rPr>
            </w:pPr>
          </w:p>
        </w:tc>
        <w:tc>
          <w:tcPr>
            <w:tcW w:w="1639" w:type="dxa"/>
            <w:vMerge/>
            <w:tcBorders>
              <w:top w:val="nil"/>
            </w:tcBorders>
          </w:tcPr>
          <w:p w14:paraId="22E9AD92" w14:textId="77777777" w:rsidR="00F13D84" w:rsidRDefault="00F13D84">
            <w:pPr>
              <w:rPr>
                <w:sz w:val="2"/>
                <w:szCs w:val="2"/>
              </w:rPr>
            </w:pPr>
          </w:p>
        </w:tc>
        <w:tc>
          <w:tcPr>
            <w:tcW w:w="1727" w:type="dxa"/>
            <w:vMerge/>
            <w:tcBorders>
              <w:top w:val="nil"/>
            </w:tcBorders>
          </w:tcPr>
          <w:p w14:paraId="79B46F29" w14:textId="77777777" w:rsidR="00F13D84" w:rsidRDefault="00F13D84">
            <w:pPr>
              <w:rPr>
                <w:sz w:val="2"/>
                <w:szCs w:val="2"/>
              </w:rPr>
            </w:pPr>
          </w:p>
        </w:tc>
        <w:tc>
          <w:tcPr>
            <w:tcW w:w="1099" w:type="dxa"/>
          </w:tcPr>
          <w:p w14:paraId="1A196FC8" w14:textId="77777777" w:rsidR="00F13D84" w:rsidRDefault="00000000">
            <w:pPr>
              <w:pStyle w:val="TableParagraph"/>
              <w:spacing w:line="220" w:lineRule="exact"/>
              <w:ind w:left="243" w:right="223" w:firstLine="57"/>
              <w:rPr>
                <w:sz w:val="18"/>
              </w:rPr>
            </w:pPr>
            <w:r>
              <w:rPr>
                <w:spacing w:val="-4"/>
                <w:sz w:val="18"/>
              </w:rPr>
              <w:t xml:space="preserve">META </w:t>
            </w:r>
            <w:r>
              <w:rPr>
                <w:spacing w:val="-2"/>
                <w:sz w:val="18"/>
              </w:rPr>
              <w:t>ANUAL</w:t>
            </w:r>
          </w:p>
        </w:tc>
        <w:tc>
          <w:tcPr>
            <w:tcW w:w="822" w:type="dxa"/>
          </w:tcPr>
          <w:p w14:paraId="5CE2171C" w14:textId="77777777" w:rsidR="00F13D84" w:rsidRDefault="00000000">
            <w:pPr>
              <w:pStyle w:val="TableParagraph"/>
              <w:spacing w:before="109"/>
              <w:ind w:left="15" w:right="3"/>
              <w:jc w:val="center"/>
              <w:rPr>
                <w:sz w:val="18"/>
              </w:rPr>
            </w:pPr>
            <w:r>
              <w:rPr>
                <w:spacing w:val="-10"/>
                <w:sz w:val="18"/>
              </w:rPr>
              <w:t>6</w:t>
            </w:r>
          </w:p>
        </w:tc>
        <w:tc>
          <w:tcPr>
            <w:tcW w:w="1646" w:type="dxa"/>
          </w:tcPr>
          <w:p w14:paraId="689D63A3" w14:textId="77777777" w:rsidR="00F13D84" w:rsidRDefault="00000000">
            <w:pPr>
              <w:pStyle w:val="TableParagraph"/>
              <w:spacing w:before="109"/>
              <w:ind w:left="19" w:right="3"/>
              <w:jc w:val="center"/>
              <w:rPr>
                <w:sz w:val="18"/>
              </w:rPr>
            </w:pPr>
            <w:r>
              <w:rPr>
                <w:spacing w:val="-10"/>
                <w:sz w:val="18"/>
              </w:rPr>
              <w:t>8</w:t>
            </w:r>
          </w:p>
        </w:tc>
      </w:tr>
      <w:tr w:rsidR="00F13D84" w14:paraId="18BBBEDE" w14:textId="77777777">
        <w:trPr>
          <w:trHeight w:val="216"/>
        </w:trPr>
        <w:tc>
          <w:tcPr>
            <w:tcW w:w="643" w:type="dxa"/>
            <w:vMerge/>
            <w:tcBorders>
              <w:top w:val="nil"/>
            </w:tcBorders>
          </w:tcPr>
          <w:p w14:paraId="36540826" w14:textId="77777777" w:rsidR="00F13D84" w:rsidRDefault="00F13D84">
            <w:pPr>
              <w:rPr>
                <w:sz w:val="2"/>
                <w:szCs w:val="2"/>
              </w:rPr>
            </w:pPr>
          </w:p>
        </w:tc>
        <w:tc>
          <w:tcPr>
            <w:tcW w:w="1784" w:type="dxa"/>
            <w:vMerge/>
            <w:tcBorders>
              <w:top w:val="nil"/>
            </w:tcBorders>
          </w:tcPr>
          <w:p w14:paraId="50C97D89" w14:textId="77777777" w:rsidR="00F13D84" w:rsidRDefault="00F13D84">
            <w:pPr>
              <w:rPr>
                <w:sz w:val="2"/>
                <w:szCs w:val="2"/>
              </w:rPr>
            </w:pPr>
          </w:p>
        </w:tc>
        <w:tc>
          <w:tcPr>
            <w:tcW w:w="703" w:type="dxa"/>
            <w:vMerge/>
            <w:tcBorders>
              <w:top w:val="nil"/>
            </w:tcBorders>
          </w:tcPr>
          <w:p w14:paraId="5CE1C18A" w14:textId="77777777" w:rsidR="00F13D84" w:rsidRDefault="00F13D84">
            <w:pPr>
              <w:rPr>
                <w:sz w:val="2"/>
                <w:szCs w:val="2"/>
              </w:rPr>
            </w:pPr>
          </w:p>
        </w:tc>
        <w:tc>
          <w:tcPr>
            <w:tcW w:w="1639" w:type="dxa"/>
            <w:vMerge/>
            <w:tcBorders>
              <w:top w:val="nil"/>
            </w:tcBorders>
          </w:tcPr>
          <w:p w14:paraId="5BCAC3FE" w14:textId="77777777" w:rsidR="00F13D84" w:rsidRDefault="00F13D84">
            <w:pPr>
              <w:rPr>
                <w:sz w:val="2"/>
                <w:szCs w:val="2"/>
              </w:rPr>
            </w:pPr>
          </w:p>
        </w:tc>
        <w:tc>
          <w:tcPr>
            <w:tcW w:w="1727" w:type="dxa"/>
            <w:vMerge/>
            <w:tcBorders>
              <w:top w:val="nil"/>
            </w:tcBorders>
          </w:tcPr>
          <w:p w14:paraId="0CCDC097" w14:textId="77777777" w:rsidR="00F13D84" w:rsidRDefault="00F13D84">
            <w:pPr>
              <w:rPr>
                <w:sz w:val="2"/>
                <w:szCs w:val="2"/>
              </w:rPr>
            </w:pPr>
          </w:p>
        </w:tc>
        <w:tc>
          <w:tcPr>
            <w:tcW w:w="1099" w:type="dxa"/>
          </w:tcPr>
          <w:p w14:paraId="4C62281D" w14:textId="77777777" w:rsidR="00F13D84" w:rsidRDefault="00000000">
            <w:pPr>
              <w:pStyle w:val="TableParagraph"/>
              <w:spacing w:line="197" w:lineRule="exact"/>
              <w:ind w:left="373"/>
              <w:rPr>
                <w:sz w:val="18"/>
              </w:rPr>
            </w:pPr>
            <w:r>
              <w:rPr>
                <w:spacing w:val="-5"/>
                <w:sz w:val="18"/>
              </w:rPr>
              <w:t>ICM</w:t>
            </w:r>
          </w:p>
        </w:tc>
        <w:tc>
          <w:tcPr>
            <w:tcW w:w="822" w:type="dxa"/>
          </w:tcPr>
          <w:p w14:paraId="6CA9B068" w14:textId="77777777" w:rsidR="00F13D84" w:rsidRDefault="00000000">
            <w:pPr>
              <w:pStyle w:val="TableParagraph"/>
              <w:spacing w:line="197" w:lineRule="exact"/>
              <w:ind w:left="15"/>
              <w:jc w:val="center"/>
              <w:rPr>
                <w:sz w:val="18"/>
              </w:rPr>
            </w:pPr>
            <w:r>
              <w:rPr>
                <w:spacing w:val="-4"/>
                <w:sz w:val="18"/>
              </w:rPr>
              <w:t>100%</w:t>
            </w:r>
          </w:p>
        </w:tc>
        <w:tc>
          <w:tcPr>
            <w:tcW w:w="1646" w:type="dxa"/>
          </w:tcPr>
          <w:p w14:paraId="44E177BF" w14:textId="77777777" w:rsidR="00F13D84" w:rsidRDefault="00000000">
            <w:pPr>
              <w:pStyle w:val="TableParagraph"/>
              <w:spacing w:line="197" w:lineRule="exact"/>
              <w:ind w:left="19"/>
              <w:jc w:val="center"/>
              <w:rPr>
                <w:sz w:val="18"/>
              </w:rPr>
            </w:pPr>
            <w:r>
              <w:rPr>
                <w:spacing w:val="-4"/>
                <w:sz w:val="18"/>
              </w:rPr>
              <w:t>133%</w:t>
            </w:r>
          </w:p>
        </w:tc>
      </w:tr>
      <w:tr w:rsidR="00F13D84" w14:paraId="5E469E9D" w14:textId="77777777">
        <w:trPr>
          <w:trHeight w:val="7752"/>
        </w:trPr>
        <w:tc>
          <w:tcPr>
            <w:tcW w:w="10063" w:type="dxa"/>
            <w:gridSpan w:val="8"/>
          </w:tcPr>
          <w:p w14:paraId="75961460" w14:textId="77777777" w:rsidR="00F13D84" w:rsidRDefault="00000000">
            <w:pPr>
              <w:pStyle w:val="TableParagraph"/>
              <w:spacing w:before="217" w:line="242" w:lineRule="auto"/>
              <w:ind w:left="107"/>
              <w:rPr>
                <w:sz w:val="18"/>
              </w:rPr>
            </w:pPr>
            <w:r>
              <w:rPr>
                <w:sz w:val="18"/>
              </w:rPr>
              <w:t>Justificativa:</w:t>
            </w:r>
            <w:r>
              <w:rPr>
                <w:spacing w:val="32"/>
                <w:sz w:val="18"/>
              </w:rPr>
              <w:t xml:space="preserve"> </w:t>
            </w:r>
            <w:r>
              <w:rPr>
                <w:sz w:val="18"/>
              </w:rPr>
              <w:t>A</w:t>
            </w:r>
            <w:r>
              <w:rPr>
                <w:spacing w:val="30"/>
                <w:sz w:val="18"/>
              </w:rPr>
              <w:t xml:space="preserve"> </w:t>
            </w:r>
            <w:r>
              <w:rPr>
                <w:sz w:val="18"/>
              </w:rPr>
              <w:t>meta</w:t>
            </w:r>
            <w:r>
              <w:rPr>
                <w:spacing w:val="33"/>
                <w:sz w:val="18"/>
              </w:rPr>
              <w:t xml:space="preserve"> </w:t>
            </w:r>
            <w:r>
              <w:rPr>
                <w:sz w:val="18"/>
              </w:rPr>
              <w:t>foi</w:t>
            </w:r>
            <w:r>
              <w:rPr>
                <w:spacing w:val="32"/>
                <w:sz w:val="18"/>
              </w:rPr>
              <w:t xml:space="preserve"> </w:t>
            </w:r>
            <w:r>
              <w:rPr>
                <w:sz w:val="18"/>
              </w:rPr>
              <w:t>superada</w:t>
            </w:r>
            <w:r>
              <w:rPr>
                <w:spacing w:val="31"/>
                <w:sz w:val="18"/>
              </w:rPr>
              <w:t xml:space="preserve"> </w:t>
            </w:r>
            <w:r>
              <w:rPr>
                <w:sz w:val="18"/>
              </w:rPr>
              <w:t>porque</w:t>
            </w:r>
            <w:r>
              <w:rPr>
                <w:spacing w:val="31"/>
                <w:sz w:val="18"/>
              </w:rPr>
              <w:t xml:space="preserve"> </w:t>
            </w:r>
            <w:r>
              <w:rPr>
                <w:sz w:val="18"/>
              </w:rPr>
              <w:t>em</w:t>
            </w:r>
            <w:r>
              <w:rPr>
                <w:spacing w:val="35"/>
                <w:sz w:val="18"/>
              </w:rPr>
              <w:t xml:space="preserve"> </w:t>
            </w:r>
            <w:r>
              <w:rPr>
                <w:sz w:val="18"/>
              </w:rPr>
              <w:t>julho</w:t>
            </w:r>
            <w:r>
              <w:rPr>
                <w:spacing w:val="30"/>
                <w:sz w:val="18"/>
              </w:rPr>
              <w:t xml:space="preserve"> </w:t>
            </w:r>
            <w:r>
              <w:rPr>
                <w:sz w:val="18"/>
              </w:rPr>
              <w:t>foram</w:t>
            </w:r>
            <w:r>
              <w:rPr>
                <w:spacing w:val="32"/>
                <w:sz w:val="18"/>
              </w:rPr>
              <w:t xml:space="preserve"> </w:t>
            </w:r>
            <w:r>
              <w:rPr>
                <w:sz w:val="18"/>
              </w:rPr>
              <w:t>realizados</w:t>
            </w:r>
            <w:r>
              <w:rPr>
                <w:spacing w:val="32"/>
                <w:sz w:val="18"/>
              </w:rPr>
              <w:t xml:space="preserve"> </w:t>
            </w:r>
            <w:r>
              <w:rPr>
                <w:sz w:val="18"/>
              </w:rPr>
              <w:t>3</w:t>
            </w:r>
            <w:r>
              <w:rPr>
                <w:spacing w:val="31"/>
                <w:sz w:val="18"/>
              </w:rPr>
              <w:t xml:space="preserve"> </w:t>
            </w:r>
            <w:r>
              <w:rPr>
                <w:sz w:val="18"/>
              </w:rPr>
              <w:t>newsletters,</w:t>
            </w:r>
            <w:r>
              <w:rPr>
                <w:spacing w:val="30"/>
                <w:sz w:val="18"/>
              </w:rPr>
              <w:t xml:space="preserve"> </w:t>
            </w:r>
            <w:r>
              <w:rPr>
                <w:sz w:val="18"/>
              </w:rPr>
              <w:t>uma</w:t>
            </w:r>
            <w:r>
              <w:rPr>
                <w:spacing w:val="31"/>
                <w:sz w:val="18"/>
              </w:rPr>
              <w:t xml:space="preserve"> </w:t>
            </w:r>
            <w:r>
              <w:rPr>
                <w:sz w:val="18"/>
              </w:rPr>
              <w:t>mensal</w:t>
            </w:r>
            <w:r>
              <w:rPr>
                <w:spacing w:val="31"/>
                <w:sz w:val="18"/>
              </w:rPr>
              <w:t xml:space="preserve"> </w:t>
            </w:r>
            <w:r>
              <w:rPr>
                <w:sz w:val="18"/>
              </w:rPr>
              <w:t>e</w:t>
            </w:r>
            <w:r>
              <w:rPr>
                <w:spacing w:val="34"/>
                <w:sz w:val="18"/>
              </w:rPr>
              <w:t xml:space="preserve"> </w:t>
            </w:r>
            <w:r>
              <w:rPr>
                <w:sz w:val="18"/>
              </w:rPr>
              <w:t>duas especiais sobre a programação de julho na Pina.</w:t>
            </w:r>
          </w:p>
          <w:p w14:paraId="19989CE4" w14:textId="77777777" w:rsidR="00F13D84" w:rsidRDefault="00F13D84">
            <w:pPr>
              <w:pStyle w:val="TableParagraph"/>
              <w:spacing w:before="9"/>
              <w:rPr>
                <w:sz w:val="17"/>
              </w:rPr>
            </w:pPr>
          </w:p>
          <w:p w14:paraId="0EC78D9B" w14:textId="77777777" w:rsidR="00F13D84" w:rsidRDefault="00000000">
            <w:pPr>
              <w:pStyle w:val="TableParagraph"/>
              <w:ind w:left="422"/>
              <w:rPr>
                <w:sz w:val="20"/>
              </w:rPr>
            </w:pPr>
            <w:r>
              <w:rPr>
                <w:noProof/>
                <w:sz w:val="20"/>
              </w:rPr>
              <w:drawing>
                <wp:inline distT="0" distB="0" distL="0" distR="0" wp14:anchorId="41300334" wp14:editId="69F7AF97">
                  <wp:extent cx="5813156" cy="3785616"/>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52" cstate="print"/>
                          <a:stretch>
                            <a:fillRect/>
                          </a:stretch>
                        </pic:blipFill>
                        <pic:spPr>
                          <a:xfrm>
                            <a:off x="0" y="0"/>
                            <a:ext cx="5813156" cy="3785616"/>
                          </a:xfrm>
                          <a:prstGeom prst="rect">
                            <a:avLst/>
                          </a:prstGeom>
                        </pic:spPr>
                      </pic:pic>
                    </a:graphicData>
                  </a:graphic>
                </wp:inline>
              </w:drawing>
            </w:r>
          </w:p>
          <w:p w14:paraId="18901E52" w14:textId="77777777" w:rsidR="00F13D84" w:rsidRDefault="00F13D84">
            <w:pPr>
              <w:pStyle w:val="TableParagraph"/>
              <w:rPr>
                <w:sz w:val="20"/>
              </w:rPr>
            </w:pPr>
          </w:p>
          <w:p w14:paraId="6BE7ED4E" w14:textId="77777777" w:rsidR="00F13D84" w:rsidRDefault="00F13D84">
            <w:pPr>
              <w:pStyle w:val="TableParagraph"/>
              <w:rPr>
                <w:sz w:val="20"/>
              </w:rPr>
            </w:pPr>
          </w:p>
          <w:p w14:paraId="3B87A80C" w14:textId="77777777" w:rsidR="00F13D84" w:rsidRDefault="00F13D84">
            <w:pPr>
              <w:pStyle w:val="TableParagraph"/>
              <w:spacing w:before="186"/>
              <w:rPr>
                <w:sz w:val="20"/>
              </w:rPr>
            </w:pPr>
          </w:p>
        </w:tc>
      </w:tr>
    </w:tbl>
    <w:p w14:paraId="563FC719" w14:textId="77777777" w:rsidR="00F13D84" w:rsidRDefault="00F13D84">
      <w:pPr>
        <w:rPr>
          <w:sz w:val="20"/>
        </w:rPr>
        <w:sectPr w:rsidR="00F13D84" w:rsidSect="00813B35">
          <w:pgSz w:w="11910" w:h="16840"/>
          <w:pgMar w:top="1380" w:right="100" w:bottom="280" w:left="1440" w:header="720" w:footer="720" w:gutter="0"/>
          <w:cols w:space="720"/>
        </w:sectPr>
      </w:pPr>
    </w:p>
    <w:p w14:paraId="67C5F0A8" w14:textId="77777777" w:rsidR="00F13D84" w:rsidRDefault="00F13D84">
      <w:pPr>
        <w:pStyle w:val="Corpodetexto"/>
        <w:spacing w:before="4"/>
        <w:rPr>
          <w:sz w:val="2"/>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
        <w:gridCol w:w="2047"/>
        <w:gridCol w:w="666"/>
        <w:gridCol w:w="1638"/>
        <w:gridCol w:w="1578"/>
        <w:gridCol w:w="1087"/>
        <w:gridCol w:w="796"/>
        <w:gridCol w:w="1221"/>
      </w:tblGrid>
      <w:tr w:rsidR="00F13D84" w14:paraId="134C51AF" w14:textId="77777777">
        <w:trPr>
          <w:trHeight w:val="832"/>
        </w:trPr>
        <w:tc>
          <w:tcPr>
            <w:tcW w:w="8414" w:type="dxa"/>
            <w:gridSpan w:val="7"/>
            <w:tcBorders>
              <w:bottom w:val="nil"/>
            </w:tcBorders>
            <w:shd w:val="clear" w:color="auto" w:fill="000000"/>
          </w:tcPr>
          <w:p w14:paraId="2FAE506C" w14:textId="77777777" w:rsidR="00F13D84" w:rsidRDefault="00000000">
            <w:pPr>
              <w:pStyle w:val="TableParagraph"/>
              <w:spacing w:before="86" w:line="242" w:lineRule="exact"/>
              <w:ind w:left="331" w:right="1129"/>
              <w:rPr>
                <w:b/>
                <w:sz w:val="20"/>
              </w:rPr>
            </w:pPr>
            <w:bookmarkStart w:id="17" w:name="_bookmark17"/>
            <w:bookmarkEnd w:id="17"/>
            <w:r>
              <w:rPr>
                <w:b/>
                <w:color w:val="FFFFFF"/>
                <w:sz w:val="20"/>
              </w:rPr>
              <w:t>2.6 PROGRAMA DE COMUNICAÇÃO E DESENVOLVIMENTO INSTITUCIONAL</w:t>
            </w:r>
            <w:r>
              <w:rPr>
                <w:b/>
                <w:color w:val="FFFFFF"/>
                <w:spacing w:val="-1"/>
                <w:sz w:val="20"/>
              </w:rPr>
              <w:t xml:space="preserve"> </w:t>
            </w:r>
            <w:r>
              <w:rPr>
                <w:b/>
                <w:color w:val="FFFFFF"/>
                <w:sz w:val="20"/>
              </w:rPr>
              <w:t>–</w:t>
            </w:r>
            <w:r>
              <w:rPr>
                <w:b/>
                <w:color w:val="FFFFFF"/>
                <w:spacing w:val="-7"/>
                <w:sz w:val="20"/>
              </w:rPr>
              <w:t xml:space="preserve"> </w:t>
            </w:r>
            <w:r>
              <w:rPr>
                <w:b/>
                <w:color w:val="FFFFFF"/>
                <w:sz w:val="20"/>
              </w:rPr>
              <w:t>PCDI</w:t>
            </w:r>
            <w:r>
              <w:rPr>
                <w:b/>
                <w:color w:val="FFFFFF"/>
                <w:spacing w:val="-6"/>
                <w:sz w:val="20"/>
              </w:rPr>
              <w:t xml:space="preserve"> </w:t>
            </w:r>
            <w:r>
              <w:rPr>
                <w:b/>
                <w:color w:val="FFFFFF"/>
                <w:sz w:val="20"/>
              </w:rPr>
              <w:t>PINACOTECA</w:t>
            </w:r>
            <w:r>
              <w:rPr>
                <w:b/>
                <w:color w:val="FFFFFF"/>
                <w:spacing w:val="-8"/>
                <w:sz w:val="20"/>
              </w:rPr>
              <w:t xml:space="preserve"> </w:t>
            </w:r>
            <w:r>
              <w:rPr>
                <w:b/>
                <w:color w:val="FFFFFF"/>
                <w:sz w:val="20"/>
              </w:rPr>
              <w:t>DE</w:t>
            </w:r>
            <w:r>
              <w:rPr>
                <w:b/>
                <w:color w:val="FFFFFF"/>
                <w:spacing w:val="-5"/>
                <w:sz w:val="20"/>
              </w:rPr>
              <w:t xml:space="preserve"> </w:t>
            </w:r>
            <w:r>
              <w:rPr>
                <w:b/>
                <w:color w:val="FFFFFF"/>
                <w:sz w:val="20"/>
              </w:rPr>
              <w:t>SÃO</w:t>
            </w:r>
            <w:r>
              <w:rPr>
                <w:b/>
                <w:color w:val="FFFFFF"/>
                <w:spacing w:val="-7"/>
                <w:sz w:val="20"/>
              </w:rPr>
              <w:t xml:space="preserve"> </w:t>
            </w:r>
            <w:r>
              <w:rPr>
                <w:b/>
                <w:color w:val="FFFFFF"/>
                <w:sz w:val="20"/>
              </w:rPr>
              <w:t>PAULO</w:t>
            </w:r>
            <w:r>
              <w:rPr>
                <w:b/>
                <w:color w:val="FFFFFF"/>
                <w:spacing w:val="-3"/>
                <w:sz w:val="20"/>
              </w:rPr>
              <w:t xml:space="preserve"> </w:t>
            </w:r>
            <w:r>
              <w:rPr>
                <w:b/>
                <w:color w:val="FFFFFF"/>
                <w:sz w:val="20"/>
              </w:rPr>
              <w:t>-</w:t>
            </w:r>
            <w:r>
              <w:rPr>
                <w:b/>
                <w:color w:val="FFFFFF"/>
                <w:spacing w:val="-5"/>
                <w:sz w:val="20"/>
              </w:rPr>
              <w:t xml:space="preserve"> </w:t>
            </w:r>
            <w:r>
              <w:rPr>
                <w:b/>
                <w:color w:val="FFFFFF"/>
                <w:sz w:val="20"/>
              </w:rPr>
              <w:t>AÇÕES CONDICIONADAS (2023)</w:t>
            </w:r>
          </w:p>
        </w:tc>
        <w:tc>
          <w:tcPr>
            <w:tcW w:w="1221" w:type="dxa"/>
            <w:tcBorders>
              <w:bottom w:val="nil"/>
            </w:tcBorders>
            <w:shd w:val="clear" w:color="auto" w:fill="000000"/>
          </w:tcPr>
          <w:p w14:paraId="4D500E95" w14:textId="77777777" w:rsidR="00F13D84" w:rsidRDefault="00F13D84">
            <w:pPr>
              <w:pStyle w:val="TableParagraph"/>
              <w:rPr>
                <w:rFonts w:ascii="Times New Roman"/>
                <w:sz w:val="18"/>
              </w:rPr>
            </w:pPr>
          </w:p>
        </w:tc>
      </w:tr>
      <w:tr w:rsidR="00F13D84" w14:paraId="7DFB0878" w14:textId="77777777">
        <w:trPr>
          <w:trHeight w:val="431"/>
        </w:trPr>
        <w:tc>
          <w:tcPr>
            <w:tcW w:w="602" w:type="dxa"/>
          </w:tcPr>
          <w:p w14:paraId="71E65B19" w14:textId="77777777" w:rsidR="00F13D84" w:rsidRDefault="00000000">
            <w:pPr>
              <w:pStyle w:val="TableParagraph"/>
              <w:spacing w:before="102"/>
              <w:ind w:left="129"/>
              <w:rPr>
                <w:b/>
                <w:sz w:val="18"/>
              </w:rPr>
            </w:pPr>
            <w:r>
              <w:rPr>
                <w:b/>
                <w:spacing w:val="-5"/>
                <w:sz w:val="18"/>
              </w:rPr>
              <w:t>No.</w:t>
            </w:r>
          </w:p>
        </w:tc>
        <w:tc>
          <w:tcPr>
            <w:tcW w:w="2047" w:type="dxa"/>
          </w:tcPr>
          <w:p w14:paraId="2D41B496" w14:textId="77777777" w:rsidR="00F13D84" w:rsidRDefault="00000000">
            <w:pPr>
              <w:pStyle w:val="TableParagraph"/>
              <w:spacing w:line="218" w:lineRule="exact"/>
              <w:ind w:left="290" w:firstLine="432"/>
              <w:rPr>
                <w:b/>
                <w:sz w:val="18"/>
              </w:rPr>
            </w:pPr>
            <w:r>
              <w:rPr>
                <w:b/>
                <w:spacing w:val="-4"/>
                <w:sz w:val="18"/>
              </w:rPr>
              <w:t xml:space="preserve">Ações </w:t>
            </w:r>
            <w:r>
              <w:rPr>
                <w:b/>
                <w:spacing w:val="-2"/>
                <w:sz w:val="18"/>
              </w:rPr>
              <w:t>Condicionadas</w:t>
            </w:r>
          </w:p>
        </w:tc>
        <w:tc>
          <w:tcPr>
            <w:tcW w:w="666" w:type="dxa"/>
          </w:tcPr>
          <w:p w14:paraId="4CB9A48D" w14:textId="77777777" w:rsidR="00F13D84" w:rsidRDefault="00000000">
            <w:pPr>
              <w:pStyle w:val="TableParagraph"/>
              <w:spacing w:before="102"/>
              <w:ind w:left="164"/>
              <w:rPr>
                <w:b/>
                <w:sz w:val="18"/>
              </w:rPr>
            </w:pPr>
            <w:r>
              <w:rPr>
                <w:b/>
                <w:spacing w:val="-5"/>
                <w:sz w:val="18"/>
              </w:rPr>
              <w:t>No.</w:t>
            </w:r>
          </w:p>
        </w:tc>
        <w:tc>
          <w:tcPr>
            <w:tcW w:w="1638" w:type="dxa"/>
          </w:tcPr>
          <w:p w14:paraId="08EA88B2" w14:textId="77777777" w:rsidR="00F13D84" w:rsidRDefault="00000000">
            <w:pPr>
              <w:pStyle w:val="TableParagraph"/>
              <w:spacing w:line="218" w:lineRule="exact"/>
              <w:ind w:left="215"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578" w:type="dxa"/>
          </w:tcPr>
          <w:p w14:paraId="288AD57B" w14:textId="77777777" w:rsidR="00F13D84" w:rsidRDefault="00000000">
            <w:pPr>
              <w:pStyle w:val="TableParagraph"/>
              <w:spacing w:before="102"/>
              <w:ind w:left="186"/>
              <w:rPr>
                <w:b/>
                <w:sz w:val="18"/>
              </w:rPr>
            </w:pPr>
            <w:r>
              <w:rPr>
                <w:b/>
                <w:spacing w:val="-2"/>
                <w:sz w:val="18"/>
              </w:rPr>
              <w:t>Mensuração</w:t>
            </w:r>
          </w:p>
        </w:tc>
        <w:tc>
          <w:tcPr>
            <w:tcW w:w="1883" w:type="dxa"/>
            <w:gridSpan w:val="2"/>
          </w:tcPr>
          <w:p w14:paraId="712C87BA" w14:textId="77777777" w:rsidR="00F13D84" w:rsidRDefault="00000000">
            <w:pPr>
              <w:pStyle w:val="TableParagraph"/>
              <w:spacing w:before="102"/>
              <w:ind w:left="528"/>
              <w:rPr>
                <w:b/>
                <w:sz w:val="18"/>
              </w:rPr>
            </w:pPr>
            <w:r>
              <w:rPr>
                <w:b/>
                <w:spacing w:val="-2"/>
                <w:sz w:val="18"/>
              </w:rPr>
              <w:t>Previsto</w:t>
            </w:r>
          </w:p>
        </w:tc>
        <w:tc>
          <w:tcPr>
            <w:tcW w:w="1221" w:type="dxa"/>
          </w:tcPr>
          <w:p w14:paraId="545FE5AD" w14:textId="77777777" w:rsidR="00F13D84" w:rsidRDefault="00000000">
            <w:pPr>
              <w:pStyle w:val="TableParagraph"/>
              <w:spacing w:before="102"/>
              <w:ind w:left="24"/>
              <w:jc w:val="center"/>
              <w:rPr>
                <w:b/>
                <w:sz w:val="18"/>
              </w:rPr>
            </w:pPr>
            <w:r>
              <w:rPr>
                <w:b/>
                <w:spacing w:val="-2"/>
                <w:sz w:val="18"/>
              </w:rPr>
              <w:t>Realizado</w:t>
            </w:r>
          </w:p>
        </w:tc>
      </w:tr>
      <w:tr w:rsidR="00F13D84" w14:paraId="7B341805" w14:textId="77777777">
        <w:trPr>
          <w:trHeight w:val="432"/>
        </w:trPr>
        <w:tc>
          <w:tcPr>
            <w:tcW w:w="602" w:type="dxa"/>
            <w:vMerge w:val="restart"/>
          </w:tcPr>
          <w:p w14:paraId="2280CFA4" w14:textId="77777777" w:rsidR="00F13D84" w:rsidRDefault="00F13D84">
            <w:pPr>
              <w:pStyle w:val="TableParagraph"/>
              <w:rPr>
                <w:sz w:val="18"/>
              </w:rPr>
            </w:pPr>
          </w:p>
          <w:p w14:paraId="42AA9DB8" w14:textId="77777777" w:rsidR="00F13D84" w:rsidRDefault="00F13D84">
            <w:pPr>
              <w:pStyle w:val="TableParagraph"/>
              <w:rPr>
                <w:sz w:val="18"/>
              </w:rPr>
            </w:pPr>
          </w:p>
          <w:p w14:paraId="26717F33" w14:textId="77777777" w:rsidR="00F13D84" w:rsidRDefault="00F13D84">
            <w:pPr>
              <w:pStyle w:val="TableParagraph"/>
              <w:spacing w:before="10"/>
              <w:rPr>
                <w:sz w:val="18"/>
              </w:rPr>
            </w:pPr>
          </w:p>
          <w:p w14:paraId="6B299BD2" w14:textId="77777777" w:rsidR="00F13D84" w:rsidRDefault="00000000">
            <w:pPr>
              <w:pStyle w:val="TableParagraph"/>
              <w:ind w:left="187"/>
              <w:rPr>
                <w:sz w:val="18"/>
              </w:rPr>
            </w:pPr>
            <w:r>
              <w:rPr>
                <w:spacing w:val="-5"/>
                <w:sz w:val="18"/>
              </w:rPr>
              <w:t>39</w:t>
            </w:r>
          </w:p>
        </w:tc>
        <w:tc>
          <w:tcPr>
            <w:tcW w:w="2047" w:type="dxa"/>
            <w:vMerge w:val="restart"/>
          </w:tcPr>
          <w:p w14:paraId="364BAE64" w14:textId="77777777" w:rsidR="00F13D84" w:rsidRDefault="00F13D84">
            <w:pPr>
              <w:pStyle w:val="TableParagraph"/>
              <w:rPr>
                <w:sz w:val="18"/>
              </w:rPr>
            </w:pPr>
          </w:p>
          <w:p w14:paraId="106E09C6" w14:textId="77777777" w:rsidR="00F13D84" w:rsidRDefault="00F13D84">
            <w:pPr>
              <w:pStyle w:val="TableParagraph"/>
              <w:spacing w:before="130"/>
              <w:rPr>
                <w:sz w:val="18"/>
              </w:rPr>
            </w:pPr>
          </w:p>
          <w:p w14:paraId="6879A36E" w14:textId="77777777" w:rsidR="00F13D84" w:rsidRDefault="00000000">
            <w:pPr>
              <w:pStyle w:val="TableParagraph"/>
              <w:ind w:left="525" w:hanging="130"/>
              <w:rPr>
                <w:sz w:val="18"/>
              </w:rPr>
            </w:pPr>
            <w:r>
              <w:rPr>
                <w:sz w:val="18"/>
              </w:rPr>
              <w:t>Campanha</w:t>
            </w:r>
            <w:r>
              <w:rPr>
                <w:spacing w:val="-16"/>
                <w:sz w:val="18"/>
              </w:rPr>
              <w:t xml:space="preserve"> </w:t>
            </w:r>
            <w:r>
              <w:rPr>
                <w:sz w:val="18"/>
              </w:rPr>
              <w:t xml:space="preserve">de </w:t>
            </w:r>
            <w:r>
              <w:rPr>
                <w:spacing w:val="-2"/>
                <w:sz w:val="18"/>
              </w:rPr>
              <w:t>divulgação Exposições</w:t>
            </w:r>
          </w:p>
        </w:tc>
        <w:tc>
          <w:tcPr>
            <w:tcW w:w="666" w:type="dxa"/>
            <w:vMerge w:val="restart"/>
          </w:tcPr>
          <w:p w14:paraId="1D7F9D23" w14:textId="77777777" w:rsidR="00F13D84" w:rsidRDefault="00F13D84">
            <w:pPr>
              <w:pStyle w:val="TableParagraph"/>
              <w:rPr>
                <w:sz w:val="18"/>
              </w:rPr>
            </w:pPr>
          </w:p>
          <w:p w14:paraId="43BC09F4" w14:textId="77777777" w:rsidR="00F13D84" w:rsidRDefault="00F13D84">
            <w:pPr>
              <w:pStyle w:val="TableParagraph"/>
              <w:rPr>
                <w:sz w:val="18"/>
              </w:rPr>
            </w:pPr>
          </w:p>
          <w:p w14:paraId="1FD69EFF" w14:textId="77777777" w:rsidR="00F13D84" w:rsidRDefault="00F13D84">
            <w:pPr>
              <w:pStyle w:val="TableParagraph"/>
              <w:spacing w:before="10"/>
              <w:rPr>
                <w:sz w:val="18"/>
              </w:rPr>
            </w:pPr>
          </w:p>
          <w:p w14:paraId="079E6FD0" w14:textId="77777777" w:rsidR="00F13D84" w:rsidRDefault="00000000">
            <w:pPr>
              <w:pStyle w:val="TableParagraph"/>
              <w:ind w:left="130"/>
              <w:rPr>
                <w:sz w:val="18"/>
              </w:rPr>
            </w:pPr>
            <w:r>
              <w:rPr>
                <w:spacing w:val="-4"/>
                <w:sz w:val="18"/>
              </w:rPr>
              <w:t>39.1</w:t>
            </w:r>
          </w:p>
        </w:tc>
        <w:tc>
          <w:tcPr>
            <w:tcW w:w="1638" w:type="dxa"/>
            <w:vMerge w:val="restart"/>
          </w:tcPr>
          <w:p w14:paraId="64342380" w14:textId="77777777" w:rsidR="00F13D84" w:rsidRDefault="00F13D84">
            <w:pPr>
              <w:pStyle w:val="TableParagraph"/>
              <w:rPr>
                <w:sz w:val="18"/>
              </w:rPr>
            </w:pPr>
          </w:p>
          <w:p w14:paraId="3F42D465" w14:textId="77777777" w:rsidR="00F13D84" w:rsidRDefault="00F13D84">
            <w:pPr>
              <w:pStyle w:val="TableParagraph"/>
              <w:rPr>
                <w:sz w:val="18"/>
              </w:rPr>
            </w:pPr>
          </w:p>
          <w:p w14:paraId="01DAF9F1" w14:textId="77777777" w:rsidR="00F13D84" w:rsidRDefault="00F13D84">
            <w:pPr>
              <w:pStyle w:val="TableParagraph"/>
              <w:spacing w:before="10"/>
              <w:rPr>
                <w:sz w:val="18"/>
              </w:rPr>
            </w:pPr>
          </w:p>
          <w:p w14:paraId="48B33E75" w14:textId="77777777" w:rsidR="00F13D84" w:rsidRDefault="00000000">
            <w:pPr>
              <w:pStyle w:val="TableParagraph"/>
              <w:ind w:left="222"/>
              <w:rPr>
                <w:sz w:val="18"/>
              </w:rPr>
            </w:pPr>
            <w:r>
              <w:rPr>
                <w:spacing w:val="-4"/>
                <w:sz w:val="18"/>
              </w:rPr>
              <w:t>Meta-</w:t>
            </w:r>
            <w:r>
              <w:rPr>
                <w:spacing w:val="-2"/>
                <w:sz w:val="18"/>
              </w:rPr>
              <w:t>Produto</w:t>
            </w:r>
          </w:p>
        </w:tc>
        <w:tc>
          <w:tcPr>
            <w:tcW w:w="1578" w:type="dxa"/>
            <w:vMerge w:val="restart"/>
          </w:tcPr>
          <w:p w14:paraId="1F6FF948" w14:textId="77777777" w:rsidR="00F13D84" w:rsidRDefault="00F13D84">
            <w:pPr>
              <w:pStyle w:val="TableParagraph"/>
              <w:rPr>
                <w:sz w:val="18"/>
              </w:rPr>
            </w:pPr>
          </w:p>
          <w:p w14:paraId="25BB036B" w14:textId="77777777" w:rsidR="00F13D84" w:rsidRDefault="00F13D84">
            <w:pPr>
              <w:pStyle w:val="TableParagraph"/>
              <w:spacing w:before="118"/>
              <w:rPr>
                <w:sz w:val="18"/>
              </w:rPr>
            </w:pPr>
          </w:p>
          <w:p w14:paraId="127EE58F" w14:textId="77777777" w:rsidR="00F13D84" w:rsidRDefault="00000000">
            <w:pPr>
              <w:pStyle w:val="TableParagraph"/>
              <w:ind w:left="279" w:firstLine="254"/>
              <w:rPr>
                <w:sz w:val="18"/>
              </w:rPr>
            </w:pPr>
            <w:r>
              <w:rPr>
                <w:sz w:val="18"/>
              </w:rPr>
              <w:t xml:space="preserve">N° de </w:t>
            </w:r>
            <w:r>
              <w:rPr>
                <w:spacing w:val="-2"/>
                <w:sz w:val="18"/>
              </w:rPr>
              <w:t>campanhas</w:t>
            </w:r>
          </w:p>
        </w:tc>
        <w:tc>
          <w:tcPr>
            <w:tcW w:w="1087" w:type="dxa"/>
          </w:tcPr>
          <w:p w14:paraId="29394F94" w14:textId="77777777" w:rsidR="00F13D84" w:rsidRDefault="00000000">
            <w:pPr>
              <w:pStyle w:val="TableParagraph"/>
              <w:spacing w:line="218" w:lineRule="exact"/>
              <w:ind w:left="156" w:right="137" w:firstLine="283"/>
              <w:rPr>
                <w:sz w:val="18"/>
              </w:rPr>
            </w:pPr>
            <w:r>
              <w:rPr>
                <w:spacing w:val="-6"/>
                <w:sz w:val="18"/>
              </w:rPr>
              <w:t xml:space="preserve">2º </w:t>
            </w:r>
            <w:r>
              <w:rPr>
                <w:spacing w:val="-2"/>
                <w:sz w:val="18"/>
              </w:rPr>
              <w:t>Quadrim</w:t>
            </w:r>
          </w:p>
        </w:tc>
        <w:tc>
          <w:tcPr>
            <w:tcW w:w="796" w:type="dxa"/>
          </w:tcPr>
          <w:p w14:paraId="16AEB630" w14:textId="77777777" w:rsidR="00F13D84" w:rsidRDefault="00000000">
            <w:pPr>
              <w:pStyle w:val="TableParagraph"/>
              <w:spacing w:before="105"/>
              <w:ind w:left="24" w:right="2"/>
              <w:jc w:val="center"/>
              <w:rPr>
                <w:sz w:val="18"/>
              </w:rPr>
            </w:pPr>
            <w:r>
              <w:rPr>
                <w:spacing w:val="-10"/>
                <w:sz w:val="18"/>
              </w:rPr>
              <w:t>-</w:t>
            </w:r>
          </w:p>
        </w:tc>
        <w:tc>
          <w:tcPr>
            <w:tcW w:w="1221" w:type="dxa"/>
          </w:tcPr>
          <w:p w14:paraId="4790059C" w14:textId="77777777" w:rsidR="00F13D84" w:rsidRDefault="00000000">
            <w:pPr>
              <w:pStyle w:val="TableParagraph"/>
              <w:spacing w:before="105"/>
              <w:ind w:left="24" w:right="4"/>
              <w:jc w:val="center"/>
              <w:rPr>
                <w:sz w:val="18"/>
              </w:rPr>
            </w:pPr>
            <w:r>
              <w:rPr>
                <w:spacing w:val="-10"/>
                <w:sz w:val="18"/>
              </w:rPr>
              <w:t>1</w:t>
            </w:r>
          </w:p>
        </w:tc>
      </w:tr>
      <w:tr w:rsidR="00F13D84" w14:paraId="26F735DA" w14:textId="77777777">
        <w:trPr>
          <w:trHeight w:val="434"/>
        </w:trPr>
        <w:tc>
          <w:tcPr>
            <w:tcW w:w="602" w:type="dxa"/>
            <w:vMerge/>
            <w:tcBorders>
              <w:top w:val="nil"/>
            </w:tcBorders>
          </w:tcPr>
          <w:p w14:paraId="188A7CAB" w14:textId="77777777" w:rsidR="00F13D84" w:rsidRDefault="00F13D84">
            <w:pPr>
              <w:rPr>
                <w:sz w:val="2"/>
                <w:szCs w:val="2"/>
              </w:rPr>
            </w:pPr>
          </w:p>
        </w:tc>
        <w:tc>
          <w:tcPr>
            <w:tcW w:w="2047" w:type="dxa"/>
            <w:vMerge/>
            <w:tcBorders>
              <w:top w:val="nil"/>
            </w:tcBorders>
          </w:tcPr>
          <w:p w14:paraId="13DD618C" w14:textId="77777777" w:rsidR="00F13D84" w:rsidRDefault="00F13D84">
            <w:pPr>
              <w:rPr>
                <w:sz w:val="2"/>
                <w:szCs w:val="2"/>
              </w:rPr>
            </w:pPr>
          </w:p>
        </w:tc>
        <w:tc>
          <w:tcPr>
            <w:tcW w:w="666" w:type="dxa"/>
            <w:vMerge/>
            <w:tcBorders>
              <w:top w:val="nil"/>
            </w:tcBorders>
          </w:tcPr>
          <w:p w14:paraId="2EF3FEE5" w14:textId="77777777" w:rsidR="00F13D84" w:rsidRDefault="00F13D84">
            <w:pPr>
              <w:rPr>
                <w:sz w:val="2"/>
                <w:szCs w:val="2"/>
              </w:rPr>
            </w:pPr>
          </w:p>
        </w:tc>
        <w:tc>
          <w:tcPr>
            <w:tcW w:w="1638" w:type="dxa"/>
            <w:vMerge/>
            <w:tcBorders>
              <w:top w:val="nil"/>
            </w:tcBorders>
          </w:tcPr>
          <w:p w14:paraId="61865229" w14:textId="77777777" w:rsidR="00F13D84" w:rsidRDefault="00F13D84">
            <w:pPr>
              <w:rPr>
                <w:sz w:val="2"/>
                <w:szCs w:val="2"/>
              </w:rPr>
            </w:pPr>
          </w:p>
        </w:tc>
        <w:tc>
          <w:tcPr>
            <w:tcW w:w="1578" w:type="dxa"/>
            <w:vMerge/>
            <w:tcBorders>
              <w:top w:val="nil"/>
            </w:tcBorders>
          </w:tcPr>
          <w:p w14:paraId="790AC6DB" w14:textId="77777777" w:rsidR="00F13D84" w:rsidRDefault="00F13D84">
            <w:pPr>
              <w:rPr>
                <w:sz w:val="2"/>
                <w:szCs w:val="2"/>
              </w:rPr>
            </w:pPr>
          </w:p>
        </w:tc>
        <w:tc>
          <w:tcPr>
            <w:tcW w:w="1087" w:type="dxa"/>
          </w:tcPr>
          <w:p w14:paraId="2D7BC934" w14:textId="77777777" w:rsidR="00F13D84" w:rsidRDefault="00000000">
            <w:pPr>
              <w:pStyle w:val="TableParagraph"/>
              <w:spacing w:line="218" w:lineRule="exact"/>
              <w:ind w:left="156" w:right="137" w:firstLine="283"/>
              <w:rPr>
                <w:sz w:val="18"/>
              </w:rPr>
            </w:pPr>
            <w:r>
              <w:rPr>
                <w:spacing w:val="-6"/>
                <w:sz w:val="18"/>
              </w:rPr>
              <w:t xml:space="preserve">3º </w:t>
            </w:r>
            <w:r>
              <w:rPr>
                <w:spacing w:val="-2"/>
                <w:sz w:val="18"/>
              </w:rPr>
              <w:t>Quadrim</w:t>
            </w:r>
          </w:p>
        </w:tc>
        <w:tc>
          <w:tcPr>
            <w:tcW w:w="796" w:type="dxa"/>
          </w:tcPr>
          <w:p w14:paraId="00E29D4C" w14:textId="77777777" w:rsidR="00F13D84" w:rsidRDefault="00000000">
            <w:pPr>
              <w:pStyle w:val="TableParagraph"/>
              <w:spacing w:before="105"/>
              <w:ind w:left="24" w:right="3"/>
              <w:jc w:val="center"/>
              <w:rPr>
                <w:sz w:val="18"/>
              </w:rPr>
            </w:pPr>
            <w:r>
              <w:rPr>
                <w:spacing w:val="-10"/>
                <w:sz w:val="18"/>
              </w:rPr>
              <w:t>2</w:t>
            </w:r>
          </w:p>
        </w:tc>
        <w:tc>
          <w:tcPr>
            <w:tcW w:w="1221" w:type="dxa"/>
          </w:tcPr>
          <w:p w14:paraId="10B91214" w14:textId="77777777" w:rsidR="00F13D84" w:rsidRDefault="00000000">
            <w:pPr>
              <w:pStyle w:val="TableParagraph"/>
              <w:spacing w:before="105"/>
              <w:ind w:left="24" w:right="4"/>
              <w:jc w:val="center"/>
              <w:rPr>
                <w:sz w:val="18"/>
              </w:rPr>
            </w:pPr>
            <w:r>
              <w:rPr>
                <w:spacing w:val="-10"/>
                <w:sz w:val="18"/>
              </w:rPr>
              <w:t>3</w:t>
            </w:r>
          </w:p>
        </w:tc>
      </w:tr>
      <w:tr w:rsidR="00F13D84" w14:paraId="6AE73BE9" w14:textId="77777777">
        <w:trPr>
          <w:trHeight w:val="435"/>
        </w:trPr>
        <w:tc>
          <w:tcPr>
            <w:tcW w:w="602" w:type="dxa"/>
            <w:vMerge/>
            <w:tcBorders>
              <w:top w:val="nil"/>
            </w:tcBorders>
          </w:tcPr>
          <w:p w14:paraId="74D9AE18" w14:textId="77777777" w:rsidR="00F13D84" w:rsidRDefault="00F13D84">
            <w:pPr>
              <w:rPr>
                <w:sz w:val="2"/>
                <w:szCs w:val="2"/>
              </w:rPr>
            </w:pPr>
          </w:p>
        </w:tc>
        <w:tc>
          <w:tcPr>
            <w:tcW w:w="2047" w:type="dxa"/>
            <w:vMerge/>
            <w:tcBorders>
              <w:top w:val="nil"/>
            </w:tcBorders>
          </w:tcPr>
          <w:p w14:paraId="5DF8B242" w14:textId="77777777" w:rsidR="00F13D84" w:rsidRDefault="00F13D84">
            <w:pPr>
              <w:rPr>
                <w:sz w:val="2"/>
                <w:szCs w:val="2"/>
              </w:rPr>
            </w:pPr>
          </w:p>
        </w:tc>
        <w:tc>
          <w:tcPr>
            <w:tcW w:w="666" w:type="dxa"/>
            <w:vMerge/>
            <w:tcBorders>
              <w:top w:val="nil"/>
            </w:tcBorders>
          </w:tcPr>
          <w:p w14:paraId="28DB86FD" w14:textId="77777777" w:rsidR="00F13D84" w:rsidRDefault="00F13D84">
            <w:pPr>
              <w:rPr>
                <w:sz w:val="2"/>
                <w:szCs w:val="2"/>
              </w:rPr>
            </w:pPr>
          </w:p>
        </w:tc>
        <w:tc>
          <w:tcPr>
            <w:tcW w:w="1638" w:type="dxa"/>
            <w:vMerge/>
            <w:tcBorders>
              <w:top w:val="nil"/>
            </w:tcBorders>
          </w:tcPr>
          <w:p w14:paraId="08D658CD" w14:textId="77777777" w:rsidR="00F13D84" w:rsidRDefault="00F13D84">
            <w:pPr>
              <w:rPr>
                <w:sz w:val="2"/>
                <w:szCs w:val="2"/>
              </w:rPr>
            </w:pPr>
          </w:p>
        </w:tc>
        <w:tc>
          <w:tcPr>
            <w:tcW w:w="1578" w:type="dxa"/>
            <w:vMerge/>
            <w:tcBorders>
              <w:top w:val="nil"/>
            </w:tcBorders>
          </w:tcPr>
          <w:p w14:paraId="22196F7D" w14:textId="77777777" w:rsidR="00F13D84" w:rsidRDefault="00F13D84">
            <w:pPr>
              <w:rPr>
                <w:sz w:val="2"/>
                <w:szCs w:val="2"/>
              </w:rPr>
            </w:pPr>
          </w:p>
        </w:tc>
        <w:tc>
          <w:tcPr>
            <w:tcW w:w="1087" w:type="dxa"/>
          </w:tcPr>
          <w:p w14:paraId="44D6DF08" w14:textId="77777777" w:rsidR="00F13D84" w:rsidRDefault="00000000">
            <w:pPr>
              <w:pStyle w:val="TableParagraph"/>
              <w:spacing w:line="218" w:lineRule="exact"/>
              <w:ind w:left="240" w:right="214" w:firstLine="55"/>
              <w:rPr>
                <w:sz w:val="18"/>
              </w:rPr>
            </w:pPr>
            <w:r>
              <w:rPr>
                <w:spacing w:val="-4"/>
                <w:sz w:val="18"/>
              </w:rPr>
              <w:t xml:space="preserve">META </w:t>
            </w:r>
            <w:r>
              <w:rPr>
                <w:spacing w:val="-2"/>
                <w:sz w:val="18"/>
              </w:rPr>
              <w:t>ANUAL</w:t>
            </w:r>
          </w:p>
        </w:tc>
        <w:tc>
          <w:tcPr>
            <w:tcW w:w="796" w:type="dxa"/>
          </w:tcPr>
          <w:p w14:paraId="023720D5" w14:textId="77777777" w:rsidR="00F13D84" w:rsidRDefault="00000000">
            <w:pPr>
              <w:pStyle w:val="TableParagraph"/>
              <w:spacing w:before="108"/>
              <w:ind w:left="24" w:right="3"/>
              <w:jc w:val="center"/>
              <w:rPr>
                <w:sz w:val="18"/>
              </w:rPr>
            </w:pPr>
            <w:r>
              <w:rPr>
                <w:spacing w:val="-10"/>
                <w:sz w:val="18"/>
              </w:rPr>
              <w:t>2</w:t>
            </w:r>
          </w:p>
        </w:tc>
        <w:tc>
          <w:tcPr>
            <w:tcW w:w="1221" w:type="dxa"/>
          </w:tcPr>
          <w:p w14:paraId="17F34693" w14:textId="77777777" w:rsidR="00F13D84" w:rsidRDefault="00000000">
            <w:pPr>
              <w:pStyle w:val="TableParagraph"/>
              <w:spacing w:before="108"/>
              <w:ind w:left="24" w:right="4"/>
              <w:jc w:val="center"/>
              <w:rPr>
                <w:sz w:val="18"/>
              </w:rPr>
            </w:pPr>
            <w:r>
              <w:rPr>
                <w:spacing w:val="-10"/>
                <w:sz w:val="18"/>
              </w:rPr>
              <w:t>4</w:t>
            </w:r>
          </w:p>
        </w:tc>
      </w:tr>
      <w:tr w:rsidR="00F13D84" w14:paraId="3B3FC3E4" w14:textId="77777777">
        <w:trPr>
          <w:trHeight w:val="219"/>
        </w:trPr>
        <w:tc>
          <w:tcPr>
            <w:tcW w:w="602" w:type="dxa"/>
            <w:vMerge/>
            <w:tcBorders>
              <w:top w:val="nil"/>
            </w:tcBorders>
          </w:tcPr>
          <w:p w14:paraId="43F24790" w14:textId="77777777" w:rsidR="00F13D84" w:rsidRDefault="00F13D84">
            <w:pPr>
              <w:rPr>
                <w:sz w:val="2"/>
                <w:szCs w:val="2"/>
              </w:rPr>
            </w:pPr>
          </w:p>
        </w:tc>
        <w:tc>
          <w:tcPr>
            <w:tcW w:w="2047" w:type="dxa"/>
            <w:vMerge/>
            <w:tcBorders>
              <w:top w:val="nil"/>
            </w:tcBorders>
          </w:tcPr>
          <w:p w14:paraId="40B04B22" w14:textId="77777777" w:rsidR="00F13D84" w:rsidRDefault="00F13D84">
            <w:pPr>
              <w:rPr>
                <w:sz w:val="2"/>
                <w:szCs w:val="2"/>
              </w:rPr>
            </w:pPr>
          </w:p>
        </w:tc>
        <w:tc>
          <w:tcPr>
            <w:tcW w:w="666" w:type="dxa"/>
            <w:vMerge/>
            <w:tcBorders>
              <w:top w:val="nil"/>
            </w:tcBorders>
          </w:tcPr>
          <w:p w14:paraId="463F3FCD" w14:textId="77777777" w:rsidR="00F13D84" w:rsidRDefault="00F13D84">
            <w:pPr>
              <w:rPr>
                <w:sz w:val="2"/>
                <w:szCs w:val="2"/>
              </w:rPr>
            </w:pPr>
          </w:p>
        </w:tc>
        <w:tc>
          <w:tcPr>
            <w:tcW w:w="1638" w:type="dxa"/>
            <w:vMerge/>
            <w:tcBorders>
              <w:top w:val="nil"/>
            </w:tcBorders>
          </w:tcPr>
          <w:p w14:paraId="037F7D42" w14:textId="77777777" w:rsidR="00F13D84" w:rsidRDefault="00F13D84">
            <w:pPr>
              <w:rPr>
                <w:sz w:val="2"/>
                <w:szCs w:val="2"/>
              </w:rPr>
            </w:pPr>
          </w:p>
        </w:tc>
        <w:tc>
          <w:tcPr>
            <w:tcW w:w="1578" w:type="dxa"/>
            <w:vMerge/>
            <w:tcBorders>
              <w:top w:val="nil"/>
            </w:tcBorders>
          </w:tcPr>
          <w:p w14:paraId="4CF50206" w14:textId="77777777" w:rsidR="00F13D84" w:rsidRDefault="00F13D84">
            <w:pPr>
              <w:rPr>
                <w:sz w:val="2"/>
                <w:szCs w:val="2"/>
              </w:rPr>
            </w:pPr>
          </w:p>
        </w:tc>
        <w:tc>
          <w:tcPr>
            <w:tcW w:w="1087" w:type="dxa"/>
          </w:tcPr>
          <w:p w14:paraId="6E5B9118" w14:textId="77777777" w:rsidR="00F13D84" w:rsidRDefault="00000000">
            <w:pPr>
              <w:pStyle w:val="TableParagraph"/>
              <w:spacing w:line="199" w:lineRule="exact"/>
              <w:ind w:left="369"/>
              <w:rPr>
                <w:sz w:val="18"/>
              </w:rPr>
            </w:pPr>
            <w:r>
              <w:rPr>
                <w:spacing w:val="-5"/>
                <w:sz w:val="18"/>
              </w:rPr>
              <w:t>ICM</w:t>
            </w:r>
          </w:p>
        </w:tc>
        <w:tc>
          <w:tcPr>
            <w:tcW w:w="796" w:type="dxa"/>
          </w:tcPr>
          <w:p w14:paraId="49DA3BA8" w14:textId="77777777" w:rsidR="00F13D84" w:rsidRDefault="00000000">
            <w:pPr>
              <w:pStyle w:val="TableParagraph"/>
              <w:spacing w:line="199" w:lineRule="exact"/>
              <w:ind w:left="24"/>
              <w:jc w:val="center"/>
              <w:rPr>
                <w:sz w:val="18"/>
              </w:rPr>
            </w:pPr>
            <w:r>
              <w:rPr>
                <w:spacing w:val="-4"/>
                <w:sz w:val="18"/>
              </w:rPr>
              <w:t>100%</w:t>
            </w:r>
          </w:p>
        </w:tc>
        <w:tc>
          <w:tcPr>
            <w:tcW w:w="1221" w:type="dxa"/>
          </w:tcPr>
          <w:p w14:paraId="542F7246" w14:textId="77777777" w:rsidR="00F13D84" w:rsidRDefault="00000000">
            <w:pPr>
              <w:pStyle w:val="TableParagraph"/>
              <w:spacing w:line="199" w:lineRule="exact"/>
              <w:ind w:left="24" w:right="2"/>
              <w:jc w:val="center"/>
              <w:rPr>
                <w:sz w:val="18"/>
              </w:rPr>
            </w:pPr>
            <w:r>
              <w:rPr>
                <w:spacing w:val="-4"/>
                <w:sz w:val="18"/>
              </w:rPr>
              <w:t>200%</w:t>
            </w:r>
          </w:p>
        </w:tc>
      </w:tr>
      <w:tr w:rsidR="00F13D84" w14:paraId="6486BFB4" w14:textId="77777777">
        <w:trPr>
          <w:trHeight w:val="10551"/>
        </w:trPr>
        <w:tc>
          <w:tcPr>
            <w:tcW w:w="9635" w:type="dxa"/>
            <w:gridSpan w:val="8"/>
          </w:tcPr>
          <w:p w14:paraId="184AE137" w14:textId="77777777" w:rsidR="00F13D84" w:rsidRDefault="00000000">
            <w:pPr>
              <w:pStyle w:val="TableParagraph"/>
              <w:spacing w:before="217"/>
              <w:ind w:left="107" w:right="92"/>
              <w:jc w:val="both"/>
              <w:rPr>
                <w:sz w:val="18"/>
              </w:rPr>
            </w:pPr>
            <w:r>
              <w:rPr>
                <w:sz w:val="18"/>
              </w:rPr>
              <w:t>Foram divulgadas as exposições de Marta Minujín, Cao Fei, Sonia Gomes e Antonio Oba. As mídias escolhidas</w:t>
            </w:r>
            <w:r>
              <w:rPr>
                <w:spacing w:val="-16"/>
                <w:sz w:val="18"/>
              </w:rPr>
              <w:t xml:space="preserve"> </w:t>
            </w:r>
            <w:r>
              <w:rPr>
                <w:sz w:val="18"/>
              </w:rPr>
              <w:t>foram</w:t>
            </w:r>
            <w:r>
              <w:rPr>
                <w:spacing w:val="-16"/>
                <w:sz w:val="18"/>
              </w:rPr>
              <w:t xml:space="preserve"> </w:t>
            </w:r>
            <w:r>
              <w:rPr>
                <w:sz w:val="18"/>
              </w:rPr>
              <w:t>revistas</w:t>
            </w:r>
            <w:r>
              <w:rPr>
                <w:spacing w:val="-16"/>
                <w:sz w:val="18"/>
              </w:rPr>
              <w:t xml:space="preserve"> </w:t>
            </w:r>
            <w:r>
              <w:rPr>
                <w:sz w:val="18"/>
              </w:rPr>
              <w:t>parceiras,</w:t>
            </w:r>
            <w:r>
              <w:rPr>
                <w:spacing w:val="-16"/>
                <w:sz w:val="18"/>
              </w:rPr>
              <w:t xml:space="preserve"> </w:t>
            </w:r>
            <w:r>
              <w:rPr>
                <w:sz w:val="18"/>
              </w:rPr>
              <w:t>anúncios</w:t>
            </w:r>
            <w:r>
              <w:rPr>
                <w:spacing w:val="-16"/>
                <w:sz w:val="18"/>
              </w:rPr>
              <w:t xml:space="preserve"> </w:t>
            </w:r>
            <w:r>
              <w:rPr>
                <w:sz w:val="18"/>
              </w:rPr>
              <w:t>impressos</w:t>
            </w:r>
            <w:r>
              <w:rPr>
                <w:spacing w:val="-15"/>
                <w:sz w:val="18"/>
              </w:rPr>
              <w:t xml:space="preserve"> </w:t>
            </w:r>
            <w:r>
              <w:rPr>
                <w:sz w:val="18"/>
              </w:rPr>
              <w:t>e</w:t>
            </w:r>
            <w:r>
              <w:rPr>
                <w:spacing w:val="-16"/>
                <w:sz w:val="18"/>
              </w:rPr>
              <w:t xml:space="preserve"> </w:t>
            </w:r>
            <w:r>
              <w:rPr>
                <w:sz w:val="18"/>
              </w:rPr>
              <w:t>online</w:t>
            </w:r>
            <w:r>
              <w:rPr>
                <w:spacing w:val="-16"/>
                <w:sz w:val="18"/>
              </w:rPr>
              <w:t xml:space="preserve"> </w:t>
            </w:r>
            <w:r>
              <w:rPr>
                <w:sz w:val="18"/>
              </w:rPr>
              <w:t>na</w:t>
            </w:r>
            <w:r>
              <w:rPr>
                <w:spacing w:val="-16"/>
                <w:sz w:val="18"/>
              </w:rPr>
              <w:t xml:space="preserve"> </w:t>
            </w:r>
            <w:r>
              <w:rPr>
                <w:sz w:val="18"/>
              </w:rPr>
              <w:t>Folha</w:t>
            </w:r>
            <w:r>
              <w:rPr>
                <w:spacing w:val="-16"/>
                <w:sz w:val="18"/>
              </w:rPr>
              <w:t xml:space="preserve"> </w:t>
            </w:r>
            <w:r>
              <w:rPr>
                <w:sz w:val="18"/>
              </w:rPr>
              <w:t>de</w:t>
            </w:r>
            <w:r>
              <w:rPr>
                <w:spacing w:val="-16"/>
                <w:sz w:val="18"/>
              </w:rPr>
              <w:t xml:space="preserve"> </w:t>
            </w:r>
            <w:r>
              <w:rPr>
                <w:sz w:val="18"/>
              </w:rPr>
              <w:t>São</w:t>
            </w:r>
            <w:r>
              <w:rPr>
                <w:spacing w:val="-15"/>
                <w:sz w:val="18"/>
              </w:rPr>
              <w:t xml:space="preserve"> </w:t>
            </w:r>
            <w:r>
              <w:rPr>
                <w:sz w:val="18"/>
              </w:rPr>
              <w:t>Paulo</w:t>
            </w:r>
            <w:r>
              <w:rPr>
                <w:spacing w:val="-16"/>
                <w:sz w:val="18"/>
              </w:rPr>
              <w:t xml:space="preserve"> </w:t>
            </w:r>
            <w:r>
              <w:rPr>
                <w:sz w:val="18"/>
              </w:rPr>
              <w:t>e</w:t>
            </w:r>
            <w:r>
              <w:rPr>
                <w:spacing w:val="-16"/>
                <w:sz w:val="18"/>
              </w:rPr>
              <w:t xml:space="preserve"> </w:t>
            </w:r>
            <w:r>
              <w:rPr>
                <w:sz w:val="18"/>
              </w:rPr>
              <w:t>Estadão,</w:t>
            </w:r>
            <w:r>
              <w:rPr>
                <w:spacing w:val="-16"/>
                <w:sz w:val="18"/>
              </w:rPr>
              <w:t xml:space="preserve"> </w:t>
            </w:r>
            <w:r>
              <w:rPr>
                <w:sz w:val="18"/>
              </w:rPr>
              <w:t>painéis no metrô Paulista, relógios de rua, sendo que este último, tivemos 500 relógios durante 30 dias espalhados em toda cidade de São Paulo.</w:t>
            </w:r>
          </w:p>
          <w:p w14:paraId="0BAEB73A" w14:textId="77777777" w:rsidR="00F13D84" w:rsidRDefault="00F13D84">
            <w:pPr>
              <w:pStyle w:val="TableParagraph"/>
              <w:spacing w:before="25"/>
              <w:rPr>
                <w:sz w:val="18"/>
              </w:rPr>
            </w:pPr>
          </w:p>
          <w:p w14:paraId="48B7E10B" w14:textId="77777777" w:rsidR="00F13D84" w:rsidRDefault="00000000">
            <w:pPr>
              <w:pStyle w:val="TableParagraph"/>
              <w:spacing w:line="242" w:lineRule="auto"/>
              <w:ind w:left="107" w:right="169"/>
              <w:jc w:val="both"/>
              <w:rPr>
                <w:sz w:val="18"/>
              </w:rPr>
            </w:pPr>
            <w:r>
              <w:rPr>
                <w:sz w:val="18"/>
              </w:rPr>
              <w:t>Justificativa:</w:t>
            </w:r>
            <w:r>
              <w:rPr>
                <w:spacing w:val="-2"/>
                <w:sz w:val="18"/>
              </w:rPr>
              <w:t xml:space="preserve"> </w:t>
            </w:r>
            <w:r>
              <w:rPr>
                <w:sz w:val="18"/>
              </w:rPr>
              <w:t>Foram</w:t>
            </w:r>
            <w:r>
              <w:rPr>
                <w:spacing w:val="-2"/>
                <w:sz w:val="18"/>
              </w:rPr>
              <w:t xml:space="preserve"> </w:t>
            </w:r>
            <w:r>
              <w:rPr>
                <w:sz w:val="18"/>
              </w:rPr>
              <w:t>feitas</w:t>
            </w:r>
            <w:r>
              <w:rPr>
                <w:spacing w:val="-3"/>
                <w:sz w:val="18"/>
              </w:rPr>
              <w:t xml:space="preserve"> </w:t>
            </w:r>
            <w:r>
              <w:rPr>
                <w:sz w:val="18"/>
              </w:rPr>
              <w:t>de</w:t>
            </w:r>
            <w:r>
              <w:rPr>
                <w:spacing w:val="-2"/>
                <w:sz w:val="18"/>
              </w:rPr>
              <w:t xml:space="preserve"> </w:t>
            </w:r>
            <w:r>
              <w:rPr>
                <w:sz w:val="18"/>
              </w:rPr>
              <w:t>2</w:t>
            </w:r>
            <w:r>
              <w:rPr>
                <w:spacing w:val="-2"/>
                <w:sz w:val="18"/>
              </w:rPr>
              <w:t xml:space="preserve"> </w:t>
            </w:r>
            <w:r>
              <w:rPr>
                <w:sz w:val="18"/>
              </w:rPr>
              <w:t>exposições</w:t>
            </w:r>
            <w:r>
              <w:rPr>
                <w:spacing w:val="-2"/>
                <w:sz w:val="18"/>
              </w:rPr>
              <w:t xml:space="preserve"> </w:t>
            </w:r>
            <w:r>
              <w:rPr>
                <w:sz w:val="18"/>
              </w:rPr>
              <w:t>a</w:t>
            </w:r>
            <w:r>
              <w:rPr>
                <w:spacing w:val="-2"/>
                <w:sz w:val="18"/>
              </w:rPr>
              <w:t xml:space="preserve"> </w:t>
            </w:r>
            <w:r>
              <w:rPr>
                <w:sz w:val="18"/>
              </w:rPr>
              <w:t>mais</w:t>
            </w:r>
            <w:r>
              <w:rPr>
                <w:spacing w:val="-2"/>
                <w:sz w:val="18"/>
              </w:rPr>
              <w:t xml:space="preserve"> </w:t>
            </w:r>
            <w:r>
              <w:rPr>
                <w:sz w:val="18"/>
              </w:rPr>
              <w:t>por</w:t>
            </w:r>
            <w:r>
              <w:rPr>
                <w:spacing w:val="-2"/>
                <w:sz w:val="18"/>
              </w:rPr>
              <w:t xml:space="preserve"> </w:t>
            </w:r>
            <w:r>
              <w:rPr>
                <w:sz w:val="18"/>
              </w:rPr>
              <w:t>conta</w:t>
            </w:r>
            <w:r>
              <w:rPr>
                <w:spacing w:val="-2"/>
                <w:sz w:val="18"/>
              </w:rPr>
              <w:t xml:space="preserve"> </w:t>
            </w:r>
            <w:r>
              <w:rPr>
                <w:sz w:val="18"/>
              </w:rPr>
              <w:t>das</w:t>
            </w:r>
            <w:r>
              <w:rPr>
                <w:spacing w:val="-3"/>
                <w:sz w:val="18"/>
              </w:rPr>
              <w:t xml:space="preserve"> </w:t>
            </w:r>
            <w:r>
              <w:rPr>
                <w:sz w:val="18"/>
              </w:rPr>
              <w:t>parcerias</w:t>
            </w:r>
            <w:r>
              <w:rPr>
                <w:spacing w:val="-3"/>
                <w:sz w:val="18"/>
              </w:rPr>
              <w:t xml:space="preserve"> </w:t>
            </w:r>
            <w:r>
              <w:rPr>
                <w:sz w:val="18"/>
              </w:rPr>
              <w:t>pro</w:t>
            </w:r>
            <w:r>
              <w:rPr>
                <w:spacing w:val="-1"/>
                <w:sz w:val="18"/>
              </w:rPr>
              <w:t xml:space="preserve"> </w:t>
            </w:r>
            <w:r>
              <w:rPr>
                <w:sz w:val="18"/>
              </w:rPr>
              <w:t>bono</w:t>
            </w:r>
            <w:r>
              <w:rPr>
                <w:spacing w:val="-1"/>
                <w:sz w:val="18"/>
              </w:rPr>
              <w:t xml:space="preserve"> </w:t>
            </w:r>
            <w:r>
              <w:rPr>
                <w:sz w:val="18"/>
              </w:rPr>
              <w:t>que</w:t>
            </w:r>
            <w:r>
              <w:rPr>
                <w:spacing w:val="-2"/>
                <w:sz w:val="18"/>
              </w:rPr>
              <w:t xml:space="preserve"> </w:t>
            </w:r>
            <w:r>
              <w:rPr>
                <w:sz w:val="18"/>
              </w:rPr>
              <w:t>tivemos</w:t>
            </w:r>
            <w:r>
              <w:rPr>
                <w:spacing w:val="-2"/>
                <w:sz w:val="18"/>
              </w:rPr>
              <w:t xml:space="preserve"> </w:t>
            </w:r>
            <w:r>
              <w:rPr>
                <w:sz w:val="18"/>
              </w:rPr>
              <w:t>com</w:t>
            </w:r>
            <w:r>
              <w:rPr>
                <w:spacing w:val="-2"/>
                <w:sz w:val="18"/>
              </w:rPr>
              <w:t xml:space="preserve"> </w:t>
            </w:r>
            <w:r>
              <w:rPr>
                <w:sz w:val="18"/>
              </w:rPr>
              <w:t>a JC Decaux, para divulgação nos relógios de rua.</w:t>
            </w:r>
          </w:p>
          <w:p w14:paraId="51414CF2" w14:textId="77777777" w:rsidR="00F13D84" w:rsidRDefault="00F13D84">
            <w:pPr>
              <w:pStyle w:val="TableParagraph"/>
              <w:spacing w:before="191"/>
              <w:rPr>
                <w:sz w:val="20"/>
              </w:rPr>
            </w:pPr>
          </w:p>
          <w:p w14:paraId="5131B39C" w14:textId="77777777" w:rsidR="00F13D84" w:rsidRDefault="00000000">
            <w:pPr>
              <w:pStyle w:val="TableParagraph"/>
              <w:ind w:left="808"/>
              <w:rPr>
                <w:sz w:val="20"/>
              </w:rPr>
            </w:pPr>
            <w:r>
              <w:rPr>
                <w:noProof/>
                <w:position w:val="4"/>
                <w:sz w:val="20"/>
              </w:rPr>
              <w:drawing>
                <wp:inline distT="0" distB="0" distL="0" distR="0" wp14:anchorId="5E181B8E" wp14:editId="5DE5FF69">
                  <wp:extent cx="2505778" cy="4439602"/>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53" cstate="print"/>
                          <a:stretch>
                            <a:fillRect/>
                          </a:stretch>
                        </pic:blipFill>
                        <pic:spPr>
                          <a:xfrm>
                            <a:off x="0" y="0"/>
                            <a:ext cx="2505778" cy="4439602"/>
                          </a:xfrm>
                          <a:prstGeom prst="rect">
                            <a:avLst/>
                          </a:prstGeom>
                        </pic:spPr>
                      </pic:pic>
                    </a:graphicData>
                  </a:graphic>
                </wp:inline>
              </w:drawing>
            </w:r>
            <w:r>
              <w:rPr>
                <w:rFonts w:ascii="Times New Roman"/>
                <w:spacing w:val="94"/>
                <w:position w:val="4"/>
                <w:sz w:val="20"/>
              </w:rPr>
              <w:t xml:space="preserve"> </w:t>
            </w:r>
            <w:r>
              <w:rPr>
                <w:noProof/>
                <w:spacing w:val="94"/>
                <w:sz w:val="20"/>
              </w:rPr>
              <w:drawing>
                <wp:inline distT="0" distB="0" distL="0" distR="0" wp14:anchorId="5B843D67" wp14:editId="7B348596">
                  <wp:extent cx="2497459" cy="4442936"/>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54" cstate="print"/>
                          <a:stretch>
                            <a:fillRect/>
                          </a:stretch>
                        </pic:blipFill>
                        <pic:spPr>
                          <a:xfrm>
                            <a:off x="0" y="0"/>
                            <a:ext cx="2497459" cy="4442936"/>
                          </a:xfrm>
                          <a:prstGeom prst="rect">
                            <a:avLst/>
                          </a:prstGeom>
                        </pic:spPr>
                      </pic:pic>
                    </a:graphicData>
                  </a:graphic>
                </wp:inline>
              </w:drawing>
            </w:r>
          </w:p>
          <w:p w14:paraId="7AC43D63" w14:textId="77777777" w:rsidR="00F13D84" w:rsidRDefault="00F13D84">
            <w:pPr>
              <w:pStyle w:val="TableParagraph"/>
              <w:rPr>
                <w:sz w:val="20"/>
              </w:rPr>
            </w:pPr>
          </w:p>
          <w:p w14:paraId="5573F760" w14:textId="77777777" w:rsidR="00F13D84" w:rsidRDefault="00F13D84">
            <w:pPr>
              <w:pStyle w:val="TableParagraph"/>
              <w:rPr>
                <w:sz w:val="20"/>
              </w:rPr>
            </w:pPr>
          </w:p>
          <w:p w14:paraId="5CE5F3D1" w14:textId="77777777" w:rsidR="00F13D84" w:rsidRDefault="00F13D84">
            <w:pPr>
              <w:pStyle w:val="TableParagraph"/>
              <w:rPr>
                <w:sz w:val="20"/>
              </w:rPr>
            </w:pPr>
          </w:p>
          <w:p w14:paraId="7CC77FE0" w14:textId="77777777" w:rsidR="00F13D84" w:rsidRDefault="00F13D84">
            <w:pPr>
              <w:pStyle w:val="TableParagraph"/>
              <w:rPr>
                <w:sz w:val="20"/>
              </w:rPr>
            </w:pPr>
          </w:p>
          <w:p w14:paraId="0C81A43F" w14:textId="77777777" w:rsidR="00F13D84" w:rsidRDefault="00F13D84">
            <w:pPr>
              <w:pStyle w:val="TableParagraph"/>
              <w:spacing w:before="94"/>
              <w:rPr>
                <w:sz w:val="20"/>
              </w:rPr>
            </w:pPr>
          </w:p>
        </w:tc>
      </w:tr>
    </w:tbl>
    <w:p w14:paraId="20754CC9" w14:textId="77777777" w:rsidR="00F13D84" w:rsidRDefault="00F13D84">
      <w:pPr>
        <w:rPr>
          <w:sz w:val="20"/>
        </w:rPr>
        <w:sectPr w:rsidR="00F13D84" w:rsidSect="00813B35">
          <w:pgSz w:w="11910" w:h="16840"/>
          <w:pgMar w:top="19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
        <w:gridCol w:w="2047"/>
        <w:gridCol w:w="666"/>
        <w:gridCol w:w="1638"/>
        <w:gridCol w:w="1578"/>
        <w:gridCol w:w="1087"/>
        <w:gridCol w:w="796"/>
        <w:gridCol w:w="1221"/>
      </w:tblGrid>
      <w:tr w:rsidR="00F13D84" w14:paraId="6230AFC9" w14:textId="77777777">
        <w:trPr>
          <w:trHeight w:val="7558"/>
        </w:trPr>
        <w:tc>
          <w:tcPr>
            <w:tcW w:w="9635" w:type="dxa"/>
            <w:gridSpan w:val="8"/>
          </w:tcPr>
          <w:p w14:paraId="4F0F802E" w14:textId="77777777" w:rsidR="00F13D84" w:rsidRDefault="00F13D84">
            <w:pPr>
              <w:pStyle w:val="TableParagraph"/>
              <w:spacing w:before="195"/>
              <w:rPr>
                <w:sz w:val="20"/>
              </w:rPr>
            </w:pPr>
          </w:p>
          <w:p w14:paraId="20B5314A" w14:textId="77777777" w:rsidR="00F13D84" w:rsidRDefault="00000000">
            <w:pPr>
              <w:pStyle w:val="TableParagraph"/>
              <w:ind w:left="819"/>
              <w:rPr>
                <w:sz w:val="20"/>
              </w:rPr>
            </w:pPr>
            <w:r>
              <w:rPr>
                <w:noProof/>
                <w:sz w:val="20"/>
              </w:rPr>
              <w:drawing>
                <wp:inline distT="0" distB="0" distL="0" distR="0" wp14:anchorId="28F5BE49" wp14:editId="7691B47B">
                  <wp:extent cx="2486024" cy="4400550"/>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55" cstate="print"/>
                          <a:stretch>
                            <a:fillRect/>
                          </a:stretch>
                        </pic:blipFill>
                        <pic:spPr>
                          <a:xfrm>
                            <a:off x="0" y="0"/>
                            <a:ext cx="2486024" cy="4400550"/>
                          </a:xfrm>
                          <a:prstGeom prst="rect">
                            <a:avLst/>
                          </a:prstGeom>
                        </pic:spPr>
                      </pic:pic>
                    </a:graphicData>
                  </a:graphic>
                </wp:inline>
              </w:drawing>
            </w:r>
            <w:r>
              <w:rPr>
                <w:rFonts w:ascii="Times New Roman"/>
                <w:spacing w:val="61"/>
                <w:sz w:val="20"/>
              </w:rPr>
              <w:t xml:space="preserve"> </w:t>
            </w:r>
            <w:r>
              <w:rPr>
                <w:noProof/>
                <w:spacing w:val="61"/>
                <w:position w:val="5"/>
                <w:sz w:val="20"/>
              </w:rPr>
              <w:drawing>
                <wp:inline distT="0" distB="0" distL="0" distR="0" wp14:anchorId="4EC5DB34" wp14:editId="177731EF">
                  <wp:extent cx="2519210" cy="4328922"/>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56" cstate="print"/>
                          <a:stretch>
                            <a:fillRect/>
                          </a:stretch>
                        </pic:blipFill>
                        <pic:spPr>
                          <a:xfrm>
                            <a:off x="0" y="0"/>
                            <a:ext cx="2519210" cy="4328922"/>
                          </a:xfrm>
                          <a:prstGeom prst="rect">
                            <a:avLst/>
                          </a:prstGeom>
                        </pic:spPr>
                      </pic:pic>
                    </a:graphicData>
                  </a:graphic>
                </wp:inline>
              </w:drawing>
            </w:r>
          </w:p>
        </w:tc>
      </w:tr>
      <w:tr w:rsidR="00F13D84" w14:paraId="08AF0134" w14:textId="77777777">
        <w:trPr>
          <w:trHeight w:val="438"/>
        </w:trPr>
        <w:tc>
          <w:tcPr>
            <w:tcW w:w="602" w:type="dxa"/>
            <w:vMerge w:val="restart"/>
          </w:tcPr>
          <w:p w14:paraId="00D48BF0" w14:textId="77777777" w:rsidR="00F13D84" w:rsidRDefault="00F13D84">
            <w:pPr>
              <w:pStyle w:val="TableParagraph"/>
              <w:rPr>
                <w:sz w:val="18"/>
              </w:rPr>
            </w:pPr>
          </w:p>
          <w:p w14:paraId="75092876" w14:textId="77777777" w:rsidR="00F13D84" w:rsidRDefault="00F13D84">
            <w:pPr>
              <w:pStyle w:val="TableParagraph"/>
              <w:rPr>
                <w:sz w:val="18"/>
              </w:rPr>
            </w:pPr>
          </w:p>
          <w:p w14:paraId="7B62327F" w14:textId="77777777" w:rsidR="00F13D84" w:rsidRDefault="00F13D84">
            <w:pPr>
              <w:pStyle w:val="TableParagraph"/>
              <w:spacing w:before="14"/>
              <w:rPr>
                <w:sz w:val="18"/>
              </w:rPr>
            </w:pPr>
          </w:p>
          <w:p w14:paraId="013832A5" w14:textId="77777777" w:rsidR="00F13D84" w:rsidRDefault="00000000">
            <w:pPr>
              <w:pStyle w:val="TableParagraph"/>
              <w:ind w:left="187"/>
              <w:rPr>
                <w:sz w:val="18"/>
              </w:rPr>
            </w:pPr>
            <w:r>
              <w:rPr>
                <w:spacing w:val="-5"/>
                <w:sz w:val="18"/>
              </w:rPr>
              <w:t>40</w:t>
            </w:r>
          </w:p>
        </w:tc>
        <w:tc>
          <w:tcPr>
            <w:tcW w:w="2047" w:type="dxa"/>
            <w:vMerge w:val="restart"/>
          </w:tcPr>
          <w:p w14:paraId="63FB84D5" w14:textId="77777777" w:rsidR="00F13D84" w:rsidRDefault="00F13D84">
            <w:pPr>
              <w:pStyle w:val="TableParagraph"/>
              <w:rPr>
                <w:sz w:val="18"/>
              </w:rPr>
            </w:pPr>
          </w:p>
          <w:p w14:paraId="4323D59E" w14:textId="77777777" w:rsidR="00F13D84" w:rsidRDefault="00F13D84">
            <w:pPr>
              <w:pStyle w:val="TableParagraph"/>
              <w:spacing w:before="14"/>
              <w:rPr>
                <w:sz w:val="18"/>
              </w:rPr>
            </w:pPr>
          </w:p>
          <w:p w14:paraId="50C6E577" w14:textId="77777777" w:rsidR="00F13D84" w:rsidRDefault="00000000">
            <w:pPr>
              <w:pStyle w:val="TableParagraph"/>
              <w:spacing w:before="1"/>
              <w:ind w:left="177" w:right="173" w:firstLine="1"/>
              <w:jc w:val="center"/>
              <w:rPr>
                <w:sz w:val="18"/>
              </w:rPr>
            </w:pPr>
            <w:r>
              <w:rPr>
                <w:spacing w:val="-2"/>
                <w:sz w:val="18"/>
              </w:rPr>
              <w:t xml:space="preserve">Novas </w:t>
            </w:r>
            <w:r>
              <w:rPr>
                <w:sz w:val="18"/>
              </w:rPr>
              <w:t>funcionalidades</w:t>
            </w:r>
            <w:r>
              <w:rPr>
                <w:spacing w:val="-16"/>
                <w:sz w:val="18"/>
              </w:rPr>
              <w:t xml:space="preserve"> </w:t>
            </w:r>
            <w:r>
              <w:rPr>
                <w:sz w:val="18"/>
              </w:rPr>
              <w:t xml:space="preserve">no </w:t>
            </w:r>
            <w:r>
              <w:rPr>
                <w:spacing w:val="-4"/>
                <w:sz w:val="18"/>
              </w:rPr>
              <w:t>Hub</w:t>
            </w:r>
          </w:p>
        </w:tc>
        <w:tc>
          <w:tcPr>
            <w:tcW w:w="666" w:type="dxa"/>
            <w:vMerge w:val="restart"/>
          </w:tcPr>
          <w:p w14:paraId="795DE29D" w14:textId="77777777" w:rsidR="00F13D84" w:rsidRDefault="00F13D84">
            <w:pPr>
              <w:pStyle w:val="TableParagraph"/>
              <w:rPr>
                <w:sz w:val="18"/>
              </w:rPr>
            </w:pPr>
          </w:p>
          <w:p w14:paraId="21CB9FD1" w14:textId="77777777" w:rsidR="00F13D84" w:rsidRDefault="00F13D84">
            <w:pPr>
              <w:pStyle w:val="TableParagraph"/>
              <w:spacing w:before="122"/>
              <w:rPr>
                <w:sz w:val="18"/>
              </w:rPr>
            </w:pPr>
          </w:p>
          <w:p w14:paraId="1BBED54B" w14:textId="77777777" w:rsidR="00F13D84" w:rsidRDefault="00000000">
            <w:pPr>
              <w:pStyle w:val="TableParagraph"/>
              <w:spacing w:before="1"/>
              <w:ind w:left="130"/>
              <w:rPr>
                <w:sz w:val="18"/>
              </w:rPr>
            </w:pPr>
            <w:r>
              <w:rPr>
                <w:spacing w:val="-4"/>
                <w:sz w:val="18"/>
              </w:rPr>
              <w:t>40.1</w:t>
            </w:r>
          </w:p>
        </w:tc>
        <w:tc>
          <w:tcPr>
            <w:tcW w:w="1638" w:type="dxa"/>
            <w:vMerge w:val="restart"/>
          </w:tcPr>
          <w:p w14:paraId="030952DA" w14:textId="77777777" w:rsidR="00F13D84" w:rsidRDefault="00F13D84">
            <w:pPr>
              <w:pStyle w:val="TableParagraph"/>
              <w:rPr>
                <w:sz w:val="18"/>
              </w:rPr>
            </w:pPr>
          </w:p>
          <w:p w14:paraId="17BC15F1" w14:textId="77777777" w:rsidR="00F13D84" w:rsidRDefault="00F13D84">
            <w:pPr>
              <w:pStyle w:val="TableParagraph"/>
              <w:rPr>
                <w:sz w:val="18"/>
              </w:rPr>
            </w:pPr>
          </w:p>
          <w:p w14:paraId="25A2807E" w14:textId="77777777" w:rsidR="00F13D84" w:rsidRDefault="00F13D84">
            <w:pPr>
              <w:pStyle w:val="TableParagraph"/>
              <w:spacing w:before="14"/>
              <w:rPr>
                <w:sz w:val="18"/>
              </w:rPr>
            </w:pPr>
          </w:p>
          <w:p w14:paraId="66282642" w14:textId="77777777" w:rsidR="00F13D84" w:rsidRDefault="00000000">
            <w:pPr>
              <w:pStyle w:val="TableParagraph"/>
              <w:ind w:left="222"/>
              <w:rPr>
                <w:sz w:val="18"/>
              </w:rPr>
            </w:pPr>
            <w:r>
              <w:rPr>
                <w:spacing w:val="-4"/>
                <w:sz w:val="18"/>
              </w:rPr>
              <w:t>Meta-</w:t>
            </w:r>
            <w:r>
              <w:rPr>
                <w:spacing w:val="-2"/>
                <w:sz w:val="18"/>
              </w:rPr>
              <w:t>Produto</w:t>
            </w:r>
          </w:p>
        </w:tc>
        <w:tc>
          <w:tcPr>
            <w:tcW w:w="1578" w:type="dxa"/>
            <w:vMerge w:val="restart"/>
          </w:tcPr>
          <w:p w14:paraId="2D508C91" w14:textId="77777777" w:rsidR="00F13D84" w:rsidRDefault="00F13D84">
            <w:pPr>
              <w:pStyle w:val="TableParagraph"/>
              <w:rPr>
                <w:sz w:val="18"/>
              </w:rPr>
            </w:pPr>
          </w:p>
          <w:p w14:paraId="062D614F" w14:textId="77777777" w:rsidR="00F13D84" w:rsidRDefault="00F13D84">
            <w:pPr>
              <w:pStyle w:val="TableParagraph"/>
              <w:spacing w:before="122"/>
              <w:rPr>
                <w:sz w:val="18"/>
              </w:rPr>
            </w:pPr>
          </w:p>
          <w:p w14:paraId="15FAC3E2" w14:textId="77777777" w:rsidR="00F13D84" w:rsidRDefault="00000000">
            <w:pPr>
              <w:pStyle w:val="TableParagraph"/>
              <w:spacing w:before="1"/>
              <w:ind w:left="478" w:right="152" w:hanging="310"/>
              <w:rPr>
                <w:sz w:val="18"/>
              </w:rPr>
            </w:pPr>
            <w:r>
              <w:rPr>
                <w:sz w:val="18"/>
              </w:rPr>
              <w:t>Espaço</w:t>
            </w:r>
            <w:r>
              <w:rPr>
                <w:spacing w:val="-16"/>
                <w:sz w:val="18"/>
              </w:rPr>
              <w:t xml:space="preserve"> </w:t>
            </w:r>
            <w:r>
              <w:rPr>
                <w:sz w:val="18"/>
              </w:rPr>
              <w:t>criado no hub</w:t>
            </w:r>
          </w:p>
        </w:tc>
        <w:tc>
          <w:tcPr>
            <w:tcW w:w="1087" w:type="dxa"/>
          </w:tcPr>
          <w:p w14:paraId="503960B6" w14:textId="77777777" w:rsidR="00F13D84" w:rsidRDefault="00000000">
            <w:pPr>
              <w:pStyle w:val="TableParagraph"/>
              <w:spacing w:line="218" w:lineRule="exact"/>
              <w:ind w:left="156" w:right="137" w:firstLine="283"/>
              <w:rPr>
                <w:sz w:val="18"/>
              </w:rPr>
            </w:pPr>
            <w:r>
              <w:rPr>
                <w:spacing w:val="-6"/>
                <w:sz w:val="18"/>
              </w:rPr>
              <w:t xml:space="preserve">2º </w:t>
            </w:r>
            <w:r>
              <w:rPr>
                <w:spacing w:val="-2"/>
                <w:sz w:val="18"/>
              </w:rPr>
              <w:t>Quadrim</w:t>
            </w:r>
          </w:p>
        </w:tc>
        <w:tc>
          <w:tcPr>
            <w:tcW w:w="796" w:type="dxa"/>
          </w:tcPr>
          <w:p w14:paraId="443FF504" w14:textId="77777777" w:rsidR="00F13D84" w:rsidRDefault="00000000">
            <w:pPr>
              <w:pStyle w:val="TableParagraph"/>
              <w:spacing w:before="109"/>
              <w:ind w:left="24" w:right="2"/>
              <w:jc w:val="center"/>
              <w:rPr>
                <w:sz w:val="18"/>
              </w:rPr>
            </w:pPr>
            <w:r>
              <w:rPr>
                <w:spacing w:val="-10"/>
                <w:sz w:val="18"/>
              </w:rPr>
              <w:t>-</w:t>
            </w:r>
          </w:p>
        </w:tc>
        <w:tc>
          <w:tcPr>
            <w:tcW w:w="1221" w:type="dxa"/>
          </w:tcPr>
          <w:p w14:paraId="64A77E8E" w14:textId="77777777" w:rsidR="00F13D84" w:rsidRDefault="00000000">
            <w:pPr>
              <w:pStyle w:val="TableParagraph"/>
              <w:spacing w:before="109"/>
              <w:ind w:left="24" w:right="3"/>
              <w:jc w:val="center"/>
              <w:rPr>
                <w:sz w:val="18"/>
              </w:rPr>
            </w:pPr>
            <w:r>
              <w:rPr>
                <w:spacing w:val="-10"/>
                <w:sz w:val="18"/>
              </w:rPr>
              <w:t>-</w:t>
            </w:r>
          </w:p>
        </w:tc>
      </w:tr>
      <w:tr w:rsidR="00F13D84" w14:paraId="4358A7CF" w14:textId="77777777">
        <w:trPr>
          <w:trHeight w:val="436"/>
        </w:trPr>
        <w:tc>
          <w:tcPr>
            <w:tcW w:w="602" w:type="dxa"/>
            <w:vMerge/>
            <w:tcBorders>
              <w:top w:val="nil"/>
            </w:tcBorders>
          </w:tcPr>
          <w:p w14:paraId="3CCDE5C8" w14:textId="77777777" w:rsidR="00F13D84" w:rsidRDefault="00F13D84">
            <w:pPr>
              <w:rPr>
                <w:sz w:val="2"/>
                <w:szCs w:val="2"/>
              </w:rPr>
            </w:pPr>
          </w:p>
        </w:tc>
        <w:tc>
          <w:tcPr>
            <w:tcW w:w="2047" w:type="dxa"/>
            <w:vMerge/>
            <w:tcBorders>
              <w:top w:val="nil"/>
            </w:tcBorders>
          </w:tcPr>
          <w:p w14:paraId="41F504D8" w14:textId="77777777" w:rsidR="00F13D84" w:rsidRDefault="00F13D84">
            <w:pPr>
              <w:rPr>
                <w:sz w:val="2"/>
                <w:szCs w:val="2"/>
              </w:rPr>
            </w:pPr>
          </w:p>
        </w:tc>
        <w:tc>
          <w:tcPr>
            <w:tcW w:w="666" w:type="dxa"/>
            <w:vMerge/>
            <w:tcBorders>
              <w:top w:val="nil"/>
            </w:tcBorders>
          </w:tcPr>
          <w:p w14:paraId="6FC7AE7A" w14:textId="77777777" w:rsidR="00F13D84" w:rsidRDefault="00F13D84">
            <w:pPr>
              <w:rPr>
                <w:sz w:val="2"/>
                <w:szCs w:val="2"/>
              </w:rPr>
            </w:pPr>
          </w:p>
        </w:tc>
        <w:tc>
          <w:tcPr>
            <w:tcW w:w="1638" w:type="dxa"/>
            <w:vMerge/>
            <w:tcBorders>
              <w:top w:val="nil"/>
            </w:tcBorders>
          </w:tcPr>
          <w:p w14:paraId="5A7D809F" w14:textId="77777777" w:rsidR="00F13D84" w:rsidRDefault="00F13D84">
            <w:pPr>
              <w:rPr>
                <w:sz w:val="2"/>
                <w:szCs w:val="2"/>
              </w:rPr>
            </w:pPr>
          </w:p>
        </w:tc>
        <w:tc>
          <w:tcPr>
            <w:tcW w:w="1578" w:type="dxa"/>
            <w:vMerge/>
            <w:tcBorders>
              <w:top w:val="nil"/>
            </w:tcBorders>
          </w:tcPr>
          <w:p w14:paraId="1BBC28CF" w14:textId="77777777" w:rsidR="00F13D84" w:rsidRDefault="00F13D84">
            <w:pPr>
              <w:rPr>
                <w:sz w:val="2"/>
                <w:szCs w:val="2"/>
              </w:rPr>
            </w:pPr>
          </w:p>
        </w:tc>
        <w:tc>
          <w:tcPr>
            <w:tcW w:w="1087" w:type="dxa"/>
          </w:tcPr>
          <w:p w14:paraId="1C7646E6" w14:textId="77777777" w:rsidR="00F13D84" w:rsidRDefault="00000000">
            <w:pPr>
              <w:pStyle w:val="TableParagraph"/>
              <w:spacing w:line="218" w:lineRule="exact"/>
              <w:ind w:left="156" w:right="137" w:firstLine="283"/>
              <w:rPr>
                <w:sz w:val="18"/>
              </w:rPr>
            </w:pPr>
            <w:r>
              <w:rPr>
                <w:spacing w:val="-6"/>
                <w:sz w:val="18"/>
              </w:rPr>
              <w:t xml:space="preserve">3º </w:t>
            </w:r>
            <w:r>
              <w:rPr>
                <w:spacing w:val="-2"/>
                <w:sz w:val="18"/>
              </w:rPr>
              <w:t>Quadrim</w:t>
            </w:r>
          </w:p>
        </w:tc>
        <w:tc>
          <w:tcPr>
            <w:tcW w:w="796" w:type="dxa"/>
          </w:tcPr>
          <w:p w14:paraId="008A93CA" w14:textId="77777777" w:rsidR="00F13D84" w:rsidRDefault="00000000">
            <w:pPr>
              <w:pStyle w:val="TableParagraph"/>
              <w:spacing w:before="107"/>
              <w:ind w:left="24" w:right="3"/>
              <w:jc w:val="center"/>
              <w:rPr>
                <w:sz w:val="18"/>
              </w:rPr>
            </w:pPr>
            <w:r>
              <w:rPr>
                <w:spacing w:val="-10"/>
                <w:sz w:val="18"/>
              </w:rPr>
              <w:t>2</w:t>
            </w:r>
          </w:p>
        </w:tc>
        <w:tc>
          <w:tcPr>
            <w:tcW w:w="1221" w:type="dxa"/>
          </w:tcPr>
          <w:p w14:paraId="5F5462A1" w14:textId="77777777" w:rsidR="00F13D84" w:rsidRDefault="00000000">
            <w:pPr>
              <w:pStyle w:val="TableParagraph"/>
              <w:spacing w:before="107"/>
              <w:ind w:left="24" w:right="4"/>
              <w:jc w:val="center"/>
              <w:rPr>
                <w:sz w:val="18"/>
              </w:rPr>
            </w:pPr>
            <w:r>
              <w:rPr>
                <w:spacing w:val="-10"/>
                <w:sz w:val="18"/>
              </w:rPr>
              <w:t>4</w:t>
            </w:r>
          </w:p>
        </w:tc>
      </w:tr>
      <w:tr w:rsidR="00F13D84" w14:paraId="3E39A704" w14:textId="77777777">
        <w:trPr>
          <w:trHeight w:val="436"/>
        </w:trPr>
        <w:tc>
          <w:tcPr>
            <w:tcW w:w="602" w:type="dxa"/>
            <w:vMerge/>
            <w:tcBorders>
              <w:top w:val="nil"/>
            </w:tcBorders>
          </w:tcPr>
          <w:p w14:paraId="3B2A9607" w14:textId="77777777" w:rsidR="00F13D84" w:rsidRDefault="00F13D84">
            <w:pPr>
              <w:rPr>
                <w:sz w:val="2"/>
                <w:szCs w:val="2"/>
              </w:rPr>
            </w:pPr>
          </w:p>
        </w:tc>
        <w:tc>
          <w:tcPr>
            <w:tcW w:w="2047" w:type="dxa"/>
            <w:vMerge/>
            <w:tcBorders>
              <w:top w:val="nil"/>
            </w:tcBorders>
          </w:tcPr>
          <w:p w14:paraId="6BCA5E9C" w14:textId="77777777" w:rsidR="00F13D84" w:rsidRDefault="00F13D84">
            <w:pPr>
              <w:rPr>
                <w:sz w:val="2"/>
                <w:szCs w:val="2"/>
              </w:rPr>
            </w:pPr>
          </w:p>
        </w:tc>
        <w:tc>
          <w:tcPr>
            <w:tcW w:w="666" w:type="dxa"/>
            <w:vMerge/>
            <w:tcBorders>
              <w:top w:val="nil"/>
            </w:tcBorders>
          </w:tcPr>
          <w:p w14:paraId="4D9C7F3B" w14:textId="77777777" w:rsidR="00F13D84" w:rsidRDefault="00F13D84">
            <w:pPr>
              <w:rPr>
                <w:sz w:val="2"/>
                <w:szCs w:val="2"/>
              </w:rPr>
            </w:pPr>
          </w:p>
        </w:tc>
        <w:tc>
          <w:tcPr>
            <w:tcW w:w="1638" w:type="dxa"/>
            <w:vMerge/>
            <w:tcBorders>
              <w:top w:val="nil"/>
            </w:tcBorders>
          </w:tcPr>
          <w:p w14:paraId="07C9DE51" w14:textId="77777777" w:rsidR="00F13D84" w:rsidRDefault="00F13D84">
            <w:pPr>
              <w:rPr>
                <w:sz w:val="2"/>
                <w:szCs w:val="2"/>
              </w:rPr>
            </w:pPr>
          </w:p>
        </w:tc>
        <w:tc>
          <w:tcPr>
            <w:tcW w:w="1578" w:type="dxa"/>
            <w:vMerge/>
            <w:tcBorders>
              <w:top w:val="nil"/>
            </w:tcBorders>
          </w:tcPr>
          <w:p w14:paraId="666281C5" w14:textId="77777777" w:rsidR="00F13D84" w:rsidRDefault="00F13D84">
            <w:pPr>
              <w:rPr>
                <w:sz w:val="2"/>
                <w:szCs w:val="2"/>
              </w:rPr>
            </w:pPr>
          </w:p>
        </w:tc>
        <w:tc>
          <w:tcPr>
            <w:tcW w:w="1087" w:type="dxa"/>
          </w:tcPr>
          <w:p w14:paraId="6C19532E" w14:textId="77777777" w:rsidR="00F13D84" w:rsidRDefault="00000000">
            <w:pPr>
              <w:pStyle w:val="TableParagraph"/>
              <w:spacing w:line="218" w:lineRule="exact"/>
              <w:ind w:left="240" w:right="214" w:firstLine="55"/>
              <w:rPr>
                <w:sz w:val="18"/>
              </w:rPr>
            </w:pPr>
            <w:r>
              <w:rPr>
                <w:spacing w:val="-4"/>
                <w:sz w:val="18"/>
              </w:rPr>
              <w:t xml:space="preserve">META </w:t>
            </w:r>
            <w:r>
              <w:rPr>
                <w:spacing w:val="-2"/>
                <w:sz w:val="18"/>
              </w:rPr>
              <w:t>ANUAL</w:t>
            </w:r>
          </w:p>
        </w:tc>
        <w:tc>
          <w:tcPr>
            <w:tcW w:w="796" w:type="dxa"/>
          </w:tcPr>
          <w:p w14:paraId="22990C24" w14:textId="77777777" w:rsidR="00F13D84" w:rsidRDefault="00000000">
            <w:pPr>
              <w:pStyle w:val="TableParagraph"/>
              <w:spacing w:before="109"/>
              <w:ind w:left="24" w:right="3"/>
              <w:jc w:val="center"/>
              <w:rPr>
                <w:sz w:val="18"/>
              </w:rPr>
            </w:pPr>
            <w:r>
              <w:rPr>
                <w:spacing w:val="-10"/>
                <w:sz w:val="18"/>
              </w:rPr>
              <w:t>2</w:t>
            </w:r>
          </w:p>
        </w:tc>
        <w:tc>
          <w:tcPr>
            <w:tcW w:w="1221" w:type="dxa"/>
          </w:tcPr>
          <w:p w14:paraId="64738171" w14:textId="77777777" w:rsidR="00F13D84" w:rsidRDefault="00000000">
            <w:pPr>
              <w:pStyle w:val="TableParagraph"/>
              <w:spacing w:before="109"/>
              <w:ind w:left="24" w:right="4"/>
              <w:jc w:val="center"/>
              <w:rPr>
                <w:sz w:val="18"/>
              </w:rPr>
            </w:pPr>
            <w:r>
              <w:rPr>
                <w:spacing w:val="-10"/>
                <w:sz w:val="18"/>
              </w:rPr>
              <w:t>4</w:t>
            </w:r>
          </w:p>
        </w:tc>
      </w:tr>
      <w:tr w:rsidR="00F13D84" w14:paraId="7CD6F30A" w14:textId="77777777">
        <w:trPr>
          <w:trHeight w:val="220"/>
        </w:trPr>
        <w:tc>
          <w:tcPr>
            <w:tcW w:w="602" w:type="dxa"/>
            <w:vMerge/>
            <w:tcBorders>
              <w:top w:val="nil"/>
            </w:tcBorders>
          </w:tcPr>
          <w:p w14:paraId="44C90B8F" w14:textId="77777777" w:rsidR="00F13D84" w:rsidRDefault="00F13D84">
            <w:pPr>
              <w:rPr>
                <w:sz w:val="2"/>
                <w:szCs w:val="2"/>
              </w:rPr>
            </w:pPr>
          </w:p>
        </w:tc>
        <w:tc>
          <w:tcPr>
            <w:tcW w:w="2047" w:type="dxa"/>
            <w:vMerge/>
            <w:tcBorders>
              <w:top w:val="nil"/>
            </w:tcBorders>
          </w:tcPr>
          <w:p w14:paraId="6FCD553F" w14:textId="77777777" w:rsidR="00F13D84" w:rsidRDefault="00F13D84">
            <w:pPr>
              <w:rPr>
                <w:sz w:val="2"/>
                <w:szCs w:val="2"/>
              </w:rPr>
            </w:pPr>
          </w:p>
        </w:tc>
        <w:tc>
          <w:tcPr>
            <w:tcW w:w="666" w:type="dxa"/>
            <w:vMerge/>
            <w:tcBorders>
              <w:top w:val="nil"/>
            </w:tcBorders>
          </w:tcPr>
          <w:p w14:paraId="334C4C19" w14:textId="77777777" w:rsidR="00F13D84" w:rsidRDefault="00F13D84">
            <w:pPr>
              <w:rPr>
                <w:sz w:val="2"/>
                <w:szCs w:val="2"/>
              </w:rPr>
            </w:pPr>
          </w:p>
        </w:tc>
        <w:tc>
          <w:tcPr>
            <w:tcW w:w="1638" w:type="dxa"/>
            <w:vMerge/>
            <w:tcBorders>
              <w:top w:val="nil"/>
            </w:tcBorders>
          </w:tcPr>
          <w:p w14:paraId="11101874" w14:textId="77777777" w:rsidR="00F13D84" w:rsidRDefault="00F13D84">
            <w:pPr>
              <w:rPr>
                <w:sz w:val="2"/>
                <w:szCs w:val="2"/>
              </w:rPr>
            </w:pPr>
          </w:p>
        </w:tc>
        <w:tc>
          <w:tcPr>
            <w:tcW w:w="1578" w:type="dxa"/>
            <w:vMerge/>
            <w:tcBorders>
              <w:top w:val="nil"/>
            </w:tcBorders>
          </w:tcPr>
          <w:p w14:paraId="3186C48D" w14:textId="77777777" w:rsidR="00F13D84" w:rsidRDefault="00F13D84">
            <w:pPr>
              <w:rPr>
                <w:sz w:val="2"/>
                <w:szCs w:val="2"/>
              </w:rPr>
            </w:pPr>
          </w:p>
        </w:tc>
        <w:tc>
          <w:tcPr>
            <w:tcW w:w="1087" w:type="dxa"/>
          </w:tcPr>
          <w:p w14:paraId="1A2F27B9" w14:textId="77777777" w:rsidR="00F13D84" w:rsidRDefault="00000000">
            <w:pPr>
              <w:pStyle w:val="TableParagraph"/>
              <w:spacing w:before="1" w:line="199" w:lineRule="exact"/>
              <w:ind w:left="369"/>
              <w:rPr>
                <w:sz w:val="18"/>
              </w:rPr>
            </w:pPr>
            <w:r>
              <w:rPr>
                <w:spacing w:val="-5"/>
                <w:sz w:val="18"/>
              </w:rPr>
              <w:t>ICM</w:t>
            </w:r>
          </w:p>
        </w:tc>
        <w:tc>
          <w:tcPr>
            <w:tcW w:w="796" w:type="dxa"/>
          </w:tcPr>
          <w:p w14:paraId="1E139729" w14:textId="77777777" w:rsidR="00F13D84" w:rsidRDefault="00000000">
            <w:pPr>
              <w:pStyle w:val="TableParagraph"/>
              <w:spacing w:before="1" w:line="199" w:lineRule="exact"/>
              <w:ind w:left="24"/>
              <w:jc w:val="center"/>
              <w:rPr>
                <w:sz w:val="18"/>
              </w:rPr>
            </w:pPr>
            <w:r>
              <w:rPr>
                <w:spacing w:val="-4"/>
                <w:sz w:val="18"/>
              </w:rPr>
              <w:t>100%</w:t>
            </w:r>
          </w:p>
        </w:tc>
        <w:tc>
          <w:tcPr>
            <w:tcW w:w="1221" w:type="dxa"/>
          </w:tcPr>
          <w:p w14:paraId="709AC726" w14:textId="77777777" w:rsidR="00F13D84" w:rsidRDefault="00000000">
            <w:pPr>
              <w:pStyle w:val="TableParagraph"/>
              <w:spacing w:before="1" w:line="199" w:lineRule="exact"/>
              <w:ind w:left="24" w:right="2"/>
              <w:jc w:val="center"/>
              <w:rPr>
                <w:sz w:val="18"/>
              </w:rPr>
            </w:pPr>
            <w:r>
              <w:rPr>
                <w:spacing w:val="-4"/>
                <w:sz w:val="18"/>
              </w:rPr>
              <w:t>200%</w:t>
            </w:r>
          </w:p>
        </w:tc>
      </w:tr>
      <w:tr w:rsidR="00F13D84" w14:paraId="3A12FD15" w14:textId="77777777">
        <w:trPr>
          <w:trHeight w:val="4720"/>
        </w:trPr>
        <w:tc>
          <w:tcPr>
            <w:tcW w:w="9635" w:type="dxa"/>
            <w:gridSpan w:val="8"/>
          </w:tcPr>
          <w:p w14:paraId="5D36B8BF" w14:textId="77777777" w:rsidR="00F13D84" w:rsidRDefault="00000000">
            <w:pPr>
              <w:pStyle w:val="TableParagraph"/>
              <w:spacing w:before="218"/>
              <w:ind w:left="107" w:right="92"/>
              <w:jc w:val="both"/>
              <w:rPr>
                <w:sz w:val="20"/>
              </w:rPr>
            </w:pPr>
            <w:r>
              <w:rPr>
                <w:sz w:val="20"/>
              </w:rPr>
              <w:t>O</w:t>
            </w:r>
            <w:r>
              <w:rPr>
                <w:spacing w:val="-18"/>
                <w:sz w:val="20"/>
              </w:rPr>
              <w:t xml:space="preserve"> </w:t>
            </w:r>
            <w:r>
              <w:rPr>
                <w:sz w:val="20"/>
              </w:rPr>
              <w:t>hub</w:t>
            </w:r>
            <w:r>
              <w:rPr>
                <w:spacing w:val="-18"/>
                <w:sz w:val="20"/>
              </w:rPr>
              <w:t xml:space="preserve"> </w:t>
            </w:r>
            <w:r>
              <w:rPr>
                <w:sz w:val="20"/>
              </w:rPr>
              <w:t>da</w:t>
            </w:r>
            <w:r>
              <w:rPr>
                <w:spacing w:val="-17"/>
                <w:sz w:val="20"/>
              </w:rPr>
              <w:t xml:space="preserve"> </w:t>
            </w:r>
            <w:r>
              <w:rPr>
                <w:sz w:val="20"/>
              </w:rPr>
              <w:t>Pinacoteca</w:t>
            </w:r>
            <w:r>
              <w:rPr>
                <w:spacing w:val="-18"/>
                <w:sz w:val="20"/>
              </w:rPr>
              <w:t xml:space="preserve"> </w:t>
            </w:r>
            <w:r>
              <w:rPr>
                <w:sz w:val="20"/>
              </w:rPr>
              <w:t>ficou</w:t>
            </w:r>
            <w:r>
              <w:rPr>
                <w:spacing w:val="-17"/>
                <w:sz w:val="20"/>
              </w:rPr>
              <w:t xml:space="preserve"> </w:t>
            </w:r>
            <w:r>
              <w:rPr>
                <w:sz w:val="20"/>
              </w:rPr>
              <w:t>com</w:t>
            </w:r>
            <w:r>
              <w:rPr>
                <w:spacing w:val="-18"/>
                <w:sz w:val="20"/>
              </w:rPr>
              <w:t xml:space="preserve"> </w:t>
            </w:r>
            <w:r>
              <w:rPr>
                <w:sz w:val="20"/>
              </w:rPr>
              <w:t>a</w:t>
            </w:r>
            <w:r>
              <w:rPr>
                <w:spacing w:val="-18"/>
                <w:sz w:val="20"/>
              </w:rPr>
              <w:t xml:space="preserve"> </w:t>
            </w:r>
            <w:r>
              <w:rPr>
                <w:sz w:val="20"/>
              </w:rPr>
              <w:t>acessibilidade</w:t>
            </w:r>
            <w:r>
              <w:rPr>
                <w:spacing w:val="-17"/>
                <w:sz w:val="20"/>
              </w:rPr>
              <w:t xml:space="preserve"> </w:t>
            </w:r>
            <w:r>
              <w:rPr>
                <w:sz w:val="20"/>
              </w:rPr>
              <w:t>aprimorada</w:t>
            </w:r>
            <w:r>
              <w:rPr>
                <w:spacing w:val="-18"/>
                <w:sz w:val="20"/>
              </w:rPr>
              <w:t xml:space="preserve"> </w:t>
            </w:r>
            <w:r>
              <w:rPr>
                <w:sz w:val="20"/>
              </w:rPr>
              <w:t>e</w:t>
            </w:r>
            <w:r>
              <w:rPr>
                <w:spacing w:val="-17"/>
                <w:sz w:val="20"/>
              </w:rPr>
              <w:t xml:space="preserve"> </w:t>
            </w:r>
            <w:r>
              <w:rPr>
                <w:sz w:val="20"/>
              </w:rPr>
              <w:t>foi</w:t>
            </w:r>
            <w:r>
              <w:rPr>
                <w:spacing w:val="-18"/>
                <w:sz w:val="20"/>
              </w:rPr>
              <w:t xml:space="preserve"> </w:t>
            </w:r>
            <w:r>
              <w:rPr>
                <w:sz w:val="20"/>
              </w:rPr>
              <w:t>criado:</w:t>
            </w:r>
            <w:r>
              <w:rPr>
                <w:spacing w:val="-17"/>
                <w:sz w:val="20"/>
              </w:rPr>
              <w:t xml:space="preserve"> </w:t>
            </w:r>
            <w:r>
              <w:rPr>
                <w:sz w:val="20"/>
              </w:rPr>
              <w:t>espaço</w:t>
            </w:r>
            <w:r>
              <w:rPr>
                <w:spacing w:val="-18"/>
                <w:sz w:val="20"/>
              </w:rPr>
              <w:t xml:space="preserve"> </w:t>
            </w:r>
            <w:r>
              <w:rPr>
                <w:sz w:val="20"/>
              </w:rPr>
              <w:t>para</w:t>
            </w:r>
            <w:r>
              <w:rPr>
                <w:spacing w:val="-18"/>
                <w:sz w:val="20"/>
              </w:rPr>
              <w:t xml:space="preserve"> </w:t>
            </w:r>
            <w:r>
              <w:rPr>
                <w:sz w:val="20"/>
              </w:rPr>
              <w:t>Imprensa; Blog</w:t>
            </w:r>
            <w:r>
              <w:rPr>
                <w:spacing w:val="-3"/>
                <w:sz w:val="20"/>
              </w:rPr>
              <w:t xml:space="preserve"> </w:t>
            </w:r>
            <w:r>
              <w:rPr>
                <w:sz w:val="20"/>
              </w:rPr>
              <w:t>Pina;</w:t>
            </w:r>
            <w:r>
              <w:rPr>
                <w:spacing w:val="-4"/>
                <w:sz w:val="20"/>
              </w:rPr>
              <w:t xml:space="preserve"> </w:t>
            </w:r>
            <w:r>
              <w:rPr>
                <w:sz w:val="20"/>
              </w:rPr>
              <w:t>criada</w:t>
            </w:r>
            <w:r>
              <w:rPr>
                <w:spacing w:val="-5"/>
                <w:sz w:val="20"/>
              </w:rPr>
              <w:t xml:space="preserve"> </w:t>
            </w:r>
            <w:r>
              <w:rPr>
                <w:sz w:val="20"/>
              </w:rPr>
              <w:t>uma</w:t>
            </w:r>
            <w:r>
              <w:rPr>
                <w:spacing w:val="-2"/>
                <w:sz w:val="20"/>
              </w:rPr>
              <w:t xml:space="preserve"> </w:t>
            </w:r>
            <w:r>
              <w:rPr>
                <w:sz w:val="20"/>
              </w:rPr>
              <w:t>área</w:t>
            </w:r>
            <w:r>
              <w:rPr>
                <w:spacing w:val="-2"/>
                <w:sz w:val="20"/>
              </w:rPr>
              <w:t xml:space="preserve"> </w:t>
            </w:r>
            <w:r>
              <w:rPr>
                <w:sz w:val="20"/>
              </w:rPr>
              <w:t>nova</w:t>
            </w:r>
            <w:r>
              <w:rPr>
                <w:spacing w:val="-2"/>
                <w:sz w:val="20"/>
              </w:rPr>
              <w:t xml:space="preserve"> </w:t>
            </w:r>
            <w:r>
              <w:rPr>
                <w:sz w:val="20"/>
              </w:rPr>
              <w:t>para</w:t>
            </w:r>
            <w:r>
              <w:rPr>
                <w:spacing w:val="-2"/>
                <w:sz w:val="20"/>
              </w:rPr>
              <w:t xml:space="preserve"> </w:t>
            </w:r>
            <w:r>
              <w:rPr>
                <w:sz w:val="20"/>
              </w:rPr>
              <w:t>apresentação</w:t>
            </w:r>
            <w:r>
              <w:rPr>
                <w:spacing w:val="-3"/>
                <w:sz w:val="20"/>
              </w:rPr>
              <w:t xml:space="preserve"> </w:t>
            </w:r>
            <w:r>
              <w:rPr>
                <w:sz w:val="20"/>
              </w:rPr>
              <w:t>de</w:t>
            </w:r>
            <w:r>
              <w:rPr>
                <w:spacing w:val="-3"/>
                <w:sz w:val="20"/>
              </w:rPr>
              <w:t xml:space="preserve"> </w:t>
            </w:r>
            <w:r>
              <w:rPr>
                <w:sz w:val="20"/>
              </w:rPr>
              <w:t>aplicativos</w:t>
            </w:r>
            <w:r>
              <w:rPr>
                <w:spacing w:val="-1"/>
                <w:sz w:val="20"/>
              </w:rPr>
              <w:t xml:space="preserve"> </w:t>
            </w:r>
            <w:r>
              <w:rPr>
                <w:sz w:val="20"/>
              </w:rPr>
              <w:t>como</w:t>
            </w:r>
            <w:r>
              <w:rPr>
                <w:spacing w:val="-5"/>
                <w:sz w:val="20"/>
              </w:rPr>
              <w:t xml:space="preserve"> </w:t>
            </w:r>
            <w:r>
              <w:rPr>
                <w:sz w:val="20"/>
              </w:rPr>
              <w:t>Blooomberg</w:t>
            </w:r>
            <w:r>
              <w:rPr>
                <w:spacing w:val="-2"/>
                <w:sz w:val="20"/>
              </w:rPr>
              <w:t xml:space="preserve"> </w:t>
            </w:r>
            <w:r>
              <w:rPr>
                <w:sz w:val="20"/>
              </w:rPr>
              <w:t>Conects e Google Arts &amp; Culture; além do jogo Oráculo para Educativo. Outras melhorias de forma constante aconteceram durante todo o ano.</w:t>
            </w:r>
          </w:p>
          <w:p w14:paraId="175A69CE" w14:textId="77777777" w:rsidR="00F13D84" w:rsidRDefault="00000000">
            <w:pPr>
              <w:pStyle w:val="TableParagraph"/>
              <w:ind w:left="107" w:right="91"/>
              <w:jc w:val="both"/>
              <w:rPr>
                <w:sz w:val="20"/>
              </w:rPr>
            </w:pPr>
            <w:r>
              <w:rPr>
                <w:sz w:val="20"/>
              </w:rPr>
              <w:t>Justificativa:</w:t>
            </w:r>
            <w:r>
              <w:rPr>
                <w:spacing w:val="-18"/>
                <w:sz w:val="20"/>
              </w:rPr>
              <w:t xml:space="preserve"> </w:t>
            </w:r>
            <w:r>
              <w:rPr>
                <w:sz w:val="20"/>
              </w:rPr>
              <w:t>Fizemos</w:t>
            </w:r>
            <w:r>
              <w:rPr>
                <w:spacing w:val="-18"/>
                <w:sz w:val="20"/>
              </w:rPr>
              <w:t xml:space="preserve"> </w:t>
            </w:r>
            <w:r>
              <w:rPr>
                <w:sz w:val="20"/>
              </w:rPr>
              <w:t>um</w:t>
            </w:r>
            <w:r>
              <w:rPr>
                <w:spacing w:val="-17"/>
                <w:sz w:val="20"/>
              </w:rPr>
              <w:t xml:space="preserve"> </w:t>
            </w:r>
            <w:r>
              <w:rPr>
                <w:sz w:val="20"/>
              </w:rPr>
              <w:t>item</w:t>
            </w:r>
            <w:r>
              <w:rPr>
                <w:spacing w:val="-18"/>
                <w:sz w:val="20"/>
              </w:rPr>
              <w:t xml:space="preserve"> </w:t>
            </w:r>
            <w:r>
              <w:rPr>
                <w:sz w:val="20"/>
              </w:rPr>
              <w:t>a</w:t>
            </w:r>
            <w:r>
              <w:rPr>
                <w:spacing w:val="-17"/>
                <w:sz w:val="20"/>
              </w:rPr>
              <w:t xml:space="preserve"> </w:t>
            </w:r>
            <w:r>
              <w:rPr>
                <w:sz w:val="20"/>
              </w:rPr>
              <w:t>mais</w:t>
            </w:r>
            <w:r>
              <w:rPr>
                <w:spacing w:val="-18"/>
                <w:sz w:val="20"/>
              </w:rPr>
              <w:t xml:space="preserve"> </w:t>
            </w:r>
            <w:r>
              <w:rPr>
                <w:sz w:val="20"/>
              </w:rPr>
              <w:t>em</w:t>
            </w:r>
            <w:r>
              <w:rPr>
                <w:spacing w:val="-18"/>
                <w:sz w:val="20"/>
              </w:rPr>
              <w:t xml:space="preserve"> </w:t>
            </w:r>
            <w:r>
              <w:rPr>
                <w:sz w:val="20"/>
              </w:rPr>
              <w:t>parceria</w:t>
            </w:r>
            <w:r>
              <w:rPr>
                <w:spacing w:val="-17"/>
                <w:sz w:val="20"/>
              </w:rPr>
              <w:t xml:space="preserve"> </w:t>
            </w:r>
            <w:r>
              <w:rPr>
                <w:sz w:val="20"/>
              </w:rPr>
              <w:t>com</w:t>
            </w:r>
            <w:r>
              <w:rPr>
                <w:spacing w:val="-18"/>
                <w:sz w:val="20"/>
              </w:rPr>
              <w:t xml:space="preserve"> </w:t>
            </w:r>
            <w:r>
              <w:rPr>
                <w:sz w:val="20"/>
              </w:rPr>
              <w:t>o</w:t>
            </w:r>
            <w:r>
              <w:rPr>
                <w:spacing w:val="-17"/>
                <w:sz w:val="20"/>
              </w:rPr>
              <w:t xml:space="preserve"> </w:t>
            </w:r>
            <w:r>
              <w:rPr>
                <w:sz w:val="20"/>
              </w:rPr>
              <w:t>Núcleo</w:t>
            </w:r>
            <w:r>
              <w:rPr>
                <w:spacing w:val="-18"/>
                <w:sz w:val="20"/>
              </w:rPr>
              <w:t xml:space="preserve"> </w:t>
            </w:r>
            <w:r>
              <w:rPr>
                <w:sz w:val="20"/>
              </w:rPr>
              <w:t>de</w:t>
            </w:r>
            <w:r>
              <w:rPr>
                <w:spacing w:val="-17"/>
                <w:sz w:val="20"/>
              </w:rPr>
              <w:t xml:space="preserve"> </w:t>
            </w:r>
            <w:r>
              <w:rPr>
                <w:sz w:val="20"/>
              </w:rPr>
              <w:t>Ação</w:t>
            </w:r>
            <w:r>
              <w:rPr>
                <w:spacing w:val="-18"/>
                <w:sz w:val="20"/>
              </w:rPr>
              <w:t xml:space="preserve"> </w:t>
            </w:r>
            <w:r>
              <w:rPr>
                <w:sz w:val="20"/>
              </w:rPr>
              <w:t>Educativa,</w:t>
            </w:r>
            <w:r>
              <w:rPr>
                <w:spacing w:val="-18"/>
                <w:sz w:val="20"/>
              </w:rPr>
              <w:t xml:space="preserve"> </w:t>
            </w:r>
            <w:r>
              <w:rPr>
                <w:sz w:val="20"/>
              </w:rPr>
              <w:t>que</w:t>
            </w:r>
            <w:r>
              <w:rPr>
                <w:spacing w:val="-17"/>
                <w:sz w:val="20"/>
              </w:rPr>
              <w:t xml:space="preserve"> </w:t>
            </w:r>
            <w:r>
              <w:rPr>
                <w:sz w:val="20"/>
              </w:rPr>
              <w:t>propôs a ideia.</w:t>
            </w:r>
          </w:p>
          <w:p w14:paraId="0299C554" w14:textId="77777777" w:rsidR="00F13D84" w:rsidRDefault="00F13D84">
            <w:pPr>
              <w:pStyle w:val="TableParagraph"/>
              <w:spacing w:before="11"/>
              <w:rPr>
                <w:sz w:val="19"/>
              </w:rPr>
            </w:pPr>
          </w:p>
          <w:p w14:paraId="6033D18C" w14:textId="77777777" w:rsidR="00F13D84" w:rsidRDefault="00000000">
            <w:pPr>
              <w:pStyle w:val="TableParagraph"/>
              <w:ind w:left="106"/>
              <w:rPr>
                <w:sz w:val="20"/>
              </w:rPr>
            </w:pPr>
            <w:r>
              <w:rPr>
                <w:noProof/>
                <w:sz w:val="20"/>
              </w:rPr>
              <w:drawing>
                <wp:inline distT="0" distB="0" distL="0" distR="0" wp14:anchorId="52C361B5" wp14:editId="2C884C53">
                  <wp:extent cx="2700960" cy="1633727"/>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57" cstate="print"/>
                          <a:stretch>
                            <a:fillRect/>
                          </a:stretch>
                        </pic:blipFill>
                        <pic:spPr>
                          <a:xfrm>
                            <a:off x="0" y="0"/>
                            <a:ext cx="2700960" cy="1633727"/>
                          </a:xfrm>
                          <a:prstGeom prst="rect">
                            <a:avLst/>
                          </a:prstGeom>
                        </pic:spPr>
                      </pic:pic>
                    </a:graphicData>
                  </a:graphic>
                </wp:inline>
              </w:drawing>
            </w:r>
          </w:p>
          <w:p w14:paraId="3EFAE43E" w14:textId="77777777" w:rsidR="00F13D84" w:rsidRDefault="00F13D84">
            <w:pPr>
              <w:pStyle w:val="TableParagraph"/>
              <w:spacing w:before="10"/>
              <w:rPr>
                <w:sz w:val="18"/>
              </w:rPr>
            </w:pPr>
          </w:p>
        </w:tc>
      </w:tr>
    </w:tbl>
    <w:p w14:paraId="0583F150" w14:textId="77777777" w:rsidR="00F13D84" w:rsidRDefault="00F13D84">
      <w:pPr>
        <w:rPr>
          <w:sz w:val="18"/>
        </w:rPr>
        <w:sectPr w:rsidR="00F13D84" w:rsidSect="00813B35">
          <w:type w:val="continuous"/>
          <w:pgSz w:w="11910" w:h="16840"/>
          <w:pgMar w:top="1380" w:right="100" w:bottom="1362"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
        <w:gridCol w:w="2047"/>
        <w:gridCol w:w="666"/>
        <w:gridCol w:w="1638"/>
        <w:gridCol w:w="1578"/>
        <w:gridCol w:w="1087"/>
        <w:gridCol w:w="796"/>
        <w:gridCol w:w="1221"/>
      </w:tblGrid>
      <w:tr w:rsidR="00F13D84" w14:paraId="6BC03574" w14:textId="77777777">
        <w:trPr>
          <w:trHeight w:val="439"/>
        </w:trPr>
        <w:tc>
          <w:tcPr>
            <w:tcW w:w="602" w:type="dxa"/>
            <w:vMerge w:val="restart"/>
          </w:tcPr>
          <w:p w14:paraId="31CD4602" w14:textId="77777777" w:rsidR="00F13D84" w:rsidRDefault="00F13D84">
            <w:pPr>
              <w:pStyle w:val="TableParagraph"/>
              <w:rPr>
                <w:sz w:val="18"/>
              </w:rPr>
            </w:pPr>
          </w:p>
          <w:p w14:paraId="2B037A31" w14:textId="77777777" w:rsidR="00F13D84" w:rsidRDefault="00F13D84">
            <w:pPr>
              <w:pStyle w:val="TableParagraph"/>
              <w:rPr>
                <w:sz w:val="18"/>
              </w:rPr>
            </w:pPr>
          </w:p>
          <w:p w14:paraId="3F737DDF" w14:textId="77777777" w:rsidR="00F13D84" w:rsidRDefault="00F13D84">
            <w:pPr>
              <w:pStyle w:val="TableParagraph"/>
              <w:spacing w:before="14"/>
              <w:rPr>
                <w:sz w:val="18"/>
              </w:rPr>
            </w:pPr>
          </w:p>
          <w:p w14:paraId="4CB0A635" w14:textId="77777777" w:rsidR="00F13D84" w:rsidRDefault="00000000">
            <w:pPr>
              <w:pStyle w:val="TableParagraph"/>
              <w:spacing w:before="1"/>
              <w:ind w:left="187"/>
              <w:rPr>
                <w:sz w:val="18"/>
              </w:rPr>
            </w:pPr>
            <w:r>
              <w:rPr>
                <w:spacing w:val="-5"/>
                <w:sz w:val="18"/>
              </w:rPr>
              <w:t>41</w:t>
            </w:r>
          </w:p>
        </w:tc>
        <w:tc>
          <w:tcPr>
            <w:tcW w:w="2047" w:type="dxa"/>
            <w:vMerge w:val="restart"/>
          </w:tcPr>
          <w:p w14:paraId="2FE5230F" w14:textId="77777777" w:rsidR="00F13D84" w:rsidRDefault="00F13D84">
            <w:pPr>
              <w:pStyle w:val="TableParagraph"/>
              <w:rPr>
                <w:sz w:val="18"/>
              </w:rPr>
            </w:pPr>
          </w:p>
          <w:p w14:paraId="047ECE32" w14:textId="77777777" w:rsidR="00F13D84" w:rsidRDefault="00F13D84">
            <w:pPr>
              <w:pStyle w:val="TableParagraph"/>
              <w:spacing w:before="15"/>
              <w:rPr>
                <w:sz w:val="18"/>
              </w:rPr>
            </w:pPr>
          </w:p>
          <w:p w14:paraId="0FB8FC2E" w14:textId="77777777" w:rsidR="00F13D84" w:rsidRDefault="00000000">
            <w:pPr>
              <w:pStyle w:val="TableParagraph"/>
              <w:ind w:left="155" w:right="145"/>
              <w:jc w:val="center"/>
              <w:rPr>
                <w:sz w:val="18"/>
              </w:rPr>
            </w:pPr>
            <w:r>
              <w:rPr>
                <w:spacing w:val="-2"/>
                <w:sz w:val="18"/>
              </w:rPr>
              <w:t>Impressão</w:t>
            </w:r>
            <w:r>
              <w:rPr>
                <w:spacing w:val="-14"/>
                <w:sz w:val="18"/>
              </w:rPr>
              <w:t xml:space="preserve"> </w:t>
            </w:r>
            <w:r>
              <w:rPr>
                <w:spacing w:val="-2"/>
                <w:sz w:val="18"/>
              </w:rPr>
              <w:t xml:space="preserve">folder </w:t>
            </w:r>
            <w:r>
              <w:rPr>
                <w:spacing w:val="-4"/>
                <w:sz w:val="18"/>
              </w:rPr>
              <w:t xml:space="preserve">Pina </w:t>
            </w:r>
            <w:r>
              <w:rPr>
                <w:spacing w:val="-2"/>
                <w:sz w:val="18"/>
              </w:rPr>
              <w:t>Contemporânea</w:t>
            </w:r>
          </w:p>
        </w:tc>
        <w:tc>
          <w:tcPr>
            <w:tcW w:w="666" w:type="dxa"/>
            <w:vMerge w:val="restart"/>
          </w:tcPr>
          <w:p w14:paraId="46AF2409" w14:textId="77777777" w:rsidR="00F13D84" w:rsidRDefault="00F13D84">
            <w:pPr>
              <w:pStyle w:val="TableParagraph"/>
              <w:rPr>
                <w:sz w:val="18"/>
              </w:rPr>
            </w:pPr>
          </w:p>
          <w:p w14:paraId="4806575E" w14:textId="77777777" w:rsidR="00F13D84" w:rsidRDefault="00F13D84">
            <w:pPr>
              <w:pStyle w:val="TableParagraph"/>
              <w:rPr>
                <w:sz w:val="18"/>
              </w:rPr>
            </w:pPr>
          </w:p>
          <w:p w14:paraId="365292C8" w14:textId="77777777" w:rsidR="00F13D84" w:rsidRDefault="00F13D84">
            <w:pPr>
              <w:pStyle w:val="TableParagraph"/>
              <w:spacing w:before="14"/>
              <w:rPr>
                <w:sz w:val="18"/>
              </w:rPr>
            </w:pPr>
          </w:p>
          <w:p w14:paraId="18D5D023" w14:textId="77777777" w:rsidR="00F13D84" w:rsidRDefault="00000000">
            <w:pPr>
              <w:pStyle w:val="TableParagraph"/>
              <w:spacing w:before="1"/>
              <w:ind w:left="130"/>
              <w:rPr>
                <w:sz w:val="18"/>
              </w:rPr>
            </w:pPr>
            <w:r>
              <w:rPr>
                <w:spacing w:val="-4"/>
                <w:sz w:val="18"/>
              </w:rPr>
              <w:t>41.1</w:t>
            </w:r>
          </w:p>
        </w:tc>
        <w:tc>
          <w:tcPr>
            <w:tcW w:w="1638" w:type="dxa"/>
            <w:vMerge w:val="restart"/>
          </w:tcPr>
          <w:p w14:paraId="5D9E7B25" w14:textId="77777777" w:rsidR="00F13D84" w:rsidRDefault="00F13D84">
            <w:pPr>
              <w:pStyle w:val="TableParagraph"/>
              <w:rPr>
                <w:sz w:val="18"/>
              </w:rPr>
            </w:pPr>
          </w:p>
          <w:p w14:paraId="23E72FA2" w14:textId="77777777" w:rsidR="00F13D84" w:rsidRDefault="00F13D84">
            <w:pPr>
              <w:pStyle w:val="TableParagraph"/>
              <w:rPr>
                <w:sz w:val="18"/>
              </w:rPr>
            </w:pPr>
          </w:p>
          <w:p w14:paraId="771B109F" w14:textId="77777777" w:rsidR="00F13D84" w:rsidRDefault="00F13D84">
            <w:pPr>
              <w:pStyle w:val="TableParagraph"/>
              <w:spacing w:before="14"/>
              <w:rPr>
                <w:sz w:val="18"/>
              </w:rPr>
            </w:pPr>
          </w:p>
          <w:p w14:paraId="64599B7F" w14:textId="77777777" w:rsidR="00F13D84" w:rsidRDefault="00000000">
            <w:pPr>
              <w:pStyle w:val="TableParagraph"/>
              <w:spacing w:before="1"/>
              <w:ind w:left="210"/>
              <w:rPr>
                <w:sz w:val="18"/>
              </w:rPr>
            </w:pPr>
            <w:r>
              <w:rPr>
                <w:spacing w:val="-2"/>
                <w:sz w:val="18"/>
              </w:rPr>
              <w:t>Meta-Produto</w:t>
            </w:r>
          </w:p>
        </w:tc>
        <w:tc>
          <w:tcPr>
            <w:tcW w:w="1578" w:type="dxa"/>
            <w:vMerge w:val="restart"/>
          </w:tcPr>
          <w:p w14:paraId="5CAF3B2A" w14:textId="77777777" w:rsidR="00F13D84" w:rsidRDefault="00F13D84">
            <w:pPr>
              <w:pStyle w:val="TableParagraph"/>
              <w:rPr>
                <w:sz w:val="18"/>
              </w:rPr>
            </w:pPr>
          </w:p>
          <w:p w14:paraId="497DA6E7" w14:textId="77777777" w:rsidR="00F13D84" w:rsidRDefault="00F13D84">
            <w:pPr>
              <w:pStyle w:val="TableParagraph"/>
              <w:rPr>
                <w:sz w:val="18"/>
              </w:rPr>
            </w:pPr>
          </w:p>
          <w:p w14:paraId="7478D44A" w14:textId="77777777" w:rsidR="00F13D84" w:rsidRDefault="00F13D84">
            <w:pPr>
              <w:pStyle w:val="TableParagraph"/>
              <w:spacing w:before="14"/>
              <w:rPr>
                <w:sz w:val="18"/>
              </w:rPr>
            </w:pPr>
          </w:p>
          <w:p w14:paraId="5A751C0F" w14:textId="77777777" w:rsidR="00F13D84" w:rsidRDefault="00000000">
            <w:pPr>
              <w:pStyle w:val="TableParagraph"/>
              <w:spacing w:before="1"/>
              <w:ind w:left="198"/>
              <w:rPr>
                <w:sz w:val="18"/>
              </w:rPr>
            </w:pPr>
            <w:r>
              <w:rPr>
                <w:sz w:val="18"/>
              </w:rPr>
              <w:t>N°</w:t>
            </w:r>
            <w:r>
              <w:rPr>
                <w:spacing w:val="-1"/>
                <w:sz w:val="18"/>
              </w:rPr>
              <w:t xml:space="preserve"> </w:t>
            </w:r>
            <w:r>
              <w:rPr>
                <w:sz w:val="18"/>
              </w:rPr>
              <w:t>de</w:t>
            </w:r>
            <w:r>
              <w:rPr>
                <w:spacing w:val="-1"/>
                <w:sz w:val="18"/>
              </w:rPr>
              <w:t xml:space="preserve"> </w:t>
            </w:r>
            <w:r>
              <w:rPr>
                <w:spacing w:val="-2"/>
                <w:sz w:val="18"/>
              </w:rPr>
              <w:t>folders</w:t>
            </w:r>
          </w:p>
        </w:tc>
        <w:tc>
          <w:tcPr>
            <w:tcW w:w="1087" w:type="dxa"/>
          </w:tcPr>
          <w:p w14:paraId="59C24AFB" w14:textId="77777777" w:rsidR="00F13D84" w:rsidRDefault="00000000">
            <w:pPr>
              <w:pStyle w:val="TableParagraph"/>
              <w:spacing w:line="220" w:lineRule="atLeast"/>
              <w:ind w:left="156" w:right="137" w:firstLine="283"/>
              <w:rPr>
                <w:sz w:val="18"/>
              </w:rPr>
            </w:pPr>
            <w:r>
              <w:rPr>
                <w:spacing w:val="-6"/>
                <w:sz w:val="18"/>
              </w:rPr>
              <w:t xml:space="preserve">2º </w:t>
            </w:r>
            <w:r>
              <w:rPr>
                <w:spacing w:val="-2"/>
                <w:sz w:val="18"/>
              </w:rPr>
              <w:t>Quadrim</w:t>
            </w:r>
          </w:p>
        </w:tc>
        <w:tc>
          <w:tcPr>
            <w:tcW w:w="796" w:type="dxa"/>
          </w:tcPr>
          <w:p w14:paraId="0DC36FBB" w14:textId="77777777" w:rsidR="00F13D84" w:rsidRDefault="00000000">
            <w:pPr>
              <w:pStyle w:val="TableParagraph"/>
              <w:spacing w:before="109"/>
              <w:ind w:left="24" w:right="3"/>
              <w:jc w:val="center"/>
              <w:rPr>
                <w:sz w:val="18"/>
              </w:rPr>
            </w:pPr>
            <w:r>
              <w:rPr>
                <w:spacing w:val="-10"/>
                <w:sz w:val="18"/>
              </w:rPr>
              <w:t>1</w:t>
            </w:r>
          </w:p>
        </w:tc>
        <w:tc>
          <w:tcPr>
            <w:tcW w:w="1221" w:type="dxa"/>
          </w:tcPr>
          <w:p w14:paraId="1DA205AB" w14:textId="77777777" w:rsidR="00F13D84" w:rsidRDefault="00000000">
            <w:pPr>
              <w:pStyle w:val="TableParagraph"/>
              <w:spacing w:before="109"/>
              <w:ind w:left="24" w:right="4"/>
              <w:jc w:val="center"/>
              <w:rPr>
                <w:sz w:val="18"/>
              </w:rPr>
            </w:pPr>
            <w:r>
              <w:rPr>
                <w:spacing w:val="-10"/>
                <w:sz w:val="18"/>
              </w:rPr>
              <w:t>1</w:t>
            </w:r>
          </w:p>
        </w:tc>
      </w:tr>
      <w:tr w:rsidR="00F13D84" w14:paraId="3921956D" w14:textId="77777777">
        <w:trPr>
          <w:trHeight w:val="435"/>
        </w:trPr>
        <w:tc>
          <w:tcPr>
            <w:tcW w:w="602" w:type="dxa"/>
            <w:vMerge/>
            <w:tcBorders>
              <w:top w:val="nil"/>
            </w:tcBorders>
          </w:tcPr>
          <w:p w14:paraId="47CF9628" w14:textId="77777777" w:rsidR="00F13D84" w:rsidRDefault="00F13D84">
            <w:pPr>
              <w:rPr>
                <w:sz w:val="2"/>
                <w:szCs w:val="2"/>
              </w:rPr>
            </w:pPr>
          </w:p>
        </w:tc>
        <w:tc>
          <w:tcPr>
            <w:tcW w:w="2047" w:type="dxa"/>
            <w:vMerge/>
            <w:tcBorders>
              <w:top w:val="nil"/>
            </w:tcBorders>
          </w:tcPr>
          <w:p w14:paraId="01C04F7B" w14:textId="77777777" w:rsidR="00F13D84" w:rsidRDefault="00F13D84">
            <w:pPr>
              <w:rPr>
                <w:sz w:val="2"/>
                <w:szCs w:val="2"/>
              </w:rPr>
            </w:pPr>
          </w:p>
        </w:tc>
        <w:tc>
          <w:tcPr>
            <w:tcW w:w="666" w:type="dxa"/>
            <w:vMerge/>
            <w:tcBorders>
              <w:top w:val="nil"/>
            </w:tcBorders>
          </w:tcPr>
          <w:p w14:paraId="49B5D815" w14:textId="77777777" w:rsidR="00F13D84" w:rsidRDefault="00F13D84">
            <w:pPr>
              <w:rPr>
                <w:sz w:val="2"/>
                <w:szCs w:val="2"/>
              </w:rPr>
            </w:pPr>
          </w:p>
        </w:tc>
        <w:tc>
          <w:tcPr>
            <w:tcW w:w="1638" w:type="dxa"/>
            <w:vMerge/>
            <w:tcBorders>
              <w:top w:val="nil"/>
            </w:tcBorders>
          </w:tcPr>
          <w:p w14:paraId="602F7286" w14:textId="77777777" w:rsidR="00F13D84" w:rsidRDefault="00F13D84">
            <w:pPr>
              <w:rPr>
                <w:sz w:val="2"/>
                <w:szCs w:val="2"/>
              </w:rPr>
            </w:pPr>
          </w:p>
        </w:tc>
        <w:tc>
          <w:tcPr>
            <w:tcW w:w="1578" w:type="dxa"/>
            <w:vMerge/>
            <w:tcBorders>
              <w:top w:val="nil"/>
            </w:tcBorders>
          </w:tcPr>
          <w:p w14:paraId="174967CF" w14:textId="77777777" w:rsidR="00F13D84" w:rsidRDefault="00F13D84">
            <w:pPr>
              <w:rPr>
                <w:sz w:val="2"/>
                <w:szCs w:val="2"/>
              </w:rPr>
            </w:pPr>
          </w:p>
        </w:tc>
        <w:tc>
          <w:tcPr>
            <w:tcW w:w="1087" w:type="dxa"/>
          </w:tcPr>
          <w:p w14:paraId="76201D9A" w14:textId="77777777" w:rsidR="00F13D84" w:rsidRDefault="00000000">
            <w:pPr>
              <w:pStyle w:val="TableParagraph"/>
              <w:spacing w:line="218" w:lineRule="exact"/>
              <w:ind w:left="156" w:right="137" w:firstLine="283"/>
              <w:rPr>
                <w:sz w:val="18"/>
              </w:rPr>
            </w:pPr>
            <w:r>
              <w:rPr>
                <w:spacing w:val="-6"/>
                <w:sz w:val="18"/>
              </w:rPr>
              <w:t xml:space="preserve">3º </w:t>
            </w:r>
            <w:r>
              <w:rPr>
                <w:spacing w:val="-2"/>
                <w:sz w:val="18"/>
              </w:rPr>
              <w:t>Quadrim</w:t>
            </w:r>
          </w:p>
        </w:tc>
        <w:tc>
          <w:tcPr>
            <w:tcW w:w="796" w:type="dxa"/>
          </w:tcPr>
          <w:p w14:paraId="491C9FFF" w14:textId="77777777" w:rsidR="00F13D84" w:rsidRDefault="00000000">
            <w:pPr>
              <w:pStyle w:val="TableParagraph"/>
              <w:spacing w:before="108"/>
              <w:ind w:left="24" w:right="2"/>
              <w:jc w:val="center"/>
              <w:rPr>
                <w:sz w:val="18"/>
              </w:rPr>
            </w:pPr>
            <w:r>
              <w:rPr>
                <w:spacing w:val="-10"/>
                <w:sz w:val="18"/>
              </w:rPr>
              <w:t>-</w:t>
            </w:r>
          </w:p>
        </w:tc>
        <w:tc>
          <w:tcPr>
            <w:tcW w:w="1221" w:type="dxa"/>
          </w:tcPr>
          <w:p w14:paraId="6A32C7A3" w14:textId="77777777" w:rsidR="00F13D84" w:rsidRDefault="00000000">
            <w:pPr>
              <w:pStyle w:val="TableParagraph"/>
              <w:spacing w:before="108"/>
              <w:ind w:left="24" w:right="3"/>
              <w:jc w:val="center"/>
              <w:rPr>
                <w:sz w:val="18"/>
              </w:rPr>
            </w:pPr>
            <w:r>
              <w:rPr>
                <w:spacing w:val="-10"/>
                <w:sz w:val="18"/>
              </w:rPr>
              <w:t>-</w:t>
            </w:r>
          </w:p>
        </w:tc>
      </w:tr>
      <w:tr w:rsidR="00F13D84" w14:paraId="1B84BAB0" w14:textId="77777777">
        <w:trPr>
          <w:trHeight w:val="438"/>
        </w:trPr>
        <w:tc>
          <w:tcPr>
            <w:tcW w:w="602" w:type="dxa"/>
            <w:vMerge/>
            <w:tcBorders>
              <w:top w:val="nil"/>
            </w:tcBorders>
          </w:tcPr>
          <w:p w14:paraId="586E4EF0" w14:textId="77777777" w:rsidR="00F13D84" w:rsidRDefault="00F13D84">
            <w:pPr>
              <w:rPr>
                <w:sz w:val="2"/>
                <w:szCs w:val="2"/>
              </w:rPr>
            </w:pPr>
          </w:p>
        </w:tc>
        <w:tc>
          <w:tcPr>
            <w:tcW w:w="2047" w:type="dxa"/>
            <w:vMerge/>
            <w:tcBorders>
              <w:top w:val="nil"/>
            </w:tcBorders>
          </w:tcPr>
          <w:p w14:paraId="1AD72CF3" w14:textId="77777777" w:rsidR="00F13D84" w:rsidRDefault="00F13D84">
            <w:pPr>
              <w:rPr>
                <w:sz w:val="2"/>
                <w:szCs w:val="2"/>
              </w:rPr>
            </w:pPr>
          </w:p>
        </w:tc>
        <w:tc>
          <w:tcPr>
            <w:tcW w:w="666" w:type="dxa"/>
            <w:vMerge/>
            <w:tcBorders>
              <w:top w:val="nil"/>
            </w:tcBorders>
          </w:tcPr>
          <w:p w14:paraId="4BE41EFF" w14:textId="77777777" w:rsidR="00F13D84" w:rsidRDefault="00F13D84">
            <w:pPr>
              <w:rPr>
                <w:sz w:val="2"/>
                <w:szCs w:val="2"/>
              </w:rPr>
            </w:pPr>
          </w:p>
        </w:tc>
        <w:tc>
          <w:tcPr>
            <w:tcW w:w="1638" w:type="dxa"/>
            <w:vMerge/>
            <w:tcBorders>
              <w:top w:val="nil"/>
            </w:tcBorders>
          </w:tcPr>
          <w:p w14:paraId="098609BC" w14:textId="77777777" w:rsidR="00F13D84" w:rsidRDefault="00F13D84">
            <w:pPr>
              <w:rPr>
                <w:sz w:val="2"/>
                <w:szCs w:val="2"/>
              </w:rPr>
            </w:pPr>
          </w:p>
        </w:tc>
        <w:tc>
          <w:tcPr>
            <w:tcW w:w="1578" w:type="dxa"/>
            <w:vMerge/>
            <w:tcBorders>
              <w:top w:val="nil"/>
            </w:tcBorders>
          </w:tcPr>
          <w:p w14:paraId="763036C1" w14:textId="77777777" w:rsidR="00F13D84" w:rsidRDefault="00F13D84">
            <w:pPr>
              <w:rPr>
                <w:sz w:val="2"/>
                <w:szCs w:val="2"/>
              </w:rPr>
            </w:pPr>
          </w:p>
        </w:tc>
        <w:tc>
          <w:tcPr>
            <w:tcW w:w="1087" w:type="dxa"/>
          </w:tcPr>
          <w:p w14:paraId="32B17291" w14:textId="77777777" w:rsidR="00F13D84" w:rsidRDefault="00000000">
            <w:pPr>
              <w:pStyle w:val="TableParagraph"/>
              <w:spacing w:line="218" w:lineRule="exact"/>
              <w:ind w:left="240" w:right="214" w:firstLine="55"/>
              <w:rPr>
                <w:sz w:val="18"/>
              </w:rPr>
            </w:pPr>
            <w:r>
              <w:rPr>
                <w:spacing w:val="-4"/>
                <w:sz w:val="18"/>
              </w:rPr>
              <w:t xml:space="preserve">META </w:t>
            </w:r>
            <w:r>
              <w:rPr>
                <w:spacing w:val="-2"/>
                <w:sz w:val="18"/>
              </w:rPr>
              <w:t>ANUAL</w:t>
            </w:r>
          </w:p>
        </w:tc>
        <w:tc>
          <w:tcPr>
            <w:tcW w:w="796" w:type="dxa"/>
          </w:tcPr>
          <w:p w14:paraId="5C84E03E" w14:textId="77777777" w:rsidR="00F13D84" w:rsidRDefault="00000000">
            <w:pPr>
              <w:pStyle w:val="TableParagraph"/>
              <w:spacing w:before="109"/>
              <w:ind w:left="24" w:right="3"/>
              <w:jc w:val="center"/>
              <w:rPr>
                <w:sz w:val="18"/>
              </w:rPr>
            </w:pPr>
            <w:r>
              <w:rPr>
                <w:spacing w:val="-10"/>
                <w:sz w:val="18"/>
              </w:rPr>
              <w:t>1</w:t>
            </w:r>
          </w:p>
        </w:tc>
        <w:tc>
          <w:tcPr>
            <w:tcW w:w="1221" w:type="dxa"/>
          </w:tcPr>
          <w:p w14:paraId="709B93DF" w14:textId="77777777" w:rsidR="00F13D84" w:rsidRDefault="00000000">
            <w:pPr>
              <w:pStyle w:val="TableParagraph"/>
              <w:spacing w:before="109"/>
              <w:ind w:left="24" w:right="4"/>
              <w:jc w:val="center"/>
              <w:rPr>
                <w:sz w:val="18"/>
              </w:rPr>
            </w:pPr>
            <w:r>
              <w:rPr>
                <w:spacing w:val="-10"/>
                <w:sz w:val="18"/>
              </w:rPr>
              <w:t>1</w:t>
            </w:r>
          </w:p>
        </w:tc>
      </w:tr>
      <w:tr w:rsidR="00F13D84" w14:paraId="79BD7424" w14:textId="77777777">
        <w:trPr>
          <w:trHeight w:val="217"/>
        </w:trPr>
        <w:tc>
          <w:tcPr>
            <w:tcW w:w="602" w:type="dxa"/>
            <w:vMerge/>
            <w:tcBorders>
              <w:top w:val="nil"/>
            </w:tcBorders>
          </w:tcPr>
          <w:p w14:paraId="4DFAC256" w14:textId="77777777" w:rsidR="00F13D84" w:rsidRDefault="00F13D84">
            <w:pPr>
              <w:rPr>
                <w:sz w:val="2"/>
                <w:szCs w:val="2"/>
              </w:rPr>
            </w:pPr>
          </w:p>
        </w:tc>
        <w:tc>
          <w:tcPr>
            <w:tcW w:w="2047" w:type="dxa"/>
            <w:vMerge/>
            <w:tcBorders>
              <w:top w:val="nil"/>
            </w:tcBorders>
          </w:tcPr>
          <w:p w14:paraId="27FE3343" w14:textId="77777777" w:rsidR="00F13D84" w:rsidRDefault="00F13D84">
            <w:pPr>
              <w:rPr>
                <w:sz w:val="2"/>
                <w:szCs w:val="2"/>
              </w:rPr>
            </w:pPr>
          </w:p>
        </w:tc>
        <w:tc>
          <w:tcPr>
            <w:tcW w:w="666" w:type="dxa"/>
            <w:vMerge/>
            <w:tcBorders>
              <w:top w:val="nil"/>
            </w:tcBorders>
          </w:tcPr>
          <w:p w14:paraId="5E0158E5" w14:textId="77777777" w:rsidR="00F13D84" w:rsidRDefault="00F13D84">
            <w:pPr>
              <w:rPr>
                <w:sz w:val="2"/>
                <w:szCs w:val="2"/>
              </w:rPr>
            </w:pPr>
          </w:p>
        </w:tc>
        <w:tc>
          <w:tcPr>
            <w:tcW w:w="1638" w:type="dxa"/>
            <w:vMerge/>
            <w:tcBorders>
              <w:top w:val="nil"/>
            </w:tcBorders>
          </w:tcPr>
          <w:p w14:paraId="74BC34EF" w14:textId="77777777" w:rsidR="00F13D84" w:rsidRDefault="00F13D84">
            <w:pPr>
              <w:rPr>
                <w:sz w:val="2"/>
                <w:szCs w:val="2"/>
              </w:rPr>
            </w:pPr>
          </w:p>
        </w:tc>
        <w:tc>
          <w:tcPr>
            <w:tcW w:w="1578" w:type="dxa"/>
            <w:vMerge/>
            <w:tcBorders>
              <w:top w:val="nil"/>
            </w:tcBorders>
          </w:tcPr>
          <w:p w14:paraId="7347BCAB" w14:textId="77777777" w:rsidR="00F13D84" w:rsidRDefault="00F13D84">
            <w:pPr>
              <w:rPr>
                <w:sz w:val="2"/>
                <w:szCs w:val="2"/>
              </w:rPr>
            </w:pPr>
          </w:p>
        </w:tc>
        <w:tc>
          <w:tcPr>
            <w:tcW w:w="1087" w:type="dxa"/>
          </w:tcPr>
          <w:p w14:paraId="221DD21A" w14:textId="77777777" w:rsidR="00F13D84" w:rsidRDefault="00000000">
            <w:pPr>
              <w:pStyle w:val="TableParagraph"/>
              <w:spacing w:line="198" w:lineRule="exact"/>
              <w:ind w:left="15"/>
              <w:jc w:val="center"/>
              <w:rPr>
                <w:sz w:val="18"/>
              </w:rPr>
            </w:pPr>
            <w:r>
              <w:rPr>
                <w:spacing w:val="-5"/>
                <w:sz w:val="18"/>
              </w:rPr>
              <w:t>ICM</w:t>
            </w:r>
          </w:p>
        </w:tc>
        <w:tc>
          <w:tcPr>
            <w:tcW w:w="796" w:type="dxa"/>
          </w:tcPr>
          <w:p w14:paraId="6D11EB29" w14:textId="77777777" w:rsidR="00F13D84" w:rsidRDefault="00000000">
            <w:pPr>
              <w:pStyle w:val="TableParagraph"/>
              <w:spacing w:line="198" w:lineRule="exact"/>
              <w:ind w:left="24"/>
              <w:jc w:val="center"/>
              <w:rPr>
                <w:sz w:val="18"/>
              </w:rPr>
            </w:pPr>
            <w:r>
              <w:rPr>
                <w:spacing w:val="-4"/>
                <w:sz w:val="18"/>
              </w:rPr>
              <w:t>100%</w:t>
            </w:r>
          </w:p>
        </w:tc>
        <w:tc>
          <w:tcPr>
            <w:tcW w:w="1221" w:type="dxa"/>
          </w:tcPr>
          <w:p w14:paraId="63777B2E" w14:textId="77777777" w:rsidR="00F13D84" w:rsidRDefault="00000000">
            <w:pPr>
              <w:pStyle w:val="TableParagraph"/>
              <w:spacing w:line="198" w:lineRule="exact"/>
              <w:ind w:left="24" w:right="1"/>
              <w:jc w:val="center"/>
              <w:rPr>
                <w:sz w:val="18"/>
              </w:rPr>
            </w:pPr>
            <w:r>
              <w:rPr>
                <w:spacing w:val="-4"/>
                <w:sz w:val="18"/>
              </w:rPr>
              <w:t>100%</w:t>
            </w:r>
          </w:p>
        </w:tc>
      </w:tr>
      <w:tr w:rsidR="00F13D84" w14:paraId="4909F69A" w14:textId="77777777">
        <w:trPr>
          <w:trHeight w:val="5232"/>
        </w:trPr>
        <w:tc>
          <w:tcPr>
            <w:tcW w:w="9635" w:type="dxa"/>
            <w:gridSpan w:val="8"/>
          </w:tcPr>
          <w:p w14:paraId="741D8083" w14:textId="77777777" w:rsidR="00F13D84" w:rsidRDefault="00F13D84">
            <w:pPr>
              <w:pStyle w:val="TableParagraph"/>
              <w:rPr>
                <w:sz w:val="18"/>
              </w:rPr>
            </w:pPr>
          </w:p>
          <w:p w14:paraId="2AD8101C" w14:textId="77777777" w:rsidR="00F13D84" w:rsidRDefault="00000000">
            <w:pPr>
              <w:pStyle w:val="TableParagraph"/>
              <w:ind w:left="566"/>
              <w:rPr>
                <w:sz w:val="20"/>
              </w:rPr>
            </w:pPr>
            <w:r>
              <w:rPr>
                <w:noProof/>
                <w:sz w:val="20"/>
              </w:rPr>
              <w:drawing>
                <wp:inline distT="0" distB="0" distL="0" distR="0" wp14:anchorId="03E4D164" wp14:editId="7C419682">
                  <wp:extent cx="5419308" cy="1428750"/>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58" cstate="print"/>
                          <a:stretch>
                            <a:fillRect/>
                          </a:stretch>
                        </pic:blipFill>
                        <pic:spPr>
                          <a:xfrm>
                            <a:off x="0" y="0"/>
                            <a:ext cx="5419308" cy="1428750"/>
                          </a:xfrm>
                          <a:prstGeom prst="rect">
                            <a:avLst/>
                          </a:prstGeom>
                        </pic:spPr>
                      </pic:pic>
                    </a:graphicData>
                  </a:graphic>
                </wp:inline>
              </w:drawing>
            </w:r>
          </w:p>
          <w:p w14:paraId="3DEED904" w14:textId="77777777" w:rsidR="00F13D84" w:rsidRDefault="00F13D84">
            <w:pPr>
              <w:pStyle w:val="TableParagraph"/>
              <w:rPr>
                <w:sz w:val="18"/>
              </w:rPr>
            </w:pPr>
          </w:p>
          <w:p w14:paraId="0F0835F0" w14:textId="77777777" w:rsidR="00F13D84" w:rsidRDefault="00000000">
            <w:pPr>
              <w:pStyle w:val="TableParagraph"/>
              <w:ind w:left="566"/>
              <w:rPr>
                <w:sz w:val="20"/>
              </w:rPr>
            </w:pPr>
            <w:r>
              <w:rPr>
                <w:noProof/>
                <w:sz w:val="20"/>
              </w:rPr>
              <w:drawing>
                <wp:inline distT="0" distB="0" distL="0" distR="0" wp14:anchorId="7B37E75E" wp14:editId="2AB401F4">
                  <wp:extent cx="5420543" cy="1343025"/>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59" cstate="print"/>
                          <a:stretch>
                            <a:fillRect/>
                          </a:stretch>
                        </pic:blipFill>
                        <pic:spPr>
                          <a:xfrm>
                            <a:off x="0" y="0"/>
                            <a:ext cx="5420543" cy="1343025"/>
                          </a:xfrm>
                          <a:prstGeom prst="rect">
                            <a:avLst/>
                          </a:prstGeom>
                        </pic:spPr>
                      </pic:pic>
                    </a:graphicData>
                  </a:graphic>
                </wp:inline>
              </w:drawing>
            </w:r>
          </w:p>
        </w:tc>
      </w:tr>
      <w:tr w:rsidR="00F13D84" w14:paraId="3D9A6F0A" w14:textId="77777777">
        <w:trPr>
          <w:trHeight w:val="438"/>
        </w:trPr>
        <w:tc>
          <w:tcPr>
            <w:tcW w:w="602" w:type="dxa"/>
            <w:vMerge w:val="restart"/>
          </w:tcPr>
          <w:p w14:paraId="1E46578D" w14:textId="77777777" w:rsidR="00F13D84" w:rsidRDefault="00F13D84">
            <w:pPr>
              <w:pStyle w:val="TableParagraph"/>
              <w:rPr>
                <w:sz w:val="18"/>
              </w:rPr>
            </w:pPr>
          </w:p>
          <w:p w14:paraId="0B997B64" w14:textId="77777777" w:rsidR="00F13D84" w:rsidRDefault="00F13D84">
            <w:pPr>
              <w:pStyle w:val="TableParagraph"/>
              <w:rPr>
                <w:sz w:val="18"/>
              </w:rPr>
            </w:pPr>
          </w:p>
          <w:p w14:paraId="1A1F6387" w14:textId="77777777" w:rsidR="00F13D84" w:rsidRDefault="00F13D84">
            <w:pPr>
              <w:pStyle w:val="TableParagraph"/>
              <w:spacing w:before="14"/>
              <w:rPr>
                <w:sz w:val="18"/>
              </w:rPr>
            </w:pPr>
          </w:p>
          <w:p w14:paraId="4139EE5C" w14:textId="77777777" w:rsidR="00F13D84" w:rsidRDefault="00000000">
            <w:pPr>
              <w:pStyle w:val="TableParagraph"/>
              <w:spacing w:before="1"/>
              <w:ind w:left="187"/>
              <w:rPr>
                <w:sz w:val="18"/>
              </w:rPr>
            </w:pPr>
            <w:r>
              <w:rPr>
                <w:spacing w:val="-5"/>
                <w:sz w:val="18"/>
              </w:rPr>
              <w:t>42</w:t>
            </w:r>
          </w:p>
        </w:tc>
        <w:tc>
          <w:tcPr>
            <w:tcW w:w="2047" w:type="dxa"/>
            <w:vMerge w:val="restart"/>
          </w:tcPr>
          <w:p w14:paraId="667A21BA" w14:textId="77777777" w:rsidR="00F13D84" w:rsidRDefault="00F13D84">
            <w:pPr>
              <w:pStyle w:val="TableParagraph"/>
              <w:rPr>
                <w:sz w:val="18"/>
              </w:rPr>
            </w:pPr>
          </w:p>
          <w:p w14:paraId="766CC265" w14:textId="77777777" w:rsidR="00F13D84" w:rsidRDefault="00F13D84">
            <w:pPr>
              <w:pStyle w:val="TableParagraph"/>
              <w:spacing w:before="15"/>
              <w:rPr>
                <w:sz w:val="18"/>
              </w:rPr>
            </w:pPr>
          </w:p>
          <w:p w14:paraId="456A9720" w14:textId="77777777" w:rsidR="00F13D84" w:rsidRDefault="00000000">
            <w:pPr>
              <w:pStyle w:val="TableParagraph"/>
              <w:ind w:left="155" w:right="148"/>
              <w:jc w:val="center"/>
              <w:rPr>
                <w:sz w:val="18"/>
              </w:rPr>
            </w:pPr>
            <w:r>
              <w:rPr>
                <w:sz w:val="18"/>
              </w:rPr>
              <w:t>Produção</w:t>
            </w:r>
            <w:r>
              <w:rPr>
                <w:spacing w:val="-16"/>
                <w:sz w:val="18"/>
              </w:rPr>
              <w:t xml:space="preserve"> </w:t>
            </w:r>
            <w:r>
              <w:rPr>
                <w:sz w:val="18"/>
              </w:rPr>
              <w:t>de</w:t>
            </w:r>
            <w:r>
              <w:rPr>
                <w:spacing w:val="-16"/>
                <w:sz w:val="18"/>
              </w:rPr>
              <w:t xml:space="preserve"> </w:t>
            </w:r>
            <w:r>
              <w:rPr>
                <w:sz w:val="18"/>
              </w:rPr>
              <w:t xml:space="preserve">tours virtuais das </w:t>
            </w:r>
            <w:r>
              <w:rPr>
                <w:spacing w:val="-2"/>
                <w:sz w:val="18"/>
              </w:rPr>
              <w:t>exposições</w:t>
            </w:r>
          </w:p>
        </w:tc>
        <w:tc>
          <w:tcPr>
            <w:tcW w:w="666" w:type="dxa"/>
            <w:vMerge w:val="restart"/>
          </w:tcPr>
          <w:p w14:paraId="253478F9" w14:textId="77777777" w:rsidR="00F13D84" w:rsidRDefault="00F13D84">
            <w:pPr>
              <w:pStyle w:val="TableParagraph"/>
              <w:rPr>
                <w:sz w:val="18"/>
              </w:rPr>
            </w:pPr>
          </w:p>
          <w:p w14:paraId="6911B3D5" w14:textId="77777777" w:rsidR="00F13D84" w:rsidRDefault="00F13D84">
            <w:pPr>
              <w:pStyle w:val="TableParagraph"/>
              <w:rPr>
                <w:sz w:val="18"/>
              </w:rPr>
            </w:pPr>
          </w:p>
          <w:p w14:paraId="672CE83D" w14:textId="77777777" w:rsidR="00F13D84" w:rsidRDefault="00F13D84">
            <w:pPr>
              <w:pStyle w:val="TableParagraph"/>
              <w:spacing w:before="14"/>
              <w:rPr>
                <w:sz w:val="18"/>
              </w:rPr>
            </w:pPr>
          </w:p>
          <w:p w14:paraId="40D661A6" w14:textId="77777777" w:rsidR="00F13D84" w:rsidRDefault="00000000">
            <w:pPr>
              <w:pStyle w:val="TableParagraph"/>
              <w:spacing w:before="1"/>
              <w:ind w:left="130"/>
              <w:rPr>
                <w:sz w:val="18"/>
              </w:rPr>
            </w:pPr>
            <w:r>
              <w:rPr>
                <w:spacing w:val="-4"/>
                <w:sz w:val="18"/>
              </w:rPr>
              <w:t>42.1</w:t>
            </w:r>
          </w:p>
        </w:tc>
        <w:tc>
          <w:tcPr>
            <w:tcW w:w="1638" w:type="dxa"/>
            <w:vMerge w:val="restart"/>
          </w:tcPr>
          <w:p w14:paraId="7B6CEFF3" w14:textId="77777777" w:rsidR="00F13D84" w:rsidRDefault="00F13D84">
            <w:pPr>
              <w:pStyle w:val="TableParagraph"/>
              <w:rPr>
                <w:sz w:val="18"/>
              </w:rPr>
            </w:pPr>
          </w:p>
          <w:p w14:paraId="1D3E2488" w14:textId="77777777" w:rsidR="00F13D84" w:rsidRDefault="00F13D84">
            <w:pPr>
              <w:pStyle w:val="TableParagraph"/>
              <w:rPr>
                <w:sz w:val="18"/>
              </w:rPr>
            </w:pPr>
          </w:p>
          <w:p w14:paraId="740C3491" w14:textId="77777777" w:rsidR="00F13D84" w:rsidRDefault="00F13D84">
            <w:pPr>
              <w:pStyle w:val="TableParagraph"/>
              <w:spacing w:before="14"/>
              <w:rPr>
                <w:sz w:val="18"/>
              </w:rPr>
            </w:pPr>
          </w:p>
          <w:p w14:paraId="1349A39A" w14:textId="77777777" w:rsidR="00F13D84" w:rsidRDefault="00000000">
            <w:pPr>
              <w:pStyle w:val="TableParagraph"/>
              <w:spacing w:before="1"/>
              <w:ind w:left="210"/>
              <w:rPr>
                <w:sz w:val="18"/>
              </w:rPr>
            </w:pPr>
            <w:r>
              <w:rPr>
                <w:spacing w:val="-2"/>
                <w:sz w:val="18"/>
              </w:rPr>
              <w:t>Meta-Produto</w:t>
            </w:r>
          </w:p>
        </w:tc>
        <w:tc>
          <w:tcPr>
            <w:tcW w:w="1578" w:type="dxa"/>
            <w:vMerge w:val="restart"/>
          </w:tcPr>
          <w:p w14:paraId="0B16076A" w14:textId="77777777" w:rsidR="00F13D84" w:rsidRDefault="00F13D84">
            <w:pPr>
              <w:pStyle w:val="TableParagraph"/>
              <w:rPr>
                <w:sz w:val="18"/>
              </w:rPr>
            </w:pPr>
          </w:p>
          <w:p w14:paraId="67273763" w14:textId="77777777" w:rsidR="00F13D84" w:rsidRDefault="00F13D84">
            <w:pPr>
              <w:pStyle w:val="TableParagraph"/>
              <w:rPr>
                <w:sz w:val="18"/>
              </w:rPr>
            </w:pPr>
          </w:p>
          <w:p w14:paraId="6684AE8C" w14:textId="77777777" w:rsidR="00F13D84" w:rsidRDefault="00F13D84">
            <w:pPr>
              <w:pStyle w:val="TableParagraph"/>
              <w:spacing w:before="14"/>
              <w:rPr>
                <w:sz w:val="18"/>
              </w:rPr>
            </w:pPr>
          </w:p>
          <w:p w14:paraId="0B292C0C" w14:textId="77777777" w:rsidR="00F13D84" w:rsidRDefault="00000000">
            <w:pPr>
              <w:pStyle w:val="TableParagraph"/>
              <w:spacing w:before="1"/>
              <w:ind w:left="270"/>
              <w:rPr>
                <w:sz w:val="18"/>
              </w:rPr>
            </w:pPr>
            <w:r>
              <w:rPr>
                <w:sz w:val="18"/>
              </w:rPr>
              <w:t>N°</w:t>
            </w:r>
            <w:r>
              <w:rPr>
                <w:spacing w:val="-1"/>
                <w:sz w:val="18"/>
              </w:rPr>
              <w:t xml:space="preserve"> </w:t>
            </w:r>
            <w:r>
              <w:rPr>
                <w:sz w:val="18"/>
              </w:rPr>
              <w:t>de</w:t>
            </w:r>
            <w:r>
              <w:rPr>
                <w:spacing w:val="-1"/>
                <w:sz w:val="18"/>
              </w:rPr>
              <w:t xml:space="preserve"> </w:t>
            </w:r>
            <w:r>
              <w:rPr>
                <w:spacing w:val="-2"/>
                <w:sz w:val="18"/>
              </w:rPr>
              <w:t>tours</w:t>
            </w:r>
          </w:p>
        </w:tc>
        <w:tc>
          <w:tcPr>
            <w:tcW w:w="1087" w:type="dxa"/>
          </w:tcPr>
          <w:p w14:paraId="458B6D26" w14:textId="77777777" w:rsidR="00F13D84" w:rsidRDefault="00000000">
            <w:pPr>
              <w:pStyle w:val="TableParagraph"/>
              <w:spacing w:line="220" w:lineRule="exact"/>
              <w:ind w:left="156" w:right="137" w:firstLine="283"/>
              <w:rPr>
                <w:sz w:val="18"/>
              </w:rPr>
            </w:pPr>
            <w:r>
              <w:rPr>
                <w:spacing w:val="-6"/>
                <w:sz w:val="18"/>
              </w:rPr>
              <w:t xml:space="preserve">2º </w:t>
            </w:r>
            <w:r>
              <w:rPr>
                <w:spacing w:val="-2"/>
                <w:sz w:val="18"/>
              </w:rPr>
              <w:t>Quadrim</w:t>
            </w:r>
          </w:p>
        </w:tc>
        <w:tc>
          <w:tcPr>
            <w:tcW w:w="796" w:type="dxa"/>
          </w:tcPr>
          <w:p w14:paraId="10E72BC4" w14:textId="77777777" w:rsidR="00F13D84" w:rsidRDefault="00000000">
            <w:pPr>
              <w:pStyle w:val="TableParagraph"/>
              <w:spacing w:before="109"/>
              <w:ind w:left="24" w:right="2"/>
              <w:jc w:val="center"/>
              <w:rPr>
                <w:sz w:val="18"/>
              </w:rPr>
            </w:pPr>
            <w:r>
              <w:rPr>
                <w:spacing w:val="-10"/>
                <w:sz w:val="18"/>
              </w:rPr>
              <w:t>-</w:t>
            </w:r>
          </w:p>
        </w:tc>
        <w:tc>
          <w:tcPr>
            <w:tcW w:w="1221" w:type="dxa"/>
          </w:tcPr>
          <w:p w14:paraId="0F86B355" w14:textId="77777777" w:rsidR="00F13D84" w:rsidRDefault="00000000">
            <w:pPr>
              <w:pStyle w:val="TableParagraph"/>
              <w:spacing w:before="109"/>
              <w:ind w:left="24" w:right="4"/>
              <w:jc w:val="center"/>
              <w:rPr>
                <w:sz w:val="18"/>
              </w:rPr>
            </w:pPr>
            <w:r>
              <w:rPr>
                <w:spacing w:val="-10"/>
                <w:sz w:val="18"/>
              </w:rPr>
              <w:t>1</w:t>
            </w:r>
          </w:p>
        </w:tc>
      </w:tr>
      <w:tr w:rsidR="00F13D84" w14:paraId="5543FB56" w14:textId="77777777">
        <w:trPr>
          <w:trHeight w:val="435"/>
        </w:trPr>
        <w:tc>
          <w:tcPr>
            <w:tcW w:w="602" w:type="dxa"/>
            <w:vMerge/>
            <w:tcBorders>
              <w:top w:val="nil"/>
            </w:tcBorders>
          </w:tcPr>
          <w:p w14:paraId="68A29E15" w14:textId="77777777" w:rsidR="00F13D84" w:rsidRDefault="00F13D84">
            <w:pPr>
              <w:rPr>
                <w:sz w:val="2"/>
                <w:szCs w:val="2"/>
              </w:rPr>
            </w:pPr>
          </w:p>
        </w:tc>
        <w:tc>
          <w:tcPr>
            <w:tcW w:w="2047" w:type="dxa"/>
            <w:vMerge/>
            <w:tcBorders>
              <w:top w:val="nil"/>
            </w:tcBorders>
          </w:tcPr>
          <w:p w14:paraId="41978876" w14:textId="77777777" w:rsidR="00F13D84" w:rsidRDefault="00F13D84">
            <w:pPr>
              <w:rPr>
                <w:sz w:val="2"/>
                <w:szCs w:val="2"/>
              </w:rPr>
            </w:pPr>
          </w:p>
        </w:tc>
        <w:tc>
          <w:tcPr>
            <w:tcW w:w="666" w:type="dxa"/>
            <w:vMerge/>
            <w:tcBorders>
              <w:top w:val="nil"/>
            </w:tcBorders>
          </w:tcPr>
          <w:p w14:paraId="6D5AE1DE" w14:textId="77777777" w:rsidR="00F13D84" w:rsidRDefault="00F13D84">
            <w:pPr>
              <w:rPr>
                <w:sz w:val="2"/>
                <w:szCs w:val="2"/>
              </w:rPr>
            </w:pPr>
          </w:p>
        </w:tc>
        <w:tc>
          <w:tcPr>
            <w:tcW w:w="1638" w:type="dxa"/>
            <w:vMerge/>
            <w:tcBorders>
              <w:top w:val="nil"/>
            </w:tcBorders>
          </w:tcPr>
          <w:p w14:paraId="5297FB08" w14:textId="77777777" w:rsidR="00F13D84" w:rsidRDefault="00F13D84">
            <w:pPr>
              <w:rPr>
                <w:sz w:val="2"/>
                <w:szCs w:val="2"/>
              </w:rPr>
            </w:pPr>
          </w:p>
        </w:tc>
        <w:tc>
          <w:tcPr>
            <w:tcW w:w="1578" w:type="dxa"/>
            <w:vMerge/>
            <w:tcBorders>
              <w:top w:val="nil"/>
            </w:tcBorders>
          </w:tcPr>
          <w:p w14:paraId="2B8645A3" w14:textId="77777777" w:rsidR="00F13D84" w:rsidRDefault="00F13D84">
            <w:pPr>
              <w:rPr>
                <w:sz w:val="2"/>
                <w:szCs w:val="2"/>
              </w:rPr>
            </w:pPr>
          </w:p>
        </w:tc>
        <w:tc>
          <w:tcPr>
            <w:tcW w:w="1087" w:type="dxa"/>
          </w:tcPr>
          <w:p w14:paraId="592A4EFD" w14:textId="77777777" w:rsidR="00F13D84" w:rsidRDefault="00000000">
            <w:pPr>
              <w:pStyle w:val="TableParagraph"/>
              <w:spacing w:line="218" w:lineRule="exact"/>
              <w:ind w:left="156" w:right="137" w:firstLine="283"/>
              <w:rPr>
                <w:sz w:val="18"/>
              </w:rPr>
            </w:pPr>
            <w:r>
              <w:rPr>
                <w:spacing w:val="-6"/>
                <w:sz w:val="18"/>
              </w:rPr>
              <w:t xml:space="preserve">3º </w:t>
            </w:r>
            <w:r>
              <w:rPr>
                <w:spacing w:val="-2"/>
                <w:sz w:val="18"/>
              </w:rPr>
              <w:t>Quadrim</w:t>
            </w:r>
          </w:p>
        </w:tc>
        <w:tc>
          <w:tcPr>
            <w:tcW w:w="796" w:type="dxa"/>
          </w:tcPr>
          <w:p w14:paraId="47251268" w14:textId="77777777" w:rsidR="00F13D84" w:rsidRDefault="00000000">
            <w:pPr>
              <w:pStyle w:val="TableParagraph"/>
              <w:spacing w:before="108"/>
              <w:ind w:left="24" w:right="3"/>
              <w:jc w:val="center"/>
              <w:rPr>
                <w:sz w:val="18"/>
              </w:rPr>
            </w:pPr>
            <w:r>
              <w:rPr>
                <w:spacing w:val="-10"/>
                <w:sz w:val="18"/>
              </w:rPr>
              <w:t>7</w:t>
            </w:r>
          </w:p>
        </w:tc>
        <w:tc>
          <w:tcPr>
            <w:tcW w:w="1221" w:type="dxa"/>
          </w:tcPr>
          <w:p w14:paraId="743FF918" w14:textId="77777777" w:rsidR="00F13D84" w:rsidRDefault="00000000">
            <w:pPr>
              <w:pStyle w:val="TableParagraph"/>
              <w:spacing w:before="108"/>
              <w:ind w:left="24" w:right="4"/>
              <w:jc w:val="center"/>
              <w:rPr>
                <w:sz w:val="18"/>
              </w:rPr>
            </w:pPr>
            <w:r>
              <w:rPr>
                <w:spacing w:val="-10"/>
                <w:sz w:val="18"/>
              </w:rPr>
              <w:t>6</w:t>
            </w:r>
          </w:p>
        </w:tc>
      </w:tr>
      <w:tr w:rsidR="00F13D84" w14:paraId="2A3010CF" w14:textId="77777777">
        <w:trPr>
          <w:trHeight w:val="438"/>
        </w:trPr>
        <w:tc>
          <w:tcPr>
            <w:tcW w:w="602" w:type="dxa"/>
            <w:vMerge/>
            <w:tcBorders>
              <w:top w:val="nil"/>
            </w:tcBorders>
          </w:tcPr>
          <w:p w14:paraId="2C0E088E" w14:textId="77777777" w:rsidR="00F13D84" w:rsidRDefault="00F13D84">
            <w:pPr>
              <w:rPr>
                <w:sz w:val="2"/>
                <w:szCs w:val="2"/>
              </w:rPr>
            </w:pPr>
          </w:p>
        </w:tc>
        <w:tc>
          <w:tcPr>
            <w:tcW w:w="2047" w:type="dxa"/>
            <w:vMerge/>
            <w:tcBorders>
              <w:top w:val="nil"/>
            </w:tcBorders>
          </w:tcPr>
          <w:p w14:paraId="316B0228" w14:textId="77777777" w:rsidR="00F13D84" w:rsidRDefault="00F13D84">
            <w:pPr>
              <w:rPr>
                <w:sz w:val="2"/>
                <w:szCs w:val="2"/>
              </w:rPr>
            </w:pPr>
          </w:p>
        </w:tc>
        <w:tc>
          <w:tcPr>
            <w:tcW w:w="666" w:type="dxa"/>
            <w:vMerge/>
            <w:tcBorders>
              <w:top w:val="nil"/>
            </w:tcBorders>
          </w:tcPr>
          <w:p w14:paraId="713E98D0" w14:textId="77777777" w:rsidR="00F13D84" w:rsidRDefault="00F13D84">
            <w:pPr>
              <w:rPr>
                <w:sz w:val="2"/>
                <w:szCs w:val="2"/>
              </w:rPr>
            </w:pPr>
          </w:p>
        </w:tc>
        <w:tc>
          <w:tcPr>
            <w:tcW w:w="1638" w:type="dxa"/>
            <w:vMerge/>
            <w:tcBorders>
              <w:top w:val="nil"/>
            </w:tcBorders>
          </w:tcPr>
          <w:p w14:paraId="09794D11" w14:textId="77777777" w:rsidR="00F13D84" w:rsidRDefault="00F13D84">
            <w:pPr>
              <w:rPr>
                <w:sz w:val="2"/>
                <w:szCs w:val="2"/>
              </w:rPr>
            </w:pPr>
          </w:p>
        </w:tc>
        <w:tc>
          <w:tcPr>
            <w:tcW w:w="1578" w:type="dxa"/>
            <w:vMerge/>
            <w:tcBorders>
              <w:top w:val="nil"/>
            </w:tcBorders>
          </w:tcPr>
          <w:p w14:paraId="0D8E2F10" w14:textId="77777777" w:rsidR="00F13D84" w:rsidRDefault="00F13D84">
            <w:pPr>
              <w:rPr>
                <w:sz w:val="2"/>
                <w:szCs w:val="2"/>
              </w:rPr>
            </w:pPr>
          </w:p>
        </w:tc>
        <w:tc>
          <w:tcPr>
            <w:tcW w:w="1087" w:type="dxa"/>
          </w:tcPr>
          <w:p w14:paraId="22B040E5" w14:textId="77777777" w:rsidR="00F13D84" w:rsidRDefault="00000000">
            <w:pPr>
              <w:pStyle w:val="TableParagraph"/>
              <w:spacing w:line="220" w:lineRule="exact"/>
              <w:ind w:left="240" w:right="214" w:firstLine="55"/>
              <w:rPr>
                <w:sz w:val="18"/>
              </w:rPr>
            </w:pPr>
            <w:r>
              <w:rPr>
                <w:spacing w:val="-4"/>
                <w:sz w:val="18"/>
              </w:rPr>
              <w:t xml:space="preserve">META </w:t>
            </w:r>
            <w:r>
              <w:rPr>
                <w:spacing w:val="-2"/>
                <w:sz w:val="18"/>
              </w:rPr>
              <w:t>ANUAL</w:t>
            </w:r>
          </w:p>
        </w:tc>
        <w:tc>
          <w:tcPr>
            <w:tcW w:w="796" w:type="dxa"/>
          </w:tcPr>
          <w:p w14:paraId="5EB660FD" w14:textId="77777777" w:rsidR="00F13D84" w:rsidRDefault="00000000">
            <w:pPr>
              <w:pStyle w:val="TableParagraph"/>
              <w:spacing w:before="109"/>
              <w:ind w:left="24" w:right="3"/>
              <w:jc w:val="center"/>
              <w:rPr>
                <w:sz w:val="18"/>
              </w:rPr>
            </w:pPr>
            <w:r>
              <w:rPr>
                <w:spacing w:val="-10"/>
                <w:sz w:val="18"/>
              </w:rPr>
              <w:t>7</w:t>
            </w:r>
          </w:p>
        </w:tc>
        <w:tc>
          <w:tcPr>
            <w:tcW w:w="1221" w:type="dxa"/>
          </w:tcPr>
          <w:p w14:paraId="15B3B4E9" w14:textId="77777777" w:rsidR="00F13D84" w:rsidRDefault="00000000">
            <w:pPr>
              <w:pStyle w:val="TableParagraph"/>
              <w:spacing w:before="109"/>
              <w:ind w:left="24" w:right="4"/>
              <w:jc w:val="center"/>
              <w:rPr>
                <w:sz w:val="18"/>
              </w:rPr>
            </w:pPr>
            <w:r>
              <w:rPr>
                <w:spacing w:val="-10"/>
                <w:sz w:val="18"/>
              </w:rPr>
              <w:t>7</w:t>
            </w:r>
          </w:p>
        </w:tc>
      </w:tr>
      <w:tr w:rsidR="00F13D84" w14:paraId="40F5BCE2" w14:textId="77777777">
        <w:trPr>
          <w:trHeight w:val="215"/>
        </w:trPr>
        <w:tc>
          <w:tcPr>
            <w:tcW w:w="602" w:type="dxa"/>
            <w:vMerge/>
            <w:tcBorders>
              <w:top w:val="nil"/>
            </w:tcBorders>
          </w:tcPr>
          <w:p w14:paraId="11019797" w14:textId="77777777" w:rsidR="00F13D84" w:rsidRDefault="00F13D84">
            <w:pPr>
              <w:rPr>
                <w:sz w:val="2"/>
                <w:szCs w:val="2"/>
              </w:rPr>
            </w:pPr>
          </w:p>
        </w:tc>
        <w:tc>
          <w:tcPr>
            <w:tcW w:w="2047" w:type="dxa"/>
            <w:vMerge/>
            <w:tcBorders>
              <w:top w:val="nil"/>
            </w:tcBorders>
          </w:tcPr>
          <w:p w14:paraId="05212CCA" w14:textId="77777777" w:rsidR="00F13D84" w:rsidRDefault="00F13D84">
            <w:pPr>
              <w:rPr>
                <w:sz w:val="2"/>
                <w:szCs w:val="2"/>
              </w:rPr>
            </w:pPr>
          </w:p>
        </w:tc>
        <w:tc>
          <w:tcPr>
            <w:tcW w:w="666" w:type="dxa"/>
            <w:vMerge/>
            <w:tcBorders>
              <w:top w:val="nil"/>
            </w:tcBorders>
          </w:tcPr>
          <w:p w14:paraId="64BFE5F2" w14:textId="77777777" w:rsidR="00F13D84" w:rsidRDefault="00F13D84">
            <w:pPr>
              <w:rPr>
                <w:sz w:val="2"/>
                <w:szCs w:val="2"/>
              </w:rPr>
            </w:pPr>
          </w:p>
        </w:tc>
        <w:tc>
          <w:tcPr>
            <w:tcW w:w="1638" w:type="dxa"/>
            <w:vMerge/>
            <w:tcBorders>
              <w:top w:val="nil"/>
            </w:tcBorders>
          </w:tcPr>
          <w:p w14:paraId="30E56755" w14:textId="77777777" w:rsidR="00F13D84" w:rsidRDefault="00F13D84">
            <w:pPr>
              <w:rPr>
                <w:sz w:val="2"/>
                <w:szCs w:val="2"/>
              </w:rPr>
            </w:pPr>
          </w:p>
        </w:tc>
        <w:tc>
          <w:tcPr>
            <w:tcW w:w="1578" w:type="dxa"/>
            <w:vMerge/>
            <w:tcBorders>
              <w:top w:val="nil"/>
            </w:tcBorders>
          </w:tcPr>
          <w:p w14:paraId="6BB9E95D" w14:textId="77777777" w:rsidR="00F13D84" w:rsidRDefault="00F13D84">
            <w:pPr>
              <w:rPr>
                <w:sz w:val="2"/>
                <w:szCs w:val="2"/>
              </w:rPr>
            </w:pPr>
          </w:p>
        </w:tc>
        <w:tc>
          <w:tcPr>
            <w:tcW w:w="1087" w:type="dxa"/>
          </w:tcPr>
          <w:p w14:paraId="563A8B8C" w14:textId="77777777" w:rsidR="00F13D84" w:rsidRDefault="00000000">
            <w:pPr>
              <w:pStyle w:val="TableParagraph"/>
              <w:spacing w:line="196" w:lineRule="exact"/>
              <w:ind w:left="15"/>
              <w:jc w:val="center"/>
              <w:rPr>
                <w:sz w:val="18"/>
              </w:rPr>
            </w:pPr>
            <w:r>
              <w:rPr>
                <w:spacing w:val="-5"/>
                <w:sz w:val="18"/>
              </w:rPr>
              <w:t>ICM</w:t>
            </w:r>
          </w:p>
        </w:tc>
        <w:tc>
          <w:tcPr>
            <w:tcW w:w="796" w:type="dxa"/>
          </w:tcPr>
          <w:p w14:paraId="1F084FF4" w14:textId="77777777" w:rsidR="00F13D84" w:rsidRDefault="00000000">
            <w:pPr>
              <w:pStyle w:val="TableParagraph"/>
              <w:spacing w:line="196" w:lineRule="exact"/>
              <w:ind w:left="24"/>
              <w:jc w:val="center"/>
              <w:rPr>
                <w:sz w:val="18"/>
              </w:rPr>
            </w:pPr>
            <w:r>
              <w:rPr>
                <w:spacing w:val="-4"/>
                <w:sz w:val="18"/>
              </w:rPr>
              <w:t>100%</w:t>
            </w:r>
          </w:p>
        </w:tc>
        <w:tc>
          <w:tcPr>
            <w:tcW w:w="1221" w:type="dxa"/>
          </w:tcPr>
          <w:p w14:paraId="1CF0122B" w14:textId="77777777" w:rsidR="00F13D84" w:rsidRDefault="00000000">
            <w:pPr>
              <w:pStyle w:val="TableParagraph"/>
              <w:spacing w:line="196" w:lineRule="exact"/>
              <w:ind w:left="24" w:right="2"/>
              <w:jc w:val="center"/>
              <w:rPr>
                <w:sz w:val="18"/>
              </w:rPr>
            </w:pPr>
            <w:r>
              <w:rPr>
                <w:spacing w:val="-4"/>
                <w:sz w:val="18"/>
              </w:rPr>
              <w:t>100%</w:t>
            </w:r>
          </w:p>
        </w:tc>
      </w:tr>
      <w:tr w:rsidR="00F13D84" w14:paraId="5D31DAE3" w14:textId="77777777">
        <w:trPr>
          <w:trHeight w:val="5592"/>
        </w:trPr>
        <w:tc>
          <w:tcPr>
            <w:tcW w:w="9635" w:type="dxa"/>
            <w:gridSpan w:val="8"/>
          </w:tcPr>
          <w:p w14:paraId="2E5C0BF6" w14:textId="77777777" w:rsidR="00F13D84" w:rsidRDefault="00000000">
            <w:pPr>
              <w:pStyle w:val="TableParagraph"/>
              <w:ind w:left="107" w:right="214"/>
              <w:rPr>
                <w:sz w:val="20"/>
              </w:rPr>
            </w:pPr>
            <w:r>
              <w:rPr>
                <w:sz w:val="20"/>
              </w:rPr>
              <w:t>6</w:t>
            </w:r>
            <w:r>
              <w:rPr>
                <w:spacing w:val="-4"/>
                <w:sz w:val="20"/>
              </w:rPr>
              <w:t xml:space="preserve"> </w:t>
            </w:r>
            <w:r>
              <w:rPr>
                <w:sz w:val="20"/>
              </w:rPr>
              <w:t>tours</w:t>
            </w:r>
            <w:r>
              <w:rPr>
                <w:spacing w:val="-2"/>
                <w:sz w:val="20"/>
              </w:rPr>
              <w:t xml:space="preserve"> </w:t>
            </w:r>
            <w:r>
              <w:rPr>
                <w:sz w:val="20"/>
              </w:rPr>
              <w:t>produzidos</w:t>
            </w:r>
            <w:r>
              <w:rPr>
                <w:spacing w:val="-5"/>
                <w:sz w:val="20"/>
              </w:rPr>
              <w:t xml:space="preserve"> </w:t>
            </w:r>
            <w:r>
              <w:rPr>
                <w:sz w:val="20"/>
              </w:rPr>
              <w:t>no</w:t>
            </w:r>
            <w:r>
              <w:rPr>
                <w:spacing w:val="-3"/>
                <w:sz w:val="20"/>
              </w:rPr>
              <w:t xml:space="preserve"> </w:t>
            </w:r>
            <w:r>
              <w:rPr>
                <w:sz w:val="20"/>
              </w:rPr>
              <w:t>3º</w:t>
            </w:r>
            <w:r>
              <w:rPr>
                <w:spacing w:val="-5"/>
                <w:sz w:val="20"/>
              </w:rPr>
              <w:t xml:space="preserve"> </w:t>
            </w:r>
            <w:r>
              <w:rPr>
                <w:sz w:val="20"/>
              </w:rPr>
              <w:t>quadrimestre,</w:t>
            </w:r>
            <w:r>
              <w:rPr>
                <w:spacing w:val="-2"/>
                <w:sz w:val="20"/>
              </w:rPr>
              <w:t xml:space="preserve"> </w:t>
            </w:r>
            <w:r>
              <w:rPr>
                <w:sz w:val="20"/>
              </w:rPr>
              <w:t>completando</w:t>
            </w:r>
            <w:r>
              <w:rPr>
                <w:spacing w:val="-5"/>
                <w:sz w:val="20"/>
              </w:rPr>
              <w:t xml:space="preserve"> </w:t>
            </w:r>
            <w:r>
              <w:rPr>
                <w:sz w:val="20"/>
              </w:rPr>
              <w:t>os</w:t>
            </w:r>
            <w:r>
              <w:rPr>
                <w:spacing w:val="-2"/>
                <w:sz w:val="20"/>
              </w:rPr>
              <w:t xml:space="preserve"> </w:t>
            </w:r>
            <w:r>
              <w:rPr>
                <w:sz w:val="20"/>
              </w:rPr>
              <w:t>tours</w:t>
            </w:r>
            <w:r>
              <w:rPr>
                <w:spacing w:val="-5"/>
                <w:sz w:val="20"/>
              </w:rPr>
              <w:t xml:space="preserve"> </w:t>
            </w:r>
            <w:r>
              <w:rPr>
                <w:sz w:val="20"/>
              </w:rPr>
              <w:t>das</w:t>
            </w:r>
            <w:r>
              <w:rPr>
                <w:spacing w:val="-2"/>
                <w:sz w:val="20"/>
              </w:rPr>
              <w:t xml:space="preserve"> </w:t>
            </w:r>
            <w:r>
              <w:rPr>
                <w:sz w:val="20"/>
              </w:rPr>
              <w:t>exposições</w:t>
            </w:r>
            <w:r>
              <w:rPr>
                <w:spacing w:val="-2"/>
                <w:sz w:val="20"/>
              </w:rPr>
              <w:t xml:space="preserve"> </w:t>
            </w:r>
            <w:r>
              <w:rPr>
                <w:sz w:val="20"/>
              </w:rPr>
              <w:t>de</w:t>
            </w:r>
            <w:r>
              <w:rPr>
                <w:spacing w:val="-2"/>
                <w:sz w:val="20"/>
              </w:rPr>
              <w:t xml:space="preserve"> </w:t>
            </w:r>
            <w:r>
              <w:rPr>
                <w:sz w:val="20"/>
              </w:rPr>
              <w:t>2023: Marta Minujín, Sonia Gomes, Cao Fei, Alex Cerveny, Jarbas Lopes, Montez Magno</w:t>
            </w:r>
          </w:p>
          <w:p w14:paraId="1C439863" w14:textId="77777777" w:rsidR="00F13D84" w:rsidRDefault="00F13D84">
            <w:pPr>
              <w:pStyle w:val="TableParagraph"/>
              <w:rPr>
                <w:sz w:val="20"/>
              </w:rPr>
            </w:pPr>
          </w:p>
          <w:p w14:paraId="6839D465" w14:textId="77777777" w:rsidR="00F13D84" w:rsidRDefault="00000000">
            <w:pPr>
              <w:pStyle w:val="TableParagraph"/>
              <w:spacing w:line="243" w:lineRule="exact"/>
              <w:ind w:left="107"/>
              <w:rPr>
                <w:b/>
                <w:sz w:val="20"/>
              </w:rPr>
            </w:pPr>
            <w:r>
              <w:rPr>
                <w:b/>
                <w:sz w:val="20"/>
              </w:rPr>
              <w:t>Antônio</w:t>
            </w:r>
            <w:r>
              <w:rPr>
                <w:b/>
                <w:spacing w:val="-5"/>
                <w:sz w:val="20"/>
              </w:rPr>
              <w:t xml:space="preserve"> </w:t>
            </w:r>
            <w:r>
              <w:rPr>
                <w:b/>
                <w:sz w:val="20"/>
              </w:rPr>
              <w:t>Obá</w:t>
            </w:r>
            <w:r>
              <w:rPr>
                <w:b/>
                <w:spacing w:val="-7"/>
                <w:sz w:val="20"/>
              </w:rPr>
              <w:t xml:space="preserve"> </w:t>
            </w:r>
            <w:r>
              <w:rPr>
                <w:b/>
                <w:sz w:val="20"/>
              </w:rPr>
              <w:t>(lançado</w:t>
            </w:r>
            <w:r>
              <w:rPr>
                <w:b/>
                <w:spacing w:val="-5"/>
                <w:sz w:val="20"/>
              </w:rPr>
              <w:t xml:space="preserve"> </w:t>
            </w:r>
            <w:r>
              <w:rPr>
                <w:b/>
                <w:sz w:val="20"/>
              </w:rPr>
              <w:t>no</w:t>
            </w:r>
            <w:r>
              <w:rPr>
                <w:b/>
                <w:spacing w:val="-5"/>
                <w:sz w:val="20"/>
              </w:rPr>
              <w:t xml:space="preserve"> </w:t>
            </w:r>
            <w:r>
              <w:rPr>
                <w:b/>
                <w:sz w:val="20"/>
              </w:rPr>
              <w:t>2º</w:t>
            </w:r>
            <w:r>
              <w:rPr>
                <w:b/>
                <w:spacing w:val="-7"/>
                <w:sz w:val="20"/>
              </w:rPr>
              <w:t xml:space="preserve"> </w:t>
            </w:r>
            <w:r>
              <w:rPr>
                <w:b/>
                <w:spacing w:val="-2"/>
                <w:sz w:val="20"/>
              </w:rPr>
              <w:t>quadrimestre)</w:t>
            </w:r>
          </w:p>
          <w:p w14:paraId="0D961D02" w14:textId="77777777" w:rsidR="00F13D84" w:rsidRDefault="00000000">
            <w:pPr>
              <w:pStyle w:val="TableParagraph"/>
              <w:spacing w:line="243" w:lineRule="exact"/>
              <w:ind w:left="107"/>
              <w:rPr>
                <w:sz w:val="20"/>
              </w:rPr>
            </w:pPr>
            <w:hyperlink r:id="rId160">
              <w:r>
                <w:rPr>
                  <w:color w:val="0562C1"/>
                  <w:spacing w:val="-2"/>
                  <w:sz w:val="20"/>
                  <w:u w:val="single" w:color="0562C1"/>
                </w:rPr>
                <w:t>https://portal.iteleport.com.br/tour/antonio-oba-revoada-pinacontemporanea/fullscreen</w:t>
              </w:r>
            </w:hyperlink>
          </w:p>
          <w:p w14:paraId="52E381EF" w14:textId="77777777" w:rsidR="00F13D84" w:rsidRDefault="00F13D84">
            <w:pPr>
              <w:pStyle w:val="TableParagraph"/>
              <w:spacing w:before="1"/>
              <w:rPr>
                <w:sz w:val="20"/>
              </w:rPr>
            </w:pPr>
          </w:p>
          <w:p w14:paraId="7CFC8E1B" w14:textId="77777777" w:rsidR="00F13D84" w:rsidRDefault="00000000">
            <w:pPr>
              <w:pStyle w:val="TableParagraph"/>
              <w:spacing w:line="243" w:lineRule="exact"/>
              <w:ind w:left="107"/>
              <w:rPr>
                <w:b/>
                <w:sz w:val="20"/>
              </w:rPr>
            </w:pPr>
            <w:r>
              <w:rPr>
                <w:b/>
                <w:sz w:val="20"/>
              </w:rPr>
              <w:t>MARTA</w:t>
            </w:r>
            <w:r>
              <w:rPr>
                <w:b/>
                <w:spacing w:val="-10"/>
                <w:sz w:val="20"/>
              </w:rPr>
              <w:t xml:space="preserve"> </w:t>
            </w:r>
            <w:r>
              <w:rPr>
                <w:b/>
                <w:spacing w:val="-2"/>
                <w:sz w:val="20"/>
              </w:rPr>
              <w:t>MINUJÍN</w:t>
            </w:r>
          </w:p>
          <w:p w14:paraId="7FE48B4E" w14:textId="77777777" w:rsidR="00F13D84" w:rsidRDefault="00000000">
            <w:pPr>
              <w:pStyle w:val="TableParagraph"/>
              <w:spacing w:line="243" w:lineRule="exact"/>
              <w:ind w:left="107"/>
              <w:rPr>
                <w:sz w:val="20"/>
              </w:rPr>
            </w:pPr>
            <w:hyperlink r:id="rId161">
              <w:r>
                <w:rPr>
                  <w:color w:val="0562C1"/>
                  <w:sz w:val="20"/>
                  <w:u w:val="single" w:color="0562C1"/>
                </w:rPr>
                <w:t>Acesse</w:t>
              </w:r>
            </w:hyperlink>
            <w:r>
              <w:rPr>
                <w:color w:val="0562C1"/>
                <w:spacing w:val="-9"/>
                <w:sz w:val="20"/>
                <w:u w:val="single" w:color="0562C1"/>
              </w:rPr>
              <w:t xml:space="preserve"> </w:t>
            </w:r>
            <w:hyperlink r:id="rId162">
              <w:r>
                <w:rPr>
                  <w:color w:val="0562C1"/>
                  <w:spacing w:val="-2"/>
                  <w:sz w:val="20"/>
                  <w:u w:val="single" w:color="0562C1"/>
                </w:rPr>
                <w:t>aqu</w:t>
              </w:r>
            </w:hyperlink>
            <w:hyperlink r:id="rId163">
              <w:r>
                <w:rPr>
                  <w:color w:val="0562C1"/>
                  <w:spacing w:val="-2"/>
                  <w:sz w:val="20"/>
                  <w:u w:val="single" w:color="0562C1"/>
                </w:rPr>
                <w:t>i.</w:t>
              </w:r>
            </w:hyperlink>
          </w:p>
          <w:p w14:paraId="7DC125F2" w14:textId="77777777" w:rsidR="00F13D84" w:rsidRDefault="00F13D84">
            <w:pPr>
              <w:pStyle w:val="TableParagraph"/>
              <w:spacing w:before="1"/>
              <w:rPr>
                <w:sz w:val="20"/>
              </w:rPr>
            </w:pPr>
          </w:p>
          <w:p w14:paraId="75D9A36E" w14:textId="77777777" w:rsidR="00F13D84" w:rsidRDefault="00000000">
            <w:pPr>
              <w:pStyle w:val="TableParagraph"/>
              <w:spacing w:before="1"/>
              <w:ind w:left="107"/>
              <w:rPr>
                <w:b/>
                <w:sz w:val="20"/>
              </w:rPr>
            </w:pPr>
            <w:r>
              <w:rPr>
                <w:b/>
                <w:sz w:val="20"/>
              </w:rPr>
              <w:t>SONIA</w:t>
            </w:r>
            <w:r>
              <w:rPr>
                <w:b/>
                <w:spacing w:val="-10"/>
                <w:sz w:val="20"/>
              </w:rPr>
              <w:t xml:space="preserve"> </w:t>
            </w:r>
            <w:r>
              <w:rPr>
                <w:b/>
                <w:spacing w:val="-2"/>
                <w:sz w:val="20"/>
              </w:rPr>
              <w:t>GOMES</w:t>
            </w:r>
          </w:p>
          <w:p w14:paraId="395FB02B" w14:textId="77777777" w:rsidR="00F13D84" w:rsidRDefault="00000000">
            <w:pPr>
              <w:pStyle w:val="TableParagraph"/>
              <w:ind w:left="107"/>
              <w:rPr>
                <w:sz w:val="20"/>
              </w:rPr>
            </w:pPr>
            <w:hyperlink r:id="rId164">
              <w:r>
                <w:rPr>
                  <w:color w:val="0562C1"/>
                  <w:sz w:val="20"/>
                  <w:u w:val="single" w:color="0562C1"/>
                </w:rPr>
                <w:t>Acesse</w:t>
              </w:r>
            </w:hyperlink>
            <w:r>
              <w:rPr>
                <w:color w:val="0562C1"/>
                <w:spacing w:val="-9"/>
                <w:sz w:val="20"/>
                <w:u w:val="single" w:color="0562C1"/>
              </w:rPr>
              <w:t xml:space="preserve"> </w:t>
            </w:r>
            <w:hyperlink r:id="rId165">
              <w:r>
                <w:rPr>
                  <w:color w:val="0562C1"/>
                  <w:spacing w:val="-2"/>
                  <w:sz w:val="20"/>
                  <w:u w:val="single" w:color="0562C1"/>
                </w:rPr>
                <w:t>aqui</w:t>
              </w:r>
            </w:hyperlink>
            <w:r>
              <w:rPr>
                <w:spacing w:val="-2"/>
                <w:sz w:val="20"/>
              </w:rPr>
              <w:t>.</w:t>
            </w:r>
          </w:p>
          <w:p w14:paraId="26F6292E" w14:textId="77777777" w:rsidR="00F13D84" w:rsidRDefault="00F13D84">
            <w:pPr>
              <w:pStyle w:val="TableParagraph"/>
              <w:rPr>
                <w:sz w:val="20"/>
              </w:rPr>
            </w:pPr>
          </w:p>
          <w:p w14:paraId="4C968F18" w14:textId="77777777" w:rsidR="00F13D84" w:rsidRDefault="00000000">
            <w:pPr>
              <w:pStyle w:val="TableParagraph"/>
              <w:spacing w:before="1" w:line="243" w:lineRule="exact"/>
              <w:ind w:left="107"/>
              <w:rPr>
                <w:b/>
                <w:sz w:val="20"/>
              </w:rPr>
            </w:pPr>
            <w:r>
              <w:rPr>
                <w:b/>
                <w:sz w:val="20"/>
              </w:rPr>
              <w:t>ALEX</w:t>
            </w:r>
            <w:r>
              <w:rPr>
                <w:b/>
                <w:spacing w:val="-9"/>
                <w:sz w:val="20"/>
              </w:rPr>
              <w:t xml:space="preserve"> </w:t>
            </w:r>
            <w:r>
              <w:rPr>
                <w:b/>
                <w:spacing w:val="-2"/>
                <w:sz w:val="20"/>
              </w:rPr>
              <w:t>CERVENY</w:t>
            </w:r>
          </w:p>
          <w:p w14:paraId="46FC6D33" w14:textId="77777777" w:rsidR="00F13D84" w:rsidRDefault="00000000">
            <w:pPr>
              <w:pStyle w:val="TableParagraph"/>
              <w:spacing w:line="243" w:lineRule="exact"/>
              <w:ind w:left="107"/>
              <w:rPr>
                <w:sz w:val="20"/>
              </w:rPr>
            </w:pPr>
            <w:hyperlink r:id="rId166">
              <w:r>
                <w:rPr>
                  <w:color w:val="0562C1"/>
                  <w:sz w:val="20"/>
                  <w:u w:val="single" w:color="0562C1"/>
                </w:rPr>
                <w:t>Acesse</w:t>
              </w:r>
            </w:hyperlink>
            <w:r>
              <w:rPr>
                <w:color w:val="0562C1"/>
                <w:spacing w:val="-9"/>
                <w:sz w:val="20"/>
                <w:u w:val="single" w:color="0562C1"/>
              </w:rPr>
              <w:t xml:space="preserve"> </w:t>
            </w:r>
            <w:hyperlink r:id="rId167">
              <w:r>
                <w:rPr>
                  <w:color w:val="0562C1"/>
                  <w:spacing w:val="-2"/>
                  <w:sz w:val="20"/>
                  <w:u w:val="single" w:color="0562C1"/>
                </w:rPr>
                <w:t>aqui</w:t>
              </w:r>
            </w:hyperlink>
            <w:r>
              <w:rPr>
                <w:spacing w:val="-2"/>
                <w:sz w:val="20"/>
              </w:rPr>
              <w:t>.</w:t>
            </w:r>
          </w:p>
          <w:p w14:paraId="5CF6236E" w14:textId="77777777" w:rsidR="00F13D84" w:rsidRDefault="00000000">
            <w:pPr>
              <w:pStyle w:val="TableParagraph"/>
              <w:spacing w:before="241"/>
              <w:ind w:left="107"/>
              <w:rPr>
                <w:b/>
                <w:sz w:val="20"/>
              </w:rPr>
            </w:pPr>
            <w:r>
              <w:rPr>
                <w:b/>
                <w:sz w:val="20"/>
              </w:rPr>
              <w:t>MONTEZ</w:t>
            </w:r>
            <w:r>
              <w:rPr>
                <w:b/>
                <w:spacing w:val="-11"/>
                <w:sz w:val="20"/>
              </w:rPr>
              <w:t xml:space="preserve"> </w:t>
            </w:r>
            <w:r>
              <w:rPr>
                <w:b/>
                <w:sz w:val="20"/>
              </w:rPr>
              <w:t>MAGNO:</w:t>
            </w:r>
            <w:r>
              <w:rPr>
                <w:b/>
                <w:spacing w:val="-7"/>
                <w:sz w:val="20"/>
              </w:rPr>
              <w:t xml:space="preserve"> </w:t>
            </w:r>
            <w:r>
              <w:rPr>
                <w:b/>
                <w:spacing w:val="-2"/>
                <w:sz w:val="20"/>
              </w:rPr>
              <w:t>ALGÚRIA</w:t>
            </w:r>
          </w:p>
          <w:p w14:paraId="69BA0DFF" w14:textId="77777777" w:rsidR="00F13D84" w:rsidRDefault="00000000">
            <w:pPr>
              <w:pStyle w:val="TableParagraph"/>
              <w:spacing w:before="2"/>
              <w:ind w:left="107"/>
              <w:rPr>
                <w:sz w:val="20"/>
              </w:rPr>
            </w:pPr>
            <w:hyperlink r:id="rId168">
              <w:r>
                <w:rPr>
                  <w:color w:val="0562C1"/>
                  <w:sz w:val="20"/>
                  <w:u w:val="single" w:color="0562C1"/>
                </w:rPr>
                <w:t>Acesse</w:t>
              </w:r>
            </w:hyperlink>
            <w:r>
              <w:rPr>
                <w:color w:val="0562C1"/>
                <w:spacing w:val="-9"/>
                <w:sz w:val="20"/>
                <w:u w:val="single" w:color="0562C1"/>
              </w:rPr>
              <w:t xml:space="preserve"> </w:t>
            </w:r>
            <w:hyperlink r:id="rId169">
              <w:r>
                <w:rPr>
                  <w:color w:val="0562C1"/>
                  <w:spacing w:val="-4"/>
                  <w:sz w:val="20"/>
                  <w:u w:val="single" w:color="0562C1"/>
                </w:rPr>
                <w:t>aqui</w:t>
              </w:r>
            </w:hyperlink>
          </w:p>
          <w:p w14:paraId="21B7E414" w14:textId="77777777" w:rsidR="00F13D84" w:rsidRDefault="00000000">
            <w:pPr>
              <w:pStyle w:val="TableParagraph"/>
              <w:spacing w:before="242" w:line="243" w:lineRule="exact"/>
              <w:ind w:left="107"/>
              <w:rPr>
                <w:b/>
                <w:sz w:val="20"/>
              </w:rPr>
            </w:pPr>
            <w:r>
              <w:rPr>
                <w:b/>
                <w:sz w:val="20"/>
              </w:rPr>
              <w:t>JARBAS</w:t>
            </w:r>
            <w:r>
              <w:rPr>
                <w:b/>
                <w:spacing w:val="-13"/>
                <w:sz w:val="20"/>
              </w:rPr>
              <w:t xml:space="preserve"> </w:t>
            </w:r>
            <w:r>
              <w:rPr>
                <w:b/>
                <w:spacing w:val="-2"/>
                <w:sz w:val="20"/>
              </w:rPr>
              <w:t>LOPES</w:t>
            </w:r>
          </w:p>
          <w:p w14:paraId="26B59115" w14:textId="77777777" w:rsidR="00F13D84" w:rsidRDefault="00000000">
            <w:pPr>
              <w:pStyle w:val="TableParagraph"/>
              <w:spacing w:line="243" w:lineRule="exact"/>
              <w:ind w:left="107"/>
              <w:rPr>
                <w:sz w:val="20"/>
              </w:rPr>
            </w:pPr>
            <w:hyperlink r:id="rId170">
              <w:r>
                <w:rPr>
                  <w:color w:val="0562C1"/>
                  <w:sz w:val="20"/>
                  <w:u w:val="single" w:color="0562C1"/>
                </w:rPr>
                <w:t>Acesse</w:t>
              </w:r>
            </w:hyperlink>
            <w:r>
              <w:rPr>
                <w:color w:val="0562C1"/>
                <w:spacing w:val="-9"/>
                <w:sz w:val="20"/>
                <w:u w:val="single" w:color="0562C1"/>
              </w:rPr>
              <w:t xml:space="preserve"> </w:t>
            </w:r>
            <w:hyperlink r:id="rId171">
              <w:r>
                <w:rPr>
                  <w:color w:val="0562C1"/>
                  <w:spacing w:val="-4"/>
                  <w:sz w:val="20"/>
                  <w:u w:val="single" w:color="0562C1"/>
                </w:rPr>
                <w:t>aqui</w:t>
              </w:r>
            </w:hyperlink>
          </w:p>
          <w:p w14:paraId="1E8BA6DA" w14:textId="77777777" w:rsidR="00F13D84" w:rsidRDefault="00F13D84">
            <w:pPr>
              <w:pStyle w:val="TableParagraph"/>
              <w:spacing w:before="1"/>
              <w:rPr>
                <w:sz w:val="20"/>
              </w:rPr>
            </w:pPr>
          </w:p>
          <w:p w14:paraId="6E8CB2F6" w14:textId="77777777" w:rsidR="00F13D84" w:rsidRDefault="00000000">
            <w:pPr>
              <w:pStyle w:val="TableParagraph"/>
              <w:spacing w:line="243" w:lineRule="exact"/>
              <w:ind w:left="107"/>
              <w:rPr>
                <w:b/>
                <w:sz w:val="20"/>
              </w:rPr>
            </w:pPr>
            <w:r>
              <w:rPr>
                <w:b/>
                <w:sz w:val="20"/>
              </w:rPr>
              <w:t>CAO</w:t>
            </w:r>
            <w:r>
              <w:rPr>
                <w:b/>
                <w:spacing w:val="-7"/>
                <w:sz w:val="20"/>
              </w:rPr>
              <w:t xml:space="preserve"> </w:t>
            </w:r>
            <w:r>
              <w:rPr>
                <w:b/>
                <w:spacing w:val="-5"/>
                <w:sz w:val="20"/>
              </w:rPr>
              <w:t>FEI</w:t>
            </w:r>
          </w:p>
          <w:p w14:paraId="26BA894B" w14:textId="77777777" w:rsidR="00F13D84" w:rsidRDefault="00000000">
            <w:pPr>
              <w:pStyle w:val="TableParagraph"/>
              <w:spacing w:line="224" w:lineRule="exact"/>
              <w:ind w:left="107"/>
              <w:rPr>
                <w:sz w:val="20"/>
              </w:rPr>
            </w:pPr>
            <w:hyperlink r:id="rId172">
              <w:r>
                <w:rPr>
                  <w:color w:val="0562C1"/>
                  <w:sz w:val="20"/>
                  <w:u w:val="single" w:color="0562C1"/>
                </w:rPr>
                <w:t>Acesse</w:t>
              </w:r>
            </w:hyperlink>
            <w:r>
              <w:rPr>
                <w:color w:val="0562C1"/>
                <w:spacing w:val="-10"/>
                <w:sz w:val="20"/>
                <w:u w:val="single" w:color="0562C1"/>
              </w:rPr>
              <w:t xml:space="preserve"> </w:t>
            </w:r>
            <w:hyperlink r:id="rId173">
              <w:r>
                <w:rPr>
                  <w:color w:val="0562C1"/>
                  <w:spacing w:val="-4"/>
                  <w:sz w:val="20"/>
                  <w:u w:val="single" w:color="0562C1"/>
                </w:rPr>
                <w:t>aqui</w:t>
              </w:r>
            </w:hyperlink>
          </w:p>
        </w:tc>
      </w:tr>
    </w:tbl>
    <w:p w14:paraId="5CA70BBB" w14:textId="77777777" w:rsidR="00F13D84" w:rsidRDefault="00F13D84">
      <w:pPr>
        <w:spacing w:line="224" w:lineRule="exact"/>
        <w:rPr>
          <w:sz w:val="20"/>
        </w:rPr>
        <w:sectPr w:rsidR="00F13D84" w:rsidSect="00813B35">
          <w:type w:val="continuous"/>
          <w:pgSz w:w="11910" w:h="16840"/>
          <w:pgMar w:top="1380" w:right="100" w:bottom="1247"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
        <w:gridCol w:w="2047"/>
        <w:gridCol w:w="666"/>
        <w:gridCol w:w="1638"/>
        <w:gridCol w:w="1578"/>
        <w:gridCol w:w="1087"/>
        <w:gridCol w:w="796"/>
        <w:gridCol w:w="1221"/>
      </w:tblGrid>
      <w:tr w:rsidR="00F13D84" w14:paraId="18422EE1" w14:textId="77777777">
        <w:trPr>
          <w:trHeight w:val="439"/>
        </w:trPr>
        <w:tc>
          <w:tcPr>
            <w:tcW w:w="602" w:type="dxa"/>
            <w:vMerge w:val="restart"/>
          </w:tcPr>
          <w:p w14:paraId="0F79F9E6" w14:textId="77777777" w:rsidR="00F13D84" w:rsidRDefault="00F13D84">
            <w:pPr>
              <w:pStyle w:val="TableParagraph"/>
              <w:rPr>
                <w:sz w:val="18"/>
              </w:rPr>
            </w:pPr>
          </w:p>
          <w:p w14:paraId="5574B4C9" w14:textId="77777777" w:rsidR="00F13D84" w:rsidRDefault="00F13D84">
            <w:pPr>
              <w:pStyle w:val="TableParagraph"/>
              <w:rPr>
                <w:sz w:val="18"/>
              </w:rPr>
            </w:pPr>
          </w:p>
          <w:p w14:paraId="794860C0" w14:textId="77777777" w:rsidR="00F13D84" w:rsidRDefault="00F13D84">
            <w:pPr>
              <w:pStyle w:val="TableParagraph"/>
              <w:spacing w:before="14"/>
              <w:rPr>
                <w:sz w:val="18"/>
              </w:rPr>
            </w:pPr>
          </w:p>
          <w:p w14:paraId="68B4AEDE" w14:textId="77777777" w:rsidR="00F13D84" w:rsidRDefault="00000000">
            <w:pPr>
              <w:pStyle w:val="TableParagraph"/>
              <w:spacing w:before="1"/>
              <w:ind w:left="187"/>
              <w:rPr>
                <w:sz w:val="18"/>
              </w:rPr>
            </w:pPr>
            <w:r>
              <w:rPr>
                <w:spacing w:val="-5"/>
                <w:sz w:val="18"/>
              </w:rPr>
              <w:t>43</w:t>
            </w:r>
          </w:p>
        </w:tc>
        <w:tc>
          <w:tcPr>
            <w:tcW w:w="2047" w:type="dxa"/>
            <w:vMerge w:val="restart"/>
          </w:tcPr>
          <w:p w14:paraId="76A56412" w14:textId="77777777" w:rsidR="00F13D84" w:rsidRDefault="00F13D84">
            <w:pPr>
              <w:pStyle w:val="TableParagraph"/>
              <w:rPr>
                <w:sz w:val="18"/>
              </w:rPr>
            </w:pPr>
          </w:p>
          <w:p w14:paraId="41FCF62F" w14:textId="77777777" w:rsidR="00F13D84" w:rsidRDefault="00F13D84">
            <w:pPr>
              <w:pStyle w:val="TableParagraph"/>
              <w:spacing w:before="125"/>
              <w:rPr>
                <w:sz w:val="18"/>
              </w:rPr>
            </w:pPr>
          </w:p>
          <w:p w14:paraId="207D356E" w14:textId="77777777" w:rsidR="00F13D84" w:rsidRDefault="00000000">
            <w:pPr>
              <w:pStyle w:val="TableParagraph"/>
              <w:ind w:left="340" w:hanging="200"/>
              <w:rPr>
                <w:sz w:val="18"/>
              </w:rPr>
            </w:pPr>
            <w:r>
              <w:rPr>
                <w:sz w:val="18"/>
              </w:rPr>
              <w:t>Produção</w:t>
            </w:r>
            <w:r>
              <w:rPr>
                <w:spacing w:val="-16"/>
                <w:sz w:val="18"/>
              </w:rPr>
              <w:t xml:space="preserve"> </w:t>
            </w:r>
            <w:r>
              <w:rPr>
                <w:sz w:val="18"/>
              </w:rPr>
              <w:t>de</w:t>
            </w:r>
            <w:r>
              <w:rPr>
                <w:spacing w:val="-16"/>
                <w:sz w:val="18"/>
              </w:rPr>
              <w:t xml:space="preserve"> </w:t>
            </w:r>
            <w:r>
              <w:rPr>
                <w:sz w:val="18"/>
              </w:rPr>
              <w:t>vídeos das exposições</w:t>
            </w:r>
          </w:p>
        </w:tc>
        <w:tc>
          <w:tcPr>
            <w:tcW w:w="666" w:type="dxa"/>
            <w:vMerge w:val="restart"/>
          </w:tcPr>
          <w:p w14:paraId="7E7773F4" w14:textId="77777777" w:rsidR="00F13D84" w:rsidRDefault="00F13D84">
            <w:pPr>
              <w:pStyle w:val="TableParagraph"/>
              <w:rPr>
                <w:sz w:val="18"/>
              </w:rPr>
            </w:pPr>
          </w:p>
          <w:p w14:paraId="47A86448" w14:textId="77777777" w:rsidR="00F13D84" w:rsidRDefault="00F13D84">
            <w:pPr>
              <w:pStyle w:val="TableParagraph"/>
              <w:rPr>
                <w:sz w:val="18"/>
              </w:rPr>
            </w:pPr>
          </w:p>
          <w:p w14:paraId="221BF5C0" w14:textId="77777777" w:rsidR="00F13D84" w:rsidRDefault="00F13D84">
            <w:pPr>
              <w:pStyle w:val="TableParagraph"/>
              <w:spacing w:before="14"/>
              <w:rPr>
                <w:sz w:val="18"/>
              </w:rPr>
            </w:pPr>
          </w:p>
          <w:p w14:paraId="25AF8731" w14:textId="77777777" w:rsidR="00F13D84" w:rsidRDefault="00000000">
            <w:pPr>
              <w:pStyle w:val="TableParagraph"/>
              <w:spacing w:before="1"/>
              <w:ind w:left="130"/>
              <w:rPr>
                <w:sz w:val="18"/>
              </w:rPr>
            </w:pPr>
            <w:r>
              <w:rPr>
                <w:spacing w:val="-4"/>
                <w:sz w:val="18"/>
              </w:rPr>
              <w:t>43.1</w:t>
            </w:r>
          </w:p>
        </w:tc>
        <w:tc>
          <w:tcPr>
            <w:tcW w:w="1638" w:type="dxa"/>
            <w:vMerge w:val="restart"/>
          </w:tcPr>
          <w:p w14:paraId="59E21E5E" w14:textId="77777777" w:rsidR="00F13D84" w:rsidRDefault="00F13D84">
            <w:pPr>
              <w:pStyle w:val="TableParagraph"/>
              <w:rPr>
                <w:sz w:val="18"/>
              </w:rPr>
            </w:pPr>
          </w:p>
          <w:p w14:paraId="52B3E57F" w14:textId="77777777" w:rsidR="00F13D84" w:rsidRDefault="00F13D84">
            <w:pPr>
              <w:pStyle w:val="TableParagraph"/>
              <w:rPr>
                <w:sz w:val="18"/>
              </w:rPr>
            </w:pPr>
          </w:p>
          <w:p w14:paraId="5A7821CF" w14:textId="77777777" w:rsidR="00F13D84" w:rsidRDefault="00F13D84">
            <w:pPr>
              <w:pStyle w:val="TableParagraph"/>
              <w:spacing w:before="14"/>
              <w:rPr>
                <w:sz w:val="18"/>
              </w:rPr>
            </w:pPr>
          </w:p>
          <w:p w14:paraId="4DB5F8E3" w14:textId="77777777" w:rsidR="00F13D84" w:rsidRDefault="00000000">
            <w:pPr>
              <w:pStyle w:val="TableParagraph"/>
              <w:spacing w:before="1"/>
              <w:ind w:left="210"/>
              <w:rPr>
                <w:sz w:val="18"/>
              </w:rPr>
            </w:pPr>
            <w:r>
              <w:rPr>
                <w:spacing w:val="-2"/>
                <w:sz w:val="18"/>
              </w:rPr>
              <w:t>Meta-Produto</w:t>
            </w:r>
          </w:p>
        </w:tc>
        <w:tc>
          <w:tcPr>
            <w:tcW w:w="1578" w:type="dxa"/>
            <w:vMerge w:val="restart"/>
          </w:tcPr>
          <w:p w14:paraId="5919EB83" w14:textId="77777777" w:rsidR="00F13D84" w:rsidRDefault="00F13D84">
            <w:pPr>
              <w:pStyle w:val="TableParagraph"/>
              <w:rPr>
                <w:sz w:val="18"/>
              </w:rPr>
            </w:pPr>
          </w:p>
          <w:p w14:paraId="526CF2A1" w14:textId="77777777" w:rsidR="00F13D84" w:rsidRDefault="00F13D84">
            <w:pPr>
              <w:pStyle w:val="TableParagraph"/>
              <w:rPr>
                <w:sz w:val="18"/>
              </w:rPr>
            </w:pPr>
          </w:p>
          <w:p w14:paraId="38A4F5DC" w14:textId="77777777" w:rsidR="00F13D84" w:rsidRDefault="00F13D84">
            <w:pPr>
              <w:pStyle w:val="TableParagraph"/>
              <w:spacing w:before="14"/>
              <w:rPr>
                <w:sz w:val="18"/>
              </w:rPr>
            </w:pPr>
          </w:p>
          <w:p w14:paraId="2B78DDED" w14:textId="77777777" w:rsidR="00F13D84" w:rsidRDefault="00000000">
            <w:pPr>
              <w:pStyle w:val="TableParagraph"/>
              <w:spacing w:before="1"/>
              <w:ind w:left="214"/>
              <w:rPr>
                <w:sz w:val="18"/>
              </w:rPr>
            </w:pPr>
            <w:r>
              <w:rPr>
                <w:sz w:val="18"/>
              </w:rPr>
              <w:t>N°</w:t>
            </w:r>
            <w:r>
              <w:rPr>
                <w:spacing w:val="-1"/>
                <w:sz w:val="18"/>
              </w:rPr>
              <w:t xml:space="preserve"> </w:t>
            </w:r>
            <w:r>
              <w:rPr>
                <w:sz w:val="18"/>
              </w:rPr>
              <w:t>de</w:t>
            </w:r>
            <w:r>
              <w:rPr>
                <w:spacing w:val="-1"/>
                <w:sz w:val="18"/>
              </w:rPr>
              <w:t xml:space="preserve"> </w:t>
            </w:r>
            <w:r>
              <w:rPr>
                <w:spacing w:val="-2"/>
                <w:sz w:val="18"/>
              </w:rPr>
              <w:t>vídeos</w:t>
            </w:r>
          </w:p>
        </w:tc>
        <w:tc>
          <w:tcPr>
            <w:tcW w:w="1087" w:type="dxa"/>
          </w:tcPr>
          <w:p w14:paraId="56E6A13E" w14:textId="77777777" w:rsidR="00F13D84" w:rsidRDefault="00000000">
            <w:pPr>
              <w:pStyle w:val="TableParagraph"/>
              <w:spacing w:line="220" w:lineRule="atLeast"/>
              <w:ind w:left="156" w:right="137" w:firstLine="283"/>
              <w:rPr>
                <w:sz w:val="18"/>
              </w:rPr>
            </w:pPr>
            <w:r>
              <w:rPr>
                <w:spacing w:val="-6"/>
                <w:sz w:val="18"/>
              </w:rPr>
              <w:t xml:space="preserve">2º </w:t>
            </w:r>
            <w:r>
              <w:rPr>
                <w:spacing w:val="-2"/>
                <w:sz w:val="18"/>
              </w:rPr>
              <w:t>Quadrim</w:t>
            </w:r>
          </w:p>
        </w:tc>
        <w:tc>
          <w:tcPr>
            <w:tcW w:w="796" w:type="dxa"/>
          </w:tcPr>
          <w:p w14:paraId="68C4A0B0" w14:textId="77777777" w:rsidR="00F13D84" w:rsidRDefault="00000000">
            <w:pPr>
              <w:pStyle w:val="TableParagraph"/>
              <w:spacing w:before="109"/>
              <w:ind w:left="24" w:right="2"/>
              <w:jc w:val="center"/>
              <w:rPr>
                <w:sz w:val="18"/>
              </w:rPr>
            </w:pPr>
            <w:r>
              <w:rPr>
                <w:spacing w:val="-10"/>
                <w:sz w:val="18"/>
              </w:rPr>
              <w:t>-</w:t>
            </w:r>
          </w:p>
        </w:tc>
        <w:tc>
          <w:tcPr>
            <w:tcW w:w="1221" w:type="dxa"/>
          </w:tcPr>
          <w:p w14:paraId="5A555F9F" w14:textId="77777777" w:rsidR="00F13D84" w:rsidRDefault="00000000">
            <w:pPr>
              <w:pStyle w:val="TableParagraph"/>
              <w:spacing w:before="109"/>
              <w:ind w:left="24" w:right="4"/>
              <w:jc w:val="center"/>
              <w:rPr>
                <w:sz w:val="18"/>
              </w:rPr>
            </w:pPr>
            <w:r>
              <w:rPr>
                <w:spacing w:val="-10"/>
                <w:sz w:val="18"/>
              </w:rPr>
              <w:t>1</w:t>
            </w:r>
          </w:p>
        </w:tc>
      </w:tr>
      <w:tr w:rsidR="00F13D84" w14:paraId="67461008" w14:textId="77777777">
        <w:trPr>
          <w:trHeight w:val="435"/>
        </w:trPr>
        <w:tc>
          <w:tcPr>
            <w:tcW w:w="602" w:type="dxa"/>
            <w:vMerge/>
            <w:tcBorders>
              <w:top w:val="nil"/>
            </w:tcBorders>
          </w:tcPr>
          <w:p w14:paraId="3E0D3898" w14:textId="77777777" w:rsidR="00F13D84" w:rsidRDefault="00F13D84">
            <w:pPr>
              <w:rPr>
                <w:sz w:val="2"/>
                <w:szCs w:val="2"/>
              </w:rPr>
            </w:pPr>
          </w:p>
        </w:tc>
        <w:tc>
          <w:tcPr>
            <w:tcW w:w="2047" w:type="dxa"/>
            <w:vMerge/>
            <w:tcBorders>
              <w:top w:val="nil"/>
            </w:tcBorders>
          </w:tcPr>
          <w:p w14:paraId="1C40E44E" w14:textId="77777777" w:rsidR="00F13D84" w:rsidRDefault="00F13D84">
            <w:pPr>
              <w:rPr>
                <w:sz w:val="2"/>
                <w:szCs w:val="2"/>
              </w:rPr>
            </w:pPr>
          </w:p>
        </w:tc>
        <w:tc>
          <w:tcPr>
            <w:tcW w:w="666" w:type="dxa"/>
            <w:vMerge/>
            <w:tcBorders>
              <w:top w:val="nil"/>
            </w:tcBorders>
          </w:tcPr>
          <w:p w14:paraId="008349F3" w14:textId="77777777" w:rsidR="00F13D84" w:rsidRDefault="00F13D84">
            <w:pPr>
              <w:rPr>
                <w:sz w:val="2"/>
                <w:szCs w:val="2"/>
              </w:rPr>
            </w:pPr>
          </w:p>
        </w:tc>
        <w:tc>
          <w:tcPr>
            <w:tcW w:w="1638" w:type="dxa"/>
            <w:vMerge/>
            <w:tcBorders>
              <w:top w:val="nil"/>
            </w:tcBorders>
          </w:tcPr>
          <w:p w14:paraId="47B898F0" w14:textId="77777777" w:rsidR="00F13D84" w:rsidRDefault="00F13D84">
            <w:pPr>
              <w:rPr>
                <w:sz w:val="2"/>
                <w:szCs w:val="2"/>
              </w:rPr>
            </w:pPr>
          </w:p>
        </w:tc>
        <w:tc>
          <w:tcPr>
            <w:tcW w:w="1578" w:type="dxa"/>
            <w:vMerge/>
            <w:tcBorders>
              <w:top w:val="nil"/>
            </w:tcBorders>
          </w:tcPr>
          <w:p w14:paraId="0FD008BB" w14:textId="77777777" w:rsidR="00F13D84" w:rsidRDefault="00F13D84">
            <w:pPr>
              <w:rPr>
                <w:sz w:val="2"/>
                <w:szCs w:val="2"/>
              </w:rPr>
            </w:pPr>
          </w:p>
        </w:tc>
        <w:tc>
          <w:tcPr>
            <w:tcW w:w="1087" w:type="dxa"/>
          </w:tcPr>
          <w:p w14:paraId="3AEBAF32" w14:textId="77777777" w:rsidR="00F13D84" w:rsidRDefault="00000000">
            <w:pPr>
              <w:pStyle w:val="TableParagraph"/>
              <w:spacing w:line="218" w:lineRule="exact"/>
              <w:ind w:left="156" w:right="137" w:firstLine="283"/>
              <w:rPr>
                <w:sz w:val="18"/>
              </w:rPr>
            </w:pPr>
            <w:r>
              <w:rPr>
                <w:spacing w:val="-6"/>
                <w:sz w:val="18"/>
              </w:rPr>
              <w:t xml:space="preserve">3º </w:t>
            </w:r>
            <w:r>
              <w:rPr>
                <w:spacing w:val="-2"/>
                <w:sz w:val="18"/>
              </w:rPr>
              <w:t>Quadrim</w:t>
            </w:r>
          </w:p>
        </w:tc>
        <w:tc>
          <w:tcPr>
            <w:tcW w:w="796" w:type="dxa"/>
          </w:tcPr>
          <w:p w14:paraId="7EACF304" w14:textId="77777777" w:rsidR="00F13D84" w:rsidRDefault="00000000">
            <w:pPr>
              <w:pStyle w:val="TableParagraph"/>
              <w:spacing w:before="108"/>
              <w:ind w:left="24" w:right="3"/>
              <w:jc w:val="center"/>
              <w:rPr>
                <w:sz w:val="18"/>
              </w:rPr>
            </w:pPr>
            <w:r>
              <w:rPr>
                <w:spacing w:val="-10"/>
                <w:sz w:val="18"/>
              </w:rPr>
              <w:t>6</w:t>
            </w:r>
          </w:p>
        </w:tc>
        <w:tc>
          <w:tcPr>
            <w:tcW w:w="1221" w:type="dxa"/>
          </w:tcPr>
          <w:p w14:paraId="4BF3E932" w14:textId="77777777" w:rsidR="00F13D84" w:rsidRDefault="00000000">
            <w:pPr>
              <w:pStyle w:val="TableParagraph"/>
              <w:spacing w:before="108"/>
              <w:ind w:left="24" w:right="4"/>
              <w:jc w:val="center"/>
              <w:rPr>
                <w:sz w:val="18"/>
              </w:rPr>
            </w:pPr>
            <w:r>
              <w:rPr>
                <w:spacing w:val="-10"/>
                <w:sz w:val="18"/>
              </w:rPr>
              <w:t>6</w:t>
            </w:r>
          </w:p>
        </w:tc>
      </w:tr>
      <w:tr w:rsidR="00F13D84" w14:paraId="04ACA0AF" w14:textId="77777777">
        <w:trPr>
          <w:trHeight w:val="438"/>
        </w:trPr>
        <w:tc>
          <w:tcPr>
            <w:tcW w:w="602" w:type="dxa"/>
            <w:vMerge/>
            <w:tcBorders>
              <w:top w:val="nil"/>
            </w:tcBorders>
          </w:tcPr>
          <w:p w14:paraId="05E20031" w14:textId="77777777" w:rsidR="00F13D84" w:rsidRDefault="00F13D84">
            <w:pPr>
              <w:rPr>
                <w:sz w:val="2"/>
                <w:szCs w:val="2"/>
              </w:rPr>
            </w:pPr>
          </w:p>
        </w:tc>
        <w:tc>
          <w:tcPr>
            <w:tcW w:w="2047" w:type="dxa"/>
            <w:vMerge/>
            <w:tcBorders>
              <w:top w:val="nil"/>
            </w:tcBorders>
          </w:tcPr>
          <w:p w14:paraId="4A2DFFE3" w14:textId="77777777" w:rsidR="00F13D84" w:rsidRDefault="00F13D84">
            <w:pPr>
              <w:rPr>
                <w:sz w:val="2"/>
                <w:szCs w:val="2"/>
              </w:rPr>
            </w:pPr>
          </w:p>
        </w:tc>
        <w:tc>
          <w:tcPr>
            <w:tcW w:w="666" w:type="dxa"/>
            <w:vMerge/>
            <w:tcBorders>
              <w:top w:val="nil"/>
            </w:tcBorders>
          </w:tcPr>
          <w:p w14:paraId="61BE881F" w14:textId="77777777" w:rsidR="00F13D84" w:rsidRDefault="00F13D84">
            <w:pPr>
              <w:rPr>
                <w:sz w:val="2"/>
                <w:szCs w:val="2"/>
              </w:rPr>
            </w:pPr>
          </w:p>
        </w:tc>
        <w:tc>
          <w:tcPr>
            <w:tcW w:w="1638" w:type="dxa"/>
            <w:vMerge/>
            <w:tcBorders>
              <w:top w:val="nil"/>
            </w:tcBorders>
          </w:tcPr>
          <w:p w14:paraId="6578F33D" w14:textId="77777777" w:rsidR="00F13D84" w:rsidRDefault="00F13D84">
            <w:pPr>
              <w:rPr>
                <w:sz w:val="2"/>
                <w:szCs w:val="2"/>
              </w:rPr>
            </w:pPr>
          </w:p>
        </w:tc>
        <w:tc>
          <w:tcPr>
            <w:tcW w:w="1578" w:type="dxa"/>
            <w:vMerge/>
            <w:tcBorders>
              <w:top w:val="nil"/>
            </w:tcBorders>
          </w:tcPr>
          <w:p w14:paraId="6C184D2A" w14:textId="77777777" w:rsidR="00F13D84" w:rsidRDefault="00F13D84">
            <w:pPr>
              <w:rPr>
                <w:sz w:val="2"/>
                <w:szCs w:val="2"/>
              </w:rPr>
            </w:pPr>
          </w:p>
        </w:tc>
        <w:tc>
          <w:tcPr>
            <w:tcW w:w="1087" w:type="dxa"/>
          </w:tcPr>
          <w:p w14:paraId="7B553492" w14:textId="77777777" w:rsidR="00F13D84" w:rsidRDefault="00000000">
            <w:pPr>
              <w:pStyle w:val="TableParagraph"/>
              <w:spacing w:line="218" w:lineRule="exact"/>
              <w:ind w:left="240" w:right="214" w:firstLine="55"/>
              <w:rPr>
                <w:sz w:val="18"/>
              </w:rPr>
            </w:pPr>
            <w:r>
              <w:rPr>
                <w:spacing w:val="-4"/>
                <w:sz w:val="18"/>
              </w:rPr>
              <w:t xml:space="preserve">META </w:t>
            </w:r>
            <w:r>
              <w:rPr>
                <w:spacing w:val="-2"/>
                <w:sz w:val="18"/>
              </w:rPr>
              <w:t>ANUAL</w:t>
            </w:r>
          </w:p>
        </w:tc>
        <w:tc>
          <w:tcPr>
            <w:tcW w:w="796" w:type="dxa"/>
          </w:tcPr>
          <w:p w14:paraId="0ECED009" w14:textId="77777777" w:rsidR="00F13D84" w:rsidRDefault="00000000">
            <w:pPr>
              <w:pStyle w:val="TableParagraph"/>
              <w:spacing w:before="109"/>
              <w:ind w:left="24" w:right="3"/>
              <w:jc w:val="center"/>
              <w:rPr>
                <w:sz w:val="18"/>
              </w:rPr>
            </w:pPr>
            <w:r>
              <w:rPr>
                <w:spacing w:val="-10"/>
                <w:sz w:val="18"/>
              </w:rPr>
              <w:t>6</w:t>
            </w:r>
          </w:p>
        </w:tc>
        <w:tc>
          <w:tcPr>
            <w:tcW w:w="1221" w:type="dxa"/>
          </w:tcPr>
          <w:p w14:paraId="2F0F9AA6" w14:textId="77777777" w:rsidR="00F13D84" w:rsidRDefault="00000000">
            <w:pPr>
              <w:pStyle w:val="TableParagraph"/>
              <w:spacing w:before="109"/>
              <w:ind w:left="24" w:right="4"/>
              <w:jc w:val="center"/>
              <w:rPr>
                <w:sz w:val="18"/>
              </w:rPr>
            </w:pPr>
            <w:r>
              <w:rPr>
                <w:spacing w:val="-10"/>
                <w:sz w:val="18"/>
              </w:rPr>
              <w:t>7</w:t>
            </w:r>
          </w:p>
        </w:tc>
      </w:tr>
      <w:tr w:rsidR="00F13D84" w14:paraId="59DFD4BE" w14:textId="77777777">
        <w:trPr>
          <w:trHeight w:val="217"/>
        </w:trPr>
        <w:tc>
          <w:tcPr>
            <w:tcW w:w="602" w:type="dxa"/>
            <w:vMerge/>
            <w:tcBorders>
              <w:top w:val="nil"/>
            </w:tcBorders>
          </w:tcPr>
          <w:p w14:paraId="6D9D0CE6" w14:textId="77777777" w:rsidR="00F13D84" w:rsidRDefault="00F13D84">
            <w:pPr>
              <w:rPr>
                <w:sz w:val="2"/>
                <w:szCs w:val="2"/>
              </w:rPr>
            </w:pPr>
          </w:p>
        </w:tc>
        <w:tc>
          <w:tcPr>
            <w:tcW w:w="2047" w:type="dxa"/>
            <w:vMerge/>
            <w:tcBorders>
              <w:top w:val="nil"/>
            </w:tcBorders>
          </w:tcPr>
          <w:p w14:paraId="3D04BDA7" w14:textId="77777777" w:rsidR="00F13D84" w:rsidRDefault="00F13D84">
            <w:pPr>
              <w:rPr>
                <w:sz w:val="2"/>
                <w:szCs w:val="2"/>
              </w:rPr>
            </w:pPr>
          </w:p>
        </w:tc>
        <w:tc>
          <w:tcPr>
            <w:tcW w:w="666" w:type="dxa"/>
            <w:vMerge/>
            <w:tcBorders>
              <w:top w:val="nil"/>
            </w:tcBorders>
          </w:tcPr>
          <w:p w14:paraId="79EC914C" w14:textId="77777777" w:rsidR="00F13D84" w:rsidRDefault="00F13D84">
            <w:pPr>
              <w:rPr>
                <w:sz w:val="2"/>
                <w:szCs w:val="2"/>
              </w:rPr>
            </w:pPr>
          </w:p>
        </w:tc>
        <w:tc>
          <w:tcPr>
            <w:tcW w:w="1638" w:type="dxa"/>
            <w:vMerge/>
            <w:tcBorders>
              <w:top w:val="nil"/>
            </w:tcBorders>
          </w:tcPr>
          <w:p w14:paraId="038F0474" w14:textId="77777777" w:rsidR="00F13D84" w:rsidRDefault="00F13D84">
            <w:pPr>
              <w:rPr>
                <w:sz w:val="2"/>
                <w:szCs w:val="2"/>
              </w:rPr>
            </w:pPr>
          </w:p>
        </w:tc>
        <w:tc>
          <w:tcPr>
            <w:tcW w:w="1578" w:type="dxa"/>
            <w:vMerge/>
            <w:tcBorders>
              <w:top w:val="nil"/>
            </w:tcBorders>
          </w:tcPr>
          <w:p w14:paraId="20AA82BA" w14:textId="77777777" w:rsidR="00F13D84" w:rsidRDefault="00F13D84">
            <w:pPr>
              <w:rPr>
                <w:sz w:val="2"/>
                <w:szCs w:val="2"/>
              </w:rPr>
            </w:pPr>
          </w:p>
        </w:tc>
        <w:tc>
          <w:tcPr>
            <w:tcW w:w="1087" w:type="dxa"/>
          </w:tcPr>
          <w:p w14:paraId="4865CFF8" w14:textId="77777777" w:rsidR="00F13D84" w:rsidRDefault="00000000">
            <w:pPr>
              <w:pStyle w:val="TableParagraph"/>
              <w:spacing w:line="198" w:lineRule="exact"/>
              <w:ind w:left="369"/>
              <w:rPr>
                <w:sz w:val="18"/>
              </w:rPr>
            </w:pPr>
            <w:r>
              <w:rPr>
                <w:spacing w:val="-5"/>
                <w:sz w:val="18"/>
              </w:rPr>
              <w:t>ICM</w:t>
            </w:r>
          </w:p>
        </w:tc>
        <w:tc>
          <w:tcPr>
            <w:tcW w:w="796" w:type="dxa"/>
          </w:tcPr>
          <w:p w14:paraId="04E831FE" w14:textId="77777777" w:rsidR="00F13D84" w:rsidRDefault="00000000">
            <w:pPr>
              <w:pStyle w:val="TableParagraph"/>
              <w:spacing w:line="198" w:lineRule="exact"/>
              <w:ind w:left="24"/>
              <w:jc w:val="center"/>
              <w:rPr>
                <w:sz w:val="18"/>
              </w:rPr>
            </w:pPr>
            <w:r>
              <w:rPr>
                <w:spacing w:val="-4"/>
                <w:sz w:val="18"/>
              </w:rPr>
              <w:t>100%</w:t>
            </w:r>
          </w:p>
        </w:tc>
        <w:tc>
          <w:tcPr>
            <w:tcW w:w="1221" w:type="dxa"/>
          </w:tcPr>
          <w:p w14:paraId="5AD28908" w14:textId="77777777" w:rsidR="00F13D84" w:rsidRDefault="00000000">
            <w:pPr>
              <w:pStyle w:val="TableParagraph"/>
              <w:spacing w:line="198" w:lineRule="exact"/>
              <w:ind w:left="24" w:right="2"/>
              <w:jc w:val="center"/>
              <w:rPr>
                <w:sz w:val="18"/>
              </w:rPr>
            </w:pPr>
            <w:r>
              <w:rPr>
                <w:spacing w:val="-4"/>
                <w:sz w:val="18"/>
              </w:rPr>
              <w:t>117%</w:t>
            </w:r>
          </w:p>
        </w:tc>
      </w:tr>
      <w:tr w:rsidR="00F13D84" w14:paraId="52C15944" w14:textId="77777777">
        <w:trPr>
          <w:trHeight w:val="12329"/>
        </w:trPr>
        <w:tc>
          <w:tcPr>
            <w:tcW w:w="9635" w:type="dxa"/>
            <w:gridSpan w:val="8"/>
          </w:tcPr>
          <w:p w14:paraId="7AF158E2" w14:textId="77777777" w:rsidR="00F13D84" w:rsidRDefault="00000000">
            <w:pPr>
              <w:pStyle w:val="TableParagraph"/>
              <w:spacing w:before="218"/>
              <w:ind w:left="107"/>
              <w:rPr>
                <w:sz w:val="20"/>
              </w:rPr>
            </w:pPr>
            <w:r>
              <w:rPr>
                <w:sz w:val="20"/>
              </w:rPr>
              <w:t>Entregues os vídeos das exposições Cao Fei, Antonio Obá, Denilson Baniwa, Marta</w:t>
            </w:r>
            <w:r>
              <w:rPr>
                <w:spacing w:val="27"/>
                <w:sz w:val="20"/>
              </w:rPr>
              <w:t xml:space="preserve"> </w:t>
            </w:r>
            <w:r>
              <w:rPr>
                <w:sz w:val="20"/>
              </w:rPr>
              <w:t>Minujín, Montez Magno, Jarbas Lopes e Sonia Gomes.</w:t>
            </w:r>
          </w:p>
          <w:p w14:paraId="17EBCA78" w14:textId="77777777" w:rsidR="00F13D84" w:rsidRDefault="00F13D84">
            <w:pPr>
              <w:pStyle w:val="TableParagraph"/>
              <w:spacing w:before="1"/>
              <w:rPr>
                <w:sz w:val="20"/>
              </w:rPr>
            </w:pPr>
          </w:p>
          <w:p w14:paraId="4BC31484" w14:textId="77777777" w:rsidR="00F13D84" w:rsidRDefault="00000000">
            <w:pPr>
              <w:pStyle w:val="TableParagraph"/>
              <w:ind w:left="107" w:right="3568"/>
              <w:rPr>
                <w:sz w:val="20"/>
              </w:rPr>
            </w:pPr>
            <w:r>
              <w:rPr>
                <w:sz w:val="20"/>
              </w:rPr>
              <w:t>Documentário</w:t>
            </w:r>
            <w:r>
              <w:rPr>
                <w:spacing w:val="-6"/>
                <w:sz w:val="20"/>
              </w:rPr>
              <w:t xml:space="preserve"> </w:t>
            </w:r>
            <w:r>
              <w:rPr>
                <w:sz w:val="20"/>
              </w:rPr>
              <w:t>Chico</w:t>
            </w:r>
            <w:r>
              <w:rPr>
                <w:spacing w:val="-7"/>
                <w:sz w:val="20"/>
              </w:rPr>
              <w:t xml:space="preserve"> </w:t>
            </w:r>
            <w:r>
              <w:rPr>
                <w:sz w:val="20"/>
              </w:rPr>
              <w:t>da</w:t>
            </w:r>
            <w:r>
              <w:rPr>
                <w:spacing w:val="-5"/>
                <w:sz w:val="20"/>
              </w:rPr>
              <w:t xml:space="preserve"> </w:t>
            </w:r>
            <w:r>
              <w:rPr>
                <w:sz w:val="20"/>
              </w:rPr>
              <w:t>Silva</w:t>
            </w:r>
            <w:r>
              <w:rPr>
                <w:spacing w:val="-5"/>
                <w:sz w:val="20"/>
              </w:rPr>
              <w:t xml:space="preserve"> </w:t>
            </w:r>
            <w:r>
              <w:rPr>
                <w:sz w:val="20"/>
              </w:rPr>
              <w:t>(lançado</w:t>
            </w:r>
            <w:r>
              <w:rPr>
                <w:spacing w:val="-9"/>
                <w:sz w:val="20"/>
              </w:rPr>
              <w:t xml:space="preserve"> </w:t>
            </w:r>
            <w:r>
              <w:rPr>
                <w:sz w:val="20"/>
              </w:rPr>
              <w:t>no</w:t>
            </w:r>
            <w:r>
              <w:rPr>
                <w:spacing w:val="-6"/>
                <w:sz w:val="20"/>
              </w:rPr>
              <w:t xml:space="preserve"> </w:t>
            </w:r>
            <w:r>
              <w:rPr>
                <w:sz w:val="20"/>
              </w:rPr>
              <w:t>2º</w:t>
            </w:r>
            <w:r>
              <w:rPr>
                <w:spacing w:val="-6"/>
                <w:sz w:val="20"/>
              </w:rPr>
              <w:t xml:space="preserve"> </w:t>
            </w:r>
            <w:r>
              <w:rPr>
                <w:sz w:val="20"/>
              </w:rPr>
              <w:t xml:space="preserve">quadrimestre) </w:t>
            </w:r>
            <w:hyperlink r:id="rId174">
              <w:r>
                <w:rPr>
                  <w:color w:val="0562C1"/>
                  <w:spacing w:val="-2"/>
                  <w:sz w:val="20"/>
                  <w:u w:val="single" w:color="0562C1"/>
                </w:rPr>
                <w:t>https://pinacoteca.org.br/conteudos-digitais/tipo/video/</w:t>
              </w:r>
            </w:hyperlink>
          </w:p>
          <w:p w14:paraId="15F6EB44" w14:textId="77777777" w:rsidR="00F13D84" w:rsidRDefault="00000000">
            <w:pPr>
              <w:pStyle w:val="TableParagraph"/>
              <w:spacing w:before="231" w:line="242" w:lineRule="exact"/>
              <w:ind w:left="107"/>
              <w:rPr>
                <w:sz w:val="20"/>
              </w:rPr>
            </w:pPr>
            <w:r>
              <w:rPr>
                <w:sz w:val="20"/>
              </w:rPr>
              <w:t>Cao</w:t>
            </w:r>
            <w:r>
              <w:rPr>
                <w:spacing w:val="-6"/>
                <w:sz w:val="20"/>
              </w:rPr>
              <w:t xml:space="preserve"> </w:t>
            </w:r>
            <w:r>
              <w:rPr>
                <w:spacing w:val="-5"/>
                <w:sz w:val="20"/>
              </w:rPr>
              <w:t>Fei</w:t>
            </w:r>
          </w:p>
          <w:p w14:paraId="3CAC44FA" w14:textId="77777777" w:rsidR="00F13D84" w:rsidRDefault="00000000">
            <w:pPr>
              <w:pStyle w:val="TableParagraph"/>
              <w:spacing w:line="229" w:lineRule="exact"/>
              <w:ind w:left="107"/>
              <w:rPr>
                <w:rFonts w:ascii="Arial"/>
                <w:sz w:val="20"/>
              </w:rPr>
            </w:pPr>
            <w:hyperlink r:id="rId175">
              <w:r>
                <w:rPr>
                  <w:rFonts w:ascii="Arial"/>
                  <w:color w:val="0562C1"/>
                  <w:spacing w:val="-2"/>
                  <w:sz w:val="20"/>
                  <w:u w:val="single" w:color="0562C1"/>
                </w:rPr>
                <w:t>https://www.youtube.com/watch?v=UEuvLYiXuVg&amp;feature=youtu.be</w:t>
              </w:r>
            </w:hyperlink>
          </w:p>
          <w:p w14:paraId="37DF0A48" w14:textId="77777777" w:rsidR="00F13D84" w:rsidRDefault="00F13D84">
            <w:pPr>
              <w:pStyle w:val="TableParagraph"/>
              <w:spacing w:before="1"/>
              <w:rPr>
                <w:sz w:val="20"/>
              </w:rPr>
            </w:pPr>
          </w:p>
          <w:p w14:paraId="029A2F5F" w14:textId="77777777" w:rsidR="00F13D84" w:rsidRDefault="00000000">
            <w:pPr>
              <w:pStyle w:val="TableParagraph"/>
              <w:spacing w:before="1" w:line="242" w:lineRule="exact"/>
              <w:ind w:left="107"/>
              <w:rPr>
                <w:sz w:val="20"/>
              </w:rPr>
            </w:pPr>
            <w:r>
              <w:rPr>
                <w:sz w:val="20"/>
              </w:rPr>
              <w:t>Antonio</w:t>
            </w:r>
            <w:r>
              <w:rPr>
                <w:spacing w:val="-9"/>
                <w:sz w:val="20"/>
              </w:rPr>
              <w:t xml:space="preserve"> </w:t>
            </w:r>
            <w:r>
              <w:rPr>
                <w:spacing w:val="-5"/>
                <w:sz w:val="20"/>
              </w:rPr>
              <w:t>Obá</w:t>
            </w:r>
          </w:p>
          <w:p w14:paraId="7018005D" w14:textId="77777777" w:rsidR="00F13D84" w:rsidRDefault="00000000">
            <w:pPr>
              <w:pStyle w:val="TableParagraph"/>
              <w:spacing w:line="229" w:lineRule="exact"/>
              <w:ind w:left="107"/>
              <w:rPr>
                <w:rFonts w:ascii="Arial"/>
                <w:sz w:val="20"/>
              </w:rPr>
            </w:pPr>
            <w:hyperlink r:id="rId176">
              <w:r>
                <w:rPr>
                  <w:rFonts w:ascii="Arial"/>
                  <w:color w:val="0562C1"/>
                  <w:spacing w:val="-2"/>
                  <w:sz w:val="20"/>
                  <w:u w:val="single" w:color="0562C1"/>
                </w:rPr>
                <w:t>https://www.youtube.com/watch?v=FMCx7Q6F8kU&amp;t=27s</w:t>
              </w:r>
            </w:hyperlink>
          </w:p>
          <w:p w14:paraId="63D2DA1C" w14:textId="77777777" w:rsidR="00F13D84" w:rsidRDefault="00F13D84">
            <w:pPr>
              <w:pStyle w:val="TableParagraph"/>
              <w:rPr>
                <w:sz w:val="20"/>
              </w:rPr>
            </w:pPr>
          </w:p>
          <w:p w14:paraId="2B064B5A" w14:textId="77777777" w:rsidR="00F13D84" w:rsidRPr="0030577B" w:rsidRDefault="00000000">
            <w:pPr>
              <w:pStyle w:val="TableParagraph"/>
              <w:ind w:left="107"/>
              <w:rPr>
                <w:sz w:val="20"/>
                <w:lang w:val="en-US"/>
              </w:rPr>
            </w:pPr>
            <w:r w:rsidRPr="0030577B">
              <w:rPr>
                <w:sz w:val="20"/>
                <w:lang w:val="en-US"/>
              </w:rPr>
              <w:t>Denilson</w:t>
            </w:r>
            <w:r w:rsidRPr="0030577B">
              <w:rPr>
                <w:spacing w:val="-10"/>
                <w:sz w:val="20"/>
                <w:lang w:val="en-US"/>
              </w:rPr>
              <w:t xml:space="preserve"> </w:t>
            </w:r>
            <w:r w:rsidRPr="0030577B">
              <w:rPr>
                <w:spacing w:val="-2"/>
                <w:sz w:val="20"/>
                <w:lang w:val="en-US"/>
              </w:rPr>
              <w:t>Baniwa</w:t>
            </w:r>
          </w:p>
          <w:p w14:paraId="2B8573BE" w14:textId="77777777" w:rsidR="00F13D84" w:rsidRPr="0030577B" w:rsidRDefault="00000000">
            <w:pPr>
              <w:pStyle w:val="TableParagraph"/>
              <w:spacing w:before="1"/>
              <w:ind w:left="107"/>
              <w:rPr>
                <w:rFonts w:ascii="Arial"/>
                <w:sz w:val="20"/>
                <w:lang w:val="en-US"/>
              </w:rPr>
            </w:pPr>
            <w:hyperlink r:id="rId177">
              <w:r w:rsidRPr="0030577B">
                <w:rPr>
                  <w:rFonts w:ascii="Arial"/>
                  <w:color w:val="0562C1"/>
                  <w:spacing w:val="-2"/>
                  <w:sz w:val="20"/>
                  <w:u w:val="single" w:color="0562C1"/>
                  <w:lang w:val="en-US"/>
                </w:rPr>
                <w:t>https://www.youtube.com/watch?v=tmp1c-xmg9I&amp;t=16s</w:t>
              </w:r>
            </w:hyperlink>
          </w:p>
          <w:p w14:paraId="39B614C5" w14:textId="77777777" w:rsidR="00F13D84" w:rsidRPr="0030577B" w:rsidRDefault="00F13D84">
            <w:pPr>
              <w:pStyle w:val="TableParagraph"/>
              <w:spacing w:before="1"/>
              <w:rPr>
                <w:sz w:val="20"/>
                <w:lang w:val="en-US"/>
              </w:rPr>
            </w:pPr>
          </w:p>
          <w:p w14:paraId="19478DC1" w14:textId="77777777" w:rsidR="00F13D84" w:rsidRDefault="00000000">
            <w:pPr>
              <w:pStyle w:val="TableParagraph"/>
              <w:spacing w:line="242" w:lineRule="exact"/>
              <w:ind w:left="107"/>
              <w:rPr>
                <w:sz w:val="20"/>
              </w:rPr>
            </w:pPr>
            <w:r>
              <w:rPr>
                <w:sz w:val="20"/>
              </w:rPr>
              <w:t>Sonia</w:t>
            </w:r>
            <w:r>
              <w:rPr>
                <w:spacing w:val="-7"/>
                <w:sz w:val="20"/>
              </w:rPr>
              <w:t xml:space="preserve"> </w:t>
            </w:r>
            <w:r>
              <w:rPr>
                <w:spacing w:val="-2"/>
                <w:sz w:val="20"/>
              </w:rPr>
              <w:t>Gomes</w:t>
            </w:r>
          </w:p>
          <w:p w14:paraId="6915E3D3" w14:textId="77777777" w:rsidR="00F13D84" w:rsidRDefault="00000000">
            <w:pPr>
              <w:pStyle w:val="TableParagraph"/>
              <w:spacing w:line="229" w:lineRule="exact"/>
              <w:ind w:left="107"/>
              <w:rPr>
                <w:rFonts w:ascii="Arial"/>
                <w:sz w:val="20"/>
              </w:rPr>
            </w:pPr>
            <w:hyperlink r:id="rId178">
              <w:r>
                <w:rPr>
                  <w:rFonts w:ascii="Arial"/>
                  <w:color w:val="0562C1"/>
                  <w:spacing w:val="-2"/>
                  <w:sz w:val="20"/>
                  <w:u w:val="single" w:color="0562C1"/>
                </w:rPr>
                <w:t>https://www.youtube.com/watch?v=fcFmP7RjAyI</w:t>
              </w:r>
            </w:hyperlink>
          </w:p>
          <w:p w14:paraId="07D21722" w14:textId="77777777" w:rsidR="00F13D84" w:rsidRDefault="00000000">
            <w:pPr>
              <w:pStyle w:val="TableParagraph"/>
              <w:spacing w:before="219" w:line="242" w:lineRule="exact"/>
              <w:ind w:left="107"/>
              <w:rPr>
                <w:sz w:val="20"/>
              </w:rPr>
            </w:pPr>
            <w:r>
              <w:rPr>
                <w:sz w:val="20"/>
              </w:rPr>
              <w:t>Marta</w:t>
            </w:r>
            <w:r>
              <w:rPr>
                <w:spacing w:val="-8"/>
                <w:sz w:val="20"/>
              </w:rPr>
              <w:t xml:space="preserve"> </w:t>
            </w:r>
            <w:r>
              <w:rPr>
                <w:spacing w:val="-2"/>
                <w:sz w:val="20"/>
              </w:rPr>
              <w:t>Minujín</w:t>
            </w:r>
          </w:p>
          <w:p w14:paraId="21CE2209" w14:textId="77777777" w:rsidR="00F13D84" w:rsidRDefault="00000000">
            <w:pPr>
              <w:pStyle w:val="TableParagraph"/>
              <w:spacing w:line="229" w:lineRule="exact"/>
              <w:ind w:left="107"/>
              <w:rPr>
                <w:rFonts w:ascii="Arial"/>
                <w:sz w:val="20"/>
              </w:rPr>
            </w:pPr>
            <w:hyperlink r:id="rId179">
              <w:r>
                <w:rPr>
                  <w:rFonts w:ascii="Arial"/>
                  <w:color w:val="0562C1"/>
                  <w:spacing w:val="-2"/>
                  <w:sz w:val="20"/>
                  <w:u w:val="single" w:color="0562C1"/>
                </w:rPr>
                <w:t>https://www.youtube.com/watch?v=TgNc8tYP1Fo</w:t>
              </w:r>
            </w:hyperlink>
          </w:p>
          <w:p w14:paraId="7BFC6CF6" w14:textId="77777777" w:rsidR="00F13D84" w:rsidRDefault="00000000">
            <w:pPr>
              <w:pStyle w:val="TableParagraph"/>
              <w:spacing w:before="220" w:line="242" w:lineRule="exact"/>
              <w:ind w:left="107"/>
              <w:rPr>
                <w:sz w:val="20"/>
              </w:rPr>
            </w:pPr>
            <w:r>
              <w:rPr>
                <w:sz w:val="20"/>
              </w:rPr>
              <w:t>Jarbas</w:t>
            </w:r>
            <w:r>
              <w:rPr>
                <w:spacing w:val="-7"/>
                <w:sz w:val="20"/>
              </w:rPr>
              <w:t xml:space="preserve"> </w:t>
            </w:r>
            <w:r>
              <w:rPr>
                <w:spacing w:val="-2"/>
                <w:sz w:val="20"/>
              </w:rPr>
              <w:t>Lopes</w:t>
            </w:r>
          </w:p>
          <w:p w14:paraId="1DED1454" w14:textId="77777777" w:rsidR="00F13D84" w:rsidRDefault="00000000">
            <w:pPr>
              <w:pStyle w:val="TableParagraph"/>
              <w:spacing w:line="229" w:lineRule="exact"/>
              <w:ind w:left="107"/>
              <w:rPr>
                <w:rFonts w:ascii="Arial"/>
                <w:sz w:val="20"/>
              </w:rPr>
            </w:pPr>
            <w:hyperlink r:id="rId180">
              <w:r>
                <w:rPr>
                  <w:rFonts w:ascii="Arial"/>
                  <w:color w:val="0562C1"/>
                  <w:spacing w:val="-2"/>
                  <w:sz w:val="20"/>
                  <w:u w:val="single" w:color="0562C1"/>
                </w:rPr>
                <w:t>https://youtu.be/00ICgkyGyo0</w:t>
              </w:r>
            </w:hyperlink>
          </w:p>
          <w:p w14:paraId="2B3190D7" w14:textId="77777777" w:rsidR="00F13D84" w:rsidRDefault="00000000">
            <w:pPr>
              <w:pStyle w:val="TableParagraph"/>
              <w:spacing w:before="223" w:line="242" w:lineRule="exact"/>
              <w:ind w:left="107"/>
              <w:rPr>
                <w:sz w:val="20"/>
              </w:rPr>
            </w:pPr>
            <w:r>
              <w:rPr>
                <w:sz w:val="20"/>
              </w:rPr>
              <w:t>Montez</w:t>
            </w:r>
            <w:r>
              <w:rPr>
                <w:spacing w:val="-10"/>
                <w:sz w:val="20"/>
              </w:rPr>
              <w:t xml:space="preserve"> </w:t>
            </w:r>
            <w:r>
              <w:rPr>
                <w:spacing w:val="-4"/>
                <w:sz w:val="20"/>
              </w:rPr>
              <w:t>Magno</w:t>
            </w:r>
          </w:p>
          <w:p w14:paraId="278E5608" w14:textId="77777777" w:rsidR="00F13D84" w:rsidRDefault="00000000">
            <w:pPr>
              <w:pStyle w:val="TableParagraph"/>
              <w:spacing w:line="229" w:lineRule="exact"/>
              <w:ind w:left="107"/>
              <w:rPr>
                <w:rFonts w:ascii="Arial"/>
                <w:sz w:val="20"/>
              </w:rPr>
            </w:pPr>
            <w:hyperlink r:id="rId181">
              <w:r>
                <w:rPr>
                  <w:rFonts w:ascii="Arial"/>
                  <w:color w:val="0562C1"/>
                  <w:spacing w:val="-2"/>
                  <w:sz w:val="20"/>
                  <w:u w:val="single" w:color="0562C1"/>
                </w:rPr>
                <w:t>https://drive.google.com/drive/folders/1gxocN6x0mQDSLQ1k1YLMOmvPpy1Fxg7Y?usp=drive_link</w:t>
              </w:r>
            </w:hyperlink>
          </w:p>
          <w:p w14:paraId="1A874727" w14:textId="77777777" w:rsidR="00F13D84" w:rsidRDefault="00000000">
            <w:pPr>
              <w:pStyle w:val="TableParagraph"/>
              <w:spacing w:before="229"/>
              <w:ind w:left="107"/>
              <w:rPr>
                <w:sz w:val="20"/>
              </w:rPr>
            </w:pPr>
            <w:r>
              <w:rPr>
                <w:sz w:val="20"/>
              </w:rPr>
              <w:t>Justificativa:</w:t>
            </w:r>
            <w:r>
              <w:rPr>
                <w:spacing w:val="25"/>
                <w:sz w:val="20"/>
              </w:rPr>
              <w:t xml:space="preserve"> </w:t>
            </w:r>
            <w:r>
              <w:rPr>
                <w:sz w:val="20"/>
              </w:rPr>
              <w:t>Foi</w:t>
            </w:r>
            <w:r>
              <w:rPr>
                <w:spacing w:val="23"/>
                <w:sz w:val="20"/>
              </w:rPr>
              <w:t xml:space="preserve"> </w:t>
            </w:r>
            <w:r>
              <w:rPr>
                <w:sz w:val="20"/>
              </w:rPr>
              <w:t>produzido</w:t>
            </w:r>
            <w:r>
              <w:rPr>
                <w:spacing w:val="22"/>
                <w:sz w:val="20"/>
              </w:rPr>
              <w:t xml:space="preserve"> </w:t>
            </w:r>
            <w:r>
              <w:rPr>
                <w:sz w:val="20"/>
              </w:rPr>
              <w:t>um</w:t>
            </w:r>
            <w:r>
              <w:rPr>
                <w:spacing w:val="26"/>
                <w:sz w:val="20"/>
              </w:rPr>
              <w:t xml:space="preserve"> </w:t>
            </w:r>
            <w:r>
              <w:rPr>
                <w:sz w:val="20"/>
              </w:rPr>
              <w:t>vídeo</w:t>
            </w:r>
            <w:r>
              <w:rPr>
                <w:spacing w:val="24"/>
                <w:sz w:val="20"/>
              </w:rPr>
              <w:t xml:space="preserve"> </w:t>
            </w:r>
            <w:r>
              <w:rPr>
                <w:sz w:val="20"/>
              </w:rPr>
              <w:t>a</w:t>
            </w:r>
            <w:r>
              <w:rPr>
                <w:spacing w:val="23"/>
                <w:sz w:val="20"/>
              </w:rPr>
              <w:t xml:space="preserve"> </w:t>
            </w:r>
            <w:r>
              <w:rPr>
                <w:sz w:val="20"/>
              </w:rPr>
              <w:t>mais,</w:t>
            </w:r>
            <w:r>
              <w:rPr>
                <w:spacing w:val="22"/>
                <w:sz w:val="20"/>
              </w:rPr>
              <w:t xml:space="preserve"> </w:t>
            </w:r>
            <w:r>
              <w:rPr>
                <w:sz w:val="20"/>
              </w:rPr>
              <w:t>um</w:t>
            </w:r>
            <w:r>
              <w:rPr>
                <w:spacing w:val="24"/>
                <w:sz w:val="20"/>
              </w:rPr>
              <w:t xml:space="preserve"> </w:t>
            </w:r>
            <w:r>
              <w:rPr>
                <w:sz w:val="20"/>
              </w:rPr>
              <w:t>teaser</w:t>
            </w:r>
            <w:r>
              <w:rPr>
                <w:spacing w:val="23"/>
                <w:sz w:val="20"/>
              </w:rPr>
              <w:t xml:space="preserve"> </w:t>
            </w:r>
            <w:r>
              <w:rPr>
                <w:sz w:val="20"/>
              </w:rPr>
              <w:t>para</w:t>
            </w:r>
            <w:r>
              <w:rPr>
                <w:spacing w:val="23"/>
                <w:sz w:val="20"/>
              </w:rPr>
              <w:t xml:space="preserve"> </w:t>
            </w:r>
            <w:r>
              <w:rPr>
                <w:sz w:val="20"/>
              </w:rPr>
              <w:t>a</w:t>
            </w:r>
            <w:r>
              <w:rPr>
                <w:spacing w:val="26"/>
                <w:sz w:val="20"/>
              </w:rPr>
              <w:t xml:space="preserve"> </w:t>
            </w:r>
            <w:r>
              <w:rPr>
                <w:sz w:val="20"/>
              </w:rPr>
              <w:t>exposição</w:t>
            </w:r>
            <w:r>
              <w:rPr>
                <w:spacing w:val="22"/>
                <w:sz w:val="20"/>
              </w:rPr>
              <w:t xml:space="preserve"> </w:t>
            </w:r>
            <w:r>
              <w:rPr>
                <w:sz w:val="20"/>
              </w:rPr>
              <w:t>de</w:t>
            </w:r>
            <w:r>
              <w:rPr>
                <w:spacing w:val="27"/>
                <w:sz w:val="20"/>
              </w:rPr>
              <w:t xml:space="preserve"> </w:t>
            </w:r>
            <w:r>
              <w:rPr>
                <w:sz w:val="20"/>
              </w:rPr>
              <w:t>Cao</w:t>
            </w:r>
            <w:r>
              <w:rPr>
                <w:spacing w:val="23"/>
                <w:sz w:val="20"/>
              </w:rPr>
              <w:t xml:space="preserve"> </w:t>
            </w:r>
            <w:r>
              <w:rPr>
                <w:sz w:val="20"/>
              </w:rPr>
              <w:t>Fei,</w:t>
            </w:r>
            <w:r>
              <w:rPr>
                <w:spacing w:val="25"/>
                <w:sz w:val="20"/>
              </w:rPr>
              <w:t xml:space="preserve"> </w:t>
            </w:r>
            <w:r>
              <w:rPr>
                <w:sz w:val="20"/>
              </w:rPr>
              <w:t>pois tivemos recurso disponível e foi um vídeo menor que os demais.</w:t>
            </w:r>
          </w:p>
        </w:tc>
      </w:tr>
    </w:tbl>
    <w:p w14:paraId="5E8A6516" w14:textId="77777777" w:rsidR="00F13D84" w:rsidRDefault="00F13D84">
      <w:pPr>
        <w:rPr>
          <w:sz w:val="20"/>
        </w:rPr>
        <w:sectPr w:rsidR="00F13D84" w:rsidSect="00813B35">
          <w:type w:val="continuous"/>
          <w:pgSz w:w="11910" w:h="16840"/>
          <w:pgMar w:top="1380" w:right="100" w:bottom="1321"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2"/>
        <w:gridCol w:w="2047"/>
        <w:gridCol w:w="666"/>
        <w:gridCol w:w="1638"/>
        <w:gridCol w:w="1578"/>
        <w:gridCol w:w="1087"/>
        <w:gridCol w:w="796"/>
        <w:gridCol w:w="1221"/>
      </w:tblGrid>
      <w:tr w:rsidR="00F13D84" w14:paraId="10CCDF8A" w14:textId="77777777">
        <w:trPr>
          <w:trHeight w:val="439"/>
        </w:trPr>
        <w:tc>
          <w:tcPr>
            <w:tcW w:w="602" w:type="dxa"/>
            <w:vMerge w:val="restart"/>
          </w:tcPr>
          <w:p w14:paraId="7E54DF98" w14:textId="77777777" w:rsidR="00F13D84" w:rsidRDefault="00F13D84">
            <w:pPr>
              <w:pStyle w:val="TableParagraph"/>
              <w:rPr>
                <w:sz w:val="18"/>
              </w:rPr>
            </w:pPr>
          </w:p>
          <w:p w14:paraId="1912CBEC" w14:textId="77777777" w:rsidR="00F13D84" w:rsidRDefault="00F13D84">
            <w:pPr>
              <w:pStyle w:val="TableParagraph"/>
              <w:rPr>
                <w:sz w:val="18"/>
              </w:rPr>
            </w:pPr>
          </w:p>
          <w:p w14:paraId="0125E066" w14:textId="77777777" w:rsidR="00F13D84" w:rsidRDefault="00F13D84">
            <w:pPr>
              <w:pStyle w:val="TableParagraph"/>
              <w:spacing w:before="14"/>
              <w:rPr>
                <w:sz w:val="18"/>
              </w:rPr>
            </w:pPr>
          </w:p>
          <w:p w14:paraId="251E5D5B" w14:textId="77777777" w:rsidR="00F13D84" w:rsidRDefault="00000000">
            <w:pPr>
              <w:pStyle w:val="TableParagraph"/>
              <w:spacing w:before="1"/>
              <w:ind w:left="187"/>
              <w:rPr>
                <w:sz w:val="18"/>
              </w:rPr>
            </w:pPr>
            <w:r>
              <w:rPr>
                <w:spacing w:val="-5"/>
                <w:sz w:val="18"/>
              </w:rPr>
              <w:t>44</w:t>
            </w:r>
          </w:p>
        </w:tc>
        <w:tc>
          <w:tcPr>
            <w:tcW w:w="2047" w:type="dxa"/>
            <w:vMerge w:val="restart"/>
          </w:tcPr>
          <w:p w14:paraId="18F03DA9" w14:textId="77777777" w:rsidR="00F13D84" w:rsidRDefault="00F13D84">
            <w:pPr>
              <w:pStyle w:val="TableParagraph"/>
              <w:rPr>
                <w:sz w:val="18"/>
              </w:rPr>
            </w:pPr>
          </w:p>
          <w:p w14:paraId="537A33F4" w14:textId="77777777" w:rsidR="00F13D84" w:rsidRDefault="00F13D84">
            <w:pPr>
              <w:pStyle w:val="TableParagraph"/>
              <w:spacing w:before="125"/>
              <w:rPr>
                <w:sz w:val="18"/>
              </w:rPr>
            </w:pPr>
          </w:p>
          <w:p w14:paraId="1227F8A3" w14:textId="77777777" w:rsidR="00F13D84" w:rsidRDefault="00000000">
            <w:pPr>
              <w:pStyle w:val="TableParagraph"/>
              <w:ind w:left="530" w:hanging="219"/>
              <w:rPr>
                <w:sz w:val="18"/>
              </w:rPr>
            </w:pPr>
            <w:r>
              <w:rPr>
                <w:sz w:val="18"/>
              </w:rPr>
              <w:t>Publicações</w:t>
            </w:r>
            <w:r>
              <w:rPr>
                <w:spacing w:val="-16"/>
                <w:sz w:val="18"/>
              </w:rPr>
              <w:t xml:space="preserve"> </w:t>
            </w:r>
            <w:r>
              <w:rPr>
                <w:sz w:val="18"/>
              </w:rPr>
              <w:t xml:space="preserve">das </w:t>
            </w:r>
            <w:r>
              <w:rPr>
                <w:spacing w:val="-2"/>
                <w:sz w:val="18"/>
              </w:rPr>
              <w:t>exposições</w:t>
            </w:r>
          </w:p>
        </w:tc>
        <w:tc>
          <w:tcPr>
            <w:tcW w:w="666" w:type="dxa"/>
            <w:vMerge w:val="restart"/>
          </w:tcPr>
          <w:p w14:paraId="227A510B" w14:textId="77777777" w:rsidR="00F13D84" w:rsidRDefault="00F13D84">
            <w:pPr>
              <w:pStyle w:val="TableParagraph"/>
              <w:rPr>
                <w:sz w:val="18"/>
              </w:rPr>
            </w:pPr>
          </w:p>
          <w:p w14:paraId="4983E5F1" w14:textId="77777777" w:rsidR="00F13D84" w:rsidRDefault="00F13D84">
            <w:pPr>
              <w:pStyle w:val="TableParagraph"/>
              <w:rPr>
                <w:sz w:val="18"/>
              </w:rPr>
            </w:pPr>
          </w:p>
          <w:p w14:paraId="64192B4F" w14:textId="77777777" w:rsidR="00F13D84" w:rsidRDefault="00F13D84">
            <w:pPr>
              <w:pStyle w:val="TableParagraph"/>
              <w:spacing w:before="14"/>
              <w:rPr>
                <w:sz w:val="18"/>
              </w:rPr>
            </w:pPr>
          </w:p>
          <w:p w14:paraId="349F70F5" w14:textId="77777777" w:rsidR="00F13D84" w:rsidRDefault="00000000">
            <w:pPr>
              <w:pStyle w:val="TableParagraph"/>
              <w:spacing w:before="1"/>
              <w:ind w:left="130"/>
              <w:rPr>
                <w:sz w:val="18"/>
              </w:rPr>
            </w:pPr>
            <w:r>
              <w:rPr>
                <w:spacing w:val="-4"/>
                <w:sz w:val="18"/>
              </w:rPr>
              <w:t>44.1</w:t>
            </w:r>
          </w:p>
        </w:tc>
        <w:tc>
          <w:tcPr>
            <w:tcW w:w="1638" w:type="dxa"/>
            <w:vMerge w:val="restart"/>
          </w:tcPr>
          <w:p w14:paraId="63BD3920" w14:textId="77777777" w:rsidR="00F13D84" w:rsidRDefault="00F13D84">
            <w:pPr>
              <w:pStyle w:val="TableParagraph"/>
              <w:rPr>
                <w:sz w:val="18"/>
              </w:rPr>
            </w:pPr>
          </w:p>
          <w:p w14:paraId="6D455D75" w14:textId="77777777" w:rsidR="00F13D84" w:rsidRDefault="00F13D84">
            <w:pPr>
              <w:pStyle w:val="TableParagraph"/>
              <w:rPr>
                <w:sz w:val="18"/>
              </w:rPr>
            </w:pPr>
          </w:p>
          <w:p w14:paraId="191F53BB" w14:textId="77777777" w:rsidR="00F13D84" w:rsidRDefault="00F13D84">
            <w:pPr>
              <w:pStyle w:val="TableParagraph"/>
              <w:spacing w:before="14"/>
              <w:rPr>
                <w:sz w:val="18"/>
              </w:rPr>
            </w:pPr>
          </w:p>
          <w:p w14:paraId="61DBFB15" w14:textId="77777777" w:rsidR="00F13D84" w:rsidRDefault="00000000">
            <w:pPr>
              <w:pStyle w:val="TableParagraph"/>
              <w:spacing w:before="1"/>
              <w:ind w:left="210"/>
              <w:rPr>
                <w:sz w:val="18"/>
              </w:rPr>
            </w:pPr>
            <w:r>
              <w:rPr>
                <w:spacing w:val="-2"/>
                <w:sz w:val="18"/>
              </w:rPr>
              <w:t>Meta-Produto</w:t>
            </w:r>
          </w:p>
        </w:tc>
        <w:tc>
          <w:tcPr>
            <w:tcW w:w="1578" w:type="dxa"/>
            <w:vMerge w:val="restart"/>
          </w:tcPr>
          <w:p w14:paraId="4F3C3FC7" w14:textId="77777777" w:rsidR="00F13D84" w:rsidRDefault="00F13D84">
            <w:pPr>
              <w:pStyle w:val="TableParagraph"/>
              <w:rPr>
                <w:sz w:val="18"/>
              </w:rPr>
            </w:pPr>
          </w:p>
          <w:p w14:paraId="55678564" w14:textId="77777777" w:rsidR="00F13D84" w:rsidRDefault="00F13D84">
            <w:pPr>
              <w:pStyle w:val="TableParagraph"/>
              <w:spacing w:before="125"/>
              <w:rPr>
                <w:sz w:val="18"/>
              </w:rPr>
            </w:pPr>
          </w:p>
          <w:p w14:paraId="7F752DD5" w14:textId="77777777" w:rsidR="00F13D84" w:rsidRDefault="00000000">
            <w:pPr>
              <w:pStyle w:val="TableParagraph"/>
              <w:ind w:left="270" w:firstLine="264"/>
              <w:rPr>
                <w:sz w:val="18"/>
              </w:rPr>
            </w:pPr>
            <w:r>
              <w:rPr>
                <w:sz w:val="18"/>
              </w:rPr>
              <w:t xml:space="preserve">N° de </w:t>
            </w:r>
            <w:r>
              <w:rPr>
                <w:spacing w:val="-2"/>
                <w:sz w:val="18"/>
              </w:rPr>
              <w:t>publicações</w:t>
            </w:r>
          </w:p>
        </w:tc>
        <w:tc>
          <w:tcPr>
            <w:tcW w:w="1087" w:type="dxa"/>
          </w:tcPr>
          <w:p w14:paraId="4D6C42C8" w14:textId="77777777" w:rsidR="00F13D84" w:rsidRDefault="00000000">
            <w:pPr>
              <w:pStyle w:val="TableParagraph"/>
              <w:spacing w:line="220" w:lineRule="atLeast"/>
              <w:ind w:left="156" w:right="137" w:firstLine="283"/>
              <w:rPr>
                <w:sz w:val="18"/>
              </w:rPr>
            </w:pPr>
            <w:r>
              <w:rPr>
                <w:spacing w:val="-6"/>
                <w:sz w:val="18"/>
              </w:rPr>
              <w:t xml:space="preserve">2º </w:t>
            </w:r>
            <w:r>
              <w:rPr>
                <w:spacing w:val="-2"/>
                <w:sz w:val="18"/>
              </w:rPr>
              <w:t>Quadrim</w:t>
            </w:r>
          </w:p>
        </w:tc>
        <w:tc>
          <w:tcPr>
            <w:tcW w:w="796" w:type="dxa"/>
          </w:tcPr>
          <w:p w14:paraId="4D4ADCFB" w14:textId="77777777" w:rsidR="00F13D84" w:rsidRDefault="00000000">
            <w:pPr>
              <w:pStyle w:val="TableParagraph"/>
              <w:spacing w:before="109"/>
              <w:ind w:left="24" w:right="2"/>
              <w:jc w:val="center"/>
              <w:rPr>
                <w:sz w:val="18"/>
              </w:rPr>
            </w:pPr>
            <w:r>
              <w:rPr>
                <w:spacing w:val="-10"/>
                <w:sz w:val="18"/>
              </w:rPr>
              <w:t>-</w:t>
            </w:r>
          </w:p>
        </w:tc>
        <w:tc>
          <w:tcPr>
            <w:tcW w:w="1221" w:type="dxa"/>
          </w:tcPr>
          <w:p w14:paraId="4C0C595B" w14:textId="77777777" w:rsidR="00F13D84" w:rsidRDefault="00000000">
            <w:pPr>
              <w:pStyle w:val="TableParagraph"/>
              <w:spacing w:before="109"/>
              <w:ind w:left="24" w:right="4"/>
              <w:jc w:val="center"/>
              <w:rPr>
                <w:sz w:val="18"/>
              </w:rPr>
            </w:pPr>
            <w:r>
              <w:rPr>
                <w:spacing w:val="-10"/>
                <w:sz w:val="18"/>
              </w:rPr>
              <w:t>1</w:t>
            </w:r>
          </w:p>
        </w:tc>
      </w:tr>
      <w:tr w:rsidR="00F13D84" w14:paraId="2466C082" w14:textId="77777777">
        <w:trPr>
          <w:trHeight w:val="435"/>
        </w:trPr>
        <w:tc>
          <w:tcPr>
            <w:tcW w:w="602" w:type="dxa"/>
            <w:vMerge/>
            <w:tcBorders>
              <w:top w:val="nil"/>
            </w:tcBorders>
          </w:tcPr>
          <w:p w14:paraId="1EA85EB1" w14:textId="77777777" w:rsidR="00F13D84" w:rsidRDefault="00F13D84">
            <w:pPr>
              <w:rPr>
                <w:sz w:val="2"/>
                <w:szCs w:val="2"/>
              </w:rPr>
            </w:pPr>
          </w:p>
        </w:tc>
        <w:tc>
          <w:tcPr>
            <w:tcW w:w="2047" w:type="dxa"/>
            <w:vMerge/>
            <w:tcBorders>
              <w:top w:val="nil"/>
            </w:tcBorders>
          </w:tcPr>
          <w:p w14:paraId="3C457090" w14:textId="77777777" w:rsidR="00F13D84" w:rsidRDefault="00F13D84">
            <w:pPr>
              <w:rPr>
                <w:sz w:val="2"/>
                <w:szCs w:val="2"/>
              </w:rPr>
            </w:pPr>
          </w:p>
        </w:tc>
        <w:tc>
          <w:tcPr>
            <w:tcW w:w="666" w:type="dxa"/>
            <w:vMerge/>
            <w:tcBorders>
              <w:top w:val="nil"/>
            </w:tcBorders>
          </w:tcPr>
          <w:p w14:paraId="4EFC09FF" w14:textId="77777777" w:rsidR="00F13D84" w:rsidRDefault="00F13D84">
            <w:pPr>
              <w:rPr>
                <w:sz w:val="2"/>
                <w:szCs w:val="2"/>
              </w:rPr>
            </w:pPr>
          </w:p>
        </w:tc>
        <w:tc>
          <w:tcPr>
            <w:tcW w:w="1638" w:type="dxa"/>
            <w:vMerge/>
            <w:tcBorders>
              <w:top w:val="nil"/>
            </w:tcBorders>
          </w:tcPr>
          <w:p w14:paraId="361852A1" w14:textId="77777777" w:rsidR="00F13D84" w:rsidRDefault="00F13D84">
            <w:pPr>
              <w:rPr>
                <w:sz w:val="2"/>
                <w:szCs w:val="2"/>
              </w:rPr>
            </w:pPr>
          </w:p>
        </w:tc>
        <w:tc>
          <w:tcPr>
            <w:tcW w:w="1578" w:type="dxa"/>
            <w:vMerge/>
            <w:tcBorders>
              <w:top w:val="nil"/>
            </w:tcBorders>
          </w:tcPr>
          <w:p w14:paraId="5E26BFE8" w14:textId="77777777" w:rsidR="00F13D84" w:rsidRDefault="00F13D84">
            <w:pPr>
              <w:rPr>
                <w:sz w:val="2"/>
                <w:szCs w:val="2"/>
              </w:rPr>
            </w:pPr>
          </w:p>
        </w:tc>
        <w:tc>
          <w:tcPr>
            <w:tcW w:w="1087" w:type="dxa"/>
          </w:tcPr>
          <w:p w14:paraId="0F9D03D2" w14:textId="77777777" w:rsidR="00F13D84" w:rsidRDefault="00000000">
            <w:pPr>
              <w:pStyle w:val="TableParagraph"/>
              <w:spacing w:line="218" w:lineRule="exact"/>
              <w:ind w:left="156" w:right="137" w:firstLine="283"/>
              <w:rPr>
                <w:sz w:val="18"/>
              </w:rPr>
            </w:pPr>
            <w:r>
              <w:rPr>
                <w:spacing w:val="-6"/>
                <w:sz w:val="18"/>
              </w:rPr>
              <w:t xml:space="preserve">3º </w:t>
            </w:r>
            <w:r>
              <w:rPr>
                <w:spacing w:val="-2"/>
                <w:sz w:val="18"/>
              </w:rPr>
              <w:t>Quadrim</w:t>
            </w:r>
          </w:p>
        </w:tc>
        <w:tc>
          <w:tcPr>
            <w:tcW w:w="796" w:type="dxa"/>
          </w:tcPr>
          <w:p w14:paraId="15A84F48" w14:textId="77777777" w:rsidR="00F13D84" w:rsidRDefault="00000000">
            <w:pPr>
              <w:pStyle w:val="TableParagraph"/>
              <w:spacing w:before="108"/>
              <w:ind w:left="24" w:right="3"/>
              <w:jc w:val="center"/>
              <w:rPr>
                <w:sz w:val="18"/>
              </w:rPr>
            </w:pPr>
            <w:r>
              <w:rPr>
                <w:spacing w:val="-10"/>
                <w:sz w:val="18"/>
              </w:rPr>
              <w:t>5</w:t>
            </w:r>
          </w:p>
        </w:tc>
        <w:tc>
          <w:tcPr>
            <w:tcW w:w="1221" w:type="dxa"/>
          </w:tcPr>
          <w:p w14:paraId="74F63546" w14:textId="77777777" w:rsidR="00F13D84" w:rsidRDefault="00000000">
            <w:pPr>
              <w:pStyle w:val="TableParagraph"/>
              <w:spacing w:before="108"/>
              <w:ind w:left="24" w:right="4"/>
              <w:jc w:val="center"/>
              <w:rPr>
                <w:sz w:val="18"/>
              </w:rPr>
            </w:pPr>
            <w:r>
              <w:rPr>
                <w:spacing w:val="-10"/>
                <w:sz w:val="18"/>
              </w:rPr>
              <w:t>5</w:t>
            </w:r>
          </w:p>
        </w:tc>
      </w:tr>
      <w:tr w:rsidR="00F13D84" w14:paraId="7ACCD491" w14:textId="77777777">
        <w:trPr>
          <w:trHeight w:val="438"/>
        </w:trPr>
        <w:tc>
          <w:tcPr>
            <w:tcW w:w="602" w:type="dxa"/>
            <w:vMerge/>
            <w:tcBorders>
              <w:top w:val="nil"/>
            </w:tcBorders>
          </w:tcPr>
          <w:p w14:paraId="14F3FB4B" w14:textId="77777777" w:rsidR="00F13D84" w:rsidRDefault="00F13D84">
            <w:pPr>
              <w:rPr>
                <w:sz w:val="2"/>
                <w:szCs w:val="2"/>
              </w:rPr>
            </w:pPr>
          </w:p>
        </w:tc>
        <w:tc>
          <w:tcPr>
            <w:tcW w:w="2047" w:type="dxa"/>
            <w:vMerge/>
            <w:tcBorders>
              <w:top w:val="nil"/>
            </w:tcBorders>
          </w:tcPr>
          <w:p w14:paraId="6EFC2B55" w14:textId="77777777" w:rsidR="00F13D84" w:rsidRDefault="00F13D84">
            <w:pPr>
              <w:rPr>
                <w:sz w:val="2"/>
                <w:szCs w:val="2"/>
              </w:rPr>
            </w:pPr>
          </w:p>
        </w:tc>
        <w:tc>
          <w:tcPr>
            <w:tcW w:w="666" w:type="dxa"/>
            <w:vMerge/>
            <w:tcBorders>
              <w:top w:val="nil"/>
            </w:tcBorders>
          </w:tcPr>
          <w:p w14:paraId="5B1759D5" w14:textId="77777777" w:rsidR="00F13D84" w:rsidRDefault="00F13D84">
            <w:pPr>
              <w:rPr>
                <w:sz w:val="2"/>
                <w:szCs w:val="2"/>
              </w:rPr>
            </w:pPr>
          </w:p>
        </w:tc>
        <w:tc>
          <w:tcPr>
            <w:tcW w:w="1638" w:type="dxa"/>
            <w:vMerge/>
            <w:tcBorders>
              <w:top w:val="nil"/>
            </w:tcBorders>
          </w:tcPr>
          <w:p w14:paraId="29DE2742" w14:textId="77777777" w:rsidR="00F13D84" w:rsidRDefault="00F13D84">
            <w:pPr>
              <w:rPr>
                <w:sz w:val="2"/>
                <w:szCs w:val="2"/>
              </w:rPr>
            </w:pPr>
          </w:p>
        </w:tc>
        <w:tc>
          <w:tcPr>
            <w:tcW w:w="1578" w:type="dxa"/>
            <w:vMerge/>
            <w:tcBorders>
              <w:top w:val="nil"/>
            </w:tcBorders>
          </w:tcPr>
          <w:p w14:paraId="4A94D183" w14:textId="77777777" w:rsidR="00F13D84" w:rsidRDefault="00F13D84">
            <w:pPr>
              <w:rPr>
                <w:sz w:val="2"/>
                <w:szCs w:val="2"/>
              </w:rPr>
            </w:pPr>
          </w:p>
        </w:tc>
        <w:tc>
          <w:tcPr>
            <w:tcW w:w="1087" w:type="dxa"/>
          </w:tcPr>
          <w:p w14:paraId="4A3673D1" w14:textId="77777777" w:rsidR="00F13D84" w:rsidRDefault="00000000">
            <w:pPr>
              <w:pStyle w:val="TableParagraph"/>
              <w:spacing w:line="218" w:lineRule="exact"/>
              <w:ind w:left="240" w:right="214" w:firstLine="55"/>
              <w:rPr>
                <w:sz w:val="18"/>
              </w:rPr>
            </w:pPr>
            <w:r>
              <w:rPr>
                <w:spacing w:val="-4"/>
                <w:sz w:val="18"/>
              </w:rPr>
              <w:t xml:space="preserve">META </w:t>
            </w:r>
            <w:r>
              <w:rPr>
                <w:spacing w:val="-2"/>
                <w:sz w:val="18"/>
              </w:rPr>
              <w:t>ANUAL</w:t>
            </w:r>
          </w:p>
        </w:tc>
        <w:tc>
          <w:tcPr>
            <w:tcW w:w="796" w:type="dxa"/>
          </w:tcPr>
          <w:p w14:paraId="260601FA" w14:textId="77777777" w:rsidR="00F13D84" w:rsidRDefault="00000000">
            <w:pPr>
              <w:pStyle w:val="TableParagraph"/>
              <w:spacing w:before="109"/>
              <w:ind w:left="24" w:right="3"/>
              <w:jc w:val="center"/>
              <w:rPr>
                <w:sz w:val="18"/>
              </w:rPr>
            </w:pPr>
            <w:r>
              <w:rPr>
                <w:spacing w:val="-10"/>
                <w:sz w:val="18"/>
              </w:rPr>
              <w:t>5</w:t>
            </w:r>
          </w:p>
        </w:tc>
        <w:tc>
          <w:tcPr>
            <w:tcW w:w="1221" w:type="dxa"/>
          </w:tcPr>
          <w:p w14:paraId="4F86A09F" w14:textId="77777777" w:rsidR="00F13D84" w:rsidRDefault="00000000">
            <w:pPr>
              <w:pStyle w:val="TableParagraph"/>
              <w:spacing w:before="109"/>
              <w:ind w:left="24" w:right="4"/>
              <w:jc w:val="center"/>
              <w:rPr>
                <w:sz w:val="18"/>
              </w:rPr>
            </w:pPr>
            <w:r>
              <w:rPr>
                <w:spacing w:val="-10"/>
                <w:sz w:val="18"/>
              </w:rPr>
              <w:t>6</w:t>
            </w:r>
          </w:p>
        </w:tc>
      </w:tr>
      <w:tr w:rsidR="00F13D84" w14:paraId="7405A3D1" w14:textId="77777777">
        <w:trPr>
          <w:trHeight w:val="217"/>
        </w:trPr>
        <w:tc>
          <w:tcPr>
            <w:tcW w:w="602" w:type="dxa"/>
            <w:vMerge/>
            <w:tcBorders>
              <w:top w:val="nil"/>
            </w:tcBorders>
          </w:tcPr>
          <w:p w14:paraId="1F03B298" w14:textId="77777777" w:rsidR="00F13D84" w:rsidRDefault="00F13D84">
            <w:pPr>
              <w:rPr>
                <w:sz w:val="2"/>
                <w:szCs w:val="2"/>
              </w:rPr>
            </w:pPr>
          </w:p>
        </w:tc>
        <w:tc>
          <w:tcPr>
            <w:tcW w:w="2047" w:type="dxa"/>
            <w:vMerge/>
            <w:tcBorders>
              <w:top w:val="nil"/>
            </w:tcBorders>
          </w:tcPr>
          <w:p w14:paraId="6BE724B1" w14:textId="77777777" w:rsidR="00F13D84" w:rsidRDefault="00F13D84">
            <w:pPr>
              <w:rPr>
                <w:sz w:val="2"/>
                <w:szCs w:val="2"/>
              </w:rPr>
            </w:pPr>
          </w:p>
        </w:tc>
        <w:tc>
          <w:tcPr>
            <w:tcW w:w="666" w:type="dxa"/>
            <w:vMerge/>
            <w:tcBorders>
              <w:top w:val="nil"/>
            </w:tcBorders>
          </w:tcPr>
          <w:p w14:paraId="1D779257" w14:textId="77777777" w:rsidR="00F13D84" w:rsidRDefault="00F13D84">
            <w:pPr>
              <w:rPr>
                <w:sz w:val="2"/>
                <w:szCs w:val="2"/>
              </w:rPr>
            </w:pPr>
          </w:p>
        </w:tc>
        <w:tc>
          <w:tcPr>
            <w:tcW w:w="1638" w:type="dxa"/>
            <w:vMerge/>
            <w:tcBorders>
              <w:top w:val="nil"/>
            </w:tcBorders>
          </w:tcPr>
          <w:p w14:paraId="0F35C6C9" w14:textId="77777777" w:rsidR="00F13D84" w:rsidRDefault="00F13D84">
            <w:pPr>
              <w:rPr>
                <w:sz w:val="2"/>
                <w:szCs w:val="2"/>
              </w:rPr>
            </w:pPr>
          </w:p>
        </w:tc>
        <w:tc>
          <w:tcPr>
            <w:tcW w:w="1578" w:type="dxa"/>
            <w:vMerge/>
            <w:tcBorders>
              <w:top w:val="nil"/>
            </w:tcBorders>
          </w:tcPr>
          <w:p w14:paraId="1D17C2D2" w14:textId="77777777" w:rsidR="00F13D84" w:rsidRDefault="00F13D84">
            <w:pPr>
              <w:rPr>
                <w:sz w:val="2"/>
                <w:szCs w:val="2"/>
              </w:rPr>
            </w:pPr>
          </w:p>
        </w:tc>
        <w:tc>
          <w:tcPr>
            <w:tcW w:w="1087" w:type="dxa"/>
          </w:tcPr>
          <w:p w14:paraId="3399B5CD" w14:textId="77777777" w:rsidR="00F13D84" w:rsidRDefault="00000000">
            <w:pPr>
              <w:pStyle w:val="TableParagraph"/>
              <w:spacing w:line="198" w:lineRule="exact"/>
              <w:ind w:left="369"/>
              <w:rPr>
                <w:sz w:val="18"/>
              </w:rPr>
            </w:pPr>
            <w:r>
              <w:rPr>
                <w:spacing w:val="-5"/>
                <w:sz w:val="18"/>
              </w:rPr>
              <w:t>ICM</w:t>
            </w:r>
          </w:p>
        </w:tc>
        <w:tc>
          <w:tcPr>
            <w:tcW w:w="796" w:type="dxa"/>
          </w:tcPr>
          <w:p w14:paraId="2AE04633" w14:textId="77777777" w:rsidR="00F13D84" w:rsidRDefault="00000000">
            <w:pPr>
              <w:pStyle w:val="TableParagraph"/>
              <w:spacing w:line="198" w:lineRule="exact"/>
              <w:ind w:left="24"/>
              <w:jc w:val="center"/>
              <w:rPr>
                <w:sz w:val="18"/>
              </w:rPr>
            </w:pPr>
            <w:r>
              <w:rPr>
                <w:spacing w:val="-4"/>
                <w:sz w:val="18"/>
              </w:rPr>
              <w:t>100%</w:t>
            </w:r>
          </w:p>
        </w:tc>
        <w:tc>
          <w:tcPr>
            <w:tcW w:w="1221" w:type="dxa"/>
          </w:tcPr>
          <w:p w14:paraId="78F1EC5D" w14:textId="77777777" w:rsidR="00F13D84" w:rsidRDefault="00000000">
            <w:pPr>
              <w:pStyle w:val="TableParagraph"/>
              <w:spacing w:line="198" w:lineRule="exact"/>
              <w:ind w:left="24" w:right="1"/>
              <w:jc w:val="center"/>
              <w:rPr>
                <w:sz w:val="18"/>
              </w:rPr>
            </w:pPr>
            <w:r>
              <w:rPr>
                <w:spacing w:val="-4"/>
                <w:sz w:val="18"/>
              </w:rPr>
              <w:t>120%</w:t>
            </w:r>
          </w:p>
        </w:tc>
      </w:tr>
      <w:tr w:rsidR="00F13D84" w14:paraId="50E93C1B" w14:textId="77777777">
        <w:trPr>
          <w:trHeight w:val="8938"/>
        </w:trPr>
        <w:tc>
          <w:tcPr>
            <w:tcW w:w="9635" w:type="dxa"/>
            <w:gridSpan w:val="8"/>
          </w:tcPr>
          <w:p w14:paraId="176A88D5" w14:textId="77777777" w:rsidR="00F13D84" w:rsidRDefault="00F13D84">
            <w:pPr>
              <w:pStyle w:val="TableParagraph"/>
              <w:rPr>
                <w:sz w:val="18"/>
              </w:rPr>
            </w:pPr>
          </w:p>
          <w:p w14:paraId="6D100940" w14:textId="77777777" w:rsidR="00F13D84" w:rsidRDefault="00000000">
            <w:pPr>
              <w:pStyle w:val="TableParagraph"/>
              <w:ind w:left="566"/>
              <w:rPr>
                <w:sz w:val="20"/>
              </w:rPr>
            </w:pPr>
            <w:r>
              <w:rPr>
                <w:noProof/>
                <w:sz w:val="20"/>
              </w:rPr>
              <w:drawing>
                <wp:inline distT="0" distB="0" distL="0" distR="0" wp14:anchorId="56BBAA68" wp14:editId="78853D88">
                  <wp:extent cx="5331268" cy="2673953"/>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82" cstate="print"/>
                          <a:stretch>
                            <a:fillRect/>
                          </a:stretch>
                        </pic:blipFill>
                        <pic:spPr>
                          <a:xfrm>
                            <a:off x="0" y="0"/>
                            <a:ext cx="5331268" cy="2673953"/>
                          </a:xfrm>
                          <a:prstGeom prst="rect">
                            <a:avLst/>
                          </a:prstGeom>
                        </pic:spPr>
                      </pic:pic>
                    </a:graphicData>
                  </a:graphic>
                </wp:inline>
              </w:drawing>
            </w:r>
          </w:p>
          <w:p w14:paraId="1B3FCD18" w14:textId="77777777" w:rsidR="00F13D84" w:rsidRDefault="00F13D84">
            <w:pPr>
              <w:pStyle w:val="TableParagraph"/>
              <w:spacing w:before="1"/>
              <w:rPr>
                <w:sz w:val="17"/>
              </w:rPr>
            </w:pPr>
          </w:p>
          <w:p w14:paraId="79ABDA79" w14:textId="77777777" w:rsidR="00F13D84" w:rsidRDefault="00000000">
            <w:pPr>
              <w:pStyle w:val="TableParagraph"/>
              <w:ind w:left="566"/>
              <w:rPr>
                <w:sz w:val="20"/>
              </w:rPr>
            </w:pPr>
            <w:r>
              <w:rPr>
                <w:noProof/>
                <w:sz w:val="20"/>
              </w:rPr>
              <w:drawing>
                <wp:inline distT="0" distB="0" distL="0" distR="0" wp14:anchorId="2A967DDF" wp14:editId="6A67AA67">
                  <wp:extent cx="5415333" cy="2597372"/>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83" cstate="print"/>
                          <a:stretch>
                            <a:fillRect/>
                          </a:stretch>
                        </pic:blipFill>
                        <pic:spPr>
                          <a:xfrm>
                            <a:off x="0" y="0"/>
                            <a:ext cx="5415333" cy="2597372"/>
                          </a:xfrm>
                          <a:prstGeom prst="rect">
                            <a:avLst/>
                          </a:prstGeom>
                        </pic:spPr>
                      </pic:pic>
                    </a:graphicData>
                  </a:graphic>
                </wp:inline>
              </w:drawing>
            </w:r>
          </w:p>
        </w:tc>
      </w:tr>
    </w:tbl>
    <w:p w14:paraId="1EB3C43B" w14:textId="77777777" w:rsidR="00F13D84" w:rsidRDefault="00F13D84">
      <w:pPr>
        <w:rPr>
          <w:sz w:val="20"/>
        </w:rPr>
        <w:sectPr w:rsidR="00F13D84" w:rsidSect="00813B35">
          <w:type w:val="continuous"/>
          <w:pgSz w:w="11910" w:h="16840"/>
          <w:pgMar w:top="1380" w:right="100" w:bottom="280" w:left="1440" w:header="720" w:footer="720" w:gutter="0"/>
          <w:cols w:space="720"/>
        </w:sectPr>
      </w:pPr>
    </w:p>
    <w:p w14:paraId="717BDEE7" w14:textId="77777777" w:rsidR="00F13D84" w:rsidRDefault="00000000">
      <w:pPr>
        <w:pStyle w:val="Corpodetexto"/>
        <w:ind w:left="115"/>
      </w:pPr>
      <w:r>
        <w:rPr>
          <w:noProof/>
        </w:rPr>
        <mc:AlternateContent>
          <mc:Choice Requires="wpg">
            <w:drawing>
              <wp:inline distT="0" distB="0" distL="0" distR="0" wp14:anchorId="26011BD1" wp14:editId="1394F812">
                <wp:extent cx="6129020" cy="8813165"/>
                <wp:effectExtent l="0" t="0" r="0" b="6984"/>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020" cy="8813165"/>
                          <a:chOff x="0" y="0"/>
                          <a:chExt cx="6129020" cy="8813165"/>
                        </a:xfrm>
                      </wpg:grpSpPr>
                      <wps:wsp>
                        <wps:cNvPr id="120" name="Graphic 120"/>
                        <wps:cNvSpPr/>
                        <wps:spPr>
                          <a:xfrm>
                            <a:off x="0" y="0"/>
                            <a:ext cx="6129020" cy="8813165"/>
                          </a:xfrm>
                          <a:custGeom>
                            <a:avLst/>
                            <a:gdLst/>
                            <a:ahLst/>
                            <a:cxnLst/>
                            <a:rect l="l" t="t" r="r" b="b"/>
                            <a:pathLst>
                              <a:path w="6129020" h="8813165">
                                <a:moveTo>
                                  <a:pt x="6122797" y="0"/>
                                </a:moveTo>
                                <a:lnTo>
                                  <a:pt x="6096" y="0"/>
                                </a:lnTo>
                                <a:lnTo>
                                  <a:pt x="0" y="0"/>
                                </a:lnTo>
                                <a:lnTo>
                                  <a:pt x="0" y="6045"/>
                                </a:lnTo>
                                <a:lnTo>
                                  <a:pt x="0" y="8806891"/>
                                </a:lnTo>
                                <a:lnTo>
                                  <a:pt x="0" y="8812987"/>
                                </a:lnTo>
                                <a:lnTo>
                                  <a:pt x="6096" y="8812987"/>
                                </a:lnTo>
                                <a:lnTo>
                                  <a:pt x="6122797" y="8812987"/>
                                </a:lnTo>
                                <a:lnTo>
                                  <a:pt x="6122797" y="8806891"/>
                                </a:lnTo>
                                <a:lnTo>
                                  <a:pt x="6096" y="8806891"/>
                                </a:lnTo>
                                <a:lnTo>
                                  <a:pt x="6096" y="6096"/>
                                </a:lnTo>
                                <a:lnTo>
                                  <a:pt x="6122797" y="6096"/>
                                </a:lnTo>
                                <a:lnTo>
                                  <a:pt x="6122797" y="0"/>
                                </a:lnTo>
                                <a:close/>
                              </a:path>
                              <a:path w="6129020" h="8813165">
                                <a:moveTo>
                                  <a:pt x="6128956" y="0"/>
                                </a:moveTo>
                                <a:lnTo>
                                  <a:pt x="6122873" y="0"/>
                                </a:lnTo>
                                <a:lnTo>
                                  <a:pt x="6122873" y="6045"/>
                                </a:lnTo>
                                <a:lnTo>
                                  <a:pt x="6122873" y="8806891"/>
                                </a:lnTo>
                                <a:lnTo>
                                  <a:pt x="6122873" y="8812987"/>
                                </a:lnTo>
                                <a:lnTo>
                                  <a:pt x="6128956" y="8812987"/>
                                </a:lnTo>
                                <a:lnTo>
                                  <a:pt x="6128956" y="8806891"/>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184" cstate="print"/>
                          <a:stretch>
                            <a:fillRect/>
                          </a:stretch>
                        </pic:blipFill>
                        <pic:spPr>
                          <a:xfrm>
                            <a:off x="362788" y="7620"/>
                            <a:ext cx="5292039" cy="2661284"/>
                          </a:xfrm>
                          <a:prstGeom prst="rect">
                            <a:avLst/>
                          </a:prstGeom>
                        </pic:spPr>
                      </pic:pic>
                      <pic:pic xmlns:pic="http://schemas.openxmlformats.org/drawingml/2006/picture">
                        <pic:nvPicPr>
                          <pic:cNvPr id="122" name="Image 122"/>
                          <pic:cNvPicPr/>
                        </pic:nvPicPr>
                        <pic:blipFill>
                          <a:blip r:embed="rId185" cstate="print"/>
                          <a:stretch>
                            <a:fillRect/>
                          </a:stretch>
                        </pic:blipFill>
                        <pic:spPr>
                          <a:xfrm>
                            <a:off x="362788" y="2812923"/>
                            <a:ext cx="5184038" cy="2456815"/>
                          </a:xfrm>
                          <a:prstGeom prst="rect">
                            <a:avLst/>
                          </a:prstGeom>
                        </pic:spPr>
                      </pic:pic>
                      <pic:pic xmlns:pic="http://schemas.openxmlformats.org/drawingml/2006/picture">
                        <pic:nvPicPr>
                          <pic:cNvPr id="123" name="Image 123"/>
                          <pic:cNvPicPr/>
                        </pic:nvPicPr>
                        <pic:blipFill>
                          <a:blip r:embed="rId186" cstate="print"/>
                          <a:stretch>
                            <a:fillRect/>
                          </a:stretch>
                        </pic:blipFill>
                        <pic:spPr>
                          <a:xfrm>
                            <a:off x="362788" y="5409260"/>
                            <a:ext cx="5189438" cy="3255645"/>
                          </a:xfrm>
                          <a:prstGeom prst="rect">
                            <a:avLst/>
                          </a:prstGeom>
                        </pic:spPr>
                      </pic:pic>
                    </wpg:wgp>
                  </a:graphicData>
                </a:graphic>
              </wp:inline>
            </w:drawing>
          </mc:Choice>
          <mc:Fallback>
            <w:pict>
              <v:group w14:anchorId="5D34DF82" id="Group 119" o:spid="_x0000_s1026" style="width:482.6pt;height:693.95pt;mso-position-horizontal-relative:char;mso-position-vertical-relative:line" coordsize="61290,88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">
                <v:shape id="Graphic 120" o:spid="_x0000_s1027" style="position:absolute;width:61290;height:88131;visibility:visible;mso-wrap-style:square;v-text-anchor:top" coordsize="6129020,881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" path="m6122797,l6096,,,,,6045,,8806891r,6096l6096,8812987r6116701,l6122797,8806891r-6116701,l6096,6096r6116701,l6122797,xem6128956,r-6083,l6122873,6045r,8800846l6122873,8812987r6083,l6128956,8806891r,-8800795l6128956,xe" fillcolor="black" stroked="f">
                  <v:path arrowok="t"/>
                </v:shape>
                <v:shape id="Image 121" o:spid="_x0000_s1028" type="#_x0000_t75" style="position:absolute;left:3627;top:76;width:52921;height:26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">
                  <v:imagedata r:id="rId187" o:title=""/>
                </v:shape>
                <v:shape id="Image 122" o:spid="_x0000_s1029" type="#_x0000_t75" style="position:absolute;left:3627;top:28129;width:51841;height:24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">
                  <v:imagedata r:id="rId188" o:title=""/>
                </v:shape>
                <v:shape id="Image 123" o:spid="_x0000_s1030" type="#_x0000_t75" style="position:absolute;left:3627;top:54092;width:51895;height:3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">
                  <v:imagedata r:id="rId189" o:title=""/>
                </v:shape>
                <w10:anchorlock/>
              </v:group>
            </w:pict>
          </mc:Fallback>
        </mc:AlternateContent>
      </w:r>
    </w:p>
    <w:p w14:paraId="38232B18" w14:textId="77777777" w:rsidR="00F13D84" w:rsidRDefault="00F13D84">
      <w:pPr>
        <w:sectPr w:rsidR="00F13D84" w:rsidSect="00813B35">
          <w:pgSz w:w="11910" w:h="16840"/>
          <w:pgMar w:top="1400" w:right="100" w:bottom="280" w:left="1440" w:header="720" w:footer="720" w:gutter="0"/>
          <w:cols w:space="720"/>
        </w:sectPr>
      </w:pPr>
    </w:p>
    <w:p w14:paraId="38391634" w14:textId="77777777" w:rsidR="00F13D84" w:rsidRDefault="00000000">
      <w:pPr>
        <w:pStyle w:val="Corpodetexto"/>
        <w:ind w:left="115"/>
      </w:pPr>
      <w:r>
        <w:rPr>
          <w:noProof/>
        </w:rPr>
        <mc:AlternateContent>
          <mc:Choice Requires="wpg">
            <w:drawing>
              <wp:inline distT="0" distB="0" distL="0" distR="0" wp14:anchorId="54FD8788" wp14:editId="1D4540B4">
                <wp:extent cx="6129020" cy="3780154"/>
                <wp:effectExtent l="9525" t="0" r="0" b="1270"/>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020" cy="3780154"/>
                          <a:chOff x="0" y="0"/>
                          <a:chExt cx="6129020" cy="3780154"/>
                        </a:xfrm>
                      </wpg:grpSpPr>
                      <pic:pic xmlns:pic="http://schemas.openxmlformats.org/drawingml/2006/picture">
                        <pic:nvPicPr>
                          <pic:cNvPr id="125" name="Image 125"/>
                          <pic:cNvPicPr/>
                        </pic:nvPicPr>
                        <pic:blipFill>
                          <a:blip r:embed="rId190" cstate="print"/>
                          <a:stretch>
                            <a:fillRect/>
                          </a:stretch>
                        </pic:blipFill>
                        <pic:spPr>
                          <a:xfrm>
                            <a:off x="821893" y="423671"/>
                            <a:ext cx="4316409" cy="2750817"/>
                          </a:xfrm>
                          <a:prstGeom prst="rect">
                            <a:avLst/>
                          </a:prstGeom>
                        </pic:spPr>
                      </pic:pic>
                      <wps:wsp>
                        <wps:cNvPr id="126" name="Textbox 126"/>
                        <wps:cNvSpPr txBox="1"/>
                        <wps:spPr>
                          <a:xfrm>
                            <a:off x="3047" y="3047"/>
                            <a:ext cx="6123305" cy="3774440"/>
                          </a:xfrm>
                          <a:prstGeom prst="rect">
                            <a:avLst/>
                          </a:prstGeom>
                          <a:ln w="6095">
                            <a:solidFill>
                              <a:srgbClr val="000000"/>
                            </a:solidFill>
                            <a:prstDash val="solid"/>
                          </a:ln>
                        </wps:spPr>
                        <wps:txbx>
                          <w:txbxContent>
                            <w:p w14:paraId="34FFDAFC" w14:textId="77777777" w:rsidR="00F13D84" w:rsidRDefault="00F13D84">
                              <w:pPr>
                                <w:rPr>
                                  <w:sz w:val="20"/>
                                </w:rPr>
                              </w:pPr>
                            </w:p>
                            <w:p w14:paraId="5680CD79" w14:textId="77777777" w:rsidR="00F13D84" w:rsidRDefault="00F13D84">
                              <w:pPr>
                                <w:rPr>
                                  <w:sz w:val="20"/>
                                </w:rPr>
                              </w:pPr>
                            </w:p>
                            <w:p w14:paraId="26578DF0" w14:textId="77777777" w:rsidR="00F13D84" w:rsidRDefault="00F13D84">
                              <w:pPr>
                                <w:rPr>
                                  <w:sz w:val="20"/>
                                </w:rPr>
                              </w:pPr>
                            </w:p>
                            <w:p w14:paraId="07ECEC6F" w14:textId="77777777" w:rsidR="00F13D84" w:rsidRDefault="00F13D84">
                              <w:pPr>
                                <w:rPr>
                                  <w:sz w:val="20"/>
                                </w:rPr>
                              </w:pPr>
                            </w:p>
                            <w:p w14:paraId="2737134D" w14:textId="77777777" w:rsidR="00F13D84" w:rsidRDefault="00F13D84">
                              <w:pPr>
                                <w:rPr>
                                  <w:sz w:val="20"/>
                                </w:rPr>
                              </w:pPr>
                            </w:p>
                            <w:p w14:paraId="06EC3490" w14:textId="77777777" w:rsidR="00F13D84" w:rsidRDefault="00F13D84">
                              <w:pPr>
                                <w:rPr>
                                  <w:sz w:val="20"/>
                                </w:rPr>
                              </w:pPr>
                            </w:p>
                            <w:p w14:paraId="2EA925A5" w14:textId="77777777" w:rsidR="00F13D84" w:rsidRDefault="00F13D84">
                              <w:pPr>
                                <w:rPr>
                                  <w:sz w:val="20"/>
                                </w:rPr>
                              </w:pPr>
                            </w:p>
                            <w:p w14:paraId="2A1600A9" w14:textId="77777777" w:rsidR="00F13D84" w:rsidRDefault="00F13D84">
                              <w:pPr>
                                <w:rPr>
                                  <w:sz w:val="20"/>
                                </w:rPr>
                              </w:pPr>
                            </w:p>
                            <w:p w14:paraId="29242571" w14:textId="77777777" w:rsidR="00F13D84" w:rsidRDefault="00F13D84">
                              <w:pPr>
                                <w:rPr>
                                  <w:sz w:val="20"/>
                                </w:rPr>
                              </w:pPr>
                            </w:p>
                            <w:p w14:paraId="6ABD35EB" w14:textId="77777777" w:rsidR="00F13D84" w:rsidRDefault="00F13D84">
                              <w:pPr>
                                <w:rPr>
                                  <w:sz w:val="20"/>
                                </w:rPr>
                              </w:pPr>
                            </w:p>
                            <w:p w14:paraId="77CA585A" w14:textId="77777777" w:rsidR="00F13D84" w:rsidRDefault="00F13D84">
                              <w:pPr>
                                <w:rPr>
                                  <w:sz w:val="20"/>
                                </w:rPr>
                              </w:pPr>
                            </w:p>
                            <w:p w14:paraId="28AC68B0" w14:textId="77777777" w:rsidR="00F13D84" w:rsidRDefault="00F13D84">
                              <w:pPr>
                                <w:rPr>
                                  <w:sz w:val="20"/>
                                </w:rPr>
                              </w:pPr>
                            </w:p>
                            <w:p w14:paraId="7938E24E" w14:textId="77777777" w:rsidR="00F13D84" w:rsidRDefault="00F13D84">
                              <w:pPr>
                                <w:rPr>
                                  <w:sz w:val="20"/>
                                </w:rPr>
                              </w:pPr>
                            </w:p>
                            <w:p w14:paraId="164EB749" w14:textId="77777777" w:rsidR="00F13D84" w:rsidRDefault="00F13D84">
                              <w:pPr>
                                <w:rPr>
                                  <w:sz w:val="20"/>
                                </w:rPr>
                              </w:pPr>
                            </w:p>
                            <w:p w14:paraId="64DA2330" w14:textId="77777777" w:rsidR="00F13D84" w:rsidRDefault="00F13D84">
                              <w:pPr>
                                <w:rPr>
                                  <w:sz w:val="20"/>
                                </w:rPr>
                              </w:pPr>
                            </w:p>
                            <w:p w14:paraId="1F84E712" w14:textId="77777777" w:rsidR="00F13D84" w:rsidRDefault="00F13D84">
                              <w:pPr>
                                <w:rPr>
                                  <w:sz w:val="20"/>
                                </w:rPr>
                              </w:pPr>
                            </w:p>
                            <w:p w14:paraId="48A14FF7" w14:textId="77777777" w:rsidR="00F13D84" w:rsidRDefault="00F13D84">
                              <w:pPr>
                                <w:rPr>
                                  <w:sz w:val="20"/>
                                </w:rPr>
                              </w:pPr>
                            </w:p>
                            <w:p w14:paraId="6F8599EF" w14:textId="77777777" w:rsidR="00F13D84" w:rsidRDefault="00F13D84">
                              <w:pPr>
                                <w:rPr>
                                  <w:sz w:val="20"/>
                                </w:rPr>
                              </w:pPr>
                            </w:p>
                            <w:p w14:paraId="736F528B" w14:textId="77777777" w:rsidR="00F13D84" w:rsidRDefault="00F13D84">
                              <w:pPr>
                                <w:rPr>
                                  <w:sz w:val="20"/>
                                </w:rPr>
                              </w:pPr>
                            </w:p>
                            <w:p w14:paraId="10BE8DEB" w14:textId="77777777" w:rsidR="00F13D84" w:rsidRDefault="00F13D84">
                              <w:pPr>
                                <w:rPr>
                                  <w:sz w:val="20"/>
                                </w:rPr>
                              </w:pPr>
                            </w:p>
                            <w:p w14:paraId="795727BD" w14:textId="77777777" w:rsidR="00F13D84" w:rsidRDefault="00F13D84">
                              <w:pPr>
                                <w:spacing w:before="124"/>
                                <w:rPr>
                                  <w:sz w:val="20"/>
                                </w:rPr>
                              </w:pPr>
                            </w:p>
                            <w:p w14:paraId="1F9C86C8" w14:textId="77777777" w:rsidR="00F13D84" w:rsidRDefault="00000000">
                              <w:pPr>
                                <w:ind w:left="103"/>
                                <w:rPr>
                                  <w:sz w:val="20"/>
                                </w:rPr>
                              </w:pPr>
                              <w:r>
                                <w:rPr>
                                  <w:sz w:val="20"/>
                                </w:rPr>
                                <w:t>Justificativa:</w:t>
                              </w:r>
                              <w:r>
                                <w:rPr>
                                  <w:spacing w:val="24"/>
                                  <w:sz w:val="20"/>
                                </w:rPr>
                                <w:t xml:space="preserve"> </w:t>
                              </w:r>
                              <w:r>
                                <w:rPr>
                                  <w:sz w:val="20"/>
                                </w:rPr>
                                <w:t>A</w:t>
                              </w:r>
                              <w:r>
                                <w:rPr>
                                  <w:spacing w:val="23"/>
                                  <w:sz w:val="20"/>
                                </w:rPr>
                                <w:t xml:space="preserve"> </w:t>
                              </w:r>
                              <w:r>
                                <w:rPr>
                                  <w:sz w:val="20"/>
                                </w:rPr>
                                <w:t>meta</w:t>
                              </w:r>
                              <w:r>
                                <w:rPr>
                                  <w:spacing w:val="22"/>
                                  <w:sz w:val="20"/>
                                </w:rPr>
                                <w:t xml:space="preserve"> </w:t>
                              </w:r>
                              <w:r>
                                <w:rPr>
                                  <w:sz w:val="20"/>
                                </w:rPr>
                                <w:t>não previa</w:t>
                              </w:r>
                              <w:r>
                                <w:rPr>
                                  <w:spacing w:val="22"/>
                                  <w:sz w:val="20"/>
                                </w:rPr>
                                <w:t xml:space="preserve"> </w:t>
                              </w:r>
                              <w:r>
                                <w:rPr>
                                  <w:sz w:val="20"/>
                                </w:rPr>
                                <w:t>a</w:t>
                              </w:r>
                              <w:r>
                                <w:rPr>
                                  <w:spacing w:val="25"/>
                                  <w:sz w:val="20"/>
                                </w:rPr>
                                <w:t xml:space="preserve"> </w:t>
                              </w:r>
                              <w:r>
                                <w:rPr>
                                  <w:sz w:val="20"/>
                                </w:rPr>
                                <w:t>realização do livro comemorativo de</w:t>
                              </w:r>
                              <w:r>
                                <w:rPr>
                                  <w:spacing w:val="25"/>
                                  <w:sz w:val="20"/>
                                </w:rPr>
                                <w:t xml:space="preserve"> </w:t>
                              </w:r>
                              <w:r>
                                <w:rPr>
                                  <w:sz w:val="20"/>
                                </w:rPr>
                                <w:t>20</w:t>
                              </w:r>
                              <w:r>
                                <w:rPr>
                                  <w:spacing w:val="23"/>
                                  <w:sz w:val="20"/>
                                </w:rPr>
                                <w:t xml:space="preserve"> </w:t>
                              </w:r>
                              <w:r>
                                <w:rPr>
                                  <w:sz w:val="20"/>
                                </w:rPr>
                                <w:t>anos do Projeto Octógono, também realizado por meio da Lei de Incentivo Federal – PRONAC.</w:t>
                              </w:r>
                            </w:p>
                          </w:txbxContent>
                        </wps:txbx>
                        <wps:bodyPr wrap="square" lIns="0" tIns="0" rIns="0" bIns="0" rtlCol="0">
                          <a:noAutofit/>
                        </wps:bodyPr>
                      </wps:wsp>
                    </wpg:wgp>
                  </a:graphicData>
                </a:graphic>
              </wp:inline>
            </w:drawing>
          </mc:Choice>
          <mc:Fallback>
            <w:pict>
              <v:group w14:anchorId="54FD8788" id="Group 124" o:spid="_x0000_s1036" style="width:482.6pt;height:297.65pt;mso-position-horizontal-relative:char;mso-position-vertical-relative:line" coordsize="61290,37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">
                <v:shape id="Image 125" o:spid="_x0000_s1037" type="#_x0000_t75" style="position:absolute;left:8218;top:4236;width:43165;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">
                  <v:imagedata r:id="rId191" o:title=""/>
                </v:shape>
                <v:shape id="Textbox 126" o:spid="_x0000_s1038" type="#_x0000_t202" style="position:absolute;left:30;top:30;width:61233;height:37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" filled="f" strokeweight=".16931mm">
                  <v:textbox inset="0,0,0,0">
                    <w:txbxContent>
                      <w:p w14:paraId="34FFDAFC" w14:textId="77777777" w:rsidR="00F13D84" w:rsidRDefault="00F13D84">
                        <w:pPr>
                          <w:rPr>
                            <w:sz w:val="20"/>
                          </w:rPr>
                        </w:pPr>
                      </w:p>
                      <w:p w14:paraId="5680CD79" w14:textId="77777777" w:rsidR="00F13D84" w:rsidRDefault="00F13D84">
                        <w:pPr>
                          <w:rPr>
                            <w:sz w:val="20"/>
                          </w:rPr>
                        </w:pPr>
                      </w:p>
                      <w:p w14:paraId="26578DF0" w14:textId="77777777" w:rsidR="00F13D84" w:rsidRDefault="00F13D84">
                        <w:pPr>
                          <w:rPr>
                            <w:sz w:val="20"/>
                          </w:rPr>
                        </w:pPr>
                      </w:p>
                      <w:p w14:paraId="07ECEC6F" w14:textId="77777777" w:rsidR="00F13D84" w:rsidRDefault="00F13D84">
                        <w:pPr>
                          <w:rPr>
                            <w:sz w:val="20"/>
                          </w:rPr>
                        </w:pPr>
                      </w:p>
                      <w:p w14:paraId="2737134D" w14:textId="77777777" w:rsidR="00F13D84" w:rsidRDefault="00F13D84">
                        <w:pPr>
                          <w:rPr>
                            <w:sz w:val="20"/>
                          </w:rPr>
                        </w:pPr>
                      </w:p>
                      <w:p w14:paraId="06EC3490" w14:textId="77777777" w:rsidR="00F13D84" w:rsidRDefault="00F13D84">
                        <w:pPr>
                          <w:rPr>
                            <w:sz w:val="20"/>
                          </w:rPr>
                        </w:pPr>
                      </w:p>
                      <w:p w14:paraId="2EA925A5" w14:textId="77777777" w:rsidR="00F13D84" w:rsidRDefault="00F13D84">
                        <w:pPr>
                          <w:rPr>
                            <w:sz w:val="20"/>
                          </w:rPr>
                        </w:pPr>
                      </w:p>
                      <w:p w14:paraId="2A1600A9" w14:textId="77777777" w:rsidR="00F13D84" w:rsidRDefault="00F13D84">
                        <w:pPr>
                          <w:rPr>
                            <w:sz w:val="20"/>
                          </w:rPr>
                        </w:pPr>
                      </w:p>
                      <w:p w14:paraId="29242571" w14:textId="77777777" w:rsidR="00F13D84" w:rsidRDefault="00F13D84">
                        <w:pPr>
                          <w:rPr>
                            <w:sz w:val="20"/>
                          </w:rPr>
                        </w:pPr>
                      </w:p>
                      <w:p w14:paraId="6ABD35EB" w14:textId="77777777" w:rsidR="00F13D84" w:rsidRDefault="00F13D84">
                        <w:pPr>
                          <w:rPr>
                            <w:sz w:val="20"/>
                          </w:rPr>
                        </w:pPr>
                      </w:p>
                      <w:p w14:paraId="77CA585A" w14:textId="77777777" w:rsidR="00F13D84" w:rsidRDefault="00F13D84">
                        <w:pPr>
                          <w:rPr>
                            <w:sz w:val="20"/>
                          </w:rPr>
                        </w:pPr>
                      </w:p>
                      <w:p w14:paraId="28AC68B0" w14:textId="77777777" w:rsidR="00F13D84" w:rsidRDefault="00F13D84">
                        <w:pPr>
                          <w:rPr>
                            <w:sz w:val="20"/>
                          </w:rPr>
                        </w:pPr>
                      </w:p>
                      <w:p w14:paraId="7938E24E" w14:textId="77777777" w:rsidR="00F13D84" w:rsidRDefault="00F13D84">
                        <w:pPr>
                          <w:rPr>
                            <w:sz w:val="20"/>
                          </w:rPr>
                        </w:pPr>
                      </w:p>
                      <w:p w14:paraId="164EB749" w14:textId="77777777" w:rsidR="00F13D84" w:rsidRDefault="00F13D84">
                        <w:pPr>
                          <w:rPr>
                            <w:sz w:val="20"/>
                          </w:rPr>
                        </w:pPr>
                      </w:p>
                      <w:p w14:paraId="64DA2330" w14:textId="77777777" w:rsidR="00F13D84" w:rsidRDefault="00F13D84">
                        <w:pPr>
                          <w:rPr>
                            <w:sz w:val="20"/>
                          </w:rPr>
                        </w:pPr>
                      </w:p>
                      <w:p w14:paraId="1F84E712" w14:textId="77777777" w:rsidR="00F13D84" w:rsidRDefault="00F13D84">
                        <w:pPr>
                          <w:rPr>
                            <w:sz w:val="20"/>
                          </w:rPr>
                        </w:pPr>
                      </w:p>
                      <w:p w14:paraId="48A14FF7" w14:textId="77777777" w:rsidR="00F13D84" w:rsidRDefault="00F13D84">
                        <w:pPr>
                          <w:rPr>
                            <w:sz w:val="20"/>
                          </w:rPr>
                        </w:pPr>
                      </w:p>
                      <w:p w14:paraId="6F8599EF" w14:textId="77777777" w:rsidR="00F13D84" w:rsidRDefault="00F13D84">
                        <w:pPr>
                          <w:rPr>
                            <w:sz w:val="20"/>
                          </w:rPr>
                        </w:pPr>
                      </w:p>
                      <w:p w14:paraId="736F528B" w14:textId="77777777" w:rsidR="00F13D84" w:rsidRDefault="00F13D84">
                        <w:pPr>
                          <w:rPr>
                            <w:sz w:val="20"/>
                          </w:rPr>
                        </w:pPr>
                      </w:p>
                      <w:p w14:paraId="10BE8DEB" w14:textId="77777777" w:rsidR="00F13D84" w:rsidRDefault="00F13D84">
                        <w:pPr>
                          <w:rPr>
                            <w:sz w:val="20"/>
                          </w:rPr>
                        </w:pPr>
                      </w:p>
                      <w:p w14:paraId="795727BD" w14:textId="77777777" w:rsidR="00F13D84" w:rsidRDefault="00F13D84">
                        <w:pPr>
                          <w:spacing w:before="124"/>
                          <w:rPr>
                            <w:sz w:val="20"/>
                          </w:rPr>
                        </w:pPr>
                      </w:p>
                      <w:p w14:paraId="1F9C86C8" w14:textId="77777777" w:rsidR="00F13D84" w:rsidRDefault="00000000">
                        <w:pPr>
                          <w:ind w:left="103"/>
                          <w:rPr>
                            <w:sz w:val="20"/>
                          </w:rPr>
                        </w:pPr>
                        <w:r>
                          <w:rPr>
                            <w:sz w:val="20"/>
                          </w:rPr>
                          <w:t>Justificativa:</w:t>
                        </w:r>
                        <w:r>
                          <w:rPr>
                            <w:spacing w:val="24"/>
                            <w:sz w:val="20"/>
                          </w:rPr>
                          <w:t xml:space="preserve"> </w:t>
                        </w:r>
                        <w:r>
                          <w:rPr>
                            <w:sz w:val="20"/>
                          </w:rPr>
                          <w:t>A</w:t>
                        </w:r>
                        <w:r>
                          <w:rPr>
                            <w:spacing w:val="23"/>
                            <w:sz w:val="20"/>
                          </w:rPr>
                          <w:t xml:space="preserve"> </w:t>
                        </w:r>
                        <w:r>
                          <w:rPr>
                            <w:sz w:val="20"/>
                          </w:rPr>
                          <w:t>meta</w:t>
                        </w:r>
                        <w:r>
                          <w:rPr>
                            <w:spacing w:val="22"/>
                            <w:sz w:val="20"/>
                          </w:rPr>
                          <w:t xml:space="preserve"> </w:t>
                        </w:r>
                        <w:r>
                          <w:rPr>
                            <w:sz w:val="20"/>
                          </w:rPr>
                          <w:t>não previa</w:t>
                        </w:r>
                        <w:r>
                          <w:rPr>
                            <w:spacing w:val="22"/>
                            <w:sz w:val="20"/>
                          </w:rPr>
                          <w:t xml:space="preserve"> </w:t>
                        </w:r>
                        <w:r>
                          <w:rPr>
                            <w:sz w:val="20"/>
                          </w:rPr>
                          <w:t>a</w:t>
                        </w:r>
                        <w:r>
                          <w:rPr>
                            <w:spacing w:val="25"/>
                            <w:sz w:val="20"/>
                          </w:rPr>
                          <w:t xml:space="preserve"> </w:t>
                        </w:r>
                        <w:r>
                          <w:rPr>
                            <w:sz w:val="20"/>
                          </w:rPr>
                          <w:t>realização do livro comemorativo de</w:t>
                        </w:r>
                        <w:r>
                          <w:rPr>
                            <w:spacing w:val="25"/>
                            <w:sz w:val="20"/>
                          </w:rPr>
                          <w:t xml:space="preserve"> </w:t>
                        </w:r>
                        <w:r>
                          <w:rPr>
                            <w:sz w:val="20"/>
                          </w:rPr>
                          <w:t>20</w:t>
                        </w:r>
                        <w:r>
                          <w:rPr>
                            <w:spacing w:val="23"/>
                            <w:sz w:val="20"/>
                          </w:rPr>
                          <w:t xml:space="preserve"> </w:t>
                        </w:r>
                        <w:r>
                          <w:rPr>
                            <w:sz w:val="20"/>
                          </w:rPr>
                          <w:t>anos do Projeto Octógono, também realizado por meio da Lei de Incentivo Federal – PRONAC.</w:t>
                        </w:r>
                      </w:p>
                    </w:txbxContent>
                  </v:textbox>
                </v:shape>
                <w10:anchorlock/>
              </v:group>
            </w:pict>
          </mc:Fallback>
        </mc:AlternateContent>
      </w:r>
    </w:p>
    <w:p w14:paraId="0115A49B" w14:textId="77777777" w:rsidR="00F13D84" w:rsidRDefault="00F13D84">
      <w:p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952"/>
        <w:gridCol w:w="627"/>
        <w:gridCol w:w="1628"/>
        <w:gridCol w:w="1829"/>
        <w:gridCol w:w="1102"/>
        <w:gridCol w:w="753"/>
        <w:gridCol w:w="1221"/>
      </w:tblGrid>
      <w:tr w:rsidR="00F13D84" w14:paraId="1BC43AF5" w14:textId="77777777">
        <w:trPr>
          <w:trHeight w:val="929"/>
        </w:trPr>
        <w:tc>
          <w:tcPr>
            <w:tcW w:w="8448" w:type="dxa"/>
            <w:gridSpan w:val="7"/>
            <w:tcBorders>
              <w:top w:val="nil"/>
              <w:bottom w:val="nil"/>
            </w:tcBorders>
            <w:shd w:val="clear" w:color="auto" w:fill="000000"/>
          </w:tcPr>
          <w:p w14:paraId="36588E60" w14:textId="77777777" w:rsidR="00F13D84" w:rsidRDefault="00000000">
            <w:pPr>
              <w:pStyle w:val="TableParagraph"/>
              <w:spacing w:before="104"/>
              <w:ind w:left="331"/>
              <w:rPr>
                <w:b/>
                <w:sz w:val="20"/>
              </w:rPr>
            </w:pPr>
            <w:bookmarkStart w:id="18" w:name="_bookmark18"/>
            <w:bookmarkEnd w:id="18"/>
            <w:r>
              <w:rPr>
                <w:b/>
                <w:color w:val="FFFFFF"/>
                <w:sz w:val="20"/>
              </w:rPr>
              <w:t>2.7</w:t>
            </w:r>
            <w:r>
              <w:rPr>
                <w:b/>
                <w:color w:val="FFFFFF"/>
                <w:spacing w:val="-9"/>
                <w:sz w:val="20"/>
              </w:rPr>
              <w:t xml:space="preserve"> </w:t>
            </w:r>
            <w:r>
              <w:rPr>
                <w:b/>
                <w:color w:val="FFFFFF"/>
                <w:sz w:val="20"/>
              </w:rPr>
              <w:t>PROGRAMA</w:t>
            </w:r>
            <w:r>
              <w:rPr>
                <w:b/>
                <w:color w:val="FFFFFF"/>
                <w:spacing w:val="-8"/>
                <w:sz w:val="20"/>
              </w:rPr>
              <w:t xml:space="preserve"> </w:t>
            </w:r>
            <w:r>
              <w:rPr>
                <w:b/>
                <w:color w:val="FFFFFF"/>
                <w:sz w:val="20"/>
              </w:rPr>
              <w:t>DE</w:t>
            </w:r>
            <w:r>
              <w:rPr>
                <w:b/>
                <w:color w:val="FFFFFF"/>
                <w:spacing w:val="-8"/>
                <w:sz w:val="20"/>
              </w:rPr>
              <w:t xml:space="preserve"> </w:t>
            </w:r>
            <w:r>
              <w:rPr>
                <w:b/>
                <w:color w:val="FFFFFF"/>
                <w:sz w:val="20"/>
              </w:rPr>
              <w:t>EDIFICAÇÕES</w:t>
            </w:r>
            <w:r>
              <w:rPr>
                <w:b/>
                <w:color w:val="FFFFFF"/>
                <w:spacing w:val="-5"/>
                <w:sz w:val="20"/>
              </w:rPr>
              <w:t xml:space="preserve"> </w:t>
            </w:r>
            <w:r>
              <w:rPr>
                <w:b/>
                <w:color w:val="FFFFFF"/>
                <w:sz w:val="20"/>
              </w:rPr>
              <w:t>-</w:t>
            </w:r>
            <w:r>
              <w:rPr>
                <w:b/>
                <w:color w:val="FFFFFF"/>
                <w:spacing w:val="-6"/>
                <w:sz w:val="20"/>
              </w:rPr>
              <w:t xml:space="preserve"> </w:t>
            </w:r>
            <w:r>
              <w:rPr>
                <w:b/>
                <w:color w:val="FFFFFF"/>
                <w:spacing w:val="-5"/>
                <w:sz w:val="20"/>
              </w:rPr>
              <w:t>PED</w:t>
            </w:r>
          </w:p>
          <w:p w14:paraId="7E5AB7F6" w14:textId="77777777" w:rsidR="00F13D84" w:rsidRDefault="00000000">
            <w:pPr>
              <w:pStyle w:val="TableParagraph"/>
              <w:spacing w:before="78" w:line="242" w:lineRule="exact"/>
              <w:ind w:left="331" w:right="1466"/>
              <w:rPr>
                <w:b/>
                <w:sz w:val="20"/>
              </w:rPr>
            </w:pPr>
            <w:bookmarkStart w:id="19" w:name="_bookmark19"/>
            <w:bookmarkEnd w:id="19"/>
            <w:r>
              <w:rPr>
                <w:b/>
                <w:color w:val="FFFFFF"/>
                <w:sz w:val="20"/>
              </w:rPr>
              <w:t>PINACOTECA</w:t>
            </w:r>
            <w:r>
              <w:rPr>
                <w:b/>
                <w:color w:val="FFFFFF"/>
                <w:spacing w:val="-9"/>
                <w:sz w:val="20"/>
              </w:rPr>
              <w:t xml:space="preserve"> </w:t>
            </w:r>
            <w:r>
              <w:rPr>
                <w:b/>
                <w:color w:val="FFFFFF"/>
                <w:sz w:val="20"/>
              </w:rPr>
              <w:t>LUZ</w:t>
            </w:r>
            <w:r>
              <w:rPr>
                <w:b/>
                <w:color w:val="FFFFFF"/>
                <w:spacing w:val="-9"/>
                <w:sz w:val="20"/>
              </w:rPr>
              <w:t xml:space="preserve"> </w:t>
            </w:r>
            <w:r>
              <w:rPr>
                <w:b/>
                <w:color w:val="FFFFFF"/>
                <w:sz w:val="20"/>
              </w:rPr>
              <w:t>E</w:t>
            </w:r>
            <w:r>
              <w:rPr>
                <w:b/>
                <w:color w:val="FFFFFF"/>
                <w:spacing w:val="-6"/>
                <w:sz w:val="20"/>
              </w:rPr>
              <w:t xml:space="preserve"> </w:t>
            </w:r>
            <w:r>
              <w:rPr>
                <w:b/>
                <w:color w:val="FFFFFF"/>
                <w:sz w:val="20"/>
              </w:rPr>
              <w:t>ESTAÇÃO</w:t>
            </w:r>
            <w:r>
              <w:rPr>
                <w:b/>
                <w:color w:val="FFFFFF"/>
                <w:spacing w:val="-8"/>
                <w:sz w:val="20"/>
              </w:rPr>
              <w:t xml:space="preserve"> </w:t>
            </w:r>
            <w:r>
              <w:rPr>
                <w:b/>
                <w:color w:val="FFFFFF"/>
                <w:sz w:val="20"/>
              </w:rPr>
              <w:t>PINACOTECA/</w:t>
            </w:r>
            <w:r>
              <w:rPr>
                <w:b/>
                <w:color w:val="FFFFFF"/>
                <w:spacing w:val="-9"/>
                <w:sz w:val="20"/>
              </w:rPr>
              <w:t xml:space="preserve"> </w:t>
            </w:r>
            <w:r>
              <w:rPr>
                <w:b/>
                <w:color w:val="FFFFFF"/>
                <w:sz w:val="20"/>
              </w:rPr>
              <w:t>MEMORIAL</w:t>
            </w:r>
            <w:r>
              <w:rPr>
                <w:b/>
                <w:color w:val="FFFFFF"/>
                <w:spacing w:val="-6"/>
                <w:sz w:val="20"/>
              </w:rPr>
              <w:t xml:space="preserve"> </w:t>
            </w:r>
            <w:r>
              <w:rPr>
                <w:b/>
                <w:color w:val="FFFFFF"/>
                <w:sz w:val="20"/>
              </w:rPr>
              <w:t>DA RESISTÊNCIA- AÇÕES PACTUADAS (2023)</w:t>
            </w:r>
          </w:p>
        </w:tc>
        <w:tc>
          <w:tcPr>
            <w:tcW w:w="1221" w:type="dxa"/>
            <w:tcBorders>
              <w:top w:val="nil"/>
              <w:bottom w:val="nil"/>
            </w:tcBorders>
            <w:shd w:val="clear" w:color="auto" w:fill="000000"/>
          </w:tcPr>
          <w:p w14:paraId="795061C8" w14:textId="77777777" w:rsidR="00F13D84" w:rsidRDefault="00F13D84">
            <w:pPr>
              <w:pStyle w:val="TableParagraph"/>
              <w:rPr>
                <w:rFonts w:ascii="Times New Roman"/>
                <w:sz w:val="18"/>
              </w:rPr>
            </w:pPr>
          </w:p>
        </w:tc>
      </w:tr>
      <w:tr w:rsidR="00F13D84" w14:paraId="131AFAF6" w14:textId="77777777">
        <w:trPr>
          <w:trHeight w:val="433"/>
        </w:trPr>
        <w:tc>
          <w:tcPr>
            <w:tcW w:w="557" w:type="dxa"/>
          </w:tcPr>
          <w:p w14:paraId="521681E0" w14:textId="77777777" w:rsidR="00F13D84" w:rsidRDefault="00000000">
            <w:pPr>
              <w:pStyle w:val="TableParagraph"/>
              <w:spacing w:before="104"/>
              <w:ind w:left="107"/>
              <w:rPr>
                <w:b/>
                <w:sz w:val="18"/>
              </w:rPr>
            </w:pPr>
            <w:r>
              <w:rPr>
                <w:b/>
                <w:spacing w:val="-5"/>
                <w:sz w:val="18"/>
              </w:rPr>
              <w:t>No.</w:t>
            </w:r>
          </w:p>
        </w:tc>
        <w:tc>
          <w:tcPr>
            <w:tcW w:w="1952" w:type="dxa"/>
          </w:tcPr>
          <w:p w14:paraId="4481430B" w14:textId="77777777" w:rsidR="00F13D84" w:rsidRDefault="00000000">
            <w:pPr>
              <w:pStyle w:val="TableParagraph"/>
              <w:spacing w:before="104"/>
              <w:ind w:left="124"/>
              <w:rPr>
                <w:b/>
                <w:sz w:val="18"/>
              </w:rPr>
            </w:pPr>
            <w:r>
              <w:rPr>
                <w:b/>
                <w:sz w:val="18"/>
              </w:rPr>
              <w:t>Ações</w:t>
            </w:r>
            <w:r>
              <w:rPr>
                <w:b/>
                <w:spacing w:val="-1"/>
                <w:sz w:val="18"/>
              </w:rPr>
              <w:t xml:space="preserve"> </w:t>
            </w:r>
            <w:r>
              <w:rPr>
                <w:b/>
                <w:spacing w:val="-2"/>
                <w:sz w:val="18"/>
              </w:rPr>
              <w:t>Pactuadas</w:t>
            </w:r>
          </w:p>
        </w:tc>
        <w:tc>
          <w:tcPr>
            <w:tcW w:w="627" w:type="dxa"/>
          </w:tcPr>
          <w:p w14:paraId="2DF5E094" w14:textId="77777777" w:rsidR="00F13D84" w:rsidRDefault="00000000">
            <w:pPr>
              <w:pStyle w:val="TableParagraph"/>
              <w:spacing w:before="104"/>
              <w:ind w:left="140"/>
              <w:rPr>
                <w:b/>
                <w:sz w:val="18"/>
              </w:rPr>
            </w:pPr>
            <w:r>
              <w:rPr>
                <w:b/>
                <w:spacing w:val="-5"/>
                <w:sz w:val="18"/>
              </w:rPr>
              <w:t>No.</w:t>
            </w:r>
          </w:p>
        </w:tc>
        <w:tc>
          <w:tcPr>
            <w:tcW w:w="1628" w:type="dxa"/>
          </w:tcPr>
          <w:p w14:paraId="4CB5509A" w14:textId="77777777" w:rsidR="00F13D84" w:rsidRDefault="00000000">
            <w:pPr>
              <w:pStyle w:val="TableParagraph"/>
              <w:spacing w:line="218" w:lineRule="exact"/>
              <w:ind w:left="202" w:firstLine="38"/>
              <w:rPr>
                <w:b/>
                <w:sz w:val="18"/>
              </w:rPr>
            </w:pPr>
            <w:r>
              <w:rPr>
                <w:b/>
                <w:sz w:val="18"/>
              </w:rPr>
              <w:t>Atributo</w:t>
            </w:r>
            <w:r>
              <w:rPr>
                <w:b/>
                <w:spacing w:val="-5"/>
                <w:sz w:val="18"/>
              </w:rPr>
              <w:t xml:space="preserve"> </w:t>
            </w:r>
            <w:r>
              <w:rPr>
                <w:b/>
                <w:sz w:val="18"/>
              </w:rPr>
              <w:t xml:space="preserve">da </w:t>
            </w:r>
            <w:r>
              <w:rPr>
                <w:b/>
                <w:spacing w:val="-2"/>
                <w:sz w:val="18"/>
              </w:rPr>
              <w:t>Mensuração</w:t>
            </w:r>
          </w:p>
        </w:tc>
        <w:tc>
          <w:tcPr>
            <w:tcW w:w="1829" w:type="dxa"/>
          </w:tcPr>
          <w:p w14:paraId="62E1FEAF" w14:textId="77777777" w:rsidR="00F13D84" w:rsidRDefault="00000000">
            <w:pPr>
              <w:pStyle w:val="TableParagraph"/>
              <w:spacing w:before="104"/>
              <w:ind w:left="305"/>
              <w:rPr>
                <w:b/>
                <w:sz w:val="18"/>
              </w:rPr>
            </w:pPr>
            <w:r>
              <w:rPr>
                <w:b/>
                <w:spacing w:val="-2"/>
                <w:sz w:val="18"/>
              </w:rPr>
              <w:t>Mensuração</w:t>
            </w:r>
          </w:p>
        </w:tc>
        <w:tc>
          <w:tcPr>
            <w:tcW w:w="1855" w:type="dxa"/>
            <w:gridSpan w:val="2"/>
          </w:tcPr>
          <w:p w14:paraId="12F45824" w14:textId="77777777" w:rsidR="00F13D84" w:rsidRDefault="00000000">
            <w:pPr>
              <w:pStyle w:val="TableParagraph"/>
              <w:spacing w:before="104"/>
              <w:ind w:left="506"/>
              <w:rPr>
                <w:b/>
                <w:sz w:val="18"/>
              </w:rPr>
            </w:pPr>
            <w:r>
              <w:rPr>
                <w:b/>
                <w:spacing w:val="-2"/>
                <w:sz w:val="18"/>
              </w:rPr>
              <w:t>Previsto</w:t>
            </w:r>
          </w:p>
        </w:tc>
        <w:tc>
          <w:tcPr>
            <w:tcW w:w="1221" w:type="dxa"/>
          </w:tcPr>
          <w:p w14:paraId="42E62B61" w14:textId="77777777" w:rsidR="00F13D84" w:rsidRDefault="00000000">
            <w:pPr>
              <w:pStyle w:val="TableParagraph"/>
              <w:spacing w:before="104"/>
              <w:ind w:left="24" w:right="15"/>
              <w:jc w:val="center"/>
              <w:rPr>
                <w:b/>
                <w:sz w:val="18"/>
              </w:rPr>
            </w:pPr>
            <w:r>
              <w:rPr>
                <w:b/>
                <w:spacing w:val="-2"/>
                <w:sz w:val="18"/>
              </w:rPr>
              <w:t>Realizado</w:t>
            </w:r>
          </w:p>
        </w:tc>
      </w:tr>
      <w:tr w:rsidR="00F13D84" w14:paraId="618B53EA" w14:textId="77777777">
        <w:trPr>
          <w:trHeight w:val="434"/>
        </w:trPr>
        <w:tc>
          <w:tcPr>
            <w:tcW w:w="557" w:type="dxa"/>
            <w:vMerge w:val="restart"/>
          </w:tcPr>
          <w:p w14:paraId="0D1A773A" w14:textId="77777777" w:rsidR="00F13D84" w:rsidRDefault="00F13D84">
            <w:pPr>
              <w:pStyle w:val="TableParagraph"/>
              <w:rPr>
                <w:sz w:val="18"/>
              </w:rPr>
            </w:pPr>
          </w:p>
          <w:p w14:paraId="4B5CA6F7" w14:textId="77777777" w:rsidR="00F13D84" w:rsidRDefault="00F13D84">
            <w:pPr>
              <w:pStyle w:val="TableParagraph"/>
              <w:rPr>
                <w:sz w:val="18"/>
              </w:rPr>
            </w:pPr>
          </w:p>
          <w:p w14:paraId="3C7E22BA" w14:textId="77777777" w:rsidR="00F13D84" w:rsidRDefault="00F13D84">
            <w:pPr>
              <w:pStyle w:val="TableParagraph"/>
              <w:rPr>
                <w:sz w:val="18"/>
              </w:rPr>
            </w:pPr>
          </w:p>
          <w:p w14:paraId="4E0720F9" w14:textId="77777777" w:rsidR="00F13D84" w:rsidRDefault="00F13D84">
            <w:pPr>
              <w:pStyle w:val="TableParagraph"/>
              <w:rPr>
                <w:sz w:val="18"/>
              </w:rPr>
            </w:pPr>
          </w:p>
          <w:p w14:paraId="0288BD6A" w14:textId="77777777" w:rsidR="00F13D84" w:rsidRDefault="00F13D84">
            <w:pPr>
              <w:pStyle w:val="TableParagraph"/>
              <w:rPr>
                <w:sz w:val="18"/>
              </w:rPr>
            </w:pPr>
          </w:p>
          <w:p w14:paraId="52D72D86" w14:textId="77777777" w:rsidR="00F13D84" w:rsidRDefault="00F13D84">
            <w:pPr>
              <w:pStyle w:val="TableParagraph"/>
              <w:rPr>
                <w:sz w:val="18"/>
              </w:rPr>
            </w:pPr>
          </w:p>
          <w:p w14:paraId="23FA595B" w14:textId="77777777" w:rsidR="00F13D84" w:rsidRDefault="00F13D84">
            <w:pPr>
              <w:pStyle w:val="TableParagraph"/>
              <w:rPr>
                <w:sz w:val="18"/>
              </w:rPr>
            </w:pPr>
          </w:p>
          <w:p w14:paraId="5642C336" w14:textId="77777777" w:rsidR="00F13D84" w:rsidRDefault="00F13D84">
            <w:pPr>
              <w:pStyle w:val="TableParagraph"/>
              <w:spacing w:before="145"/>
              <w:rPr>
                <w:sz w:val="18"/>
              </w:rPr>
            </w:pPr>
          </w:p>
          <w:p w14:paraId="5A47CF93" w14:textId="77777777" w:rsidR="00F13D84" w:rsidRDefault="00000000">
            <w:pPr>
              <w:pStyle w:val="TableParagraph"/>
              <w:ind w:left="165"/>
              <w:rPr>
                <w:sz w:val="18"/>
              </w:rPr>
            </w:pPr>
            <w:r>
              <w:rPr>
                <w:spacing w:val="-5"/>
                <w:sz w:val="18"/>
              </w:rPr>
              <w:t>45</w:t>
            </w:r>
          </w:p>
        </w:tc>
        <w:tc>
          <w:tcPr>
            <w:tcW w:w="1952" w:type="dxa"/>
            <w:vMerge w:val="restart"/>
          </w:tcPr>
          <w:p w14:paraId="0FF315E5" w14:textId="77777777" w:rsidR="00F13D84" w:rsidRDefault="00F13D84">
            <w:pPr>
              <w:pStyle w:val="TableParagraph"/>
              <w:rPr>
                <w:sz w:val="18"/>
              </w:rPr>
            </w:pPr>
          </w:p>
          <w:p w14:paraId="7B9B9D59" w14:textId="77777777" w:rsidR="00F13D84" w:rsidRDefault="00F13D84">
            <w:pPr>
              <w:pStyle w:val="TableParagraph"/>
              <w:rPr>
                <w:sz w:val="18"/>
              </w:rPr>
            </w:pPr>
          </w:p>
          <w:p w14:paraId="1BF05127" w14:textId="77777777" w:rsidR="00F13D84" w:rsidRDefault="00F13D84">
            <w:pPr>
              <w:pStyle w:val="TableParagraph"/>
              <w:rPr>
                <w:sz w:val="18"/>
              </w:rPr>
            </w:pPr>
          </w:p>
          <w:p w14:paraId="6D65F558" w14:textId="77777777" w:rsidR="00F13D84" w:rsidRDefault="00F13D84">
            <w:pPr>
              <w:pStyle w:val="TableParagraph"/>
              <w:rPr>
                <w:sz w:val="18"/>
              </w:rPr>
            </w:pPr>
          </w:p>
          <w:p w14:paraId="7B82294D" w14:textId="77777777" w:rsidR="00F13D84" w:rsidRDefault="00F13D84">
            <w:pPr>
              <w:pStyle w:val="TableParagraph"/>
              <w:rPr>
                <w:sz w:val="18"/>
              </w:rPr>
            </w:pPr>
          </w:p>
          <w:p w14:paraId="4B776463" w14:textId="77777777" w:rsidR="00F13D84" w:rsidRDefault="00F13D84">
            <w:pPr>
              <w:pStyle w:val="TableParagraph"/>
              <w:rPr>
                <w:sz w:val="18"/>
              </w:rPr>
            </w:pPr>
          </w:p>
          <w:p w14:paraId="3E52F5B8" w14:textId="77777777" w:rsidR="00F13D84" w:rsidRDefault="00F13D84">
            <w:pPr>
              <w:pStyle w:val="TableParagraph"/>
              <w:spacing w:before="145"/>
              <w:rPr>
                <w:sz w:val="18"/>
              </w:rPr>
            </w:pPr>
          </w:p>
          <w:p w14:paraId="0FA95FD3" w14:textId="77777777" w:rsidR="00F13D84" w:rsidRDefault="00000000">
            <w:pPr>
              <w:pStyle w:val="TableParagraph"/>
              <w:ind w:left="208" w:right="198" w:hanging="2"/>
              <w:jc w:val="center"/>
              <w:rPr>
                <w:sz w:val="18"/>
              </w:rPr>
            </w:pPr>
            <w:r>
              <w:rPr>
                <w:sz w:val="18"/>
              </w:rPr>
              <w:t xml:space="preserve">Alvará de </w:t>
            </w:r>
            <w:r>
              <w:rPr>
                <w:spacing w:val="-2"/>
                <w:sz w:val="18"/>
              </w:rPr>
              <w:t xml:space="preserve">Funcionamento </w:t>
            </w:r>
            <w:r>
              <w:rPr>
                <w:sz w:val="18"/>
              </w:rPr>
              <w:t>Local</w:t>
            </w:r>
            <w:r>
              <w:rPr>
                <w:spacing w:val="-2"/>
                <w:sz w:val="18"/>
              </w:rPr>
              <w:t xml:space="preserve"> </w:t>
            </w:r>
            <w:r>
              <w:rPr>
                <w:sz w:val="18"/>
              </w:rPr>
              <w:t>de</w:t>
            </w:r>
            <w:r>
              <w:rPr>
                <w:spacing w:val="-2"/>
                <w:sz w:val="18"/>
              </w:rPr>
              <w:t xml:space="preserve"> Reunião</w:t>
            </w:r>
          </w:p>
        </w:tc>
        <w:tc>
          <w:tcPr>
            <w:tcW w:w="627" w:type="dxa"/>
            <w:vMerge w:val="restart"/>
          </w:tcPr>
          <w:p w14:paraId="6FCDDC2B" w14:textId="77777777" w:rsidR="00F13D84" w:rsidRDefault="00F13D84">
            <w:pPr>
              <w:pStyle w:val="TableParagraph"/>
              <w:rPr>
                <w:sz w:val="18"/>
              </w:rPr>
            </w:pPr>
          </w:p>
          <w:p w14:paraId="47845881" w14:textId="77777777" w:rsidR="00F13D84" w:rsidRDefault="00F13D84">
            <w:pPr>
              <w:pStyle w:val="TableParagraph"/>
              <w:spacing w:before="116"/>
              <w:rPr>
                <w:sz w:val="18"/>
              </w:rPr>
            </w:pPr>
          </w:p>
          <w:p w14:paraId="3B442282" w14:textId="77777777" w:rsidR="00F13D84" w:rsidRDefault="00000000">
            <w:pPr>
              <w:pStyle w:val="TableParagraph"/>
              <w:ind w:left="107"/>
              <w:rPr>
                <w:sz w:val="18"/>
              </w:rPr>
            </w:pPr>
            <w:r>
              <w:rPr>
                <w:spacing w:val="-4"/>
                <w:sz w:val="18"/>
              </w:rPr>
              <w:t>45.1</w:t>
            </w:r>
          </w:p>
        </w:tc>
        <w:tc>
          <w:tcPr>
            <w:tcW w:w="1628" w:type="dxa"/>
            <w:vMerge w:val="restart"/>
          </w:tcPr>
          <w:p w14:paraId="3FECA04E" w14:textId="77777777" w:rsidR="00F13D84" w:rsidRDefault="00F13D84">
            <w:pPr>
              <w:pStyle w:val="TableParagraph"/>
              <w:rPr>
                <w:sz w:val="18"/>
              </w:rPr>
            </w:pPr>
          </w:p>
          <w:p w14:paraId="73CEAA52" w14:textId="77777777" w:rsidR="00F13D84" w:rsidRDefault="00F13D84">
            <w:pPr>
              <w:pStyle w:val="TableParagraph"/>
              <w:spacing w:before="116"/>
              <w:rPr>
                <w:sz w:val="18"/>
              </w:rPr>
            </w:pPr>
          </w:p>
          <w:p w14:paraId="5A6911C2" w14:textId="77777777" w:rsidR="00F13D84" w:rsidRDefault="00000000">
            <w:pPr>
              <w:pStyle w:val="TableParagraph"/>
              <w:ind w:left="296"/>
              <w:rPr>
                <w:sz w:val="18"/>
              </w:rPr>
            </w:pPr>
            <w:r>
              <w:rPr>
                <w:sz w:val="18"/>
              </w:rPr>
              <w:t>Dado-</w:t>
            </w:r>
            <w:r>
              <w:rPr>
                <w:spacing w:val="-2"/>
                <w:sz w:val="18"/>
              </w:rPr>
              <w:t>Extra</w:t>
            </w:r>
          </w:p>
        </w:tc>
        <w:tc>
          <w:tcPr>
            <w:tcW w:w="1829" w:type="dxa"/>
            <w:vMerge w:val="restart"/>
          </w:tcPr>
          <w:p w14:paraId="0BDB36FE" w14:textId="77777777" w:rsidR="00F13D84" w:rsidRDefault="00F13D84">
            <w:pPr>
              <w:pStyle w:val="TableParagraph"/>
              <w:rPr>
                <w:sz w:val="18"/>
              </w:rPr>
            </w:pPr>
          </w:p>
          <w:p w14:paraId="73D956E2" w14:textId="77777777" w:rsidR="00F13D84" w:rsidRDefault="00F13D84">
            <w:pPr>
              <w:pStyle w:val="TableParagraph"/>
              <w:spacing w:before="116"/>
              <w:rPr>
                <w:sz w:val="18"/>
              </w:rPr>
            </w:pPr>
          </w:p>
          <w:p w14:paraId="73E7072C" w14:textId="77777777" w:rsidR="00F13D84" w:rsidRDefault="00000000">
            <w:pPr>
              <w:pStyle w:val="TableParagraph"/>
              <w:ind w:left="245"/>
              <w:rPr>
                <w:sz w:val="18"/>
              </w:rPr>
            </w:pPr>
            <w:r>
              <w:rPr>
                <w:sz w:val="18"/>
              </w:rPr>
              <w:t>Pinacoteca</w:t>
            </w:r>
            <w:r>
              <w:rPr>
                <w:spacing w:val="-4"/>
                <w:sz w:val="18"/>
              </w:rPr>
              <w:t xml:space="preserve"> </w:t>
            </w:r>
            <w:r>
              <w:rPr>
                <w:spacing w:val="-5"/>
                <w:sz w:val="18"/>
              </w:rPr>
              <w:t>Luz</w:t>
            </w:r>
          </w:p>
        </w:tc>
        <w:tc>
          <w:tcPr>
            <w:tcW w:w="1102" w:type="dxa"/>
          </w:tcPr>
          <w:p w14:paraId="010B128F" w14:textId="77777777" w:rsidR="00F13D84" w:rsidRDefault="00000000">
            <w:pPr>
              <w:pStyle w:val="TableParagraph"/>
              <w:spacing w:line="218" w:lineRule="exact"/>
              <w:ind w:left="158" w:right="150" w:firstLine="280"/>
              <w:rPr>
                <w:sz w:val="18"/>
              </w:rPr>
            </w:pPr>
            <w:r>
              <w:rPr>
                <w:spacing w:val="-6"/>
                <w:sz w:val="18"/>
              </w:rPr>
              <w:t xml:space="preserve">2º </w:t>
            </w:r>
            <w:r>
              <w:rPr>
                <w:spacing w:val="-2"/>
                <w:sz w:val="18"/>
              </w:rPr>
              <w:t>Quadrim</w:t>
            </w:r>
          </w:p>
        </w:tc>
        <w:tc>
          <w:tcPr>
            <w:tcW w:w="753" w:type="dxa"/>
          </w:tcPr>
          <w:p w14:paraId="20D396E6" w14:textId="77777777" w:rsidR="00F13D84" w:rsidRDefault="00000000">
            <w:pPr>
              <w:pStyle w:val="TableParagraph"/>
              <w:spacing w:before="105"/>
              <w:ind w:left="19" w:right="12"/>
              <w:jc w:val="center"/>
              <w:rPr>
                <w:sz w:val="18"/>
              </w:rPr>
            </w:pPr>
            <w:r>
              <w:rPr>
                <w:spacing w:val="-10"/>
                <w:sz w:val="18"/>
              </w:rPr>
              <w:t>-</w:t>
            </w:r>
          </w:p>
        </w:tc>
        <w:tc>
          <w:tcPr>
            <w:tcW w:w="1221" w:type="dxa"/>
          </w:tcPr>
          <w:p w14:paraId="7050A9B4" w14:textId="77777777" w:rsidR="00F13D84" w:rsidRDefault="00000000">
            <w:pPr>
              <w:pStyle w:val="TableParagraph"/>
              <w:spacing w:before="105"/>
              <w:ind w:left="24" w:right="18"/>
              <w:jc w:val="center"/>
              <w:rPr>
                <w:sz w:val="18"/>
              </w:rPr>
            </w:pPr>
            <w:r>
              <w:rPr>
                <w:spacing w:val="-10"/>
                <w:sz w:val="18"/>
              </w:rPr>
              <w:t>-</w:t>
            </w:r>
          </w:p>
        </w:tc>
      </w:tr>
      <w:tr w:rsidR="00F13D84" w14:paraId="20F60EC1" w14:textId="77777777">
        <w:trPr>
          <w:trHeight w:val="434"/>
        </w:trPr>
        <w:tc>
          <w:tcPr>
            <w:tcW w:w="557" w:type="dxa"/>
            <w:vMerge/>
            <w:tcBorders>
              <w:top w:val="nil"/>
            </w:tcBorders>
          </w:tcPr>
          <w:p w14:paraId="391F216F" w14:textId="77777777" w:rsidR="00F13D84" w:rsidRDefault="00F13D84">
            <w:pPr>
              <w:rPr>
                <w:sz w:val="2"/>
                <w:szCs w:val="2"/>
              </w:rPr>
            </w:pPr>
          </w:p>
        </w:tc>
        <w:tc>
          <w:tcPr>
            <w:tcW w:w="1952" w:type="dxa"/>
            <w:vMerge/>
            <w:tcBorders>
              <w:top w:val="nil"/>
            </w:tcBorders>
          </w:tcPr>
          <w:p w14:paraId="7A52689A" w14:textId="77777777" w:rsidR="00F13D84" w:rsidRDefault="00F13D84">
            <w:pPr>
              <w:rPr>
                <w:sz w:val="2"/>
                <w:szCs w:val="2"/>
              </w:rPr>
            </w:pPr>
          </w:p>
        </w:tc>
        <w:tc>
          <w:tcPr>
            <w:tcW w:w="627" w:type="dxa"/>
            <w:vMerge/>
            <w:tcBorders>
              <w:top w:val="nil"/>
            </w:tcBorders>
          </w:tcPr>
          <w:p w14:paraId="4683CE83" w14:textId="77777777" w:rsidR="00F13D84" w:rsidRDefault="00F13D84">
            <w:pPr>
              <w:rPr>
                <w:sz w:val="2"/>
                <w:szCs w:val="2"/>
              </w:rPr>
            </w:pPr>
          </w:p>
        </w:tc>
        <w:tc>
          <w:tcPr>
            <w:tcW w:w="1628" w:type="dxa"/>
            <w:vMerge/>
            <w:tcBorders>
              <w:top w:val="nil"/>
            </w:tcBorders>
          </w:tcPr>
          <w:p w14:paraId="49964717" w14:textId="77777777" w:rsidR="00F13D84" w:rsidRDefault="00F13D84">
            <w:pPr>
              <w:rPr>
                <w:sz w:val="2"/>
                <w:szCs w:val="2"/>
              </w:rPr>
            </w:pPr>
          </w:p>
        </w:tc>
        <w:tc>
          <w:tcPr>
            <w:tcW w:w="1829" w:type="dxa"/>
            <w:vMerge/>
            <w:tcBorders>
              <w:top w:val="nil"/>
            </w:tcBorders>
          </w:tcPr>
          <w:p w14:paraId="25320C7B" w14:textId="77777777" w:rsidR="00F13D84" w:rsidRDefault="00F13D84">
            <w:pPr>
              <w:rPr>
                <w:sz w:val="2"/>
                <w:szCs w:val="2"/>
              </w:rPr>
            </w:pPr>
          </w:p>
        </w:tc>
        <w:tc>
          <w:tcPr>
            <w:tcW w:w="1102" w:type="dxa"/>
          </w:tcPr>
          <w:p w14:paraId="0C159D55" w14:textId="77777777" w:rsidR="00F13D84" w:rsidRDefault="00000000">
            <w:pPr>
              <w:pStyle w:val="TableParagraph"/>
              <w:spacing w:line="218" w:lineRule="exact"/>
              <w:ind w:left="158" w:right="150" w:firstLine="280"/>
              <w:rPr>
                <w:sz w:val="18"/>
              </w:rPr>
            </w:pPr>
            <w:r>
              <w:rPr>
                <w:spacing w:val="-6"/>
                <w:sz w:val="18"/>
              </w:rPr>
              <w:t xml:space="preserve">3º </w:t>
            </w:r>
            <w:r>
              <w:rPr>
                <w:spacing w:val="-2"/>
                <w:sz w:val="18"/>
              </w:rPr>
              <w:t>Quadrim</w:t>
            </w:r>
          </w:p>
        </w:tc>
        <w:tc>
          <w:tcPr>
            <w:tcW w:w="753" w:type="dxa"/>
          </w:tcPr>
          <w:p w14:paraId="344186C5" w14:textId="77777777" w:rsidR="00F13D84" w:rsidRDefault="00000000">
            <w:pPr>
              <w:pStyle w:val="TableParagraph"/>
              <w:spacing w:before="107"/>
              <w:ind w:left="19" w:right="12"/>
              <w:jc w:val="center"/>
              <w:rPr>
                <w:sz w:val="18"/>
              </w:rPr>
            </w:pPr>
            <w:r>
              <w:rPr>
                <w:spacing w:val="-10"/>
                <w:sz w:val="18"/>
              </w:rPr>
              <w:t>-</w:t>
            </w:r>
          </w:p>
        </w:tc>
        <w:tc>
          <w:tcPr>
            <w:tcW w:w="1221" w:type="dxa"/>
          </w:tcPr>
          <w:p w14:paraId="50DBF295" w14:textId="77777777" w:rsidR="00F13D84" w:rsidRDefault="00000000">
            <w:pPr>
              <w:pStyle w:val="TableParagraph"/>
              <w:spacing w:before="107"/>
              <w:ind w:left="24" w:right="18"/>
              <w:jc w:val="center"/>
              <w:rPr>
                <w:sz w:val="18"/>
              </w:rPr>
            </w:pPr>
            <w:r>
              <w:rPr>
                <w:spacing w:val="-10"/>
                <w:sz w:val="18"/>
              </w:rPr>
              <w:t>-</w:t>
            </w:r>
          </w:p>
        </w:tc>
      </w:tr>
      <w:tr w:rsidR="00F13D84" w14:paraId="63900A4B" w14:textId="77777777">
        <w:trPr>
          <w:trHeight w:val="437"/>
        </w:trPr>
        <w:tc>
          <w:tcPr>
            <w:tcW w:w="557" w:type="dxa"/>
            <w:vMerge/>
            <w:tcBorders>
              <w:top w:val="nil"/>
            </w:tcBorders>
          </w:tcPr>
          <w:p w14:paraId="1AA0C6AD" w14:textId="77777777" w:rsidR="00F13D84" w:rsidRDefault="00F13D84">
            <w:pPr>
              <w:rPr>
                <w:sz w:val="2"/>
                <w:szCs w:val="2"/>
              </w:rPr>
            </w:pPr>
          </w:p>
        </w:tc>
        <w:tc>
          <w:tcPr>
            <w:tcW w:w="1952" w:type="dxa"/>
            <w:vMerge/>
            <w:tcBorders>
              <w:top w:val="nil"/>
            </w:tcBorders>
          </w:tcPr>
          <w:p w14:paraId="24F2960B" w14:textId="77777777" w:rsidR="00F13D84" w:rsidRDefault="00F13D84">
            <w:pPr>
              <w:rPr>
                <w:sz w:val="2"/>
                <w:szCs w:val="2"/>
              </w:rPr>
            </w:pPr>
          </w:p>
        </w:tc>
        <w:tc>
          <w:tcPr>
            <w:tcW w:w="627" w:type="dxa"/>
            <w:vMerge/>
            <w:tcBorders>
              <w:top w:val="nil"/>
            </w:tcBorders>
          </w:tcPr>
          <w:p w14:paraId="0972EA82" w14:textId="77777777" w:rsidR="00F13D84" w:rsidRDefault="00F13D84">
            <w:pPr>
              <w:rPr>
                <w:sz w:val="2"/>
                <w:szCs w:val="2"/>
              </w:rPr>
            </w:pPr>
          </w:p>
        </w:tc>
        <w:tc>
          <w:tcPr>
            <w:tcW w:w="1628" w:type="dxa"/>
            <w:vMerge/>
            <w:tcBorders>
              <w:top w:val="nil"/>
            </w:tcBorders>
          </w:tcPr>
          <w:p w14:paraId="189B2DC8" w14:textId="77777777" w:rsidR="00F13D84" w:rsidRDefault="00F13D84">
            <w:pPr>
              <w:rPr>
                <w:sz w:val="2"/>
                <w:szCs w:val="2"/>
              </w:rPr>
            </w:pPr>
          </w:p>
        </w:tc>
        <w:tc>
          <w:tcPr>
            <w:tcW w:w="1829" w:type="dxa"/>
            <w:vMerge/>
            <w:tcBorders>
              <w:top w:val="nil"/>
            </w:tcBorders>
          </w:tcPr>
          <w:p w14:paraId="1438201C" w14:textId="77777777" w:rsidR="00F13D84" w:rsidRDefault="00F13D84">
            <w:pPr>
              <w:rPr>
                <w:sz w:val="2"/>
                <w:szCs w:val="2"/>
              </w:rPr>
            </w:pPr>
          </w:p>
        </w:tc>
        <w:tc>
          <w:tcPr>
            <w:tcW w:w="1102" w:type="dxa"/>
          </w:tcPr>
          <w:p w14:paraId="48348C77" w14:textId="77777777" w:rsidR="00F13D84" w:rsidRDefault="00000000">
            <w:pPr>
              <w:pStyle w:val="TableParagraph"/>
              <w:spacing w:line="218" w:lineRule="exact"/>
              <w:ind w:left="240" w:right="229" w:firstLine="57"/>
              <w:rPr>
                <w:sz w:val="18"/>
              </w:rPr>
            </w:pPr>
            <w:r>
              <w:rPr>
                <w:spacing w:val="-4"/>
                <w:sz w:val="18"/>
              </w:rPr>
              <w:t xml:space="preserve">META </w:t>
            </w:r>
            <w:r>
              <w:rPr>
                <w:spacing w:val="-2"/>
                <w:sz w:val="18"/>
              </w:rPr>
              <w:t>ANUAL</w:t>
            </w:r>
          </w:p>
        </w:tc>
        <w:tc>
          <w:tcPr>
            <w:tcW w:w="753" w:type="dxa"/>
          </w:tcPr>
          <w:p w14:paraId="22FD9736" w14:textId="77777777" w:rsidR="00F13D84" w:rsidRDefault="00000000">
            <w:pPr>
              <w:pStyle w:val="TableParagraph"/>
              <w:spacing w:before="108"/>
              <w:ind w:left="19" w:right="12"/>
              <w:jc w:val="center"/>
              <w:rPr>
                <w:sz w:val="18"/>
              </w:rPr>
            </w:pPr>
            <w:r>
              <w:rPr>
                <w:spacing w:val="-10"/>
                <w:sz w:val="18"/>
              </w:rPr>
              <w:t>-</w:t>
            </w:r>
          </w:p>
        </w:tc>
        <w:tc>
          <w:tcPr>
            <w:tcW w:w="1221" w:type="dxa"/>
          </w:tcPr>
          <w:p w14:paraId="759EAE42" w14:textId="77777777" w:rsidR="00F13D84" w:rsidRDefault="00000000">
            <w:pPr>
              <w:pStyle w:val="TableParagraph"/>
              <w:spacing w:before="108"/>
              <w:ind w:left="24" w:right="18"/>
              <w:jc w:val="center"/>
              <w:rPr>
                <w:sz w:val="18"/>
              </w:rPr>
            </w:pPr>
            <w:r>
              <w:rPr>
                <w:spacing w:val="-10"/>
                <w:sz w:val="18"/>
              </w:rPr>
              <w:t>-</w:t>
            </w:r>
          </w:p>
        </w:tc>
      </w:tr>
      <w:tr w:rsidR="00F13D84" w14:paraId="14A5D4A6" w14:textId="77777777">
        <w:trPr>
          <w:trHeight w:val="436"/>
        </w:trPr>
        <w:tc>
          <w:tcPr>
            <w:tcW w:w="557" w:type="dxa"/>
            <w:vMerge/>
            <w:tcBorders>
              <w:top w:val="nil"/>
            </w:tcBorders>
          </w:tcPr>
          <w:p w14:paraId="27E7C3E0" w14:textId="77777777" w:rsidR="00F13D84" w:rsidRDefault="00F13D84">
            <w:pPr>
              <w:rPr>
                <w:sz w:val="2"/>
                <w:szCs w:val="2"/>
              </w:rPr>
            </w:pPr>
          </w:p>
        </w:tc>
        <w:tc>
          <w:tcPr>
            <w:tcW w:w="1952" w:type="dxa"/>
            <w:vMerge/>
            <w:tcBorders>
              <w:top w:val="nil"/>
            </w:tcBorders>
          </w:tcPr>
          <w:p w14:paraId="0152400C" w14:textId="77777777" w:rsidR="00F13D84" w:rsidRDefault="00F13D84">
            <w:pPr>
              <w:rPr>
                <w:sz w:val="2"/>
                <w:szCs w:val="2"/>
              </w:rPr>
            </w:pPr>
          </w:p>
        </w:tc>
        <w:tc>
          <w:tcPr>
            <w:tcW w:w="627" w:type="dxa"/>
            <w:vMerge w:val="restart"/>
          </w:tcPr>
          <w:p w14:paraId="4B6FAD67" w14:textId="77777777" w:rsidR="00F13D84" w:rsidRDefault="00F13D84">
            <w:pPr>
              <w:pStyle w:val="TableParagraph"/>
              <w:rPr>
                <w:sz w:val="18"/>
              </w:rPr>
            </w:pPr>
          </w:p>
          <w:p w14:paraId="165C263B" w14:textId="77777777" w:rsidR="00F13D84" w:rsidRDefault="00F13D84">
            <w:pPr>
              <w:pStyle w:val="TableParagraph"/>
              <w:spacing w:before="118"/>
              <w:rPr>
                <w:sz w:val="18"/>
              </w:rPr>
            </w:pPr>
          </w:p>
          <w:p w14:paraId="68337442" w14:textId="77777777" w:rsidR="00F13D84" w:rsidRDefault="00000000">
            <w:pPr>
              <w:pStyle w:val="TableParagraph"/>
              <w:ind w:left="107"/>
              <w:rPr>
                <w:sz w:val="18"/>
              </w:rPr>
            </w:pPr>
            <w:r>
              <w:rPr>
                <w:spacing w:val="-4"/>
                <w:sz w:val="18"/>
              </w:rPr>
              <w:t>45.2</w:t>
            </w:r>
          </w:p>
        </w:tc>
        <w:tc>
          <w:tcPr>
            <w:tcW w:w="1628" w:type="dxa"/>
            <w:vMerge w:val="restart"/>
          </w:tcPr>
          <w:p w14:paraId="18FFE51D" w14:textId="77777777" w:rsidR="00F13D84" w:rsidRDefault="00F13D84">
            <w:pPr>
              <w:pStyle w:val="TableParagraph"/>
              <w:rPr>
                <w:sz w:val="18"/>
              </w:rPr>
            </w:pPr>
          </w:p>
          <w:p w14:paraId="2C055AE9" w14:textId="77777777" w:rsidR="00F13D84" w:rsidRDefault="00F13D84">
            <w:pPr>
              <w:pStyle w:val="TableParagraph"/>
              <w:spacing w:before="118"/>
              <w:rPr>
                <w:sz w:val="18"/>
              </w:rPr>
            </w:pPr>
          </w:p>
          <w:p w14:paraId="647D5A29" w14:textId="77777777" w:rsidR="00F13D84" w:rsidRDefault="00000000">
            <w:pPr>
              <w:pStyle w:val="TableParagraph"/>
              <w:ind w:left="296"/>
              <w:rPr>
                <w:sz w:val="18"/>
              </w:rPr>
            </w:pPr>
            <w:r>
              <w:rPr>
                <w:sz w:val="18"/>
              </w:rPr>
              <w:t>Dado-</w:t>
            </w:r>
            <w:r>
              <w:rPr>
                <w:spacing w:val="-2"/>
                <w:sz w:val="18"/>
              </w:rPr>
              <w:t>Extra</w:t>
            </w:r>
          </w:p>
        </w:tc>
        <w:tc>
          <w:tcPr>
            <w:tcW w:w="1829" w:type="dxa"/>
            <w:vMerge w:val="restart"/>
          </w:tcPr>
          <w:p w14:paraId="37F8B59B" w14:textId="77777777" w:rsidR="00F13D84" w:rsidRDefault="00F13D84">
            <w:pPr>
              <w:pStyle w:val="TableParagraph"/>
              <w:rPr>
                <w:sz w:val="18"/>
              </w:rPr>
            </w:pPr>
          </w:p>
          <w:p w14:paraId="5B5BC590" w14:textId="77777777" w:rsidR="00F13D84" w:rsidRDefault="00F13D84">
            <w:pPr>
              <w:pStyle w:val="TableParagraph"/>
              <w:spacing w:before="10"/>
              <w:rPr>
                <w:sz w:val="18"/>
              </w:rPr>
            </w:pPr>
          </w:p>
          <w:p w14:paraId="6AB6FF60" w14:textId="77777777" w:rsidR="00F13D84" w:rsidRDefault="00000000">
            <w:pPr>
              <w:pStyle w:val="TableParagraph"/>
              <w:ind w:left="430" w:firstLine="132"/>
              <w:rPr>
                <w:sz w:val="18"/>
              </w:rPr>
            </w:pPr>
            <w:r>
              <w:rPr>
                <w:spacing w:val="-2"/>
                <w:sz w:val="18"/>
              </w:rPr>
              <w:t>Estação Pinacoteca</w:t>
            </w:r>
          </w:p>
        </w:tc>
        <w:tc>
          <w:tcPr>
            <w:tcW w:w="1102" w:type="dxa"/>
          </w:tcPr>
          <w:p w14:paraId="096FEC75" w14:textId="77777777" w:rsidR="00F13D84" w:rsidRDefault="00000000">
            <w:pPr>
              <w:pStyle w:val="TableParagraph"/>
              <w:spacing w:line="218" w:lineRule="exact"/>
              <w:ind w:left="158" w:right="150" w:firstLine="280"/>
              <w:rPr>
                <w:sz w:val="18"/>
              </w:rPr>
            </w:pPr>
            <w:r>
              <w:rPr>
                <w:spacing w:val="-6"/>
                <w:sz w:val="18"/>
              </w:rPr>
              <w:t xml:space="preserve">2º </w:t>
            </w:r>
            <w:r>
              <w:rPr>
                <w:spacing w:val="-2"/>
                <w:sz w:val="18"/>
              </w:rPr>
              <w:t>Quadrim</w:t>
            </w:r>
          </w:p>
        </w:tc>
        <w:tc>
          <w:tcPr>
            <w:tcW w:w="753" w:type="dxa"/>
          </w:tcPr>
          <w:p w14:paraId="25CEEB2B" w14:textId="77777777" w:rsidR="00F13D84" w:rsidRDefault="00000000">
            <w:pPr>
              <w:pStyle w:val="TableParagraph"/>
              <w:spacing w:before="109"/>
              <w:ind w:left="19" w:right="12"/>
              <w:jc w:val="center"/>
              <w:rPr>
                <w:sz w:val="18"/>
              </w:rPr>
            </w:pPr>
            <w:r>
              <w:rPr>
                <w:spacing w:val="-10"/>
                <w:sz w:val="18"/>
              </w:rPr>
              <w:t>-</w:t>
            </w:r>
          </w:p>
        </w:tc>
        <w:tc>
          <w:tcPr>
            <w:tcW w:w="1221" w:type="dxa"/>
          </w:tcPr>
          <w:p w14:paraId="0E209FF9" w14:textId="77777777" w:rsidR="00F13D84" w:rsidRDefault="00000000">
            <w:pPr>
              <w:pStyle w:val="TableParagraph"/>
              <w:spacing w:before="109"/>
              <w:ind w:left="24" w:right="18"/>
              <w:jc w:val="center"/>
              <w:rPr>
                <w:sz w:val="18"/>
              </w:rPr>
            </w:pPr>
            <w:r>
              <w:rPr>
                <w:spacing w:val="-10"/>
                <w:sz w:val="18"/>
              </w:rPr>
              <w:t>-</w:t>
            </w:r>
          </w:p>
        </w:tc>
      </w:tr>
      <w:tr w:rsidR="00F13D84" w14:paraId="49D28A60" w14:textId="77777777">
        <w:trPr>
          <w:trHeight w:val="438"/>
        </w:trPr>
        <w:tc>
          <w:tcPr>
            <w:tcW w:w="557" w:type="dxa"/>
            <w:vMerge/>
            <w:tcBorders>
              <w:top w:val="nil"/>
            </w:tcBorders>
          </w:tcPr>
          <w:p w14:paraId="38DB98D5" w14:textId="77777777" w:rsidR="00F13D84" w:rsidRDefault="00F13D84">
            <w:pPr>
              <w:rPr>
                <w:sz w:val="2"/>
                <w:szCs w:val="2"/>
              </w:rPr>
            </w:pPr>
          </w:p>
        </w:tc>
        <w:tc>
          <w:tcPr>
            <w:tcW w:w="1952" w:type="dxa"/>
            <w:vMerge/>
            <w:tcBorders>
              <w:top w:val="nil"/>
            </w:tcBorders>
          </w:tcPr>
          <w:p w14:paraId="5B82E384" w14:textId="77777777" w:rsidR="00F13D84" w:rsidRDefault="00F13D84">
            <w:pPr>
              <w:rPr>
                <w:sz w:val="2"/>
                <w:szCs w:val="2"/>
              </w:rPr>
            </w:pPr>
          </w:p>
        </w:tc>
        <w:tc>
          <w:tcPr>
            <w:tcW w:w="627" w:type="dxa"/>
            <w:vMerge/>
            <w:tcBorders>
              <w:top w:val="nil"/>
            </w:tcBorders>
          </w:tcPr>
          <w:p w14:paraId="475F2B60" w14:textId="77777777" w:rsidR="00F13D84" w:rsidRDefault="00F13D84">
            <w:pPr>
              <w:rPr>
                <w:sz w:val="2"/>
                <w:szCs w:val="2"/>
              </w:rPr>
            </w:pPr>
          </w:p>
        </w:tc>
        <w:tc>
          <w:tcPr>
            <w:tcW w:w="1628" w:type="dxa"/>
            <w:vMerge/>
            <w:tcBorders>
              <w:top w:val="nil"/>
            </w:tcBorders>
          </w:tcPr>
          <w:p w14:paraId="290FD559" w14:textId="77777777" w:rsidR="00F13D84" w:rsidRDefault="00F13D84">
            <w:pPr>
              <w:rPr>
                <w:sz w:val="2"/>
                <w:szCs w:val="2"/>
              </w:rPr>
            </w:pPr>
          </w:p>
        </w:tc>
        <w:tc>
          <w:tcPr>
            <w:tcW w:w="1829" w:type="dxa"/>
            <w:vMerge/>
            <w:tcBorders>
              <w:top w:val="nil"/>
            </w:tcBorders>
          </w:tcPr>
          <w:p w14:paraId="5F787825" w14:textId="77777777" w:rsidR="00F13D84" w:rsidRDefault="00F13D84">
            <w:pPr>
              <w:rPr>
                <w:sz w:val="2"/>
                <w:szCs w:val="2"/>
              </w:rPr>
            </w:pPr>
          </w:p>
        </w:tc>
        <w:tc>
          <w:tcPr>
            <w:tcW w:w="1102" w:type="dxa"/>
          </w:tcPr>
          <w:p w14:paraId="2BA601DA" w14:textId="77777777" w:rsidR="00F13D84" w:rsidRDefault="00000000">
            <w:pPr>
              <w:pStyle w:val="TableParagraph"/>
              <w:spacing w:line="218" w:lineRule="exact"/>
              <w:ind w:left="158" w:right="150" w:firstLine="280"/>
              <w:rPr>
                <w:sz w:val="18"/>
              </w:rPr>
            </w:pPr>
            <w:r>
              <w:rPr>
                <w:spacing w:val="-6"/>
                <w:sz w:val="18"/>
              </w:rPr>
              <w:t xml:space="preserve">3º </w:t>
            </w:r>
            <w:r>
              <w:rPr>
                <w:spacing w:val="-2"/>
                <w:sz w:val="18"/>
              </w:rPr>
              <w:t>Quadrim</w:t>
            </w:r>
          </w:p>
        </w:tc>
        <w:tc>
          <w:tcPr>
            <w:tcW w:w="753" w:type="dxa"/>
          </w:tcPr>
          <w:p w14:paraId="1AA1DCF1" w14:textId="77777777" w:rsidR="00F13D84" w:rsidRDefault="00000000">
            <w:pPr>
              <w:pStyle w:val="TableParagraph"/>
              <w:spacing w:before="109"/>
              <w:ind w:left="19" w:right="12"/>
              <w:jc w:val="center"/>
              <w:rPr>
                <w:sz w:val="18"/>
              </w:rPr>
            </w:pPr>
            <w:r>
              <w:rPr>
                <w:spacing w:val="-10"/>
                <w:sz w:val="18"/>
              </w:rPr>
              <w:t>-</w:t>
            </w:r>
          </w:p>
        </w:tc>
        <w:tc>
          <w:tcPr>
            <w:tcW w:w="1221" w:type="dxa"/>
          </w:tcPr>
          <w:p w14:paraId="4EA5CDBC" w14:textId="77777777" w:rsidR="00F13D84" w:rsidRDefault="00000000">
            <w:pPr>
              <w:pStyle w:val="TableParagraph"/>
              <w:spacing w:before="109"/>
              <w:ind w:left="24" w:right="18"/>
              <w:jc w:val="center"/>
              <w:rPr>
                <w:sz w:val="18"/>
              </w:rPr>
            </w:pPr>
            <w:r>
              <w:rPr>
                <w:spacing w:val="-10"/>
                <w:sz w:val="18"/>
              </w:rPr>
              <w:t>-</w:t>
            </w:r>
          </w:p>
        </w:tc>
      </w:tr>
      <w:tr w:rsidR="00F13D84" w14:paraId="5763583E" w14:textId="77777777">
        <w:trPr>
          <w:trHeight w:val="437"/>
        </w:trPr>
        <w:tc>
          <w:tcPr>
            <w:tcW w:w="557" w:type="dxa"/>
            <w:vMerge/>
            <w:tcBorders>
              <w:top w:val="nil"/>
            </w:tcBorders>
          </w:tcPr>
          <w:p w14:paraId="2D135FFD" w14:textId="77777777" w:rsidR="00F13D84" w:rsidRDefault="00F13D84">
            <w:pPr>
              <w:rPr>
                <w:sz w:val="2"/>
                <w:szCs w:val="2"/>
              </w:rPr>
            </w:pPr>
          </w:p>
        </w:tc>
        <w:tc>
          <w:tcPr>
            <w:tcW w:w="1952" w:type="dxa"/>
            <w:vMerge/>
            <w:tcBorders>
              <w:top w:val="nil"/>
            </w:tcBorders>
          </w:tcPr>
          <w:p w14:paraId="5B5641F4" w14:textId="77777777" w:rsidR="00F13D84" w:rsidRDefault="00F13D84">
            <w:pPr>
              <w:rPr>
                <w:sz w:val="2"/>
                <w:szCs w:val="2"/>
              </w:rPr>
            </w:pPr>
          </w:p>
        </w:tc>
        <w:tc>
          <w:tcPr>
            <w:tcW w:w="627" w:type="dxa"/>
            <w:vMerge/>
            <w:tcBorders>
              <w:top w:val="nil"/>
            </w:tcBorders>
          </w:tcPr>
          <w:p w14:paraId="172D0DB4" w14:textId="77777777" w:rsidR="00F13D84" w:rsidRDefault="00F13D84">
            <w:pPr>
              <w:rPr>
                <w:sz w:val="2"/>
                <w:szCs w:val="2"/>
              </w:rPr>
            </w:pPr>
          </w:p>
        </w:tc>
        <w:tc>
          <w:tcPr>
            <w:tcW w:w="1628" w:type="dxa"/>
            <w:vMerge/>
            <w:tcBorders>
              <w:top w:val="nil"/>
            </w:tcBorders>
          </w:tcPr>
          <w:p w14:paraId="3673609F" w14:textId="77777777" w:rsidR="00F13D84" w:rsidRDefault="00F13D84">
            <w:pPr>
              <w:rPr>
                <w:sz w:val="2"/>
                <w:szCs w:val="2"/>
              </w:rPr>
            </w:pPr>
          </w:p>
        </w:tc>
        <w:tc>
          <w:tcPr>
            <w:tcW w:w="1829" w:type="dxa"/>
            <w:vMerge/>
            <w:tcBorders>
              <w:top w:val="nil"/>
            </w:tcBorders>
          </w:tcPr>
          <w:p w14:paraId="034E9061" w14:textId="77777777" w:rsidR="00F13D84" w:rsidRDefault="00F13D84">
            <w:pPr>
              <w:rPr>
                <w:sz w:val="2"/>
                <w:szCs w:val="2"/>
              </w:rPr>
            </w:pPr>
          </w:p>
        </w:tc>
        <w:tc>
          <w:tcPr>
            <w:tcW w:w="1102" w:type="dxa"/>
          </w:tcPr>
          <w:p w14:paraId="780579D4" w14:textId="77777777" w:rsidR="00F13D84" w:rsidRDefault="00000000">
            <w:pPr>
              <w:pStyle w:val="TableParagraph"/>
              <w:spacing w:line="220" w:lineRule="exact"/>
              <w:ind w:left="240" w:right="229" w:firstLine="57"/>
              <w:rPr>
                <w:sz w:val="18"/>
              </w:rPr>
            </w:pPr>
            <w:r>
              <w:rPr>
                <w:spacing w:val="-4"/>
                <w:sz w:val="18"/>
              </w:rPr>
              <w:t xml:space="preserve">META </w:t>
            </w:r>
            <w:r>
              <w:rPr>
                <w:spacing w:val="-2"/>
                <w:sz w:val="18"/>
              </w:rPr>
              <w:t>ANUAL</w:t>
            </w:r>
          </w:p>
        </w:tc>
        <w:tc>
          <w:tcPr>
            <w:tcW w:w="753" w:type="dxa"/>
          </w:tcPr>
          <w:p w14:paraId="051FBAC0" w14:textId="77777777" w:rsidR="00F13D84" w:rsidRDefault="00000000">
            <w:pPr>
              <w:pStyle w:val="TableParagraph"/>
              <w:spacing w:before="110"/>
              <w:ind w:left="19" w:right="12"/>
              <w:jc w:val="center"/>
              <w:rPr>
                <w:sz w:val="18"/>
              </w:rPr>
            </w:pPr>
            <w:r>
              <w:rPr>
                <w:spacing w:val="-10"/>
                <w:sz w:val="18"/>
              </w:rPr>
              <w:t>-</w:t>
            </w:r>
          </w:p>
        </w:tc>
        <w:tc>
          <w:tcPr>
            <w:tcW w:w="1221" w:type="dxa"/>
          </w:tcPr>
          <w:p w14:paraId="2D4BFE31" w14:textId="77777777" w:rsidR="00F13D84" w:rsidRDefault="00000000">
            <w:pPr>
              <w:pStyle w:val="TableParagraph"/>
              <w:spacing w:before="110"/>
              <w:ind w:left="24" w:right="18"/>
              <w:jc w:val="center"/>
              <w:rPr>
                <w:sz w:val="18"/>
              </w:rPr>
            </w:pPr>
            <w:r>
              <w:rPr>
                <w:spacing w:val="-10"/>
                <w:sz w:val="18"/>
              </w:rPr>
              <w:t>-</w:t>
            </w:r>
          </w:p>
        </w:tc>
      </w:tr>
      <w:tr w:rsidR="00F13D84" w14:paraId="7B5ACD64" w14:textId="77777777">
        <w:trPr>
          <w:trHeight w:val="435"/>
        </w:trPr>
        <w:tc>
          <w:tcPr>
            <w:tcW w:w="557" w:type="dxa"/>
            <w:vMerge/>
            <w:tcBorders>
              <w:top w:val="nil"/>
            </w:tcBorders>
          </w:tcPr>
          <w:p w14:paraId="193D3671" w14:textId="77777777" w:rsidR="00F13D84" w:rsidRDefault="00F13D84">
            <w:pPr>
              <w:rPr>
                <w:sz w:val="2"/>
                <w:szCs w:val="2"/>
              </w:rPr>
            </w:pPr>
          </w:p>
        </w:tc>
        <w:tc>
          <w:tcPr>
            <w:tcW w:w="1952" w:type="dxa"/>
            <w:vMerge/>
            <w:tcBorders>
              <w:top w:val="nil"/>
            </w:tcBorders>
          </w:tcPr>
          <w:p w14:paraId="5C5E4073" w14:textId="77777777" w:rsidR="00F13D84" w:rsidRDefault="00F13D84">
            <w:pPr>
              <w:rPr>
                <w:sz w:val="2"/>
                <w:szCs w:val="2"/>
              </w:rPr>
            </w:pPr>
          </w:p>
        </w:tc>
        <w:tc>
          <w:tcPr>
            <w:tcW w:w="627" w:type="dxa"/>
            <w:vMerge w:val="restart"/>
          </w:tcPr>
          <w:p w14:paraId="26DB6CD9" w14:textId="77777777" w:rsidR="00F13D84" w:rsidRDefault="00F13D84">
            <w:pPr>
              <w:pStyle w:val="TableParagraph"/>
              <w:rPr>
                <w:sz w:val="18"/>
              </w:rPr>
            </w:pPr>
          </w:p>
          <w:p w14:paraId="4AEB77FB" w14:textId="77777777" w:rsidR="00F13D84" w:rsidRDefault="00F13D84">
            <w:pPr>
              <w:pStyle w:val="TableParagraph"/>
              <w:spacing w:before="117"/>
              <w:rPr>
                <w:sz w:val="18"/>
              </w:rPr>
            </w:pPr>
          </w:p>
          <w:p w14:paraId="4666A609" w14:textId="77777777" w:rsidR="00F13D84" w:rsidRDefault="00000000">
            <w:pPr>
              <w:pStyle w:val="TableParagraph"/>
              <w:ind w:left="107"/>
              <w:rPr>
                <w:sz w:val="18"/>
              </w:rPr>
            </w:pPr>
            <w:r>
              <w:rPr>
                <w:spacing w:val="-4"/>
                <w:sz w:val="18"/>
              </w:rPr>
              <w:t>45.3</w:t>
            </w:r>
          </w:p>
        </w:tc>
        <w:tc>
          <w:tcPr>
            <w:tcW w:w="1628" w:type="dxa"/>
            <w:vMerge w:val="restart"/>
          </w:tcPr>
          <w:p w14:paraId="6AFC768B" w14:textId="77777777" w:rsidR="00F13D84" w:rsidRDefault="00F13D84">
            <w:pPr>
              <w:pStyle w:val="TableParagraph"/>
              <w:rPr>
                <w:sz w:val="18"/>
              </w:rPr>
            </w:pPr>
          </w:p>
          <w:p w14:paraId="725C9313" w14:textId="77777777" w:rsidR="00F13D84" w:rsidRDefault="00F13D84">
            <w:pPr>
              <w:pStyle w:val="TableParagraph"/>
              <w:spacing w:before="117"/>
              <w:rPr>
                <w:sz w:val="18"/>
              </w:rPr>
            </w:pPr>
          </w:p>
          <w:p w14:paraId="64834559" w14:textId="77777777" w:rsidR="00F13D84" w:rsidRDefault="00000000">
            <w:pPr>
              <w:pStyle w:val="TableParagraph"/>
              <w:ind w:left="296"/>
              <w:rPr>
                <w:sz w:val="18"/>
              </w:rPr>
            </w:pPr>
            <w:r>
              <w:rPr>
                <w:sz w:val="18"/>
              </w:rPr>
              <w:t>Dado-</w:t>
            </w:r>
            <w:r>
              <w:rPr>
                <w:spacing w:val="-2"/>
                <w:sz w:val="18"/>
              </w:rPr>
              <w:t>Extra</w:t>
            </w:r>
          </w:p>
        </w:tc>
        <w:tc>
          <w:tcPr>
            <w:tcW w:w="1829" w:type="dxa"/>
            <w:vMerge w:val="restart"/>
          </w:tcPr>
          <w:p w14:paraId="1B085481" w14:textId="77777777" w:rsidR="00F13D84" w:rsidRDefault="00F13D84">
            <w:pPr>
              <w:pStyle w:val="TableParagraph"/>
              <w:rPr>
                <w:sz w:val="18"/>
              </w:rPr>
            </w:pPr>
          </w:p>
          <w:p w14:paraId="299EA54B" w14:textId="77777777" w:rsidR="00F13D84" w:rsidRDefault="00F13D84">
            <w:pPr>
              <w:pStyle w:val="TableParagraph"/>
              <w:spacing w:before="7"/>
              <w:rPr>
                <w:sz w:val="18"/>
              </w:rPr>
            </w:pPr>
          </w:p>
          <w:p w14:paraId="4637EC36" w14:textId="77777777" w:rsidR="00F13D84" w:rsidRDefault="00000000">
            <w:pPr>
              <w:pStyle w:val="TableParagraph"/>
              <w:ind w:left="192" w:firstLine="237"/>
              <w:rPr>
                <w:sz w:val="18"/>
              </w:rPr>
            </w:pPr>
            <w:r>
              <w:rPr>
                <w:spacing w:val="-2"/>
                <w:sz w:val="18"/>
              </w:rPr>
              <w:t>Pinacoteca Contemporânea</w:t>
            </w:r>
          </w:p>
        </w:tc>
        <w:tc>
          <w:tcPr>
            <w:tcW w:w="1102" w:type="dxa"/>
          </w:tcPr>
          <w:p w14:paraId="6A6DB5C5" w14:textId="77777777" w:rsidR="00F13D84" w:rsidRDefault="00000000">
            <w:pPr>
              <w:pStyle w:val="TableParagraph"/>
              <w:spacing w:line="218" w:lineRule="exact"/>
              <w:ind w:left="158" w:right="150" w:firstLine="280"/>
              <w:rPr>
                <w:sz w:val="18"/>
              </w:rPr>
            </w:pPr>
            <w:r>
              <w:rPr>
                <w:spacing w:val="-6"/>
                <w:sz w:val="18"/>
              </w:rPr>
              <w:t xml:space="preserve">2º </w:t>
            </w:r>
            <w:r>
              <w:rPr>
                <w:spacing w:val="-2"/>
                <w:sz w:val="18"/>
              </w:rPr>
              <w:t>Quadrim</w:t>
            </w:r>
          </w:p>
        </w:tc>
        <w:tc>
          <w:tcPr>
            <w:tcW w:w="753" w:type="dxa"/>
          </w:tcPr>
          <w:p w14:paraId="0DE344D3" w14:textId="77777777" w:rsidR="00F13D84" w:rsidRDefault="00000000">
            <w:pPr>
              <w:pStyle w:val="TableParagraph"/>
              <w:spacing w:before="106"/>
              <w:ind w:left="19" w:right="12"/>
              <w:jc w:val="center"/>
              <w:rPr>
                <w:sz w:val="18"/>
              </w:rPr>
            </w:pPr>
            <w:r>
              <w:rPr>
                <w:spacing w:val="-10"/>
                <w:sz w:val="18"/>
              </w:rPr>
              <w:t>-</w:t>
            </w:r>
          </w:p>
        </w:tc>
        <w:tc>
          <w:tcPr>
            <w:tcW w:w="1221" w:type="dxa"/>
          </w:tcPr>
          <w:p w14:paraId="62D40899" w14:textId="77777777" w:rsidR="00F13D84" w:rsidRDefault="00000000">
            <w:pPr>
              <w:pStyle w:val="TableParagraph"/>
              <w:spacing w:before="106"/>
              <w:ind w:left="24" w:right="18"/>
              <w:jc w:val="center"/>
              <w:rPr>
                <w:sz w:val="18"/>
              </w:rPr>
            </w:pPr>
            <w:r>
              <w:rPr>
                <w:spacing w:val="-10"/>
                <w:sz w:val="18"/>
              </w:rPr>
              <w:t>-</w:t>
            </w:r>
          </w:p>
        </w:tc>
      </w:tr>
      <w:tr w:rsidR="00F13D84" w14:paraId="04D3E421" w14:textId="77777777">
        <w:trPr>
          <w:trHeight w:val="436"/>
        </w:trPr>
        <w:tc>
          <w:tcPr>
            <w:tcW w:w="557" w:type="dxa"/>
            <w:vMerge/>
            <w:tcBorders>
              <w:top w:val="nil"/>
            </w:tcBorders>
          </w:tcPr>
          <w:p w14:paraId="6586602D" w14:textId="77777777" w:rsidR="00F13D84" w:rsidRDefault="00F13D84">
            <w:pPr>
              <w:rPr>
                <w:sz w:val="2"/>
                <w:szCs w:val="2"/>
              </w:rPr>
            </w:pPr>
          </w:p>
        </w:tc>
        <w:tc>
          <w:tcPr>
            <w:tcW w:w="1952" w:type="dxa"/>
            <w:vMerge/>
            <w:tcBorders>
              <w:top w:val="nil"/>
            </w:tcBorders>
          </w:tcPr>
          <w:p w14:paraId="6F247915" w14:textId="77777777" w:rsidR="00F13D84" w:rsidRDefault="00F13D84">
            <w:pPr>
              <w:rPr>
                <w:sz w:val="2"/>
                <w:szCs w:val="2"/>
              </w:rPr>
            </w:pPr>
          </w:p>
        </w:tc>
        <w:tc>
          <w:tcPr>
            <w:tcW w:w="627" w:type="dxa"/>
            <w:vMerge/>
            <w:tcBorders>
              <w:top w:val="nil"/>
            </w:tcBorders>
          </w:tcPr>
          <w:p w14:paraId="6546198E" w14:textId="77777777" w:rsidR="00F13D84" w:rsidRDefault="00F13D84">
            <w:pPr>
              <w:rPr>
                <w:sz w:val="2"/>
                <w:szCs w:val="2"/>
              </w:rPr>
            </w:pPr>
          </w:p>
        </w:tc>
        <w:tc>
          <w:tcPr>
            <w:tcW w:w="1628" w:type="dxa"/>
            <w:vMerge/>
            <w:tcBorders>
              <w:top w:val="nil"/>
            </w:tcBorders>
          </w:tcPr>
          <w:p w14:paraId="4D4F5166" w14:textId="77777777" w:rsidR="00F13D84" w:rsidRDefault="00F13D84">
            <w:pPr>
              <w:rPr>
                <w:sz w:val="2"/>
                <w:szCs w:val="2"/>
              </w:rPr>
            </w:pPr>
          </w:p>
        </w:tc>
        <w:tc>
          <w:tcPr>
            <w:tcW w:w="1829" w:type="dxa"/>
            <w:vMerge/>
            <w:tcBorders>
              <w:top w:val="nil"/>
            </w:tcBorders>
          </w:tcPr>
          <w:p w14:paraId="76F296B6" w14:textId="77777777" w:rsidR="00F13D84" w:rsidRDefault="00F13D84">
            <w:pPr>
              <w:rPr>
                <w:sz w:val="2"/>
                <w:szCs w:val="2"/>
              </w:rPr>
            </w:pPr>
          </w:p>
        </w:tc>
        <w:tc>
          <w:tcPr>
            <w:tcW w:w="1102" w:type="dxa"/>
          </w:tcPr>
          <w:p w14:paraId="538CAA18" w14:textId="77777777" w:rsidR="00F13D84" w:rsidRDefault="00000000">
            <w:pPr>
              <w:pStyle w:val="TableParagraph"/>
              <w:spacing w:line="218" w:lineRule="exact"/>
              <w:ind w:left="158" w:right="150" w:firstLine="280"/>
              <w:rPr>
                <w:sz w:val="18"/>
              </w:rPr>
            </w:pPr>
            <w:r>
              <w:rPr>
                <w:spacing w:val="-6"/>
                <w:sz w:val="18"/>
              </w:rPr>
              <w:t xml:space="preserve">3º </w:t>
            </w:r>
            <w:r>
              <w:rPr>
                <w:spacing w:val="-2"/>
                <w:sz w:val="18"/>
              </w:rPr>
              <w:t>Quadrim</w:t>
            </w:r>
          </w:p>
        </w:tc>
        <w:tc>
          <w:tcPr>
            <w:tcW w:w="753" w:type="dxa"/>
          </w:tcPr>
          <w:p w14:paraId="56663CCD" w14:textId="77777777" w:rsidR="00F13D84" w:rsidRDefault="00000000">
            <w:pPr>
              <w:pStyle w:val="TableParagraph"/>
              <w:spacing w:before="109"/>
              <w:ind w:left="19" w:right="12"/>
              <w:jc w:val="center"/>
              <w:rPr>
                <w:sz w:val="18"/>
              </w:rPr>
            </w:pPr>
            <w:r>
              <w:rPr>
                <w:spacing w:val="-10"/>
                <w:sz w:val="18"/>
              </w:rPr>
              <w:t>-</w:t>
            </w:r>
          </w:p>
        </w:tc>
        <w:tc>
          <w:tcPr>
            <w:tcW w:w="1221" w:type="dxa"/>
          </w:tcPr>
          <w:p w14:paraId="2B375566" w14:textId="77777777" w:rsidR="00F13D84" w:rsidRDefault="00000000">
            <w:pPr>
              <w:pStyle w:val="TableParagraph"/>
              <w:spacing w:before="109"/>
              <w:ind w:left="24" w:right="18"/>
              <w:jc w:val="center"/>
              <w:rPr>
                <w:sz w:val="18"/>
              </w:rPr>
            </w:pPr>
            <w:r>
              <w:rPr>
                <w:spacing w:val="-10"/>
                <w:sz w:val="18"/>
              </w:rPr>
              <w:t>-</w:t>
            </w:r>
          </w:p>
        </w:tc>
      </w:tr>
      <w:tr w:rsidR="00F13D84" w14:paraId="1B8089FF" w14:textId="77777777">
        <w:trPr>
          <w:trHeight w:val="438"/>
        </w:trPr>
        <w:tc>
          <w:tcPr>
            <w:tcW w:w="557" w:type="dxa"/>
            <w:vMerge/>
            <w:tcBorders>
              <w:top w:val="nil"/>
            </w:tcBorders>
          </w:tcPr>
          <w:p w14:paraId="4FE370B2" w14:textId="77777777" w:rsidR="00F13D84" w:rsidRDefault="00F13D84">
            <w:pPr>
              <w:rPr>
                <w:sz w:val="2"/>
                <w:szCs w:val="2"/>
              </w:rPr>
            </w:pPr>
          </w:p>
        </w:tc>
        <w:tc>
          <w:tcPr>
            <w:tcW w:w="1952" w:type="dxa"/>
            <w:vMerge/>
            <w:tcBorders>
              <w:top w:val="nil"/>
            </w:tcBorders>
          </w:tcPr>
          <w:p w14:paraId="63674B08" w14:textId="77777777" w:rsidR="00F13D84" w:rsidRDefault="00F13D84">
            <w:pPr>
              <w:rPr>
                <w:sz w:val="2"/>
                <w:szCs w:val="2"/>
              </w:rPr>
            </w:pPr>
          </w:p>
        </w:tc>
        <w:tc>
          <w:tcPr>
            <w:tcW w:w="627" w:type="dxa"/>
            <w:vMerge/>
            <w:tcBorders>
              <w:top w:val="nil"/>
            </w:tcBorders>
          </w:tcPr>
          <w:p w14:paraId="0CB6611A" w14:textId="77777777" w:rsidR="00F13D84" w:rsidRDefault="00F13D84">
            <w:pPr>
              <w:rPr>
                <w:sz w:val="2"/>
                <w:szCs w:val="2"/>
              </w:rPr>
            </w:pPr>
          </w:p>
        </w:tc>
        <w:tc>
          <w:tcPr>
            <w:tcW w:w="1628" w:type="dxa"/>
            <w:vMerge/>
            <w:tcBorders>
              <w:top w:val="nil"/>
            </w:tcBorders>
          </w:tcPr>
          <w:p w14:paraId="4BB7EB33" w14:textId="77777777" w:rsidR="00F13D84" w:rsidRDefault="00F13D84">
            <w:pPr>
              <w:rPr>
                <w:sz w:val="2"/>
                <w:szCs w:val="2"/>
              </w:rPr>
            </w:pPr>
          </w:p>
        </w:tc>
        <w:tc>
          <w:tcPr>
            <w:tcW w:w="1829" w:type="dxa"/>
            <w:vMerge/>
            <w:tcBorders>
              <w:top w:val="nil"/>
            </w:tcBorders>
          </w:tcPr>
          <w:p w14:paraId="69C6EBAD" w14:textId="77777777" w:rsidR="00F13D84" w:rsidRDefault="00F13D84">
            <w:pPr>
              <w:rPr>
                <w:sz w:val="2"/>
                <w:szCs w:val="2"/>
              </w:rPr>
            </w:pPr>
          </w:p>
        </w:tc>
        <w:tc>
          <w:tcPr>
            <w:tcW w:w="1102" w:type="dxa"/>
          </w:tcPr>
          <w:p w14:paraId="0F4C381F" w14:textId="77777777" w:rsidR="00F13D84" w:rsidRDefault="00000000">
            <w:pPr>
              <w:pStyle w:val="TableParagraph"/>
              <w:spacing w:line="220" w:lineRule="exact"/>
              <w:ind w:left="240" w:right="229" w:firstLine="57"/>
              <w:rPr>
                <w:sz w:val="18"/>
              </w:rPr>
            </w:pPr>
            <w:r>
              <w:rPr>
                <w:spacing w:val="-4"/>
                <w:sz w:val="18"/>
              </w:rPr>
              <w:t xml:space="preserve">META </w:t>
            </w:r>
            <w:r>
              <w:rPr>
                <w:spacing w:val="-2"/>
                <w:sz w:val="18"/>
              </w:rPr>
              <w:t>ANUAL</w:t>
            </w:r>
          </w:p>
        </w:tc>
        <w:tc>
          <w:tcPr>
            <w:tcW w:w="753" w:type="dxa"/>
          </w:tcPr>
          <w:p w14:paraId="7A11C2CB" w14:textId="77777777" w:rsidR="00F13D84" w:rsidRDefault="00000000">
            <w:pPr>
              <w:pStyle w:val="TableParagraph"/>
              <w:spacing w:before="109"/>
              <w:ind w:left="19" w:right="12"/>
              <w:jc w:val="center"/>
              <w:rPr>
                <w:sz w:val="18"/>
              </w:rPr>
            </w:pPr>
            <w:r>
              <w:rPr>
                <w:spacing w:val="-10"/>
                <w:sz w:val="18"/>
              </w:rPr>
              <w:t>-</w:t>
            </w:r>
          </w:p>
        </w:tc>
        <w:tc>
          <w:tcPr>
            <w:tcW w:w="1221" w:type="dxa"/>
          </w:tcPr>
          <w:p w14:paraId="166AD52B" w14:textId="77777777" w:rsidR="00F13D84" w:rsidRDefault="00000000">
            <w:pPr>
              <w:pStyle w:val="TableParagraph"/>
              <w:spacing w:before="109"/>
              <w:ind w:left="24" w:right="18"/>
              <w:jc w:val="center"/>
              <w:rPr>
                <w:sz w:val="18"/>
              </w:rPr>
            </w:pPr>
            <w:r>
              <w:rPr>
                <w:spacing w:val="-10"/>
                <w:sz w:val="18"/>
              </w:rPr>
              <w:t>-</w:t>
            </w:r>
          </w:p>
        </w:tc>
      </w:tr>
      <w:tr w:rsidR="00F13D84" w14:paraId="5F8878B8" w14:textId="77777777">
        <w:trPr>
          <w:trHeight w:val="5766"/>
        </w:trPr>
        <w:tc>
          <w:tcPr>
            <w:tcW w:w="9669" w:type="dxa"/>
            <w:gridSpan w:val="8"/>
          </w:tcPr>
          <w:p w14:paraId="2D3AB808" w14:textId="77777777" w:rsidR="00F13D84" w:rsidRDefault="00000000">
            <w:pPr>
              <w:pStyle w:val="TableParagraph"/>
              <w:spacing w:before="217"/>
              <w:ind w:left="107" w:right="98"/>
              <w:jc w:val="both"/>
              <w:rPr>
                <w:sz w:val="20"/>
              </w:rPr>
            </w:pPr>
            <w:r>
              <w:rPr>
                <w:sz w:val="20"/>
              </w:rPr>
              <w:t>Os projetos necessários para entrada dos pedidos de alvarás, para os três prédios, estão finalizados. Realizamos as solicitações para isenção das taxas, em torno de R$ 30 mil por edifício, e aguardamos resposta da Prefeitura, para protocolo da documentação necessária.</w:t>
            </w:r>
          </w:p>
          <w:p w14:paraId="40B2CDD1" w14:textId="77777777" w:rsidR="00F13D84" w:rsidRDefault="00000000">
            <w:pPr>
              <w:pStyle w:val="TableParagraph"/>
              <w:spacing w:before="1"/>
              <w:ind w:left="107"/>
              <w:jc w:val="both"/>
              <w:rPr>
                <w:sz w:val="20"/>
              </w:rPr>
            </w:pPr>
            <w:r>
              <w:rPr>
                <w:sz w:val="20"/>
              </w:rPr>
              <w:t>Os</w:t>
            </w:r>
            <w:r>
              <w:rPr>
                <w:spacing w:val="-9"/>
                <w:sz w:val="20"/>
              </w:rPr>
              <w:t xml:space="preserve"> </w:t>
            </w:r>
            <w:r>
              <w:rPr>
                <w:sz w:val="20"/>
              </w:rPr>
              <w:t>demais</w:t>
            </w:r>
            <w:r>
              <w:rPr>
                <w:spacing w:val="-6"/>
                <w:sz w:val="20"/>
              </w:rPr>
              <w:t xml:space="preserve"> </w:t>
            </w:r>
            <w:r>
              <w:rPr>
                <w:sz w:val="20"/>
              </w:rPr>
              <w:t>processos</w:t>
            </w:r>
            <w:r>
              <w:rPr>
                <w:spacing w:val="-5"/>
                <w:sz w:val="20"/>
              </w:rPr>
              <w:t xml:space="preserve"> </w:t>
            </w:r>
            <w:r>
              <w:rPr>
                <w:sz w:val="20"/>
              </w:rPr>
              <w:t>e</w:t>
            </w:r>
            <w:r>
              <w:rPr>
                <w:spacing w:val="-7"/>
                <w:sz w:val="20"/>
              </w:rPr>
              <w:t xml:space="preserve"> </w:t>
            </w:r>
            <w:r>
              <w:rPr>
                <w:sz w:val="20"/>
              </w:rPr>
              <w:t>situações</w:t>
            </w:r>
            <w:r>
              <w:rPr>
                <w:spacing w:val="-5"/>
                <w:sz w:val="20"/>
              </w:rPr>
              <w:t xml:space="preserve"> </w:t>
            </w:r>
            <w:r>
              <w:rPr>
                <w:sz w:val="20"/>
              </w:rPr>
              <w:t>estão</w:t>
            </w:r>
            <w:r>
              <w:rPr>
                <w:spacing w:val="-9"/>
                <w:sz w:val="20"/>
              </w:rPr>
              <w:t xml:space="preserve"> </w:t>
            </w:r>
            <w:r>
              <w:rPr>
                <w:sz w:val="20"/>
              </w:rPr>
              <w:t>descritos</w:t>
            </w:r>
            <w:r>
              <w:rPr>
                <w:spacing w:val="-8"/>
                <w:sz w:val="20"/>
              </w:rPr>
              <w:t xml:space="preserve"> </w:t>
            </w:r>
            <w:r>
              <w:rPr>
                <w:spacing w:val="-2"/>
                <w:sz w:val="20"/>
              </w:rPr>
              <w:t>abaixo:</w:t>
            </w:r>
          </w:p>
          <w:p w14:paraId="268EACA2" w14:textId="77777777" w:rsidR="00F13D84" w:rsidRDefault="00F13D84">
            <w:pPr>
              <w:pStyle w:val="TableParagraph"/>
              <w:spacing w:before="26"/>
              <w:rPr>
                <w:sz w:val="20"/>
              </w:rPr>
            </w:pPr>
          </w:p>
          <w:p w14:paraId="4A81974C" w14:textId="77777777" w:rsidR="00F13D84" w:rsidRDefault="00000000">
            <w:pPr>
              <w:pStyle w:val="TableParagraph"/>
              <w:ind w:left="168"/>
              <w:rPr>
                <w:sz w:val="20"/>
              </w:rPr>
            </w:pPr>
            <w:r>
              <w:rPr>
                <w:noProof/>
                <w:sz w:val="20"/>
              </w:rPr>
              <w:drawing>
                <wp:inline distT="0" distB="0" distL="0" distR="0" wp14:anchorId="04CFFA22" wp14:editId="39BB9B6E">
                  <wp:extent cx="5978677" cy="2562606"/>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92" cstate="print"/>
                          <a:stretch>
                            <a:fillRect/>
                          </a:stretch>
                        </pic:blipFill>
                        <pic:spPr>
                          <a:xfrm>
                            <a:off x="0" y="0"/>
                            <a:ext cx="5978677" cy="2562606"/>
                          </a:xfrm>
                          <a:prstGeom prst="rect">
                            <a:avLst/>
                          </a:prstGeom>
                        </pic:spPr>
                      </pic:pic>
                    </a:graphicData>
                  </a:graphic>
                </wp:inline>
              </w:drawing>
            </w:r>
          </w:p>
          <w:p w14:paraId="68960D48" w14:textId="77777777" w:rsidR="00F13D84" w:rsidRDefault="00F13D84">
            <w:pPr>
              <w:pStyle w:val="TableParagraph"/>
              <w:spacing w:before="27"/>
              <w:rPr>
                <w:sz w:val="20"/>
              </w:rPr>
            </w:pPr>
          </w:p>
        </w:tc>
      </w:tr>
      <w:tr w:rsidR="00F13D84" w14:paraId="730713F3" w14:textId="77777777">
        <w:trPr>
          <w:trHeight w:val="438"/>
        </w:trPr>
        <w:tc>
          <w:tcPr>
            <w:tcW w:w="557" w:type="dxa"/>
            <w:vMerge w:val="restart"/>
          </w:tcPr>
          <w:p w14:paraId="118C0476" w14:textId="77777777" w:rsidR="00F13D84" w:rsidRDefault="00F13D84">
            <w:pPr>
              <w:pStyle w:val="TableParagraph"/>
              <w:rPr>
                <w:sz w:val="18"/>
              </w:rPr>
            </w:pPr>
          </w:p>
          <w:p w14:paraId="4393DFA2" w14:textId="77777777" w:rsidR="00F13D84" w:rsidRDefault="00F13D84">
            <w:pPr>
              <w:pStyle w:val="TableParagraph"/>
              <w:rPr>
                <w:sz w:val="18"/>
              </w:rPr>
            </w:pPr>
          </w:p>
          <w:p w14:paraId="1AF72F9B" w14:textId="77777777" w:rsidR="00F13D84" w:rsidRDefault="00F13D84">
            <w:pPr>
              <w:pStyle w:val="TableParagraph"/>
              <w:spacing w:before="14"/>
              <w:rPr>
                <w:sz w:val="18"/>
              </w:rPr>
            </w:pPr>
          </w:p>
          <w:p w14:paraId="17EA1A6A" w14:textId="77777777" w:rsidR="00F13D84" w:rsidRDefault="00000000">
            <w:pPr>
              <w:pStyle w:val="TableParagraph"/>
              <w:ind w:left="165"/>
              <w:rPr>
                <w:sz w:val="18"/>
              </w:rPr>
            </w:pPr>
            <w:r>
              <w:rPr>
                <w:spacing w:val="-5"/>
                <w:sz w:val="18"/>
              </w:rPr>
              <w:t>46</w:t>
            </w:r>
          </w:p>
        </w:tc>
        <w:tc>
          <w:tcPr>
            <w:tcW w:w="1952" w:type="dxa"/>
            <w:vMerge w:val="restart"/>
          </w:tcPr>
          <w:p w14:paraId="0B040477" w14:textId="77777777" w:rsidR="00F13D84" w:rsidRDefault="00F13D84">
            <w:pPr>
              <w:pStyle w:val="TableParagraph"/>
              <w:rPr>
                <w:sz w:val="18"/>
              </w:rPr>
            </w:pPr>
          </w:p>
          <w:p w14:paraId="342C064C" w14:textId="77777777" w:rsidR="00F13D84" w:rsidRDefault="00F13D84">
            <w:pPr>
              <w:pStyle w:val="TableParagraph"/>
              <w:spacing w:before="125"/>
              <w:rPr>
                <w:sz w:val="18"/>
              </w:rPr>
            </w:pPr>
          </w:p>
          <w:p w14:paraId="17FA6CE0" w14:textId="77777777" w:rsidR="00F13D84" w:rsidRDefault="00000000">
            <w:pPr>
              <w:pStyle w:val="TableParagraph"/>
              <w:ind w:left="820" w:right="115" w:hanging="696"/>
              <w:rPr>
                <w:sz w:val="18"/>
              </w:rPr>
            </w:pPr>
            <w:r>
              <w:rPr>
                <w:sz w:val="18"/>
              </w:rPr>
              <w:t>AVCB</w:t>
            </w:r>
            <w:r>
              <w:rPr>
                <w:spacing w:val="-16"/>
                <w:sz w:val="18"/>
              </w:rPr>
              <w:t xml:space="preserve"> </w:t>
            </w:r>
            <w:r>
              <w:rPr>
                <w:sz w:val="18"/>
              </w:rPr>
              <w:t>–</w:t>
            </w:r>
            <w:r>
              <w:rPr>
                <w:spacing w:val="-16"/>
                <w:sz w:val="18"/>
              </w:rPr>
              <w:t xml:space="preserve"> </w:t>
            </w:r>
            <w:r>
              <w:rPr>
                <w:sz w:val="18"/>
              </w:rPr>
              <w:t xml:space="preserve">Pinacoteca </w:t>
            </w:r>
            <w:r>
              <w:rPr>
                <w:spacing w:val="-4"/>
                <w:sz w:val="18"/>
              </w:rPr>
              <w:t>Luz</w:t>
            </w:r>
          </w:p>
        </w:tc>
        <w:tc>
          <w:tcPr>
            <w:tcW w:w="627" w:type="dxa"/>
            <w:vMerge w:val="restart"/>
          </w:tcPr>
          <w:p w14:paraId="7D2F89FD" w14:textId="77777777" w:rsidR="00F13D84" w:rsidRDefault="00F13D84">
            <w:pPr>
              <w:pStyle w:val="TableParagraph"/>
              <w:rPr>
                <w:sz w:val="18"/>
              </w:rPr>
            </w:pPr>
          </w:p>
          <w:p w14:paraId="23CDAD17" w14:textId="77777777" w:rsidR="00F13D84" w:rsidRDefault="00F13D84">
            <w:pPr>
              <w:pStyle w:val="TableParagraph"/>
              <w:rPr>
                <w:sz w:val="18"/>
              </w:rPr>
            </w:pPr>
          </w:p>
          <w:p w14:paraId="247620B3" w14:textId="77777777" w:rsidR="00F13D84" w:rsidRDefault="00F13D84">
            <w:pPr>
              <w:pStyle w:val="TableParagraph"/>
              <w:spacing w:before="14"/>
              <w:rPr>
                <w:sz w:val="18"/>
              </w:rPr>
            </w:pPr>
          </w:p>
          <w:p w14:paraId="62D14898" w14:textId="77777777" w:rsidR="00F13D84" w:rsidRDefault="00000000">
            <w:pPr>
              <w:pStyle w:val="TableParagraph"/>
              <w:ind w:left="107"/>
              <w:rPr>
                <w:sz w:val="18"/>
              </w:rPr>
            </w:pPr>
            <w:r>
              <w:rPr>
                <w:spacing w:val="-4"/>
                <w:sz w:val="18"/>
              </w:rPr>
              <w:t>46.1</w:t>
            </w:r>
          </w:p>
        </w:tc>
        <w:tc>
          <w:tcPr>
            <w:tcW w:w="1628" w:type="dxa"/>
            <w:vMerge w:val="restart"/>
          </w:tcPr>
          <w:p w14:paraId="11DAD9B2" w14:textId="77777777" w:rsidR="00F13D84" w:rsidRDefault="00F13D84">
            <w:pPr>
              <w:pStyle w:val="TableParagraph"/>
              <w:rPr>
                <w:sz w:val="18"/>
              </w:rPr>
            </w:pPr>
          </w:p>
          <w:p w14:paraId="13DE396A" w14:textId="77777777" w:rsidR="00F13D84" w:rsidRDefault="00F13D84">
            <w:pPr>
              <w:pStyle w:val="TableParagraph"/>
              <w:rPr>
                <w:sz w:val="18"/>
              </w:rPr>
            </w:pPr>
          </w:p>
          <w:p w14:paraId="4F4D5061" w14:textId="77777777" w:rsidR="00F13D84" w:rsidRDefault="00F13D84">
            <w:pPr>
              <w:pStyle w:val="TableParagraph"/>
              <w:spacing w:before="14"/>
              <w:rPr>
                <w:sz w:val="18"/>
              </w:rPr>
            </w:pPr>
          </w:p>
          <w:p w14:paraId="64116DE8" w14:textId="77777777" w:rsidR="00F13D84" w:rsidRDefault="00000000">
            <w:pPr>
              <w:pStyle w:val="TableParagraph"/>
              <w:ind w:left="197"/>
              <w:rPr>
                <w:sz w:val="18"/>
              </w:rPr>
            </w:pPr>
            <w:r>
              <w:rPr>
                <w:spacing w:val="-2"/>
                <w:sz w:val="18"/>
              </w:rPr>
              <w:t>Meta-Produto</w:t>
            </w:r>
          </w:p>
        </w:tc>
        <w:tc>
          <w:tcPr>
            <w:tcW w:w="1829" w:type="dxa"/>
            <w:vMerge w:val="restart"/>
          </w:tcPr>
          <w:p w14:paraId="0BB240DD" w14:textId="77777777" w:rsidR="00F13D84" w:rsidRDefault="00F13D84">
            <w:pPr>
              <w:pStyle w:val="TableParagraph"/>
              <w:rPr>
                <w:sz w:val="18"/>
              </w:rPr>
            </w:pPr>
          </w:p>
          <w:p w14:paraId="506F211F" w14:textId="77777777" w:rsidR="00F13D84" w:rsidRDefault="00F13D84">
            <w:pPr>
              <w:pStyle w:val="TableParagraph"/>
              <w:rPr>
                <w:sz w:val="18"/>
              </w:rPr>
            </w:pPr>
          </w:p>
          <w:p w14:paraId="52567D00" w14:textId="77777777" w:rsidR="00F13D84" w:rsidRDefault="00F13D84">
            <w:pPr>
              <w:pStyle w:val="TableParagraph"/>
              <w:spacing w:before="14"/>
              <w:rPr>
                <w:sz w:val="18"/>
              </w:rPr>
            </w:pPr>
          </w:p>
          <w:p w14:paraId="5B064190" w14:textId="77777777" w:rsidR="00F13D84" w:rsidRDefault="00000000">
            <w:pPr>
              <w:pStyle w:val="TableParagraph"/>
              <w:ind w:left="228"/>
              <w:rPr>
                <w:sz w:val="18"/>
              </w:rPr>
            </w:pPr>
            <w:r>
              <w:rPr>
                <w:sz w:val="18"/>
              </w:rPr>
              <w:t>AVCB</w:t>
            </w:r>
            <w:r>
              <w:rPr>
                <w:spacing w:val="-3"/>
                <w:sz w:val="18"/>
              </w:rPr>
              <w:t xml:space="preserve"> </w:t>
            </w:r>
            <w:r>
              <w:rPr>
                <w:spacing w:val="-2"/>
                <w:sz w:val="18"/>
              </w:rPr>
              <w:t>entregue</w:t>
            </w:r>
          </w:p>
        </w:tc>
        <w:tc>
          <w:tcPr>
            <w:tcW w:w="1102" w:type="dxa"/>
          </w:tcPr>
          <w:p w14:paraId="1A0E25FA" w14:textId="77777777" w:rsidR="00F13D84" w:rsidRDefault="00000000">
            <w:pPr>
              <w:pStyle w:val="TableParagraph"/>
              <w:spacing w:line="218" w:lineRule="exact"/>
              <w:ind w:left="158" w:right="150" w:firstLine="280"/>
              <w:rPr>
                <w:sz w:val="18"/>
              </w:rPr>
            </w:pPr>
            <w:r>
              <w:rPr>
                <w:spacing w:val="-6"/>
                <w:sz w:val="18"/>
              </w:rPr>
              <w:t xml:space="preserve">2º </w:t>
            </w:r>
            <w:r>
              <w:rPr>
                <w:spacing w:val="-2"/>
                <w:sz w:val="18"/>
              </w:rPr>
              <w:t>Quadrim</w:t>
            </w:r>
          </w:p>
        </w:tc>
        <w:tc>
          <w:tcPr>
            <w:tcW w:w="753" w:type="dxa"/>
          </w:tcPr>
          <w:p w14:paraId="2BD3BA8B" w14:textId="77777777" w:rsidR="00F13D84" w:rsidRDefault="00000000">
            <w:pPr>
              <w:pStyle w:val="TableParagraph"/>
              <w:spacing w:before="109"/>
              <w:ind w:left="19" w:right="12"/>
              <w:jc w:val="center"/>
              <w:rPr>
                <w:sz w:val="18"/>
              </w:rPr>
            </w:pPr>
            <w:r>
              <w:rPr>
                <w:spacing w:val="-10"/>
                <w:sz w:val="18"/>
              </w:rPr>
              <w:t>-</w:t>
            </w:r>
          </w:p>
        </w:tc>
        <w:tc>
          <w:tcPr>
            <w:tcW w:w="1221" w:type="dxa"/>
          </w:tcPr>
          <w:p w14:paraId="74A82E59" w14:textId="77777777" w:rsidR="00F13D84" w:rsidRDefault="00000000">
            <w:pPr>
              <w:pStyle w:val="TableParagraph"/>
              <w:spacing w:before="109"/>
              <w:ind w:left="24" w:right="18"/>
              <w:jc w:val="center"/>
              <w:rPr>
                <w:sz w:val="18"/>
              </w:rPr>
            </w:pPr>
            <w:r>
              <w:rPr>
                <w:spacing w:val="-10"/>
                <w:sz w:val="18"/>
              </w:rPr>
              <w:t>-</w:t>
            </w:r>
          </w:p>
        </w:tc>
      </w:tr>
      <w:tr w:rsidR="00F13D84" w14:paraId="5BC3C60C" w14:textId="77777777">
        <w:trPr>
          <w:trHeight w:val="436"/>
        </w:trPr>
        <w:tc>
          <w:tcPr>
            <w:tcW w:w="557" w:type="dxa"/>
            <w:vMerge/>
            <w:tcBorders>
              <w:top w:val="nil"/>
            </w:tcBorders>
          </w:tcPr>
          <w:p w14:paraId="719548C9" w14:textId="77777777" w:rsidR="00F13D84" w:rsidRDefault="00F13D84">
            <w:pPr>
              <w:rPr>
                <w:sz w:val="2"/>
                <w:szCs w:val="2"/>
              </w:rPr>
            </w:pPr>
          </w:p>
        </w:tc>
        <w:tc>
          <w:tcPr>
            <w:tcW w:w="1952" w:type="dxa"/>
            <w:vMerge/>
            <w:tcBorders>
              <w:top w:val="nil"/>
            </w:tcBorders>
          </w:tcPr>
          <w:p w14:paraId="07163C70" w14:textId="77777777" w:rsidR="00F13D84" w:rsidRDefault="00F13D84">
            <w:pPr>
              <w:rPr>
                <w:sz w:val="2"/>
                <w:szCs w:val="2"/>
              </w:rPr>
            </w:pPr>
          </w:p>
        </w:tc>
        <w:tc>
          <w:tcPr>
            <w:tcW w:w="627" w:type="dxa"/>
            <w:vMerge/>
            <w:tcBorders>
              <w:top w:val="nil"/>
            </w:tcBorders>
          </w:tcPr>
          <w:p w14:paraId="7B193A13" w14:textId="77777777" w:rsidR="00F13D84" w:rsidRDefault="00F13D84">
            <w:pPr>
              <w:rPr>
                <w:sz w:val="2"/>
                <w:szCs w:val="2"/>
              </w:rPr>
            </w:pPr>
          </w:p>
        </w:tc>
        <w:tc>
          <w:tcPr>
            <w:tcW w:w="1628" w:type="dxa"/>
            <w:vMerge/>
            <w:tcBorders>
              <w:top w:val="nil"/>
            </w:tcBorders>
          </w:tcPr>
          <w:p w14:paraId="11D5DD3F" w14:textId="77777777" w:rsidR="00F13D84" w:rsidRDefault="00F13D84">
            <w:pPr>
              <w:rPr>
                <w:sz w:val="2"/>
                <w:szCs w:val="2"/>
              </w:rPr>
            </w:pPr>
          </w:p>
        </w:tc>
        <w:tc>
          <w:tcPr>
            <w:tcW w:w="1829" w:type="dxa"/>
            <w:vMerge/>
            <w:tcBorders>
              <w:top w:val="nil"/>
            </w:tcBorders>
          </w:tcPr>
          <w:p w14:paraId="5495748E" w14:textId="77777777" w:rsidR="00F13D84" w:rsidRDefault="00F13D84">
            <w:pPr>
              <w:rPr>
                <w:sz w:val="2"/>
                <w:szCs w:val="2"/>
              </w:rPr>
            </w:pPr>
          </w:p>
        </w:tc>
        <w:tc>
          <w:tcPr>
            <w:tcW w:w="1102" w:type="dxa"/>
          </w:tcPr>
          <w:p w14:paraId="04A54E0C" w14:textId="77777777" w:rsidR="00F13D84" w:rsidRDefault="00000000">
            <w:pPr>
              <w:pStyle w:val="TableParagraph"/>
              <w:spacing w:line="218" w:lineRule="exact"/>
              <w:ind w:left="158" w:right="150" w:firstLine="280"/>
              <w:rPr>
                <w:sz w:val="18"/>
              </w:rPr>
            </w:pPr>
            <w:r>
              <w:rPr>
                <w:spacing w:val="-6"/>
                <w:sz w:val="18"/>
              </w:rPr>
              <w:t xml:space="preserve">3º </w:t>
            </w:r>
            <w:r>
              <w:rPr>
                <w:spacing w:val="-2"/>
                <w:sz w:val="18"/>
              </w:rPr>
              <w:t>Quadrim</w:t>
            </w:r>
          </w:p>
        </w:tc>
        <w:tc>
          <w:tcPr>
            <w:tcW w:w="753" w:type="dxa"/>
          </w:tcPr>
          <w:p w14:paraId="54AFC965" w14:textId="77777777" w:rsidR="00F13D84" w:rsidRDefault="00000000">
            <w:pPr>
              <w:pStyle w:val="TableParagraph"/>
              <w:spacing w:before="109"/>
              <w:ind w:left="19" w:right="13"/>
              <w:jc w:val="center"/>
              <w:rPr>
                <w:sz w:val="18"/>
              </w:rPr>
            </w:pPr>
            <w:r>
              <w:rPr>
                <w:spacing w:val="-10"/>
                <w:sz w:val="18"/>
              </w:rPr>
              <w:t>1</w:t>
            </w:r>
          </w:p>
        </w:tc>
        <w:tc>
          <w:tcPr>
            <w:tcW w:w="1221" w:type="dxa"/>
          </w:tcPr>
          <w:p w14:paraId="76CE19E1" w14:textId="77777777" w:rsidR="00F13D84" w:rsidRDefault="00000000">
            <w:pPr>
              <w:pStyle w:val="TableParagraph"/>
              <w:spacing w:before="109"/>
              <w:ind w:left="24" w:right="19"/>
              <w:jc w:val="center"/>
              <w:rPr>
                <w:sz w:val="18"/>
              </w:rPr>
            </w:pPr>
            <w:r>
              <w:rPr>
                <w:spacing w:val="-10"/>
                <w:sz w:val="18"/>
              </w:rPr>
              <w:t>1</w:t>
            </w:r>
          </w:p>
        </w:tc>
      </w:tr>
      <w:tr w:rsidR="00F13D84" w14:paraId="75CD6AE8" w14:textId="77777777">
        <w:trPr>
          <w:trHeight w:val="438"/>
        </w:trPr>
        <w:tc>
          <w:tcPr>
            <w:tcW w:w="557" w:type="dxa"/>
            <w:vMerge/>
            <w:tcBorders>
              <w:top w:val="nil"/>
            </w:tcBorders>
          </w:tcPr>
          <w:p w14:paraId="00919733" w14:textId="77777777" w:rsidR="00F13D84" w:rsidRDefault="00F13D84">
            <w:pPr>
              <w:rPr>
                <w:sz w:val="2"/>
                <w:szCs w:val="2"/>
              </w:rPr>
            </w:pPr>
          </w:p>
        </w:tc>
        <w:tc>
          <w:tcPr>
            <w:tcW w:w="1952" w:type="dxa"/>
            <w:vMerge/>
            <w:tcBorders>
              <w:top w:val="nil"/>
            </w:tcBorders>
          </w:tcPr>
          <w:p w14:paraId="6C623506" w14:textId="77777777" w:rsidR="00F13D84" w:rsidRDefault="00F13D84">
            <w:pPr>
              <w:rPr>
                <w:sz w:val="2"/>
                <w:szCs w:val="2"/>
              </w:rPr>
            </w:pPr>
          </w:p>
        </w:tc>
        <w:tc>
          <w:tcPr>
            <w:tcW w:w="627" w:type="dxa"/>
            <w:vMerge/>
            <w:tcBorders>
              <w:top w:val="nil"/>
            </w:tcBorders>
          </w:tcPr>
          <w:p w14:paraId="0E991B8C" w14:textId="77777777" w:rsidR="00F13D84" w:rsidRDefault="00F13D84">
            <w:pPr>
              <w:rPr>
                <w:sz w:val="2"/>
                <w:szCs w:val="2"/>
              </w:rPr>
            </w:pPr>
          </w:p>
        </w:tc>
        <w:tc>
          <w:tcPr>
            <w:tcW w:w="1628" w:type="dxa"/>
            <w:vMerge/>
            <w:tcBorders>
              <w:top w:val="nil"/>
            </w:tcBorders>
          </w:tcPr>
          <w:p w14:paraId="22C28C53" w14:textId="77777777" w:rsidR="00F13D84" w:rsidRDefault="00F13D84">
            <w:pPr>
              <w:rPr>
                <w:sz w:val="2"/>
                <w:szCs w:val="2"/>
              </w:rPr>
            </w:pPr>
          </w:p>
        </w:tc>
        <w:tc>
          <w:tcPr>
            <w:tcW w:w="1829" w:type="dxa"/>
            <w:vMerge/>
            <w:tcBorders>
              <w:top w:val="nil"/>
            </w:tcBorders>
          </w:tcPr>
          <w:p w14:paraId="1C8E040D" w14:textId="77777777" w:rsidR="00F13D84" w:rsidRDefault="00F13D84">
            <w:pPr>
              <w:rPr>
                <w:sz w:val="2"/>
                <w:szCs w:val="2"/>
              </w:rPr>
            </w:pPr>
          </w:p>
        </w:tc>
        <w:tc>
          <w:tcPr>
            <w:tcW w:w="1102" w:type="dxa"/>
          </w:tcPr>
          <w:p w14:paraId="0F3E2D88" w14:textId="77777777" w:rsidR="00F13D84" w:rsidRDefault="00000000">
            <w:pPr>
              <w:pStyle w:val="TableParagraph"/>
              <w:spacing w:line="218" w:lineRule="exact"/>
              <w:ind w:left="240" w:right="229" w:firstLine="57"/>
              <w:rPr>
                <w:sz w:val="18"/>
              </w:rPr>
            </w:pPr>
            <w:r>
              <w:rPr>
                <w:spacing w:val="-4"/>
                <w:sz w:val="18"/>
              </w:rPr>
              <w:t xml:space="preserve">META </w:t>
            </w:r>
            <w:r>
              <w:rPr>
                <w:spacing w:val="-2"/>
                <w:sz w:val="18"/>
              </w:rPr>
              <w:t>ANUAL</w:t>
            </w:r>
          </w:p>
        </w:tc>
        <w:tc>
          <w:tcPr>
            <w:tcW w:w="753" w:type="dxa"/>
          </w:tcPr>
          <w:p w14:paraId="5F6586D5" w14:textId="77777777" w:rsidR="00F13D84" w:rsidRDefault="00000000">
            <w:pPr>
              <w:pStyle w:val="TableParagraph"/>
              <w:spacing w:before="109"/>
              <w:ind w:left="19" w:right="13"/>
              <w:jc w:val="center"/>
              <w:rPr>
                <w:sz w:val="18"/>
              </w:rPr>
            </w:pPr>
            <w:r>
              <w:rPr>
                <w:spacing w:val="-10"/>
                <w:sz w:val="18"/>
              </w:rPr>
              <w:t>1</w:t>
            </w:r>
          </w:p>
        </w:tc>
        <w:tc>
          <w:tcPr>
            <w:tcW w:w="1221" w:type="dxa"/>
          </w:tcPr>
          <w:p w14:paraId="54F27DB5" w14:textId="77777777" w:rsidR="00F13D84" w:rsidRDefault="00000000">
            <w:pPr>
              <w:pStyle w:val="TableParagraph"/>
              <w:spacing w:before="109"/>
              <w:ind w:left="24" w:right="19"/>
              <w:jc w:val="center"/>
              <w:rPr>
                <w:sz w:val="18"/>
              </w:rPr>
            </w:pPr>
            <w:r>
              <w:rPr>
                <w:spacing w:val="-10"/>
                <w:sz w:val="18"/>
              </w:rPr>
              <w:t>1</w:t>
            </w:r>
          </w:p>
        </w:tc>
      </w:tr>
      <w:tr w:rsidR="00F13D84" w14:paraId="03D70E98" w14:textId="77777777">
        <w:trPr>
          <w:trHeight w:val="218"/>
        </w:trPr>
        <w:tc>
          <w:tcPr>
            <w:tcW w:w="557" w:type="dxa"/>
            <w:vMerge/>
            <w:tcBorders>
              <w:top w:val="nil"/>
            </w:tcBorders>
          </w:tcPr>
          <w:p w14:paraId="648B4489" w14:textId="77777777" w:rsidR="00F13D84" w:rsidRDefault="00F13D84">
            <w:pPr>
              <w:rPr>
                <w:sz w:val="2"/>
                <w:szCs w:val="2"/>
              </w:rPr>
            </w:pPr>
          </w:p>
        </w:tc>
        <w:tc>
          <w:tcPr>
            <w:tcW w:w="1952" w:type="dxa"/>
            <w:vMerge/>
            <w:tcBorders>
              <w:top w:val="nil"/>
            </w:tcBorders>
          </w:tcPr>
          <w:p w14:paraId="4DD11828" w14:textId="77777777" w:rsidR="00F13D84" w:rsidRDefault="00F13D84">
            <w:pPr>
              <w:rPr>
                <w:sz w:val="2"/>
                <w:szCs w:val="2"/>
              </w:rPr>
            </w:pPr>
          </w:p>
        </w:tc>
        <w:tc>
          <w:tcPr>
            <w:tcW w:w="627" w:type="dxa"/>
            <w:vMerge/>
            <w:tcBorders>
              <w:top w:val="nil"/>
            </w:tcBorders>
          </w:tcPr>
          <w:p w14:paraId="69988EF2" w14:textId="77777777" w:rsidR="00F13D84" w:rsidRDefault="00F13D84">
            <w:pPr>
              <w:rPr>
                <w:sz w:val="2"/>
                <w:szCs w:val="2"/>
              </w:rPr>
            </w:pPr>
          </w:p>
        </w:tc>
        <w:tc>
          <w:tcPr>
            <w:tcW w:w="1628" w:type="dxa"/>
            <w:vMerge/>
            <w:tcBorders>
              <w:top w:val="nil"/>
            </w:tcBorders>
          </w:tcPr>
          <w:p w14:paraId="1CB0C0A5" w14:textId="77777777" w:rsidR="00F13D84" w:rsidRDefault="00F13D84">
            <w:pPr>
              <w:rPr>
                <w:sz w:val="2"/>
                <w:szCs w:val="2"/>
              </w:rPr>
            </w:pPr>
          </w:p>
        </w:tc>
        <w:tc>
          <w:tcPr>
            <w:tcW w:w="1829" w:type="dxa"/>
            <w:vMerge/>
            <w:tcBorders>
              <w:top w:val="nil"/>
            </w:tcBorders>
          </w:tcPr>
          <w:p w14:paraId="43DB2E8B" w14:textId="77777777" w:rsidR="00F13D84" w:rsidRDefault="00F13D84">
            <w:pPr>
              <w:rPr>
                <w:sz w:val="2"/>
                <w:szCs w:val="2"/>
              </w:rPr>
            </w:pPr>
          </w:p>
        </w:tc>
        <w:tc>
          <w:tcPr>
            <w:tcW w:w="1102" w:type="dxa"/>
          </w:tcPr>
          <w:p w14:paraId="4A95519A" w14:textId="77777777" w:rsidR="00F13D84" w:rsidRDefault="00000000">
            <w:pPr>
              <w:pStyle w:val="TableParagraph"/>
              <w:spacing w:line="198" w:lineRule="exact"/>
              <w:ind w:left="1"/>
              <w:jc w:val="center"/>
              <w:rPr>
                <w:sz w:val="18"/>
              </w:rPr>
            </w:pPr>
            <w:r>
              <w:rPr>
                <w:spacing w:val="-5"/>
                <w:sz w:val="18"/>
              </w:rPr>
              <w:t>ICM</w:t>
            </w:r>
          </w:p>
        </w:tc>
        <w:tc>
          <w:tcPr>
            <w:tcW w:w="753" w:type="dxa"/>
          </w:tcPr>
          <w:p w14:paraId="5D68693E" w14:textId="77777777" w:rsidR="00F13D84" w:rsidRDefault="00000000">
            <w:pPr>
              <w:pStyle w:val="TableParagraph"/>
              <w:spacing w:line="198" w:lineRule="exact"/>
              <w:ind w:left="19" w:right="10"/>
              <w:jc w:val="center"/>
              <w:rPr>
                <w:sz w:val="18"/>
              </w:rPr>
            </w:pPr>
            <w:r>
              <w:rPr>
                <w:spacing w:val="-4"/>
                <w:sz w:val="18"/>
              </w:rPr>
              <w:t>100%</w:t>
            </w:r>
          </w:p>
        </w:tc>
        <w:tc>
          <w:tcPr>
            <w:tcW w:w="1221" w:type="dxa"/>
          </w:tcPr>
          <w:p w14:paraId="099A69BC" w14:textId="77777777" w:rsidR="00F13D84" w:rsidRDefault="00000000">
            <w:pPr>
              <w:pStyle w:val="TableParagraph"/>
              <w:spacing w:line="198" w:lineRule="exact"/>
              <w:ind w:left="24" w:right="16"/>
              <w:jc w:val="center"/>
              <w:rPr>
                <w:sz w:val="18"/>
              </w:rPr>
            </w:pPr>
            <w:r>
              <w:rPr>
                <w:spacing w:val="-4"/>
                <w:sz w:val="18"/>
              </w:rPr>
              <w:t>100%</w:t>
            </w:r>
          </w:p>
        </w:tc>
      </w:tr>
      <w:tr w:rsidR="00F13D84" w14:paraId="73EFAA02" w14:textId="77777777">
        <w:trPr>
          <w:trHeight w:val="681"/>
        </w:trPr>
        <w:tc>
          <w:tcPr>
            <w:tcW w:w="9669" w:type="dxa"/>
            <w:gridSpan w:val="8"/>
          </w:tcPr>
          <w:p w14:paraId="6C5780A8" w14:textId="77777777" w:rsidR="00F13D84" w:rsidRDefault="00000000">
            <w:pPr>
              <w:pStyle w:val="TableParagraph"/>
              <w:spacing w:before="221"/>
              <w:ind w:left="107"/>
              <w:rPr>
                <w:sz w:val="20"/>
              </w:rPr>
            </w:pPr>
            <w:r>
              <w:rPr>
                <w:sz w:val="20"/>
              </w:rPr>
              <w:t>AVCB</w:t>
            </w:r>
            <w:r>
              <w:rPr>
                <w:spacing w:val="-7"/>
                <w:sz w:val="20"/>
              </w:rPr>
              <w:t xml:space="preserve"> </w:t>
            </w:r>
            <w:r>
              <w:rPr>
                <w:sz w:val="20"/>
              </w:rPr>
              <w:t>aprovado</w:t>
            </w:r>
            <w:r>
              <w:rPr>
                <w:spacing w:val="-6"/>
                <w:sz w:val="20"/>
              </w:rPr>
              <w:t xml:space="preserve"> </w:t>
            </w:r>
            <w:r>
              <w:rPr>
                <w:sz w:val="20"/>
              </w:rPr>
              <w:t>até</w:t>
            </w:r>
            <w:r>
              <w:rPr>
                <w:spacing w:val="-6"/>
                <w:sz w:val="20"/>
              </w:rPr>
              <w:t xml:space="preserve"> </w:t>
            </w:r>
            <w:r>
              <w:rPr>
                <w:spacing w:val="-2"/>
                <w:sz w:val="20"/>
              </w:rPr>
              <w:t>novembro/2026.</w:t>
            </w:r>
          </w:p>
        </w:tc>
      </w:tr>
    </w:tbl>
    <w:p w14:paraId="4C5A0E08" w14:textId="77777777" w:rsidR="00F13D84" w:rsidRDefault="00F13D84">
      <w:pPr>
        <w:rPr>
          <w:sz w:val="20"/>
        </w:rPr>
        <w:sectPr w:rsidR="00F13D84" w:rsidSect="00813B35">
          <w:pgSz w:w="11910" w:h="16840"/>
          <w:pgMar w:top="1380" w:right="100" w:bottom="1552"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094"/>
        <w:gridCol w:w="625"/>
        <w:gridCol w:w="1545"/>
        <w:gridCol w:w="1818"/>
        <w:gridCol w:w="1034"/>
        <w:gridCol w:w="755"/>
        <w:gridCol w:w="1223"/>
      </w:tblGrid>
      <w:tr w:rsidR="00F13D84" w14:paraId="0A5E78C8" w14:textId="77777777">
        <w:trPr>
          <w:trHeight w:val="929"/>
        </w:trPr>
        <w:tc>
          <w:tcPr>
            <w:tcW w:w="8428" w:type="dxa"/>
            <w:gridSpan w:val="7"/>
            <w:tcBorders>
              <w:top w:val="nil"/>
              <w:bottom w:val="nil"/>
            </w:tcBorders>
            <w:shd w:val="clear" w:color="auto" w:fill="000000"/>
          </w:tcPr>
          <w:p w14:paraId="35D913C3" w14:textId="77777777" w:rsidR="00F13D84" w:rsidRDefault="00000000">
            <w:pPr>
              <w:pStyle w:val="TableParagraph"/>
              <w:spacing w:before="104"/>
              <w:ind w:left="331"/>
              <w:rPr>
                <w:b/>
                <w:sz w:val="20"/>
              </w:rPr>
            </w:pPr>
            <w:bookmarkStart w:id="20" w:name="_bookmark20"/>
            <w:bookmarkEnd w:id="20"/>
            <w:r>
              <w:rPr>
                <w:b/>
                <w:color w:val="FFFFFF"/>
                <w:sz w:val="20"/>
              </w:rPr>
              <w:t>2.7</w:t>
            </w:r>
            <w:r>
              <w:rPr>
                <w:b/>
                <w:color w:val="FFFFFF"/>
                <w:spacing w:val="-9"/>
                <w:sz w:val="20"/>
              </w:rPr>
              <w:t xml:space="preserve"> </w:t>
            </w:r>
            <w:r>
              <w:rPr>
                <w:b/>
                <w:color w:val="FFFFFF"/>
                <w:sz w:val="20"/>
              </w:rPr>
              <w:t>PROGRAMA</w:t>
            </w:r>
            <w:r>
              <w:rPr>
                <w:b/>
                <w:color w:val="FFFFFF"/>
                <w:spacing w:val="-8"/>
                <w:sz w:val="20"/>
              </w:rPr>
              <w:t xml:space="preserve"> </w:t>
            </w:r>
            <w:r>
              <w:rPr>
                <w:b/>
                <w:color w:val="FFFFFF"/>
                <w:sz w:val="20"/>
              </w:rPr>
              <w:t>DE</w:t>
            </w:r>
            <w:r>
              <w:rPr>
                <w:b/>
                <w:color w:val="FFFFFF"/>
                <w:spacing w:val="-8"/>
                <w:sz w:val="20"/>
              </w:rPr>
              <w:t xml:space="preserve"> </w:t>
            </w:r>
            <w:r>
              <w:rPr>
                <w:b/>
                <w:color w:val="FFFFFF"/>
                <w:sz w:val="20"/>
              </w:rPr>
              <w:t>EDIFICAÇÕES</w:t>
            </w:r>
            <w:r>
              <w:rPr>
                <w:b/>
                <w:color w:val="FFFFFF"/>
                <w:spacing w:val="-5"/>
                <w:sz w:val="20"/>
              </w:rPr>
              <w:t xml:space="preserve"> </w:t>
            </w:r>
            <w:r>
              <w:rPr>
                <w:b/>
                <w:color w:val="FFFFFF"/>
                <w:sz w:val="20"/>
              </w:rPr>
              <w:t>-</w:t>
            </w:r>
            <w:r>
              <w:rPr>
                <w:b/>
                <w:color w:val="FFFFFF"/>
                <w:spacing w:val="-6"/>
                <w:sz w:val="20"/>
              </w:rPr>
              <w:t xml:space="preserve"> </w:t>
            </w:r>
            <w:r>
              <w:rPr>
                <w:b/>
                <w:color w:val="FFFFFF"/>
                <w:spacing w:val="-5"/>
                <w:sz w:val="20"/>
              </w:rPr>
              <w:t>PED</w:t>
            </w:r>
          </w:p>
          <w:p w14:paraId="63D7E4EC" w14:textId="77777777" w:rsidR="00F13D84" w:rsidRDefault="00000000">
            <w:pPr>
              <w:pStyle w:val="TableParagraph"/>
              <w:spacing w:before="78" w:line="242" w:lineRule="exact"/>
              <w:ind w:left="331"/>
              <w:rPr>
                <w:b/>
                <w:sz w:val="20"/>
              </w:rPr>
            </w:pPr>
            <w:bookmarkStart w:id="21" w:name="_bookmark21"/>
            <w:bookmarkEnd w:id="21"/>
            <w:r>
              <w:rPr>
                <w:b/>
                <w:color w:val="FFFFFF"/>
                <w:sz w:val="20"/>
              </w:rPr>
              <w:t>PINACOTECA</w:t>
            </w:r>
            <w:r>
              <w:rPr>
                <w:b/>
                <w:color w:val="FFFFFF"/>
                <w:spacing w:val="-9"/>
                <w:sz w:val="20"/>
              </w:rPr>
              <w:t xml:space="preserve"> </w:t>
            </w:r>
            <w:r>
              <w:rPr>
                <w:b/>
                <w:color w:val="FFFFFF"/>
                <w:sz w:val="20"/>
              </w:rPr>
              <w:t>LUZ</w:t>
            </w:r>
            <w:r>
              <w:rPr>
                <w:b/>
                <w:color w:val="FFFFFF"/>
                <w:spacing w:val="-9"/>
                <w:sz w:val="20"/>
              </w:rPr>
              <w:t xml:space="preserve"> </w:t>
            </w:r>
            <w:r>
              <w:rPr>
                <w:b/>
                <w:color w:val="FFFFFF"/>
                <w:sz w:val="20"/>
              </w:rPr>
              <w:t>E</w:t>
            </w:r>
            <w:r>
              <w:rPr>
                <w:b/>
                <w:color w:val="FFFFFF"/>
                <w:spacing w:val="-6"/>
                <w:sz w:val="20"/>
              </w:rPr>
              <w:t xml:space="preserve"> </w:t>
            </w:r>
            <w:r>
              <w:rPr>
                <w:b/>
                <w:color w:val="FFFFFF"/>
                <w:sz w:val="20"/>
              </w:rPr>
              <w:t>ESTAÇÃO</w:t>
            </w:r>
            <w:r>
              <w:rPr>
                <w:b/>
                <w:color w:val="FFFFFF"/>
                <w:spacing w:val="-8"/>
                <w:sz w:val="20"/>
              </w:rPr>
              <w:t xml:space="preserve"> </w:t>
            </w:r>
            <w:r>
              <w:rPr>
                <w:b/>
                <w:color w:val="FFFFFF"/>
                <w:sz w:val="20"/>
              </w:rPr>
              <w:t>PINACOTECA/</w:t>
            </w:r>
            <w:r>
              <w:rPr>
                <w:b/>
                <w:color w:val="FFFFFF"/>
                <w:spacing w:val="-9"/>
                <w:sz w:val="20"/>
              </w:rPr>
              <w:t xml:space="preserve"> </w:t>
            </w:r>
            <w:r>
              <w:rPr>
                <w:b/>
                <w:color w:val="FFFFFF"/>
                <w:sz w:val="20"/>
              </w:rPr>
              <w:t>MEMORIAL</w:t>
            </w:r>
            <w:r>
              <w:rPr>
                <w:b/>
                <w:color w:val="FFFFFF"/>
                <w:spacing w:val="-6"/>
                <w:sz w:val="20"/>
              </w:rPr>
              <w:t xml:space="preserve"> </w:t>
            </w:r>
            <w:r>
              <w:rPr>
                <w:b/>
                <w:color w:val="FFFFFF"/>
                <w:sz w:val="20"/>
              </w:rPr>
              <w:t>DA RESISTÊNCIA - AÇÕES CONDICIONADAS (2023)</w:t>
            </w:r>
          </w:p>
        </w:tc>
        <w:tc>
          <w:tcPr>
            <w:tcW w:w="1223" w:type="dxa"/>
            <w:tcBorders>
              <w:top w:val="nil"/>
              <w:bottom w:val="nil"/>
            </w:tcBorders>
            <w:shd w:val="clear" w:color="auto" w:fill="000000"/>
          </w:tcPr>
          <w:p w14:paraId="6C761DB4" w14:textId="77777777" w:rsidR="00F13D84" w:rsidRDefault="00F13D84">
            <w:pPr>
              <w:pStyle w:val="TableParagraph"/>
              <w:rPr>
                <w:rFonts w:ascii="Times New Roman"/>
                <w:sz w:val="18"/>
              </w:rPr>
            </w:pPr>
          </w:p>
        </w:tc>
      </w:tr>
      <w:tr w:rsidR="00F13D84" w14:paraId="08F98E95" w14:textId="77777777">
        <w:trPr>
          <w:trHeight w:val="433"/>
        </w:trPr>
        <w:tc>
          <w:tcPr>
            <w:tcW w:w="557" w:type="dxa"/>
          </w:tcPr>
          <w:p w14:paraId="654C43D5" w14:textId="77777777" w:rsidR="00F13D84" w:rsidRDefault="00000000">
            <w:pPr>
              <w:pStyle w:val="TableParagraph"/>
              <w:spacing w:before="104"/>
              <w:ind w:left="107"/>
              <w:rPr>
                <w:b/>
                <w:sz w:val="18"/>
              </w:rPr>
            </w:pPr>
            <w:r>
              <w:rPr>
                <w:b/>
                <w:spacing w:val="-5"/>
                <w:sz w:val="18"/>
              </w:rPr>
              <w:t>No.</w:t>
            </w:r>
          </w:p>
        </w:tc>
        <w:tc>
          <w:tcPr>
            <w:tcW w:w="2094" w:type="dxa"/>
          </w:tcPr>
          <w:p w14:paraId="39D31E8B" w14:textId="77777777" w:rsidR="00F13D84" w:rsidRDefault="00000000">
            <w:pPr>
              <w:pStyle w:val="TableParagraph"/>
              <w:spacing w:line="218" w:lineRule="exact"/>
              <w:ind w:left="313" w:firstLine="432"/>
              <w:rPr>
                <w:b/>
                <w:sz w:val="18"/>
              </w:rPr>
            </w:pPr>
            <w:r>
              <w:rPr>
                <w:b/>
                <w:spacing w:val="-4"/>
                <w:sz w:val="18"/>
              </w:rPr>
              <w:t xml:space="preserve">Ações </w:t>
            </w:r>
            <w:r>
              <w:rPr>
                <w:b/>
                <w:spacing w:val="-2"/>
                <w:sz w:val="18"/>
              </w:rPr>
              <w:t>Condicionadas</w:t>
            </w:r>
          </w:p>
        </w:tc>
        <w:tc>
          <w:tcPr>
            <w:tcW w:w="625" w:type="dxa"/>
          </w:tcPr>
          <w:p w14:paraId="73477E01" w14:textId="77777777" w:rsidR="00F13D84" w:rsidRDefault="00000000">
            <w:pPr>
              <w:pStyle w:val="TableParagraph"/>
              <w:spacing w:before="104"/>
              <w:ind w:left="140"/>
              <w:rPr>
                <w:b/>
                <w:sz w:val="18"/>
              </w:rPr>
            </w:pPr>
            <w:r>
              <w:rPr>
                <w:b/>
                <w:spacing w:val="-5"/>
                <w:sz w:val="18"/>
              </w:rPr>
              <w:t>No.</w:t>
            </w:r>
          </w:p>
        </w:tc>
        <w:tc>
          <w:tcPr>
            <w:tcW w:w="1545" w:type="dxa"/>
          </w:tcPr>
          <w:p w14:paraId="18B9DF75" w14:textId="77777777" w:rsidR="00F13D84" w:rsidRDefault="00000000">
            <w:pPr>
              <w:pStyle w:val="TableParagraph"/>
              <w:spacing w:line="218" w:lineRule="exact"/>
              <w:ind w:left="163"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818" w:type="dxa"/>
          </w:tcPr>
          <w:p w14:paraId="2DBE3EFB" w14:textId="77777777" w:rsidR="00F13D84" w:rsidRDefault="00000000">
            <w:pPr>
              <w:pStyle w:val="TableParagraph"/>
              <w:spacing w:before="104"/>
              <w:ind w:left="298"/>
              <w:rPr>
                <w:b/>
                <w:sz w:val="18"/>
              </w:rPr>
            </w:pPr>
            <w:r>
              <w:rPr>
                <w:b/>
                <w:spacing w:val="-2"/>
                <w:sz w:val="18"/>
              </w:rPr>
              <w:t>Mensuração</w:t>
            </w:r>
          </w:p>
        </w:tc>
        <w:tc>
          <w:tcPr>
            <w:tcW w:w="1789" w:type="dxa"/>
            <w:gridSpan w:val="2"/>
          </w:tcPr>
          <w:p w14:paraId="7682F4DA" w14:textId="77777777" w:rsidR="00F13D84" w:rsidRDefault="00000000">
            <w:pPr>
              <w:pStyle w:val="TableParagraph"/>
              <w:spacing w:before="104"/>
              <w:ind w:left="468"/>
              <w:rPr>
                <w:b/>
                <w:sz w:val="18"/>
              </w:rPr>
            </w:pPr>
            <w:r>
              <w:rPr>
                <w:b/>
                <w:spacing w:val="-2"/>
                <w:sz w:val="18"/>
              </w:rPr>
              <w:t>Previsto</w:t>
            </w:r>
          </w:p>
        </w:tc>
        <w:tc>
          <w:tcPr>
            <w:tcW w:w="1223" w:type="dxa"/>
          </w:tcPr>
          <w:p w14:paraId="18F84EF3" w14:textId="77777777" w:rsidR="00F13D84" w:rsidRDefault="00000000">
            <w:pPr>
              <w:pStyle w:val="TableParagraph"/>
              <w:spacing w:before="104"/>
              <w:ind w:left="4" w:right="7"/>
              <w:jc w:val="center"/>
              <w:rPr>
                <w:b/>
                <w:sz w:val="18"/>
              </w:rPr>
            </w:pPr>
            <w:r>
              <w:rPr>
                <w:b/>
                <w:spacing w:val="-2"/>
                <w:sz w:val="18"/>
              </w:rPr>
              <w:t>Realizado</w:t>
            </w:r>
          </w:p>
        </w:tc>
      </w:tr>
      <w:tr w:rsidR="00F13D84" w14:paraId="6AE518DA" w14:textId="77777777">
        <w:trPr>
          <w:trHeight w:val="434"/>
        </w:trPr>
        <w:tc>
          <w:tcPr>
            <w:tcW w:w="557" w:type="dxa"/>
            <w:vMerge w:val="restart"/>
          </w:tcPr>
          <w:p w14:paraId="68DF967C" w14:textId="77777777" w:rsidR="00F13D84" w:rsidRDefault="00F13D84">
            <w:pPr>
              <w:pStyle w:val="TableParagraph"/>
              <w:rPr>
                <w:sz w:val="18"/>
              </w:rPr>
            </w:pPr>
          </w:p>
          <w:p w14:paraId="649D0144" w14:textId="77777777" w:rsidR="00F13D84" w:rsidRDefault="00F13D84">
            <w:pPr>
              <w:pStyle w:val="TableParagraph"/>
              <w:rPr>
                <w:sz w:val="18"/>
              </w:rPr>
            </w:pPr>
          </w:p>
          <w:p w14:paraId="76466EF5" w14:textId="77777777" w:rsidR="00F13D84" w:rsidRDefault="00F13D84">
            <w:pPr>
              <w:pStyle w:val="TableParagraph"/>
              <w:spacing w:before="10"/>
              <w:rPr>
                <w:sz w:val="18"/>
              </w:rPr>
            </w:pPr>
          </w:p>
          <w:p w14:paraId="071BA45E" w14:textId="77777777" w:rsidR="00F13D84" w:rsidRDefault="00000000">
            <w:pPr>
              <w:pStyle w:val="TableParagraph"/>
              <w:ind w:left="165"/>
              <w:rPr>
                <w:sz w:val="18"/>
              </w:rPr>
            </w:pPr>
            <w:r>
              <w:rPr>
                <w:spacing w:val="-5"/>
                <w:sz w:val="18"/>
              </w:rPr>
              <w:t>47</w:t>
            </w:r>
          </w:p>
        </w:tc>
        <w:tc>
          <w:tcPr>
            <w:tcW w:w="2094" w:type="dxa"/>
            <w:vMerge w:val="restart"/>
          </w:tcPr>
          <w:p w14:paraId="4A7D6B43" w14:textId="77777777" w:rsidR="00F13D84" w:rsidRDefault="00F13D84">
            <w:pPr>
              <w:pStyle w:val="TableParagraph"/>
              <w:rPr>
                <w:sz w:val="18"/>
              </w:rPr>
            </w:pPr>
          </w:p>
          <w:p w14:paraId="4888BD42" w14:textId="77777777" w:rsidR="00F13D84" w:rsidRDefault="00F13D84">
            <w:pPr>
              <w:pStyle w:val="TableParagraph"/>
              <w:spacing w:before="10"/>
              <w:rPr>
                <w:sz w:val="18"/>
              </w:rPr>
            </w:pPr>
          </w:p>
          <w:p w14:paraId="40D1779A" w14:textId="77777777" w:rsidR="00F13D84" w:rsidRDefault="00000000">
            <w:pPr>
              <w:pStyle w:val="TableParagraph"/>
              <w:ind w:left="282" w:right="275" w:hanging="2"/>
              <w:jc w:val="center"/>
              <w:rPr>
                <w:sz w:val="18"/>
              </w:rPr>
            </w:pPr>
            <w:r>
              <w:rPr>
                <w:sz w:val="18"/>
              </w:rPr>
              <w:t>Projeto de Segurança</w:t>
            </w:r>
            <w:r>
              <w:rPr>
                <w:spacing w:val="-16"/>
                <w:sz w:val="18"/>
              </w:rPr>
              <w:t xml:space="preserve"> </w:t>
            </w:r>
            <w:r>
              <w:rPr>
                <w:sz w:val="18"/>
              </w:rPr>
              <w:t xml:space="preserve">Edital </w:t>
            </w:r>
            <w:r>
              <w:rPr>
                <w:spacing w:val="-2"/>
                <w:sz w:val="18"/>
              </w:rPr>
              <w:t>BNDES</w:t>
            </w:r>
          </w:p>
        </w:tc>
        <w:tc>
          <w:tcPr>
            <w:tcW w:w="625" w:type="dxa"/>
            <w:vMerge w:val="restart"/>
          </w:tcPr>
          <w:p w14:paraId="3EE614A1" w14:textId="77777777" w:rsidR="00F13D84" w:rsidRDefault="00F13D84">
            <w:pPr>
              <w:pStyle w:val="TableParagraph"/>
              <w:rPr>
                <w:sz w:val="18"/>
              </w:rPr>
            </w:pPr>
          </w:p>
          <w:p w14:paraId="1BB23B7C" w14:textId="77777777" w:rsidR="00F13D84" w:rsidRDefault="00F13D84">
            <w:pPr>
              <w:pStyle w:val="TableParagraph"/>
              <w:rPr>
                <w:sz w:val="18"/>
              </w:rPr>
            </w:pPr>
          </w:p>
          <w:p w14:paraId="1FA0B31B" w14:textId="77777777" w:rsidR="00F13D84" w:rsidRDefault="00F13D84">
            <w:pPr>
              <w:pStyle w:val="TableParagraph"/>
              <w:spacing w:before="10"/>
              <w:rPr>
                <w:sz w:val="18"/>
              </w:rPr>
            </w:pPr>
          </w:p>
          <w:p w14:paraId="7303C8FB" w14:textId="77777777" w:rsidR="00F13D84" w:rsidRDefault="00000000">
            <w:pPr>
              <w:pStyle w:val="TableParagraph"/>
              <w:ind w:left="106"/>
              <w:rPr>
                <w:sz w:val="18"/>
              </w:rPr>
            </w:pPr>
            <w:r>
              <w:rPr>
                <w:spacing w:val="-4"/>
                <w:sz w:val="18"/>
              </w:rPr>
              <w:t>47.1</w:t>
            </w:r>
          </w:p>
        </w:tc>
        <w:tc>
          <w:tcPr>
            <w:tcW w:w="1545" w:type="dxa"/>
            <w:vMerge w:val="restart"/>
          </w:tcPr>
          <w:p w14:paraId="73422B88" w14:textId="77777777" w:rsidR="00F13D84" w:rsidRDefault="00F13D84">
            <w:pPr>
              <w:pStyle w:val="TableParagraph"/>
              <w:rPr>
                <w:sz w:val="18"/>
              </w:rPr>
            </w:pPr>
          </w:p>
          <w:p w14:paraId="4C8D0567" w14:textId="77777777" w:rsidR="00F13D84" w:rsidRDefault="00F13D84">
            <w:pPr>
              <w:pStyle w:val="TableParagraph"/>
              <w:rPr>
                <w:sz w:val="18"/>
              </w:rPr>
            </w:pPr>
          </w:p>
          <w:p w14:paraId="59152A24" w14:textId="77777777" w:rsidR="00F13D84" w:rsidRDefault="00F13D84">
            <w:pPr>
              <w:pStyle w:val="TableParagraph"/>
              <w:spacing w:before="10"/>
              <w:rPr>
                <w:sz w:val="18"/>
              </w:rPr>
            </w:pPr>
          </w:p>
          <w:p w14:paraId="1BFE8C3C" w14:textId="77777777" w:rsidR="00F13D84" w:rsidRDefault="00000000">
            <w:pPr>
              <w:pStyle w:val="TableParagraph"/>
              <w:ind w:left="158"/>
              <w:rPr>
                <w:sz w:val="18"/>
              </w:rPr>
            </w:pPr>
            <w:r>
              <w:rPr>
                <w:spacing w:val="-2"/>
                <w:sz w:val="18"/>
              </w:rPr>
              <w:t>Meta-Produto</w:t>
            </w:r>
          </w:p>
        </w:tc>
        <w:tc>
          <w:tcPr>
            <w:tcW w:w="1818" w:type="dxa"/>
            <w:vMerge w:val="restart"/>
          </w:tcPr>
          <w:p w14:paraId="0F569585" w14:textId="77777777" w:rsidR="00F13D84" w:rsidRDefault="00F13D84">
            <w:pPr>
              <w:pStyle w:val="TableParagraph"/>
              <w:rPr>
                <w:sz w:val="18"/>
              </w:rPr>
            </w:pPr>
          </w:p>
          <w:p w14:paraId="07B2B9E1" w14:textId="77777777" w:rsidR="00F13D84" w:rsidRDefault="00F13D84">
            <w:pPr>
              <w:pStyle w:val="TableParagraph"/>
              <w:spacing w:before="120"/>
              <w:rPr>
                <w:sz w:val="18"/>
              </w:rPr>
            </w:pPr>
          </w:p>
          <w:p w14:paraId="6E91A6CE" w14:textId="77777777" w:rsidR="00F13D84" w:rsidRDefault="00000000">
            <w:pPr>
              <w:pStyle w:val="TableParagraph"/>
              <w:spacing w:before="1"/>
              <w:ind w:left="354" w:firstLine="84"/>
              <w:rPr>
                <w:sz w:val="18"/>
              </w:rPr>
            </w:pPr>
            <w:r>
              <w:rPr>
                <w:sz w:val="18"/>
              </w:rPr>
              <w:t xml:space="preserve">2ª fase da </w:t>
            </w:r>
            <w:r>
              <w:rPr>
                <w:spacing w:val="-2"/>
                <w:sz w:val="18"/>
              </w:rPr>
              <w:t>implantação</w:t>
            </w:r>
          </w:p>
        </w:tc>
        <w:tc>
          <w:tcPr>
            <w:tcW w:w="1034" w:type="dxa"/>
          </w:tcPr>
          <w:p w14:paraId="64B92445" w14:textId="77777777" w:rsidR="00F13D84" w:rsidRDefault="00000000">
            <w:pPr>
              <w:pStyle w:val="TableParagraph"/>
              <w:spacing w:line="218" w:lineRule="exact"/>
              <w:ind w:left="120" w:right="120" w:firstLine="280"/>
              <w:rPr>
                <w:sz w:val="18"/>
              </w:rPr>
            </w:pPr>
            <w:r>
              <w:rPr>
                <w:spacing w:val="-6"/>
                <w:sz w:val="18"/>
              </w:rPr>
              <w:t xml:space="preserve">2º </w:t>
            </w:r>
            <w:r>
              <w:rPr>
                <w:spacing w:val="-2"/>
                <w:sz w:val="18"/>
              </w:rPr>
              <w:t>Quadrim</w:t>
            </w:r>
          </w:p>
        </w:tc>
        <w:tc>
          <w:tcPr>
            <w:tcW w:w="755" w:type="dxa"/>
          </w:tcPr>
          <w:p w14:paraId="2DB15996" w14:textId="77777777" w:rsidR="00F13D84" w:rsidRDefault="00000000">
            <w:pPr>
              <w:pStyle w:val="TableParagraph"/>
              <w:spacing w:before="105"/>
              <w:ind w:left="17" w:right="23"/>
              <w:jc w:val="center"/>
              <w:rPr>
                <w:sz w:val="18"/>
              </w:rPr>
            </w:pPr>
            <w:r>
              <w:rPr>
                <w:spacing w:val="-10"/>
                <w:sz w:val="18"/>
              </w:rPr>
              <w:t>-</w:t>
            </w:r>
          </w:p>
        </w:tc>
        <w:tc>
          <w:tcPr>
            <w:tcW w:w="1223" w:type="dxa"/>
          </w:tcPr>
          <w:p w14:paraId="07C6A643" w14:textId="77777777" w:rsidR="00F13D84" w:rsidRDefault="00000000">
            <w:pPr>
              <w:pStyle w:val="TableParagraph"/>
              <w:spacing w:before="105"/>
              <w:ind w:left="1" w:right="7"/>
              <w:jc w:val="center"/>
              <w:rPr>
                <w:sz w:val="18"/>
              </w:rPr>
            </w:pPr>
            <w:r>
              <w:rPr>
                <w:spacing w:val="-10"/>
                <w:sz w:val="18"/>
              </w:rPr>
              <w:t>-</w:t>
            </w:r>
          </w:p>
        </w:tc>
      </w:tr>
      <w:tr w:rsidR="00F13D84" w14:paraId="212DEC9B" w14:textId="77777777">
        <w:trPr>
          <w:trHeight w:val="434"/>
        </w:trPr>
        <w:tc>
          <w:tcPr>
            <w:tcW w:w="557" w:type="dxa"/>
            <w:vMerge/>
            <w:tcBorders>
              <w:top w:val="nil"/>
            </w:tcBorders>
          </w:tcPr>
          <w:p w14:paraId="71F74C18" w14:textId="77777777" w:rsidR="00F13D84" w:rsidRDefault="00F13D84">
            <w:pPr>
              <w:rPr>
                <w:sz w:val="2"/>
                <w:szCs w:val="2"/>
              </w:rPr>
            </w:pPr>
          </w:p>
        </w:tc>
        <w:tc>
          <w:tcPr>
            <w:tcW w:w="2094" w:type="dxa"/>
            <w:vMerge/>
            <w:tcBorders>
              <w:top w:val="nil"/>
            </w:tcBorders>
          </w:tcPr>
          <w:p w14:paraId="372F19F3" w14:textId="77777777" w:rsidR="00F13D84" w:rsidRDefault="00F13D84">
            <w:pPr>
              <w:rPr>
                <w:sz w:val="2"/>
                <w:szCs w:val="2"/>
              </w:rPr>
            </w:pPr>
          </w:p>
        </w:tc>
        <w:tc>
          <w:tcPr>
            <w:tcW w:w="625" w:type="dxa"/>
            <w:vMerge/>
            <w:tcBorders>
              <w:top w:val="nil"/>
            </w:tcBorders>
          </w:tcPr>
          <w:p w14:paraId="2503420A" w14:textId="77777777" w:rsidR="00F13D84" w:rsidRDefault="00F13D84">
            <w:pPr>
              <w:rPr>
                <w:sz w:val="2"/>
                <w:szCs w:val="2"/>
              </w:rPr>
            </w:pPr>
          </w:p>
        </w:tc>
        <w:tc>
          <w:tcPr>
            <w:tcW w:w="1545" w:type="dxa"/>
            <w:vMerge/>
            <w:tcBorders>
              <w:top w:val="nil"/>
            </w:tcBorders>
          </w:tcPr>
          <w:p w14:paraId="09094D68" w14:textId="77777777" w:rsidR="00F13D84" w:rsidRDefault="00F13D84">
            <w:pPr>
              <w:rPr>
                <w:sz w:val="2"/>
                <w:szCs w:val="2"/>
              </w:rPr>
            </w:pPr>
          </w:p>
        </w:tc>
        <w:tc>
          <w:tcPr>
            <w:tcW w:w="1818" w:type="dxa"/>
            <w:vMerge/>
            <w:tcBorders>
              <w:top w:val="nil"/>
            </w:tcBorders>
          </w:tcPr>
          <w:p w14:paraId="44EB451B" w14:textId="77777777" w:rsidR="00F13D84" w:rsidRDefault="00F13D84">
            <w:pPr>
              <w:rPr>
                <w:sz w:val="2"/>
                <w:szCs w:val="2"/>
              </w:rPr>
            </w:pPr>
          </w:p>
        </w:tc>
        <w:tc>
          <w:tcPr>
            <w:tcW w:w="1034" w:type="dxa"/>
          </w:tcPr>
          <w:p w14:paraId="10C6EABD" w14:textId="77777777" w:rsidR="00F13D84" w:rsidRDefault="00000000">
            <w:pPr>
              <w:pStyle w:val="TableParagraph"/>
              <w:spacing w:line="218" w:lineRule="exact"/>
              <w:ind w:left="120" w:right="120" w:firstLine="280"/>
              <w:rPr>
                <w:sz w:val="18"/>
              </w:rPr>
            </w:pPr>
            <w:r>
              <w:rPr>
                <w:spacing w:val="-6"/>
                <w:sz w:val="18"/>
              </w:rPr>
              <w:t xml:space="preserve">3º </w:t>
            </w:r>
            <w:r>
              <w:rPr>
                <w:spacing w:val="-2"/>
                <w:sz w:val="18"/>
              </w:rPr>
              <w:t>Quadrim</w:t>
            </w:r>
          </w:p>
        </w:tc>
        <w:tc>
          <w:tcPr>
            <w:tcW w:w="755" w:type="dxa"/>
          </w:tcPr>
          <w:p w14:paraId="3A28048A" w14:textId="77777777" w:rsidR="00F13D84" w:rsidRDefault="00000000">
            <w:pPr>
              <w:pStyle w:val="TableParagraph"/>
              <w:spacing w:before="107"/>
              <w:ind w:left="17" w:right="24"/>
              <w:jc w:val="center"/>
              <w:rPr>
                <w:sz w:val="18"/>
              </w:rPr>
            </w:pPr>
            <w:r>
              <w:rPr>
                <w:spacing w:val="-10"/>
                <w:sz w:val="18"/>
              </w:rPr>
              <w:t>1</w:t>
            </w:r>
          </w:p>
        </w:tc>
        <w:tc>
          <w:tcPr>
            <w:tcW w:w="1223" w:type="dxa"/>
          </w:tcPr>
          <w:p w14:paraId="2C42FE99" w14:textId="77777777" w:rsidR="00F13D84" w:rsidRDefault="00000000">
            <w:pPr>
              <w:pStyle w:val="TableParagraph"/>
              <w:spacing w:before="107"/>
              <w:ind w:right="7"/>
              <w:jc w:val="center"/>
              <w:rPr>
                <w:sz w:val="18"/>
              </w:rPr>
            </w:pPr>
            <w:r>
              <w:rPr>
                <w:spacing w:val="-10"/>
                <w:sz w:val="18"/>
              </w:rPr>
              <w:t>1</w:t>
            </w:r>
          </w:p>
        </w:tc>
      </w:tr>
      <w:tr w:rsidR="00F13D84" w14:paraId="1A35654A" w14:textId="77777777">
        <w:trPr>
          <w:trHeight w:val="437"/>
        </w:trPr>
        <w:tc>
          <w:tcPr>
            <w:tcW w:w="557" w:type="dxa"/>
            <w:vMerge/>
            <w:tcBorders>
              <w:top w:val="nil"/>
            </w:tcBorders>
          </w:tcPr>
          <w:p w14:paraId="79DAB28C" w14:textId="77777777" w:rsidR="00F13D84" w:rsidRDefault="00F13D84">
            <w:pPr>
              <w:rPr>
                <w:sz w:val="2"/>
                <w:szCs w:val="2"/>
              </w:rPr>
            </w:pPr>
          </w:p>
        </w:tc>
        <w:tc>
          <w:tcPr>
            <w:tcW w:w="2094" w:type="dxa"/>
            <w:vMerge/>
            <w:tcBorders>
              <w:top w:val="nil"/>
            </w:tcBorders>
          </w:tcPr>
          <w:p w14:paraId="5600A68F" w14:textId="77777777" w:rsidR="00F13D84" w:rsidRDefault="00F13D84">
            <w:pPr>
              <w:rPr>
                <w:sz w:val="2"/>
                <w:szCs w:val="2"/>
              </w:rPr>
            </w:pPr>
          </w:p>
        </w:tc>
        <w:tc>
          <w:tcPr>
            <w:tcW w:w="625" w:type="dxa"/>
            <w:vMerge/>
            <w:tcBorders>
              <w:top w:val="nil"/>
            </w:tcBorders>
          </w:tcPr>
          <w:p w14:paraId="7202A5F8" w14:textId="77777777" w:rsidR="00F13D84" w:rsidRDefault="00F13D84">
            <w:pPr>
              <w:rPr>
                <w:sz w:val="2"/>
                <w:szCs w:val="2"/>
              </w:rPr>
            </w:pPr>
          </w:p>
        </w:tc>
        <w:tc>
          <w:tcPr>
            <w:tcW w:w="1545" w:type="dxa"/>
            <w:vMerge/>
            <w:tcBorders>
              <w:top w:val="nil"/>
            </w:tcBorders>
          </w:tcPr>
          <w:p w14:paraId="6AA61C1E" w14:textId="77777777" w:rsidR="00F13D84" w:rsidRDefault="00F13D84">
            <w:pPr>
              <w:rPr>
                <w:sz w:val="2"/>
                <w:szCs w:val="2"/>
              </w:rPr>
            </w:pPr>
          </w:p>
        </w:tc>
        <w:tc>
          <w:tcPr>
            <w:tcW w:w="1818" w:type="dxa"/>
            <w:vMerge/>
            <w:tcBorders>
              <w:top w:val="nil"/>
            </w:tcBorders>
          </w:tcPr>
          <w:p w14:paraId="0191A303" w14:textId="77777777" w:rsidR="00F13D84" w:rsidRDefault="00F13D84">
            <w:pPr>
              <w:rPr>
                <w:sz w:val="2"/>
                <w:szCs w:val="2"/>
              </w:rPr>
            </w:pPr>
          </w:p>
        </w:tc>
        <w:tc>
          <w:tcPr>
            <w:tcW w:w="1034" w:type="dxa"/>
          </w:tcPr>
          <w:p w14:paraId="4B276416" w14:textId="77777777" w:rsidR="00F13D84" w:rsidRDefault="00000000">
            <w:pPr>
              <w:pStyle w:val="TableParagraph"/>
              <w:spacing w:line="218" w:lineRule="exact"/>
              <w:ind w:left="201" w:right="200" w:firstLine="57"/>
              <w:rPr>
                <w:sz w:val="18"/>
              </w:rPr>
            </w:pPr>
            <w:r>
              <w:rPr>
                <w:spacing w:val="-4"/>
                <w:sz w:val="18"/>
              </w:rPr>
              <w:t xml:space="preserve">META </w:t>
            </w:r>
            <w:r>
              <w:rPr>
                <w:spacing w:val="-2"/>
                <w:sz w:val="18"/>
              </w:rPr>
              <w:t>ANUAL</w:t>
            </w:r>
          </w:p>
        </w:tc>
        <w:tc>
          <w:tcPr>
            <w:tcW w:w="755" w:type="dxa"/>
          </w:tcPr>
          <w:p w14:paraId="41376A19" w14:textId="77777777" w:rsidR="00F13D84" w:rsidRDefault="00000000">
            <w:pPr>
              <w:pStyle w:val="TableParagraph"/>
              <w:spacing w:before="108"/>
              <w:ind w:left="17" w:right="24"/>
              <w:jc w:val="center"/>
              <w:rPr>
                <w:sz w:val="18"/>
              </w:rPr>
            </w:pPr>
            <w:r>
              <w:rPr>
                <w:spacing w:val="-10"/>
                <w:sz w:val="18"/>
              </w:rPr>
              <w:t>1</w:t>
            </w:r>
          </w:p>
        </w:tc>
        <w:tc>
          <w:tcPr>
            <w:tcW w:w="1223" w:type="dxa"/>
          </w:tcPr>
          <w:p w14:paraId="05EE18AD" w14:textId="77777777" w:rsidR="00F13D84" w:rsidRDefault="00000000">
            <w:pPr>
              <w:pStyle w:val="TableParagraph"/>
              <w:spacing w:before="108"/>
              <w:ind w:right="7"/>
              <w:jc w:val="center"/>
              <w:rPr>
                <w:sz w:val="18"/>
              </w:rPr>
            </w:pPr>
            <w:r>
              <w:rPr>
                <w:spacing w:val="-10"/>
                <w:sz w:val="18"/>
              </w:rPr>
              <w:t>1</w:t>
            </w:r>
          </w:p>
        </w:tc>
      </w:tr>
      <w:tr w:rsidR="00F13D84" w14:paraId="6A423BA6" w14:textId="77777777">
        <w:trPr>
          <w:trHeight w:val="217"/>
        </w:trPr>
        <w:tc>
          <w:tcPr>
            <w:tcW w:w="557" w:type="dxa"/>
            <w:vMerge/>
            <w:tcBorders>
              <w:top w:val="nil"/>
            </w:tcBorders>
          </w:tcPr>
          <w:p w14:paraId="0D7B8374" w14:textId="77777777" w:rsidR="00F13D84" w:rsidRDefault="00F13D84">
            <w:pPr>
              <w:rPr>
                <w:sz w:val="2"/>
                <w:szCs w:val="2"/>
              </w:rPr>
            </w:pPr>
          </w:p>
        </w:tc>
        <w:tc>
          <w:tcPr>
            <w:tcW w:w="2094" w:type="dxa"/>
            <w:vMerge/>
            <w:tcBorders>
              <w:top w:val="nil"/>
            </w:tcBorders>
          </w:tcPr>
          <w:p w14:paraId="566EBC20" w14:textId="77777777" w:rsidR="00F13D84" w:rsidRDefault="00F13D84">
            <w:pPr>
              <w:rPr>
                <w:sz w:val="2"/>
                <w:szCs w:val="2"/>
              </w:rPr>
            </w:pPr>
          </w:p>
        </w:tc>
        <w:tc>
          <w:tcPr>
            <w:tcW w:w="625" w:type="dxa"/>
            <w:vMerge/>
            <w:tcBorders>
              <w:top w:val="nil"/>
            </w:tcBorders>
          </w:tcPr>
          <w:p w14:paraId="7134004C" w14:textId="77777777" w:rsidR="00F13D84" w:rsidRDefault="00F13D84">
            <w:pPr>
              <w:rPr>
                <w:sz w:val="2"/>
                <w:szCs w:val="2"/>
              </w:rPr>
            </w:pPr>
          </w:p>
        </w:tc>
        <w:tc>
          <w:tcPr>
            <w:tcW w:w="1545" w:type="dxa"/>
            <w:vMerge/>
            <w:tcBorders>
              <w:top w:val="nil"/>
            </w:tcBorders>
          </w:tcPr>
          <w:p w14:paraId="72FC5A4B" w14:textId="77777777" w:rsidR="00F13D84" w:rsidRDefault="00F13D84">
            <w:pPr>
              <w:rPr>
                <w:sz w:val="2"/>
                <w:szCs w:val="2"/>
              </w:rPr>
            </w:pPr>
          </w:p>
        </w:tc>
        <w:tc>
          <w:tcPr>
            <w:tcW w:w="1818" w:type="dxa"/>
            <w:vMerge/>
            <w:tcBorders>
              <w:top w:val="nil"/>
            </w:tcBorders>
          </w:tcPr>
          <w:p w14:paraId="5620E4A8" w14:textId="77777777" w:rsidR="00F13D84" w:rsidRDefault="00F13D84">
            <w:pPr>
              <w:rPr>
                <w:sz w:val="2"/>
                <w:szCs w:val="2"/>
              </w:rPr>
            </w:pPr>
          </w:p>
        </w:tc>
        <w:tc>
          <w:tcPr>
            <w:tcW w:w="1034" w:type="dxa"/>
          </w:tcPr>
          <w:p w14:paraId="46F0F326" w14:textId="77777777" w:rsidR="00F13D84" w:rsidRDefault="00000000">
            <w:pPr>
              <w:pStyle w:val="TableParagraph"/>
              <w:spacing w:line="198" w:lineRule="exact"/>
              <w:ind w:left="331"/>
              <w:rPr>
                <w:sz w:val="18"/>
              </w:rPr>
            </w:pPr>
            <w:r>
              <w:rPr>
                <w:spacing w:val="-5"/>
                <w:sz w:val="18"/>
              </w:rPr>
              <w:t>ICM</w:t>
            </w:r>
          </w:p>
        </w:tc>
        <w:tc>
          <w:tcPr>
            <w:tcW w:w="755" w:type="dxa"/>
          </w:tcPr>
          <w:p w14:paraId="24ACC4C9" w14:textId="77777777" w:rsidR="00F13D84" w:rsidRDefault="00000000">
            <w:pPr>
              <w:pStyle w:val="TableParagraph"/>
              <w:spacing w:line="198" w:lineRule="exact"/>
              <w:ind w:left="17" w:right="21"/>
              <w:jc w:val="center"/>
              <w:rPr>
                <w:sz w:val="18"/>
              </w:rPr>
            </w:pPr>
            <w:r>
              <w:rPr>
                <w:spacing w:val="-4"/>
                <w:sz w:val="18"/>
              </w:rPr>
              <w:t>100%</w:t>
            </w:r>
          </w:p>
        </w:tc>
        <w:tc>
          <w:tcPr>
            <w:tcW w:w="1223" w:type="dxa"/>
          </w:tcPr>
          <w:p w14:paraId="13060D8B" w14:textId="77777777" w:rsidR="00F13D84" w:rsidRDefault="00000000">
            <w:pPr>
              <w:pStyle w:val="TableParagraph"/>
              <w:spacing w:line="198" w:lineRule="exact"/>
              <w:ind w:left="3" w:right="7"/>
              <w:jc w:val="center"/>
              <w:rPr>
                <w:sz w:val="18"/>
              </w:rPr>
            </w:pPr>
            <w:r>
              <w:rPr>
                <w:spacing w:val="-4"/>
                <w:sz w:val="18"/>
              </w:rPr>
              <w:t>100%</w:t>
            </w:r>
          </w:p>
        </w:tc>
      </w:tr>
      <w:tr w:rsidR="00F13D84" w14:paraId="3A904AC8" w14:textId="77777777">
        <w:trPr>
          <w:trHeight w:val="10913"/>
        </w:trPr>
        <w:tc>
          <w:tcPr>
            <w:tcW w:w="9651" w:type="dxa"/>
            <w:gridSpan w:val="8"/>
          </w:tcPr>
          <w:p w14:paraId="09F74B51" w14:textId="77777777" w:rsidR="00F13D84" w:rsidRDefault="00000000">
            <w:pPr>
              <w:pStyle w:val="TableParagraph"/>
              <w:spacing w:before="221"/>
              <w:ind w:left="107" w:right="405"/>
              <w:jc w:val="both"/>
              <w:rPr>
                <w:sz w:val="20"/>
              </w:rPr>
            </w:pPr>
            <w:r>
              <w:rPr>
                <w:sz w:val="20"/>
              </w:rPr>
              <w:t>A</w:t>
            </w:r>
            <w:r>
              <w:rPr>
                <w:spacing w:val="-13"/>
                <w:sz w:val="20"/>
              </w:rPr>
              <w:t xml:space="preserve"> </w:t>
            </w:r>
            <w:r>
              <w:rPr>
                <w:sz w:val="20"/>
              </w:rPr>
              <w:t>obra</w:t>
            </w:r>
            <w:r>
              <w:rPr>
                <w:spacing w:val="-11"/>
                <w:sz w:val="20"/>
              </w:rPr>
              <w:t xml:space="preserve"> </w:t>
            </w:r>
            <w:r>
              <w:rPr>
                <w:sz w:val="20"/>
              </w:rPr>
              <w:t>para</w:t>
            </w:r>
            <w:r>
              <w:rPr>
                <w:spacing w:val="-11"/>
                <w:sz w:val="20"/>
              </w:rPr>
              <w:t xml:space="preserve"> </w:t>
            </w:r>
            <w:r>
              <w:rPr>
                <w:sz w:val="20"/>
              </w:rPr>
              <w:t>instalação</w:t>
            </w:r>
            <w:r>
              <w:rPr>
                <w:spacing w:val="-15"/>
                <w:sz w:val="20"/>
              </w:rPr>
              <w:t xml:space="preserve"> </w:t>
            </w:r>
            <w:r>
              <w:rPr>
                <w:sz w:val="20"/>
              </w:rPr>
              <w:t>do</w:t>
            </w:r>
            <w:r>
              <w:rPr>
                <w:spacing w:val="-15"/>
                <w:sz w:val="20"/>
              </w:rPr>
              <w:t xml:space="preserve"> </w:t>
            </w:r>
            <w:r>
              <w:rPr>
                <w:sz w:val="20"/>
              </w:rPr>
              <w:t>novo</w:t>
            </w:r>
            <w:r>
              <w:rPr>
                <w:spacing w:val="-13"/>
                <w:sz w:val="20"/>
              </w:rPr>
              <w:t xml:space="preserve"> </w:t>
            </w:r>
            <w:r>
              <w:rPr>
                <w:sz w:val="20"/>
              </w:rPr>
              <w:t>Sistema</w:t>
            </w:r>
            <w:r>
              <w:rPr>
                <w:spacing w:val="-11"/>
                <w:sz w:val="20"/>
              </w:rPr>
              <w:t xml:space="preserve"> </w:t>
            </w:r>
            <w:r>
              <w:rPr>
                <w:sz w:val="20"/>
              </w:rPr>
              <w:t>de</w:t>
            </w:r>
            <w:r>
              <w:rPr>
                <w:spacing w:val="-13"/>
                <w:sz w:val="20"/>
              </w:rPr>
              <w:t xml:space="preserve"> </w:t>
            </w:r>
            <w:r>
              <w:rPr>
                <w:sz w:val="20"/>
              </w:rPr>
              <w:t>Proteção</w:t>
            </w:r>
            <w:r>
              <w:rPr>
                <w:spacing w:val="-13"/>
                <w:sz w:val="20"/>
              </w:rPr>
              <w:t xml:space="preserve"> </w:t>
            </w:r>
            <w:r>
              <w:rPr>
                <w:sz w:val="20"/>
              </w:rPr>
              <w:t>contra</w:t>
            </w:r>
            <w:r>
              <w:rPr>
                <w:spacing w:val="-13"/>
                <w:sz w:val="20"/>
              </w:rPr>
              <w:t xml:space="preserve"> </w:t>
            </w:r>
            <w:r>
              <w:rPr>
                <w:sz w:val="20"/>
              </w:rPr>
              <w:t>Descargas</w:t>
            </w:r>
            <w:r>
              <w:rPr>
                <w:spacing w:val="-14"/>
                <w:sz w:val="20"/>
              </w:rPr>
              <w:t xml:space="preserve"> </w:t>
            </w:r>
            <w:r>
              <w:rPr>
                <w:sz w:val="20"/>
              </w:rPr>
              <w:t>Atmosféricas</w:t>
            </w:r>
            <w:r>
              <w:rPr>
                <w:spacing w:val="-12"/>
                <w:sz w:val="20"/>
              </w:rPr>
              <w:t xml:space="preserve"> </w:t>
            </w:r>
            <w:r>
              <w:rPr>
                <w:sz w:val="20"/>
              </w:rPr>
              <w:t>(SPDA) da Pinacoteca Luz teve início em dezembro de 2023, com a fixação das tubulações para descida</w:t>
            </w:r>
            <w:r>
              <w:rPr>
                <w:spacing w:val="-9"/>
                <w:sz w:val="20"/>
              </w:rPr>
              <w:t xml:space="preserve"> </w:t>
            </w:r>
            <w:r>
              <w:rPr>
                <w:sz w:val="20"/>
              </w:rPr>
              <w:t>dos</w:t>
            </w:r>
            <w:r>
              <w:rPr>
                <w:spacing w:val="-10"/>
                <w:sz w:val="20"/>
              </w:rPr>
              <w:t xml:space="preserve"> </w:t>
            </w:r>
            <w:r>
              <w:rPr>
                <w:sz w:val="20"/>
              </w:rPr>
              <w:t>cabos</w:t>
            </w:r>
            <w:r>
              <w:rPr>
                <w:spacing w:val="-10"/>
                <w:sz w:val="20"/>
              </w:rPr>
              <w:t xml:space="preserve"> </w:t>
            </w:r>
            <w:r>
              <w:rPr>
                <w:sz w:val="20"/>
              </w:rPr>
              <w:t>e,</w:t>
            </w:r>
            <w:r>
              <w:rPr>
                <w:spacing w:val="-9"/>
                <w:sz w:val="20"/>
              </w:rPr>
              <w:t xml:space="preserve"> </w:t>
            </w:r>
            <w:r>
              <w:rPr>
                <w:sz w:val="20"/>
              </w:rPr>
              <w:t>o</w:t>
            </w:r>
            <w:r>
              <w:rPr>
                <w:spacing w:val="-10"/>
                <w:sz w:val="20"/>
              </w:rPr>
              <w:t xml:space="preserve"> </w:t>
            </w:r>
            <w:r>
              <w:rPr>
                <w:sz w:val="20"/>
              </w:rPr>
              <w:t>início</w:t>
            </w:r>
            <w:r>
              <w:rPr>
                <w:spacing w:val="-11"/>
                <w:sz w:val="20"/>
              </w:rPr>
              <w:t xml:space="preserve"> </w:t>
            </w:r>
            <w:r>
              <w:rPr>
                <w:sz w:val="20"/>
              </w:rPr>
              <w:t>da</w:t>
            </w:r>
            <w:r>
              <w:rPr>
                <w:spacing w:val="-9"/>
                <w:sz w:val="20"/>
              </w:rPr>
              <w:t xml:space="preserve"> </w:t>
            </w:r>
            <w:r>
              <w:rPr>
                <w:sz w:val="20"/>
              </w:rPr>
              <w:t>abertura</w:t>
            </w:r>
            <w:r>
              <w:rPr>
                <w:spacing w:val="-9"/>
                <w:sz w:val="20"/>
              </w:rPr>
              <w:t xml:space="preserve"> </w:t>
            </w:r>
            <w:r>
              <w:rPr>
                <w:sz w:val="20"/>
              </w:rPr>
              <w:t>das</w:t>
            </w:r>
            <w:r>
              <w:rPr>
                <w:spacing w:val="-9"/>
                <w:sz w:val="20"/>
              </w:rPr>
              <w:t xml:space="preserve"> </w:t>
            </w:r>
            <w:r>
              <w:rPr>
                <w:sz w:val="20"/>
              </w:rPr>
              <w:t>valas</w:t>
            </w:r>
            <w:r>
              <w:rPr>
                <w:spacing w:val="-11"/>
                <w:sz w:val="20"/>
              </w:rPr>
              <w:t xml:space="preserve"> </w:t>
            </w:r>
            <w:r>
              <w:rPr>
                <w:sz w:val="20"/>
              </w:rPr>
              <w:t>para</w:t>
            </w:r>
            <w:r>
              <w:rPr>
                <w:spacing w:val="-9"/>
                <w:sz w:val="20"/>
              </w:rPr>
              <w:t xml:space="preserve"> </w:t>
            </w:r>
            <w:r>
              <w:rPr>
                <w:sz w:val="20"/>
              </w:rPr>
              <w:t>passagem</w:t>
            </w:r>
            <w:r>
              <w:rPr>
                <w:spacing w:val="-11"/>
                <w:sz w:val="20"/>
              </w:rPr>
              <w:t xml:space="preserve"> </w:t>
            </w:r>
            <w:r>
              <w:rPr>
                <w:sz w:val="20"/>
              </w:rPr>
              <w:t>do</w:t>
            </w:r>
            <w:r>
              <w:rPr>
                <w:spacing w:val="-11"/>
                <w:sz w:val="20"/>
              </w:rPr>
              <w:t xml:space="preserve"> </w:t>
            </w:r>
            <w:r>
              <w:rPr>
                <w:sz w:val="20"/>
              </w:rPr>
              <w:t>anel</w:t>
            </w:r>
            <w:r>
              <w:rPr>
                <w:spacing w:val="-11"/>
                <w:sz w:val="20"/>
              </w:rPr>
              <w:t xml:space="preserve"> </w:t>
            </w:r>
            <w:r>
              <w:rPr>
                <w:sz w:val="20"/>
              </w:rPr>
              <w:t>de</w:t>
            </w:r>
            <w:r>
              <w:rPr>
                <w:spacing w:val="-10"/>
                <w:sz w:val="20"/>
              </w:rPr>
              <w:t xml:space="preserve"> </w:t>
            </w:r>
            <w:r>
              <w:rPr>
                <w:sz w:val="20"/>
              </w:rPr>
              <w:t>aterramento. Previsão de encerramento dos serviços para abril de 2024.</w:t>
            </w:r>
          </w:p>
          <w:p w14:paraId="6F110723" w14:textId="77777777" w:rsidR="00F13D84" w:rsidRDefault="00F13D84">
            <w:pPr>
              <w:pStyle w:val="TableParagraph"/>
              <w:spacing w:before="10"/>
              <w:rPr>
                <w:sz w:val="19"/>
              </w:rPr>
            </w:pPr>
          </w:p>
          <w:p w14:paraId="7B4BCA10" w14:textId="77777777" w:rsidR="00F13D84" w:rsidRDefault="00000000">
            <w:pPr>
              <w:pStyle w:val="TableParagraph"/>
              <w:ind w:left="1469"/>
              <w:rPr>
                <w:sz w:val="20"/>
              </w:rPr>
            </w:pPr>
            <w:r>
              <w:rPr>
                <w:noProof/>
                <w:sz w:val="20"/>
              </w:rPr>
              <w:drawing>
                <wp:inline distT="0" distB="0" distL="0" distR="0" wp14:anchorId="6D46A3D3" wp14:editId="4A07BFD3">
                  <wp:extent cx="4416490" cy="257098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93" cstate="print"/>
                          <a:stretch>
                            <a:fillRect/>
                          </a:stretch>
                        </pic:blipFill>
                        <pic:spPr>
                          <a:xfrm>
                            <a:off x="0" y="0"/>
                            <a:ext cx="4416490" cy="2570988"/>
                          </a:xfrm>
                          <a:prstGeom prst="rect">
                            <a:avLst/>
                          </a:prstGeom>
                        </pic:spPr>
                      </pic:pic>
                    </a:graphicData>
                  </a:graphic>
                </wp:inline>
              </w:drawing>
            </w:r>
          </w:p>
          <w:p w14:paraId="2593CDDC" w14:textId="77777777" w:rsidR="00F13D84" w:rsidRDefault="00F13D84">
            <w:pPr>
              <w:pStyle w:val="TableParagraph"/>
              <w:spacing w:before="8"/>
              <w:rPr>
                <w:sz w:val="20"/>
              </w:rPr>
            </w:pPr>
          </w:p>
          <w:p w14:paraId="324D491D" w14:textId="77777777" w:rsidR="00F13D84" w:rsidRDefault="00000000">
            <w:pPr>
              <w:pStyle w:val="TableParagraph"/>
              <w:ind w:left="107" w:right="106"/>
              <w:jc w:val="both"/>
              <w:rPr>
                <w:sz w:val="20"/>
              </w:rPr>
            </w:pPr>
            <w:r>
              <w:rPr>
                <w:sz w:val="20"/>
              </w:rPr>
              <w:t>A obra de substituição dos quadros elétricos, de todos os andares da Pinacoteca Luz, teve início em dezembro 2023, com execução de 06 quadros de um total de 15. Previsão de encerramento é fevereiro de 2024.</w:t>
            </w:r>
          </w:p>
          <w:p w14:paraId="59FAAF5B" w14:textId="77777777" w:rsidR="00F13D84" w:rsidRDefault="00F13D84">
            <w:pPr>
              <w:pStyle w:val="TableParagraph"/>
              <w:spacing w:before="7" w:after="1"/>
              <w:rPr>
                <w:sz w:val="19"/>
              </w:rPr>
            </w:pPr>
          </w:p>
          <w:p w14:paraId="01261D64" w14:textId="77777777" w:rsidR="00F13D84" w:rsidRDefault="00000000">
            <w:pPr>
              <w:pStyle w:val="TableParagraph"/>
              <w:ind w:left="1784"/>
              <w:rPr>
                <w:sz w:val="20"/>
              </w:rPr>
            </w:pPr>
            <w:r>
              <w:rPr>
                <w:noProof/>
                <w:sz w:val="20"/>
              </w:rPr>
              <w:drawing>
                <wp:inline distT="0" distB="0" distL="0" distR="0" wp14:anchorId="2656EA54" wp14:editId="6F6868D6">
                  <wp:extent cx="3830628" cy="2514600"/>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94" cstate="print"/>
                          <a:stretch>
                            <a:fillRect/>
                          </a:stretch>
                        </pic:blipFill>
                        <pic:spPr>
                          <a:xfrm>
                            <a:off x="0" y="0"/>
                            <a:ext cx="3830628" cy="2514600"/>
                          </a:xfrm>
                          <a:prstGeom prst="rect">
                            <a:avLst/>
                          </a:prstGeom>
                        </pic:spPr>
                      </pic:pic>
                    </a:graphicData>
                  </a:graphic>
                </wp:inline>
              </w:drawing>
            </w:r>
          </w:p>
          <w:p w14:paraId="2E4224F3" w14:textId="77777777" w:rsidR="00F13D84" w:rsidRDefault="00F13D84">
            <w:pPr>
              <w:pStyle w:val="TableParagraph"/>
              <w:spacing w:before="8"/>
              <w:rPr>
                <w:sz w:val="20"/>
              </w:rPr>
            </w:pPr>
          </w:p>
        </w:tc>
      </w:tr>
    </w:tbl>
    <w:p w14:paraId="4C91AB17" w14:textId="77777777" w:rsidR="00F13D84" w:rsidRDefault="00F13D84">
      <w:pPr>
        <w:rPr>
          <w:sz w:val="20"/>
        </w:rPr>
        <w:sectPr w:rsidR="00F13D84" w:rsidSect="00813B35">
          <w:type w:val="continuous"/>
          <w:pgSz w:w="11910" w:h="16840"/>
          <w:pgMar w:top="1380" w:right="100" w:bottom="1368"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094"/>
        <w:gridCol w:w="625"/>
        <w:gridCol w:w="1545"/>
        <w:gridCol w:w="1818"/>
        <w:gridCol w:w="1034"/>
        <w:gridCol w:w="755"/>
        <w:gridCol w:w="1223"/>
      </w:tblGrid>
      <w:tr w:rsidR="00F13D84" w14:paraId="35719F31" w14:textId="77777777">
        <w:trPr>
          <w:trHeight w:val="439"/>
        </w:trPr>
        <w:tc>
          <w:tcPr>
            <w:tcW w:w="557" w:type="dxa"/>
            <w:vMerge w:val="restart"/>
          </w:tcPr>
          <w:p w14:paraId="0B5D7E01" w14:textId="77777777" w:rsidR="00F13D84" w:rsidRDefault="00F13D84">
            <w:pPr>
              <w:pStyle w:val="TableParagraph"/>
              <w:rPr>
                <w:sz w:val="18"/>
              </w:rPr>
            </w:pPr>
          </w:p>
          <w:p w14:paraId="1CB7AE61" w14:textId="77777777" w:rsidR="00F13D84" w:rsidRDefault="00F13D84">
            <w:pPr>
              <w:pStyle w:val="TableParagraph"/>
              <w:rPr>
                <w:sz w:val="18"/>
              </w:rPr>
            </w:pPr>
          </w:p>
          <w:p w14:paraId="4DA973B0" w14:textId="77777777" w:rsidR="00F13D84" w:rsidRDefault="00F13D84">
            <w:pPr>
              <w:pStyle w:val="TableParagraph"/>
              <w:spacing w:before="14"/>
              <w:rPr>
                <w:sz w:val="18"/>
              </w:rPr>
            </w:pPr>
          </w:p>
          <w:p w14:paraId="78C80678" w14:textId="77777777" w:rsidR="00F13D84" w:rsidRDefault="00000000">
            <w:pPr>
              <w:pStyle w:val="TableParagraph"/>
              <w:spacing w:before="1"/>
              <w:ind w:left="165"/>
              <w:rPr>
                <w:sz w:val="18"/>
              </w:rPr>
            </w:pPr>
            <w:r>
              <w:rPr>
                <w:spacing w:val="-5"/>
                <w:sz w:val="18"/>
              </w:rPr>
              <w:t>48</w:t>
            </w:r>
          </w:p>
        </w:tc>
        <w:tc>
          <w:tcPr>
            <w:tcW w:w="2094" w:type="dxa"/>
            <w:vMerge w:val="restart"/>
          </w:tcPr>
          <w:p w14:paraId="2CAD1A23" w14:textId="77777777" w:rsidR="00F13D84" w:rsidRDefault="00F13D84">
            <w:pPr>
              <w:pStyle w:val="TableParagraph"/>
              <w:rPr>
                <w:sz w:val="18"/>
              </w:rPr>
            </w:pPr>
          </w:p>
          <w:p w14:paraId="07D083F7" w14:textId="77777777" w:rsidR="00F13D84" w:rsidRDefault="00F13D84">
            <w:pPr>
              <w:pStyle w:val="TableParagraph"/>
              <w:spacing w:before="15"/>
              <w:rPr>
                <w:sz w:val="18"/>
              </w:rPr>
            </w:pPr>
          </w:p>
          <w:p w14:paraId="656346A3" w14:textId="77777777" w:rsidR="00F13D84" w:rsidRDefault="00000000">
            <w:pPr>
              <w:pStyle w:val="TableParagraph"/>
              <w:spacing w:line="219" w:lineRule="exact"/>
              <w:ind w:left="7" w:right="2"/>
              <w:jc w:val="center"/>
              <w:rPr>
                <w:sz w:val="18"/>
              </w:rPr>
            </w:pPr>
            <w:r>
              <w:rPr>
                <w:sz w:val="18"/>
              </w:rPr>
              <w:t>Retrofit</w:t>
            </w:r>
            <w:r>
              <w:rPr>
                <w:spacing w:val="-4"/>
                <w:sz w:val="18"/>
              </w:rPr>
              <w:t xml:space="preserve"> </w:t>
            </w:r>
            <w:r>
              <w:rPr>
                <w:sz w:val="18"/>
              </w:rPr>
              <w:t>Telhados</w:t>
            </w:r>
            <w:r>
              <w:rPr>
                <w:spacing w:val="-1"/>
                <w:sz w:val="18"/>
              </w:rPr>
              <w:t xml:space="preserve"> </w:t>
            </w:r>
            <w:r>
              <w:rPr>
                <w:spacing w:val="-10"/>
                <w:sz w:val="18"/>
              </w:rPr>
              <w:t>–</w:t>
            </w:r>
          </w:p>
          <w:p w14:paraId="2C99C5FD" w14:textId="77777777" w:rsidR="00F13D84" w:rsidRDefault="00000000">
            <w:pPr>
              <w:pStyle w:val="TableParagraph"/>
              <w:ind w:left="7"/>
              <w:jc w:val="center"/>
              <w:rPr>
                <w:sz w:val="18"/>
              </w:rPr>
            </w:pPr>
            <w:r>
              <w:rPr>
                <w:sz w:val="18"/>
              </w:rPr>
              <w:t>Pina</w:t>
            </w:r>
            <w:r>
              <w:rPr>
                <w:spacing w:val="-1"/>
                <w:sz w:val="18"/>
              </w:rPr>
              <w:t xml:space="preserve"> </w:t>
            </w:r>
            <w:r>
              <w:rPr>
                <w:spacing w:val="-5"/>
                <w:sz w:val="18"/>
              </w:rPr>
              <w:t>Luz</w:t>
            </w:r>
          </w:p>
        </w:tc>
        <w:tc>
          <w:tcPr>
            <w:tcW w:w="625" w:type="dxa"/>
            <w:vMerge w:val="restart"/>
          </w:tcPr>
          <w:p w14:paraId="224D4E88" w14:textId="77777777" w:rsidR="00F13D84" w:rsidRDefault="00F13D84">
            <w:pPr>
              <w:pStyle w:val="TableParagraph"/>
              <w:rPr>
                <w:sz w:val="18"/>
              </w:rPr>
            </w:pPr>
          </w:p>
          <w:p w14:paraId="0ACA8629" w14:textId="77777777" w:rsidR="00F13D84" w:rsidRDefault="00F13D84">
            <w:pPr>
              <w:pStyle w:val="TableParagraph"/>
              <w:rPr>
                <w:sz w:val="18"/>
              </w:rPr>
            </w:pPr>
          </w:p>
          <w:p w14:paraId="168982B4" w14:textId="77777777" w:rsidR="00F13D84" w:rsidRDefault="00F13D84">
            <w:pPr>
              <w:pStyle w:val="TableParagraph"/>
              <w:spacing w:before="14"/>
              <w:rPr>
                <w:sz w:val="18"/>
              </w:rPr>
            </w:pPr>
          </w:p>
          <w:p w14:paraId="3467E286" w14:textId="77777777" w:rsidR="00F13D84" w:rsidRDefault="00000000">
            <w:pPr>
              <w:pStyle w:val="TableParagraph"/>
              <w:spacing w:before="1"/>
              <w:ind w:left="106"/>
              <w:rPr>
                <w:sz w:val="18"/>
              </w:rPr>
            </w:pPr>
            <w:r>
              <w:rPr>
                <w:spacing w:val="-4"/>
                <w:sz w:val="18"/>
              </w:rPr>
              <w:t>48.1</w:t>
            </w:r>
          </w:p>
        </w:tc>
        <w:tc>
          <w:tcPr>
            <w:tcW w:w="1545" w:type="dxa"/>
            <w:vMerge w:val="restart"/>
          </w:tcPr>
          <w:p w14:paraId="1069EBD3" w14:textId="77777777" w:rsidR="00F13D84" w:rsidRDefault="00F13D84">
            <w:pPr>
              <w:pStyle w:val="TableParagraph"/>
              <w:rPr>
                <w:sz w:val="18"/>
              </w:rPr>
            </w:pPr>
          </w:p>
          <w:p w14:paraId="4A88B985" w14:textId="77777777" w:rsidR="00F13D84" w:rsidRDefault="00F13D84">
            <w:pPr>
              <w:pStyle w:val="TableParagraph"/>
              <w:rPr>
                <w:sz w:val="18"/>
              </w:rPr>
            </w:pPr>
          </w:p>
          <w:p w14:paraId="7A42022C" w14:textId="77777777" w:rsidR="00F13D84" w:rsidRDefault="00F13D84">
            <w:pPr>
              <w:pStyle w:val="TableParagraph"/>
              <w:spacing w:before="14"/>
              <w:rPr>
                <w:sz w:val="18"/>
              </w:rPr>
            </w:pPr>
          </w:p>
          <w:p w14:paraId="515A508A" w14:textId="77777777" w:rsidR="00F13D84" w:rsidRDefault="00000000">
            <w:pPr>
              <w:pStyle w:val="TableParagraph"/>
              <w:spacing w:before="1"/>
              <w:ind w:left="158"/>
              <w:rPr>
                <w:sz w:val="18"/>
              </w:rPr>
            </w:pPr>
            <w:r>
              <w:rPr>
                <w:spacing w:val="-2"/>
                <w:sz w:val="18"/>
              </w:rPr>
              <w:t>Meta-Produto</w:t>
            </w:r>
          </w:p>
        </w:tc>
        <w:tc>
          <w:tcPr>
            <w:tcW w:w="1818" w:type="dxa"/>
            <w:vMerge w:val="restart"/>
          </w:tcPr>
          <w:p w14:paraId="10D09008" w14:textId="77777777" w:rsidR="00F13D84" w:rsidRDefault="00F13D84">
            <w:pPr>
              <w:pStyle w:val="TableParagraph"/>
              <w:rPr>
                <w:sz w:val="18"/>
              </w:rPr>
            </w:pPr>
          </w:p>
          <w:p w14:paraId="2C324AD7" w14:textId="77777777" w:rsidR="00F13D84" w:rsidRDefault="00F13D84">
            <w:pPr>
              <w:pStyle w:val="TableParagraph"/>
              <w:spacing w:before="125"/>
              <w:rPr>
                <w:sz w:val="18"/>
              </w:rPr>
            </w:pPr>
          </w:p>
          <w:p w14:paraId="206DDBF8" w14:textId="77777777" w:rsidR="00F13D84" w:rsidRDefault="00000000">
            <w:pPr>
              <w:pStyle w:val="TableParagraph"/>
              <w:ind w:left="114" w:right="111" w:firstLine="172"/>
              <w:rPr>
                <w:sz w:val="18"/>
              </w:rPr>
            </w:pPr>
            <w:r>
              <w:rPr>
                <w:sz w:val="18"/>
              </w:rPr>
              <w:t>Aprovação do Projeto</w:t>
            </w:r>
            <w:r>
              <w:rPr>
                <w:spacing w:val="-16"/>
                <w:sz w:val="18"/>
              </w:rPr>
              <w:t xml:space="preserve"> </w:t>
            </w:r>
            <w:r>
              <w:rPr>
                <w:sz w:val="18"/>
              </w:rPr>
              <w:t>Executivo</w:t>
            </w:r>
          </w:p>
        </w:tc>
        <w:tc>
          <w:tcPr>
            <w:tcW w:w="1034" w:type="dxa"/>
          </w:tcPr>
          <w:p w14:paraId="319C85F9" w14:textId="77777777" w:rsidR="00F13D84" w:rsidRDefault="00000000">
            <w:pPr>
              <w:pStyle w:val="TableParagraph"/>
              <w:spacing w:line="220" w:lineRule="atLeast"/>
              <w:ind w:left="120" w:right="120" w:firstLine="280"/>
              <w:rPr>
                <w:sz w:val="18"/>
              </w:rPr>
            </w:pPr>
            <w:r>
              <w:rPr>
                <w:spacing w:val="-6"/>
                <w:sz w:val="18"/>
              </w:rPr>
              <w:t xml:space="preserve">2º </w:t>
            </w:r>
            <w:r>
              <w:rPr>
                <w:spacing w:val="-2"/>
                <w:sz w:val="18"/>
              </w:rPr>
              <w:t>Quadrim</w:t>
            </w:r>
          </w:p>
        </w:tc>
        <w:tc>
          <w:tcPr>
            <w:tcW w:w="755" w:type="dxa"/>
          </w:tcPr>
          <w:p w14:paraId="5CCC62DE" w14:textId="77777777" w:rsidR="00F13D84" w:rsidRDefault="00000000">
            <w:pPr>
              <w:pStyle w:val="TableParagraph"/>
              <w:spacing w:before="109"/>
              <w:ind w:left="17" w:right="23"/>
              <w:jc w:val="center"/>
              <w:rPr>
                <w:sz w:val="18"/>
              </w:rPr>
            </w:pPr>
            <w:r>
              <w:rPr>
                <w:spacing w:val="-10"/>
                <w:sz w:val="18"/>
              </w:rPr>
              <w:t>-</w:t>
            </w:r>
          </w:p>
        </w:tc>
        <w:tc>
          <w:tcPr>
            <w:tcW w:w="1223" w:type="dxa"/>
          </w:tcPr>
          <w:p w14:paraId="27F9CE71" w14:textId="77777777" w:rsidR="00F13D84" w:rsidRDefault="00000000">
            <w:pPr>
              <w:pStyle w:val="TableParagraph"/>
              <w:spacing w:before="109"/>
              <w:ind w:left="1" w:right="7"/>
              <w:jc w:val="center"/>
              <w:rPr>
                <w:sz w:val="18"/>
              </w:rPr>
            </w:pPr>
            <w:r>
              <w:rPr>
                <w:spacing w:val="-10"/>
                <w:sz w:val="18"/>
              </w:rPr>
              <w:t>-</w:t>
            </w:r>
          </w:p>
        </w:tc>
      </w:tr>
      <w:tr w:rsidR="00F13D84" w14:paraId="0F2B7BFC" w14:textId="77777777">
        <w:trPr>
          <w:trHeight w:val="435"/>
        </w:trPr>
        <w:tc>
          <w:tcPr>
            <w:tcW w:w="557" w:type="dxa"/>
            <w:vMerge/>
            <w:tcBorders>
              <w:top w:val="nil"/>
            </w:tcBorders>
          </w:tcPr>
          <w:p w14:paraId="62F4E1FB" w14:textId="77777777" w:rsidR="00F13D84" w:rsidRDefault="00F13D84">
            <w:pPr>
              <w:rPr>
                <w:sz w:val="2"/>
                <w:szCs w:val="2"/>
              </w:rPr>
            </w:pPr>
          </w:p>
        </w:tc>
        <w:tc>
          <w:tcPr>
            <w:tcW w:w="2094" w:type="dxa"/>
            <w:vMerge/>
            <w:tcBorders>
              <w:top w:val="nil"/>
            </w:tcBorders>
          </w:tcPr>
          <w:p w14:paraId="678E4973" w14:textId="77777777" w:rsidR="00F13D84" w:rsidRDefault="00F13D84">
            <w:pPr>
              <w:rPr>
                <w:sz w:val="2"/>
                <w:szCs w:val="2"/>
              </w:rPr>
            </w:pPr>
          </w:p>
        </w:tc>
        <w:tc>
          <w:tcPr>
            <w:tcW w:w="625" w:type="dxa"/>
            <w:vMerge/>
            <w:tcBorders>
              <w:top w:val="nil"/>
            </w:tcBorders>
          </w:tcPr>
          <w:p w14:paraId="58A4B6DD" w14:textId="77777777" w:rsidR="00F13D84" w:rsidRDefault="00F13D84">
            <w:pPr>
              <w:rPr>
                <w:sz w:val="2"/>
                <w:szCs w:val="2"/>
              </w:rPr>
            </w:pPr>
          </w:p>
        </w:tc>
        <w:tc>
          <w:tcPr>
            <w:tcW w:w="1545" w:type="dxa"/>
            <w:vMerge/>
            <w:tcBorders>
              <w:top w:val="nil"/>
            </w:tcBorders>
          </w:tcPr>
          <w:p w14:paraId="42082051" w14:textId="77777777" w:rsidR="00F13D84" w:rsidRDefault="00F13D84">
            <w:pPr>
              <w:rPr>
                <w:sz w:val="2"/>
                <w:szCs w:val="2"/>
              </w:rPr>
            </w:pPr>
          </w:p>
        </w:tc>
        <w:tc>
          <w:tcPr>
            <w:tcW w:w="1818" w:type="dxa"/>
            <w:vMerge/>
            <w:tcBorders>
              <w:top w:val="nil"/>
            </w:tcBorders>
          </w:tcPr>
          <w:p w14:paraId="4CCC89B5" w14:textId="77777777" w:rsidR="00F13D84" w:rsidRDefault="00F13D84">
            <w:pPr>
              <w:rPr>
                <w:sz w:val="2"/>
                <w:szCs w:val="2"/>
              </w:rPr>
            </w:pPr>
          </w:p>
        </w:tc>
        <w:tc>
          <w:tcPr>
            <w:tcW w:w="1034" w:type="dxa"/>
          </w:tcPr>
          <w:p w14:paraId="5DCBCD21" w14:textId="77777777" w:rsidR="00F13D84" w:rsidRDefault="00000000">
            <w:pPr>
              <w:pStyle w:val="TableParagraph"/>
              <w:spacing w:line="218" w:lineRule="exact"/>
              <w:ind w:left="120" w:right="120" w:firstLine="280"/>
              <w:rPr>
                <w:sz w:val="18"/>
              </w:rPr>
            </w:pPr>
            <w:r>
              <w:rPr>
                <w:spacing w:val="-6"/>
                <w:sz w:val="18"/>
              </w:rPr>
              <w:t xml:space="preserve">3º </w:t>
            </w:r>
            <w:r>
              <w:rPr>
                <w:spacing w:val="-2"/>
                <w:sz w:val="18"/>
              </w:rPr>
              <w:t>Quadrim</w:t>
            </w:r>
          </w:p>
        </w:tc>
        <w:tc>
          <w:tcPr>
            <w:tcW w:w="755" w:type="dxa"/>
          </w:tcPr>
          <w:p w14:paraId="6E8945CD" w14:textId="77777777" w:rsidR="00F13D84" w:rsidRDefault="00000000">
            <w:pPr>
              <w:pStyle w:val="TableParagraph"/>
              <w:spacing w:before="108"/>
              <w:ind w:left="17" w:right="24"/>
              <w:jc w:val="center"/>
              <w:rPr>
                <w:sz w:val="18"/>
              </w:rPr>
            </w:pPr>
            <w:r>
              <w:rPr>
                <w:spacing w:val="-10"/>
                <w:sz w:val="18"/>
              </w:rPr>
              <w:t>1</w:t>
            </w:r>
          </w:p>
        </w:tc>
        <w:tc>
          <w:tcPr>
            <w:tcW w:w="1223" w:type="dxa"/>
          </w:tcPr>
          <w:p w14:paraId="2347A902" w14:textId="77777777" w:rsidR="00F13D84" w:rsidRDefault="00F13D84">
            <w:pPr>
              <w:pStyle w:val="TableParagraph"/>
              <w:rPr>
                <w:rFonts w:ascii="Times New Roman"/>
                <w:sz w:val="18"/>
              </w:rPr>
            </w:pPr>
          </w:p>
        </w:tc>
      </w:tr>
      <w:tr w:rsidR="00F13D84" w14:paraId="4A3D0FFF" w14:textId="77777777">
        <w:trPr>
          <w:trHeight w:val="438"/>
        </w:trPr>
        <w:tc>
          <w:tcPr>
            <w:tcW w:w="557" w:type="dxa"/>
            <w:vMerge/>
            <w:tcBorders>
              <w:top w:val="nil"/>
            </w:tcBorders>
          </w:tcPr>
          <w:p w14:paraId="12402640" w14:textId="77777777" w:rsidR="00F13D84" w:rsidRDefault="00F13D84">
            <w:pPr>
              <w:rPr>
                <w:sz w:val="2"/>
                <w:szCs w:val="2"/>
              </w:rPr>
            </w:pPr>
          </w:p>
        </w:tc>
        <w:tc>
          <w:tcPr>
            <w:tcW w:w="2094" w:type="dxa"/>
            <w:vMerge/>
            <w:tcBorders>
              <w:top w:val="nil"/>
            </w:tcBorders>
          </w:tcPr>
          <w:p w14:paraId="42082577" w14:textId="77777777" w:rsidR="00F13D84" w:rsidRDefault="00F13D84">
            <w:pPr>
              <w:rPr>
                <w:sz w:val="2"/>
                <w:szCs w:val="2"/>
              </w:rPr>
            </w:pPr>
          </w:p>
        </w:tc>
        <w:tc>
          <w:tcPr>
            <w:tcW w:w="625" w:type="dxa"/>
            <w:vMerge/>
            <w:tcBorders>
              <w:top w:val="nil"/>
            </w:tcBorders>
          </w:tcPr>
          <w:p w14:paraId="4D921342" w14:textId="77777777" w:rsidR="00F13D84" w:rsidRDefault="00F13D84">
            <w:pPr>
              <w:rPr>
                <w:sz w:val="2"/>
                <w:szCs w:val="2"/>
              </w:rPr>
            </w:pPr>
          </w:p>
        </w:tc>
        <w:tc>
          <w:tcPr>
            <w:tcW w:w="1545" w:type="dxa"/>
            <w:vMerge/>
            <w:tcBorders>
              <w:top w:val="nil"/>
            </w:tcBorders>
          </w:tcPr>
          <w:p w14:paraId="77F99A53" w14:textId="77777777" w:rsidR="00F13D84" w:rsidRDefault="00F13D84">
            <w:pPr>
              <w:rPr>
                <w:sz w:val="2"/>
                <w:szCs w:val="2"/>
              </w:rPr>
            </w:pPr>
          </w:p>
        </w:tc>
        <w:tc>
          <w:tcPr>
            <w:tcW w:w="1818" w:type="dxa"/>
            <w:vMerge/>
            <w:tcBorders>
              <w:top w:val="nil"/>
            </w:tcBorders>
          </w:tcPr>
          <w:p w14:paraId="3DA249B4" w14:textId="77777777" w:rsidR="00F13D84" w:rsidRDefault="00F13D84">
            <w:pPr>
              <w:rPr>
                <w:sz w:val="2"/>
                <w:szCs w:val="2"/>
              </w:rPr>
            </w:pPr>
          </w:p>
        </w:tc>
        <w:tc>
          <w:tcPr>
            <w:tcW w:w="1034" w:type="dxa"/>
          </w:tcPr>
          <w:p w14:paraId="15F2596E" w14:textId="77777777" w:rsidR="00F13D84" w:rsidRDefault="00000000">
            <w:pPr>
              <w:pStyle w:val="TableParagraph"/>
              <w:spacing w:line="218" w:lineRule="exact"/>
              <w:ind w:left="201" w:right="200" w:firstLine="57"/>
              <w:rPr>
                <w:sz w:val="18"/>
              </w:rPr>
            </w:pPr>
            <w:r>
              <w:rPr>
                <w:spacing w:val="-4"/>
                <w:sz w:val="18"/>
              </w:rPr>
              <w:t xml:space="preserve">META </w:t>
            </w:r>
            <w:r>
              <w:rPr>
                <w:spacing w:val="-2"/>
                <w:sz w:val="18"/>
              </w:rPr>
              <w:t>ANUAL</w:t>
            </w:r>
          </w:p>
        </w:tc>
        <w:tc>
          <w:tcPr>
            <w:tcW w:w="755" w:type="dxa"/>
          </w:tcPr>
          <w:p w14:paraId="0D5D9F0A" w14:textId="77777777" w:rsidR="00F13D84" w:rsidRDefault="00000000">
            <w:pPr>
              <w:pStyle w:val="TableParagraph"/>
              <w:spacing w:before="109"/>
              <w:ind w:left="17" w:right="24"/>
              <w:jc w:val="center"/>
              <w:rPr>
                <w:sz w:val="18"/>
              </w:rPr>
            </w:pPr>
            <w:r>
              <w:rPr>
                <w:spacing w:val="-10"/>
                <w:sz w:val="18"/>
              </w:rPr>
              <w:t>1</w:t>
            </w:r>
          </w:p>
        </w:tc>
        <w:tc>
          <w:tcPr>
            <w:tcW w:w="1223" w:type="dxa"/>
          </w:tcPr>
          <w:p w14:paraId="5BAB0073" w14:textId="77777777" w:rsidR="00F13D84" w:rsidRDefault="00000000">
            <w:pPr>
              <w:pStyle w:val="TableParagraph"/>
              <w:spacing w:before="109"/>
              <w:ind w:right="7"/>
              <w:jc w:val="center"/>
              <w:rPr>
                <w:sz w:val="18"/>
              </w:rPr>
            </w:pPr>
            <w:r>
              <w:rPr>
                <w:spacing w:val="-10"/>
                <w:sz w:val="18"/>
              </w:rPr>
              <w:t>1</w:t>
            </w:r>
          </w:p>
        </w:tc>
      </w:tr>
      <w:tr w:rsidR="00F13D84" w14:paraId="03ACCB2C" w14:textId="77777777">
        <w:trPr>
          <w:trHeight w:val="217"/>
        </w:trPr>
        <w:tc>
          <w:tcPr>
            <w:tcW w:w="557" w:type="dxa"/>
            <w:vMerge/>
            <w:tcBorders>
              <w:top w:val="nil"/>
            </w:tcBorders>
          </w:tcPr>
          <w:p w14:paraId="239B89C6" w14:textId="77777777" w:rsidR="00F13D84" w:rsidRDefault="00F13D84">
            <w:pPr>
              <w:rPr>
                <w:sz w:val="2"/>
                <w:szCs w:val="2"/>
              </w:rPr>
            </w:pPr>
          </w:p>
        </w:tc>
        <w:tc>
          <w:tcPr>
            <w:tcW w:w="2094" w:type="dxa"/>
            <w:vMerge/>
            <w:tcBorders>
              <w:top w:val="nil"/>
            </w:tcBorders>
          </w:tcPr>
          <w:p w14:paraId="21012622" w14:textId="77777777" w:rsidR="00F13D84" w:rsidRDefault="00F13D84">
            <w:pPr>
              <w:rPr>
                <w:sz w:val="2"/>
                <w:szCs w:val="2"/>
              </w:rPr>
            </w:pPr>
          </w:p>
        </w:tc>
        <w:tc>
          <w:tcPr>
            <w:tcW w:w="625" w:type="dxa"/>
            <w:vMerge/>
            <w:tcBorders>
              <w:top w:val="nil"/>
            </w:tcBorders>
          </w:tcPr>
          <w:p w14:paraId="4420987B" w14:textId="77777777" w:rsidR="00F13D84" w:rsidRDefault="00F13D84">
            <w:pPr>
              <w:rPr>
                <w:sz w:val="2"/>
                <w:szCs w:val="2"/>
              </w:rPr>
            </w:pPr>
          </w:p>
        </w:tc>
        <w:tc>
          <w:tcPr>
            <w:tcW w:w="1545" w:type="dxa"/>
            <w:vMerge/>
            <w:tcBorders>
              <w:top w:val="nil"/>
            </w:tcBorders>
          </w:tcPr>
          <w:p w14:paraId="31866E04" w14:textId="77777777" w:rsidR="00F13D84" w:rsidRDefault="00F13D84">
            <w:pPr>
              <w:rPr>
                <w:sz w:val="2"/>
                <w:szCs w:val="2"/>
              </w:rPr>
            </w:pPr>
          </w:p>
        </w:tc>
        <w:tc>
          <w:tcPr>
            <w:tcW w:w="1818" w:type="dxa"/>
            <w:vMerge/>
            <w:tcBorders>
              <w:top w:val="nil"/>
            </w:tcBorders>
          </w:tcPr>
          <w:p w14:paraId="0D37664C" w14:textId="77777777" w:rsidR="00F13D84" w:rsidRDefault="00F13D84">
            <w:pPr>
              <w:rPr>
                <w:sz w:val="2"/>
                <w:szCs w:val="2"/>
              </w:rPr>
            </w:pPr>
          </w:p>
        </w:tc>
        <w:tc>
          <w:tcPr>
            <w:tcW w:w="1034" w:type="dxa"/>
          </w:tcPr>
          <w:p w14:paraId="215C3918" w14:textId="77777777" w:rsidR="00F13D84" w:rsidRDefault="00000000">
            <w:pPr>
              <w:pStyle w:val="TableParagraph"/>
              <w:spacing w:line="198" w:lineRule="exact"/>
              <w:ind w:right="6"/>
              <w:jc w:val="center"/>
              <w:rPr>
                <w:sz w:val="18"/>
              </w:rPr>
            </w:pPr>
            <w:r>
              <w:rPr>
                <w:spacing w:val="-5"/>
                <w:sz w:val="18"/>
              </w:rPr>
              <w:t>ICM</w:t>
            </w:r>
          </w:p>
        </w:tc>
        <w:tc>
          <w:tcPr>
            <w:tcW w:w="755" w:type="dxa"/>
          </w:tcPr>
          <w:p w14:paraId="6A070C22" w14:textId="77777777" w:rsidR="00F13D84" w:rsidRDefault="00000000">
            <w:pPr>
              <w:pStyle w:val="TableParagraph"/>
              <w:spacing w:line="198" w:lineRule="exact"/>
              <w:ind w:left="17" w:right="21"/>
              <w:jc w:val="center"/>
              <w:rPr>
                <w:sz w:val="18"/>
              </w:rPr>
            </w:pPr>
            <w:r>
              <w:rPr>
                <w:spacing w:val="-4"/>
                <w:sz w:val="18"/>
              </w:rPr>
              <w:t>100%</w:t>
            </w:r>
          </w:p>
        </w:tc>
        <w:tc>
          <w:tcPr>
            <w:tcW w:w="1223" w:type="dxa"/>
          </w:tcPr>
          <w:p w14:paraId="2B6959F5" w14:textId="77777777" w:rsidR="00F13D84" w:rsidRDefault="00000000">
            <w:pPr>
              <w:pStyle w:val="TableParagraph"/>
              <w:spacing w:line="198" w:lineRule="exact"/>
              <w:ind w:left="3" w:right="7"/>
              <w:jc w:val="center"/>
              <w:rPr>
                <w:sz w:val="18"/>
              </w:rPr>
            </w:pPr>
            <w:r>
              <w:rPr>
                <w:spacing w:val="-4"/>
                <w:sz w:val="18"/>
              </w:rPr>
              <w:t>100%</w:t>
            </w:r>
          </w:p>
        </w:tc>
      </w:tr>
      <w:tr w:rsidR="00F13D84" w14:paraId="7706F0A2" w14:textId="77777777">
        <w:trPr>
          <w:trHeight w:val="1259"/>
        </w:trPr>
        <w:tc>
          <w:tcPr>
            <w:tcW w:w="9651" w:type="dxa"/>
            <w:gridSpan w:val="8"/>
          </w:tcPr>
          <w:p w14:paraId="16FB0F2F" w14:textId="77777777" w:rsidR="00F13D84" w:rsidRDefault="00F13D84">
            <w:pPr>
              <w:pStyle w:val="TableParagraph"/>
              <w:spacing w:before="69"/>
              <w:rPr>
                <w:sz w:val="20"/>
              </w:rPr>
            </w:pPr>
          </w:p>
          <w:p w14:paraId="38823A64" w14:textId="77777777" w:rsidR="00F13D84" w:rsidRDefault="00000000">
            <w:pPr>
              <w:pStyle w:val="TableParagraph"/>
              <w:ind w:left="115" w:right="107"/>
              <w:jc w:val="both"/>
              <w:rPr>
                <w:sz w:val="20"/>
              </w:rPr>
            </w:pPr>
            <w:r>
              <w:rPr>
                <w:sz w:val="20"/>
              </w:rPr>
              <w:t>O</w:t>
            </w:r>
            <w:r>
              <w:rPr>
                <w:spacing w:val="-18"/>
                <w:sz w:val="20"/>
              </w:rPr>
              <w:t xml:space="preserve"> </w:t>
            </w:r>
            <w:r>
              <w:rPr>
                <w:sz w:val="20"/>
              </w:rPr>
              <w:t>projeto</w:t>
            </w:r>
            <w:r>
              <w:rPr>
                <w:spacing w:val="-18"/>
                <w:sz w:val="20"/>
              </w:rPr>
              <w:t xml:space="preserve"> </w:t>
            </w:r>
            <w:r>
              <w:rPr>
                <w:sz w:val="20"/>
              </w:rPr>
              <w:t>foi</w:t>
            </w:r>
            <w:r>
              <w:rPr>
                <w:spacing w:val="-17"/>
                <w:sz w:val="20"/>
              </w:rPr>
              <w:t xml:space="preserve"> </w:t>
            </w:r>
            <w:r>
              <w:rPr>
                <w:sz w:val="20"/>
              </w:rPr>
              <w:t>entregue</w:t>
            </w:r>
            <w:r>
              <w:rPr>
                <w:spacing w:val="-18"/>
                <w:sz w:val="20"/>
              </w:rPr>
              <w:t xml:space="preserve"> </w:t>
            </w:r>
            <w:r>
              <w:rPr>
                <w:sz w:val="20"/>
              </w:rPr>
              <w:t>ao</w:t>
            </w:r>
            <w:r>
              <w:rPr>
                <w:spacing w:val="-17"/>
                <w:sz w:val="20"/>
              </w:rPr>
              <w:t xml:space="preserve"> </w:t>
            </w:r>
            <w:r>
              <w:rPr>
                <w:sz w:val="20"/>
              </w:rPr>
              <w:t>final</w:t>
            </w:r>
            <w:r>
              <w:rPr>
                <w:spacing w:val="-18"/>
                <w:sz w:val="20"/>
              </w:rPr>
              <w:t xml:space="preserve"> </w:t>
            </w:r>
            <w:r>
              <w:rPr>
                <w:sz w:val="20"/>
              </w:rPr>
              <w:t>de</w:t>
            </w:r>
            <w:r>
              <w:rPr>
                <w:spacing w:val="-18"/>
                <w:sz w:val="20"/>
              </w:rPr>
              <w:t xml:space="preserve"> </w:t>
            </w:r>
            <w:r>
              <w:rPr>
                <w:sz w:val="20"/>
              </w:rPr>
              <w:t>2023,</w:t>
            </w:r>
            <w:r>
              <w:rPr>
                <w:spacing w:val="-17"/>
                <w:sz w:val="20"/>
              </w:rPr>
              <w:t xml:space="preserve"> </w:t>
            </w:r>
            <w:r>
              <w:rPr>
                <w:sz w:val="20"/>
              </w:rPr>
              <w:t>apresentado,</w:t>
            </w:r>
            <w:r>
              <w:rPr>
                <w:spacing w:val="-18"/>
                <w:sz w:val="20"/>
              </w:rPr>
              <w:t xml:space="preserve"> </w:t>
            </w:r>
            <w:r>
              <w:rPr>
                <w:sz w:val="20"/>
              </w:rPr>
              <w:t>e</w:t>
            </w:r>
            <w:r>
              <w:rPr>
                <w:spacing w:val="-17"/>
                <w:sz w:val="20"/>
              </w:rPr>
              <w:t xml:space="preserve"> </w:t>
            </w:r>
            <w:r>
              <w:rPr>
                <w:sz w:val="20"/>
              </w:rPr>
              <w:t>está</w:t>
            </w:r>
            <w:r>
              <w:rPr>
                <w:spacing w:val="-18"/>
                <w:sz w:val="20"/>
              </w:rPr>
              <w:t xml:space="preserve"> </w:t>
            </w:r>
            <w:r>
              <w:rPr>
                <w:sz w:val="20"/>
              </w:rPr>
              <w:t>em</w:t>
            </w:r>
            <w:r>
              <w:rPr>
                <w:spacing w:val="-17"/>
                <w:sz w:val="20"/>
              </w:rPr>
              <w:t xml:space="preserve"> </w:t>
            </w:r>
            <w:r>
              <w:rPr>
                <w:sz w:val="20"/>
              </w:rPr>
              <w:t>fase</w:t>
            </w:r>
            <w:r>
              <w:rPr>
                <w:spacing w:val="-18"/>
                <w:sz w:val="20"/>
              </w:rPr>
              <w:t xml:space="preserve"> </w:t>
            </w:r>
            <w:r>
              <w:rPr>
                <w:sz w:val="20"/>
              </w:rPr>
              <w:t>final</w:t>
            </w:r>
            <w:r>
              <w:rPr>
                <w:spacing w:val="-18"/>
                <w:sz w:val="20"/>
              </w:rPr>
              <w:t xml:space="preserve"> </w:t>
            </w:r>
            <w:r>
              <w:rPr>
                <w:sz w:val="20"/>
              </w:rPr>
              <w:t>de</w:t>
            </w:r>
            <w:r>
              <w:rPr>
                <w:spacing w:val="-17"/>
                <w:sz w:val="20"/>
              </w:rPr>
              <w:t xml:space="preserve"> </w:t>
            </w:r>
            <w:r>
              <w:rPr>
                <w:sz w:val="20"/>
              </w:rPr>
              <w:t>ajustes</w:t>
            </w:r>
            <w:r>
              <w:rPr>
                <w:spacing w:val="-18"/>
                <w:sz w:val="20"/>
              </w:rPr>
              <w:t xml:space="preserve"> </w:t>
            </w:r>
            <w:r>
              <w:rPr>
                <w:sz w:val="20"/>
              </w:rPr>
              <w:t>solicitados pela equipe do GPAO e UPPM, e formatação, para posterior protocolo para aprovação dos órgãos de preservação.</w:t>
            </w:r>
          </w:p>
        </w:tc>
      </w:tr>
      <w:tr w:rsidR="00F13D84" w14:paraId="3FE21DF6" w14:textId="77777777">
        <w:trPr>
          <w:trHeight w:val="436"/>
        </w:trPr>
        <w:tc>
          <w:tcPr>
            <w:tcW w:w="557" w:type="dxa"/>
            <w:vMerge w:val="restart"/>
          </w:tcPr>
          <w:p w14:paraId="604A5CAD" w14:textId="77777777" w:rsidR="00F13D84" w:rsidRDefault="00F13D84">
            <w:pPr>
              <w:pStyle w:val="TableParagraph"/>
              <w:rPr>
                <w:sz w:val="18"/>
              </w:rPr>
            </w:pPr>
          </w:p>
          <w:p w14:paraId="1FD2535C" w14:textId="77777777" w:rsidR="00F13D84" w:rsidRDefault="00F13D84">
            <w:pPr>
              <w:pStyle w:val="TableParagraph"/>
              <w:rPr>
                <w:sz w:val="18"/>
              </w:rPr>
            </w:pPr>
          </w:p>
          <w:p w14:paraId="62D4A339" w14:textId="77777777" w:rsidR="00F13D84" w:rsidRDefault="00F13D84">
            <w:pPr>
              <w:pStyle w:val="TableParagraph"/>
              <w:rPr>
                <w:sz w:val="18"/>
              </w:rPr>
            </w:pPr>
          </w:p>
          <w:p w14:paraId="1286A165" w14:textId="77777777" w:rsidR="00F13D84" w:rsidRDefault="00F13D84">
            <w:pPr>
              <w:pStyle w:val="TableParagraph"/>
              <w:rPr>
                <w:sz w:val="18"/>
              </w:rPr>
            </w:pPr>
          </w:p>
          <w:p w14:paraId="51EA5171" w14:textId="77777777" w:rsidR="00F13D84" w:rsidRDefault="00F13D84">
            <w:pPr>
              <w:pStyle w:val="TableParagraph"/>
              <w:rPr>
                <w:sz w:val="18"/>
              </w:rPr>
            </w:pPr>
          </w:p>
          <w:p w14:paraId="25434D45" w14:textId="77777777" w:rsidR="00F13D84" w:rsidRDefault="00F13D84">
            <w:pPr>
              <w:pStyle w:val="TableParagraph"/>
              <w:spacing w:before="143"/>
              <w:rPr>
                <w:sz w:val="18"/>
              </w:rPr>
            </w:pPr>
          </w:p>
          <w:p w14:paraId="21F81527" w14:textId="77777777" w:rsidR="00F13D84" w:rsidRDefault="00000000">
            <w:pPr>
              <w:pStyle w:val="TableParagraph"/>
              <w:ind w:left="165"/>
              <w:rPr>
                <w:sz w:val="18"/>
              </w:rPr>
            </w:pPr>
            <w:r>
              <w:rPr>
                <w:spacing w:val="-5"/>
                <w:sz w:val="18"/>
              </w:rPr>
              <w:t>49</w:t>
            </w:r>
          </w:p>
        </w:tc>
        <w:tc>
          <w:tcPr>
            <w:tcW w:w="2094" w:type="dxa"/>
            <w:vMerge w:val="restart"/>
          </w:tcPr>
          <w:p w14:paraId="45503EC7" w14:textId="77777777" w:rsidR="00F13D84" w:rsidRDefault="00F13D84">
            <w:pPr>
              <w:pStyle w:val="TableParagraph"/>
              <w:rPr>
                <w:sz w:val="18"/>
              </w:rPr>
            </w:pPr>
          </w:p>
          <w:p w14:paraId="32852851" w14:textId="77777777" w:rsidR="00F13D84" w:rsidRDefault="00F13D84">
            <w:pPr>
              <w:pStyle w:val="TableParagraph"/>
              <w:rPr>
                <w:sz w:val="18"/>
              </w:rPr>
            </w:pPr>
          </w:p>
          <w:p w14:paraId="396884F7" w14:textId="77777777" w:rsidR="00F13D84" w:rsidRDefault="00F13D84">
            <w:pPr>
              <w:pStyle w:val="TableParagraph"/>
              <w:rPr>
                <w:sz w:val="18"/>
              </w:rPr>
            </w:pPr>
          </w:p>
          <w:p w14:paraId="79C1D3E4" w14:textId="77777777" w:rsidR="00F13D84" w:rsidRDefault="00F13D84">
            <w:pPr>
              <w:pStyle w:val="TableParagraph"/>
              <w:rPr>
                <w:sz w:val="18"/>
              </w:rPr>
            </w:pPr>
          </w:p>
          <w:p w14:paraId="1BEABBB4" w14:textId="77777777" w:rsidR="00F13D84" w:rsidRDefault="00F13D84">
            <w:pPr>
              <w:pStyle w:val="TableParagraph"/>
              <w:spacing w:before="33"/>
              <w:rPr>
                <w:sz w:val="18"/>
              </w:rPr>
            </w:pPr>
          </w:p>
          <w:p w14:paraId="172FB532" w14:textId="77777777" w:rsidR="00F13D84" w:rsidRDefault="00000000">
            <w:pPr>
              <w:pStyle w:val="TableParagraph"/>
              <w:ind w:left="124" w:right="115"/>
              <w:jc w:val="center"/>
              <w:rPr>
                <w:sz w:val="18"/>
              </w:rPr>
            </w:pPr>
            <w:r>
              <w:rPr>
                <w:sz w:val="18"/>
              </w:rPr>
              <w:t>Restauração</w:t>
            </w:r>
            <w:r>
              <w:rPr>
                <w:spacing w:val="-16"/>
                <w:sz w:val="18"/>
              </w:rPr>
              <w:t xml:space="preserve"> </w:t>
            </w:r>
            <w:r>
              <w:rPr>
                <w:sz w:val="18"/>
              </w:rPr>
              <w:t>Janelas – Pina Estação (entrada de obras 4° andar)</w:t>
            </w:r>
          </w:p>
        </w:tc>
        <w:tc>
          <w:tcPr>
            <w:tcW w:w="625" w:type="dxa"/>
            <w:vMerge w:val="restart"/>
          </w:tcPr>
          <w:p w14:paraId="1C46F99C" w14:textId="77777777" w:rsidR="00F13D84" w:rsidRDefault="00F13D84">
            <w:pPr>
              <w:pStyle w:val="TableParagraph"/>
              <w:rPr>
                <w:sz w:val="18"/>
              </w:rPr>
            </w:pPr>
          </w:p>
          <w:p w14:paraId="69E2A338" w14:textId="77777777" w:rsidR="00F13D84" w:rsidRDefault="00F13D84">
            <w:pPr>
              <w:pStyle w:val="TableParagraph"/>
              <w:rPr>
                <w:sz w:val="18"/>
              </w:rPr>
            </w:pPr>
          </w:p>
          <w:p w14:paraId="369C9B79" w14:textId="77777777" w:rsidR="00F13D84" w:rsidRDefault="00F13D84">
            <w:pPr>
              <w:pStyle w:val="TableParagraph"/>
              <w:spacing w:before="14"/>
              <w:rPr>
                <w:sz w:val="18"/>
              </w:rPr>
            </w:pPr>
          </w:p>
          <w:p w14:paraId="31053BA9" w14:textId="77777777" w:rsidR="00F13D84" w:rsidRDefault="00000000">
            <w:pPr>
              <w:pStyle w:val="TableParagraph"/>
              <w:ind w:left="106"/>
              <w:rPr>
                <w:sz w:val="18"/>
              </w:rPr>
            </w:pPr>
            <w:r>
              <w:rPr>
                <w:spacing w:val="-4"/>
                <w:sz w:val="18"/>
              </w:rPr>
              <w:t>49.1</w:t>
            </w:r>
          </w:p>
        </w:tc>
        <w:tc>
          <w:tcPr>
            <w:tcW w:w="1545" w:type="dxa"/>
            <w:vMerge w:val="restart"/>
          </w:tcPr>
          <w:p w14:paraId="30CE9FE8" w14:textId="77777777" w:rsidR="00F13D84" w:rsidRDefault="00F13D84">
            <w:pPr>
              <w:pStyle w:val="TableParagraph"/>
              <w:rPr>
                <w:sz w:val="18"/>
              </w:rPr>
            </w:pPr>
          </w:p>
          <w:p w14:paraId="01D95523" w14:textId="77777777" w:rsidR="00F13D84" w:rsidRDefault="00F13D84">
            <w:pPr>
              <w:pStyle w:val="TableParagraph"/>
              <w:rPr>
                <w:sz w:val="18"/>
              </w:rPr>
            </w:pPr>
          </w:p>
          <w:p w14:paraId="09A3C8A1" w14:textId="77777777" w:rsidR="00F13D84" w:rsidRDefault="00F13D84">
            <w:pPr>
              <w:pStyle w:val="TableParagraph"/>
              <w:spacing w:before="14"/>
              <w:rPr>
                <w:sz w:val="18"/>
              </w:rPr>
            </w:pPr>
          </w:p>
          <w:p w14:paraId="6B5482B5" w14:textId="77777777" w:rsidR="00F13D84" w:rsidRDefault="00000000">
            <w:pPr>
              <w:pStyle w:val="TableParagraph"/>
              <w:ind w:left="158"/>
              <w:rPr>
                <w:sz w:val="18"/>
              </w:rPr>
            </w:pPr>
            <w:r>
              <w:rPr>
                <w:spacing w:val="-2"/>
                <w:sz w:val="18"/>
              </w:rPr>
              <w:t>Meta-Produto</w:t>
            </w:r>
          </w:p>
        </w:tc>
        <w:tc>
          <w:tcPr>
            <w:tcW w:w="1818" w:type="dxa"/>
            <w:vMerge w:val="restart"/>
          </w:tcPr>
          <w:p w14:paraId="24274FC2" w14:textId="77777777" w:rsidR="00F13D84" w:rsidRDefault="00F13D84">
            <w:pPr>
              <w:pStyle w:val="TableParagraph"/>
              <w:rPr>
                <w:sz w:val="18"/>
              </w:rPr>
            </w:pPr>
          </w:p>
          <w:p w14:paraId="132B9355" w14:textId="77777777" w:rsidR="00F13D84" w:rsidRDefault="00F13D84">
            <w:pPr>
              <w:pStyle w:val="TableParagraph"/>
              <w:spacing w:before="122"/>
              <w:rPr>
                <w:sz w:val="18"/>
              </w:rPr>
            </w:pPr>
          </w:p>
          <w:p w14:paraId="09BFCCCB" w14:textId="77777777" w:rsidR="00F13D84" w:rsidRDefault="00000000">
            <w:pPr>
              <w:pStyle w:val="TableParagraph"/>
              <w:spacing w:before="1"/>
              <w:ind w:left="114" w:right="111" w:firstLine="172"/>
              <w:rPr>
                <w:sz w:val="18"/>
              </w:rPr>
            </w:pPr>
            <w:r>
              <w:rPr>
                <w:sz w:val="18"/>
              </w:rPr>
              <w:t>Aprovação do Projeto</w:t>
            </w:r>
            <w:r>
              <w:rPr>
                <w:spacing w:val="-16"/>
                <w:sz w:val="18"/>
              </w:rPr>
              <w:t xml:space="preserve"> </w:t>
            </w:r>
            <w:r>
              <w:rPr>
                <w:sz w:val="18"/>
              </w:rPr>
              <w:t>Executivo</w:t>
            </w:r>
          </w:p>
        </w:tc>
        <w:tc>
          <w:tcPr>
            <w:tcW w:w="1034" w:type="dxa"/>
          </w:tcPr>
          <w:p w14:paraId="1E2041F8" w14:textId="77777777" w:rsidR="00F13D84" w:rsidRDefault="00000000">
            <w:pPr>
              <w:pStyle w:val="TableParagraph"/>
              <w:spacing w:line="218" w:lineRule="exact"/>
              <w:ind w:left="120" w:right="120" w:firstLine="280"/>
              <w:rPr>
                <w:sz w:val="18"/>
              </w:rPr>
            </w:pPr>
            <w:r>
              <w:rPr>
                <w:spacing w:val="-6"/>
                <w:sz w:val="18"/>
              </w:rPr>
              <w:t xml:space="preserve">2º </w:t>
            </w:r>
            <w:r>
              <w:rPr>
                <w:spacing w:val="-2"/>
                <w:sz w:val="18"/>
              </w:rPr>
              <w:t>Quadrim</w:t>
            </w:r>
          </w:p>
        </w:tc>
        <w:tc>
          <w:tcPr>
            <w:tcW w:w="755" w:type="dxa"/>
          </w:tcPr>
          <w:p w14:paraId="568F7FBD" w14:textId="77777777" w:rsidR="00F13D84" w:rsidRDefault="00000000">
            <w:pPr>
              <w:pStyle w:val="TableParagraph"/>
              <w:spacing w:before="109"/>
              <w:ind w:left="17" w:right="24"/>
              <w:jc w:val="center"/>
              <w:rPr>
                <w:sz w:val="18"/>
              </w:rPr>
            </w:pPr>
            <w:r>
              <w:rPr>
                <w:spacing w:val="-10"/>
                <w:sz w:val="18"/>
              </w:rPr>
              <w:t>1</w:t>
            </w:r>
          </w:p>
        </w:tc>
        <w:tc>
          <w:tcPr>
            <w:tcW w:w="1223" w:type="dxa"/>
          </w:tcPr>
          <w:p w14:paraId="5A245BC9" w14:textId="77777777" w:rsidR="00F13D84" w:rsidRDefault="00000000">
            <w:pPr>
              <w:pStyle w:val="TableParagraph"/>
              <w:spacing w:before="109"/>
              <w:ind w:left="1" w:right="7"/>
              <w:jc w:val="center"/>
              <w:rPr>
                <w:sz w:val="18"/>
              </w:rPr>
            </w:pPr>
            <w:r>
              <w:rPr>
                <w:spacing w:val="-10"/>
                <w:sz w:val="18"/>
              </w:rPr>
              <w:t>-</w:t>
            </w:r>
          </w:p>
        </w:tc>
      </w:tr>
      <w:tr w:rsidR="00F13D84" w14:paraId="1DE36B59" w14:textId="77777777">
        <w:trPr>
          <w:trHeight w:val="438"/>
        </w:trPr>
        <w:tc>
          <w:tcPr>
            <w:tcW w:w="557" w:type="dxa"/>
            <w:vMerge/>
            <w:tcBorders>
              <w:top w:val="nil"/>
            </w:tcBorders>
          </w:tcPr>
          <w:p w14:paraId="60A44E71" w14:textId="77777777" w:rsidR="00F13D84" w:rsidRDefault="00F13D84">
            <w:pPr>
              <w:rPr>
                <w:sz w:val="2"/>
                <w:szCs w:val="2"/>
              </w:rPr>
            </w:pPr>
          </w:p>
        </w:tc>
        <w:tc>
          <w:tcPr>
            <w:tcW w:w="2094" w:type="dxa"/>
            <w:vMerge/>
            <w:tcBorders>
              <w:top w:val="nil"/>
            </w:tcBorders>
          </w:tcPr>
          <w:p w14:paraId="1A622A5B" w14:textId="77777777" w:rsidR="00F13D84" w:rsidRDefault="00F13D84">
            <w:pPr>
              <w:rPr>
                <w:sz w:val="2"/>
                <w:szCs w:val="2"/>
              </w:rPr>
            </w:pPr>
          </w:p>
        </w:tc>
        <w:tc>
          <w:tcPr>
            <w:tcW w:w="625" w:type="dxa"/>
            <w:vMerge/>
            <w:tcBorders>
              <w:top w:val="nil"/>
            </w:tcBorders>
          </w:tcPr>
          <w:p w14:paraId="42FFAEB7" w14:textId="77777777" w:rsidR="00F13D84" w:rsidRDefault="00F13D84">
            <w:pPr>
              <w:rPr>
                <w:sz w:val="2"/>
                <w:szCs w:val="2"/>
              </w:rPr>
            </w:pPr>
          </w:p>
        </w:tc>
        <w:tc>
          <w:tcPr>
            <w:tcW w:w="1545" w:type="dxa"/>
            <w:vMerge/>
            <w:tcBorders>
              <w:top w:val="nil"/>
            </w:tcBorders>
          </w:tcPr>
          <w:p w14:paraId="65DE6B29" w14:textId="77777777" w:rsidR="00F13D84" w:rsidRDefault="00F13D84">
            <w:pPr>
              <w:rPr>
                <w:sz w:val="2"/>
                <w:szCs w:val="2"/>
              </w:rPr>
            </w:pPr>
          </w:p>
        </w:tc>
        <w:tc>
          <w:tcPr>
            <w:tcW w:w="1818" w:type="dxa"/>
            <w:vMerge/>
            <w:tcBorders>
              <w:top w:val="nil"/>
            </w:tcBorders>
          </w:tcPr>
          <w:p w14:paraId="20C1E514" w14:textId="77777777" w:rsidR="00F13D84" w:rsidRDefault="00F13D84">
            <w:pPr>
              <w:rPr>
                <w:sz w:val="2"/>
                <w:szCs w:val="2"/>
              </w:rPr>
            </w:pPr>
          </w:p>
        </w:tc>
        <w:tc>
          <w:tcPr>
            <w:tcW w:w="1034" w:type="dxa"/>
          </w:tcPr>
          <w:p w14:paraId="497DFA4B" w14:textId="77777777" w:rsidR="00F13D84" w:rsidRDefault="00000000">
            <w:pPr>
              <w:pStyle w:val="TableParagraph"/>
              <w:spacing w:line="220" w:lineRule="exact"/>
              <w:ind w:left="120" w:right="120" w:firstLine="280"/>
              <w:rPr>
                <w:sz w:val="18"/>
              </w:rPr>
            </w:pPr>
            <w:r>
              <w:rPr>
                <w:spacing w:val="-6"/>
                <w:sz w:val="18"/>
              </w:rPr>
              <w:t xml:space="preserve">3º </w:t>
            </w:r>
            <w:r>
              <w:rPr>
                <w:spacing w:val="-2"/>
                <w:sz w:val="18"/>
              </w:rPr>
              <w:t>Quadrim</w:t>
            </w:r>
          </w:p>
        </w:tc>
        <w:tc>
          <w:tcPr>
            <w:tcW w:w="755" w:type="dxa"/>
          </w:tcPr>
          <w:p w14:paraId="00F7FAC6" w14:textId="77777777" w:rsidR="00F13D84" w:rsidRDefault="00000000">
            <w:pPr>
              <w:pStyle w:val="TableParagraph"/>
              <w:spacing w:before="109"/>
              <w:ind w:left="17" w:right="23"/>
              <w:jc w:val="center"/>
              <w:rPr>
                <w:sz w:val="18"/>
              </w:rPr>
            </w:pPr>
            <w:r>
              <w:rPr>
                <w:spacing w:val="-10"/>
                <w:sz w:val="18"/>
              </w:rPr>
              <w:t>-</w:t>
            </w:r>
          </w:p>
        </w:tc>
        <w:tc>
          <w:tcPr>
            <w:tcW w:w="1223" w:type="dxa"/>
          </w:tcPr>
          <w:p w14:paraId="445C2425" w14:textId="77777777" w:rsidR="00F13D84" w:rsidRDefault="00000000">
            <w:pPr>
              <w:pStyle w:val="TableParagraph"/>
              <w:spacing w:before="109"/>
              <w:ind w:left="1" w:right="7"/>
              <w:jc w:val="center"/>
              <w:rPr>
                <w:sz w:val="18"/>
              </w:rPr>
            </w:pPr>
            <w:r>
              <w:rPr>
                <w:spacing w:val="-10"/>
                <w:sz w:val="18"/>
              </w:rPr>
              <w:t>-</w:t>
            </w:r>
          </w:p>
        </w:tc>
      </w:tr>
      <w:tr w:rsidR="00F13D84" w14:paraId="195FC237" w14:textId="77777777">
        <w:trPr>
          <w:trHeight w:val="436"/>
        </w:trPr>
        <w:tc>
          <w:tcPr>
            <w:tcW w:w="557" w:type="dxa"/>
            <w:vMerge/>
            <w:tcBorders>
              <w:top w:val="nil"/>
            </w:tcBorders>
          </w:tcPr>
          <w:p w14:paraId="3899F459" w14:textId="77777777" w:rsidR="00F13D84" w:rsidRDefault="00F13D84">
            <w:pPr>
              <w:rPr>
                <w:sz w:val="2"/>
                <w:szCs w:val="2"/>
              </w:rPr>
            </w:pPr>
          </w:p>
        </w:tc>
        <w:tc>
          <w:tcPr>
            <w:tcW w:w="2094" w:type="dxa"/>
            <w:vMerge/>
            <w:tcBorders>
              <w:top w:val="nil"/>
            </w:tcBorders>
          </w:tcPr>
          <w:p w14:paraId="053FCAF5" w14:textId="77777777" w:rsidR="00F13D84" w:rsidRDefault="00F13D84">
            <w:pPr>
              <w:rPr>
                <w:sz w:val="2"/>
                <w:szCs w:val="2"/>
              </w:rPr>
            </w:pPr>
          </w:p>
        </w:tc>
        <w:tc>
          <w:tcPr>
            <w:tcW w:w="625" w:type="dxa"/>
            <w:vMerge/>
            <w:tcBorders>
              <w:top w:val="nil"/>
            </w:tcBorders>
          </w:tcPr>
          <w:p w14:paraId="7B59DD8F" w14:textId="77777777" w:rsidR="00F13D84" w:rsidRDefault="00F13D84">
            <w:pPr>
              <w:rPr>
                <w:sz w:val="2"/>
                <w:szCs w:val="2"/>
              </w:rPr>
            </w:pPr>
          </w:p>
        </w:tc>
        <w:tc>
          <w:tcPr>
            <w:tcW w:w="1545" w:type="dxa"/>
            <w:vMerge/>
            <w:tcBorders>
              <w:top w:val="nil"/>
            </w:tcBorders>
          </w:tcPr>
          <w:p w14:paraId="4195BEDF" w14:textId="77777777" w:rsidR="00F13D84" w:rsidRDefault="00F13D84">
            <w:pPr>
              <w:rPr>
                <w:sz w:val="2"/>
                <w:szCs w:val="2"/>
              </w:rPr>
            </w:pPr>
          </w:p>
        </w:tc>
        <w:tc>
          <w:tcPr>
            <w:tcW w:w="1818" w:type="dxa"/>
            <w:vMerge/>
            <w:tcBorders>
              <w:top w:val="nil"/>
            </w:tcBorders>
          </w:tcPr>
          <w:p w14:paraId="28C837AC" w14:textId="77777777" w:rsidR="00F13D84" w:rsidRDefault="00F13D84">
            <w:pPr>
              <w:rPr>
                <w:sz w:val="2"/>
                <w:szCs w:val="2"/>
              </w:rPr>
            </w:pPr>
          </w:p>
        </w:tc>
        <w:tc>
          <w:tcPr>
            <w:tcW w:w="1034" w:type="dxa"/>
          </w:tcPr>
          <w:p w14:paraId="240C7FFA" w14:textId="77777777" w:rsidR="00F13D84" w:rsidRDefault="00000000">
            <w:pPr>
              <w:pStyle w:val="TableParagraph"/>
              <w:spacing w:line="218" w:lineRule="exact"/>
              <w:ind w:left="201" w:right="200" w:firstLine="57"/>
              <w:rPr>
                <w:sz w:val="18"/>
              </w:rPr>
            </w:pPr>
            <w:r>
              <w:rPr>
                <w:spacing w:val="-4"/>
                <w:sz w:val="18"/>
              </w:rPr>
              <w:t xml:space="preserve">META </w:t>
            </w:r>
            <w:r>
              <w:rPr>
                <w:spacing w:val="-2"/>
                <w:sz w:val="18"/>
              </w:rPr>
              <w:t>ANUAL</w:t>
            </w:r>
          </w:p>
        </w:tc>
        <w:tc>
          <w:tcPr>
            <w:tcW w:w="755" w:type="dxa"/>
          </w:tcPr>
          <w:p w14:paraId="0E966008" w14:textId="77777777" w:rsidR="00F13D84" w:rsidRDefault="00000000">
            <w:pPr>
              <w:pStyle w:val="TableParagraph"/>
              <w:spacing w:before="106"/>
              <w:ind w:left="17" w:right="24"/>
              <w:jc w:val="center"/>
              <w:rPr>
                <w:sz w:val="18"/>
              </w:rPr>
            </w:pPr>
            <w:r>
              <w:rPr>
                <w:spacing w:val="-10"/>
                <w:sz w:val="18"/>
              </w:rPr>
              <w:t>1</w:t>
            </w:r>
          </w:p>
        </w:tc>
        <w:tc>
          <w:tcPr>
            <w:tcW w:w="1223" w:type="dxa"/>
          </w:tcPr>
          <w:p w14:paraId="39EECDF3" w14:textId="77777777" w:rsidR="00F13D84" w:rsidRDefault="00000000">
            <w:pPr>
              <w:pStyle w:val="TableParagraph"/>
              <w:spacing w:before="106"/>
              <w:ind w:left="1" w:right="7"/>
              <w:jc w:val="center"/>
              <w:rPr>
                <w:sz w:val="18"/>
              </w:rPr>
            </w:pPr>
            <w:r>
              <w:rPr>
                <w:spacing w:val="-10"/>
                <w:sz w:val="18"/>
              </w:rPr>
              <w:t>-</w:t>
            </w:r>
          </w:p>
        </w:tc>
      </w:tr>
      <w:tr w:rsidR="00F13D84" w14:paraId="1553CCA8" w14:textId="77777777">
        <w:trPr>
          <w:trHeight w:val="217"/>
        </w:trPr>
        <w:tc>
          <w:tcPr>
            <w:tcW w:w="557" w:type="dxa"/>
            <w:vMerge/>
            <w:tcBorders>
              <w:top w:val="nil"/>
            </w:tcBorders>
          </w:tcPr>
          <w:p w14:paraId="09AA70C8" w14:textId="77777777" w:rsidR="00F13D84" w:rsidRDefault="00F13D84">
            <w:pPr>
              <w:rPr>
                <w:sz w:val="2"/>
                <w:szCs w:val="2"/>
              </w:rPr>
            </w:pPr>
          </w:p>
        </w:tc>
        <w:tc>
          <w:tcPr>
            <w:tcW w:w="2094" w:type="dxa"/>
            <w:vMerge/>
            <w:tcBorders>
              <w:top w:val="nil"/>
            </w:tcBorders>
          </w:tcPr>
          <w:p w14:paraId="6AB54FFE" w14:textId="77777777" w:rsidR="00F13D84" w:rsidRDefault="00F13D84">
            <w:pPr>
              <w:rPr>
                <w:sz w:val="2"/>
                <w:szCs w:val="2"/>
              </w:rPr>
            </w:pPr>
          </w:p>
        </w:tc>
        <w:tc>
          <w:tcPr>
            <w:tcW w:w="625" w:type="dxa"/>
            <w:vMerge/>
            <w:tcBorders>
              <w:top w:val="nil"/>
            </w:tcBorders>
          </w:tcPr>
          <w:p w14:paraId="48CAAAF9" w14:textId="77777777" w:rsidR="00F13D84" w:rsidRDefault="00F13D84">
            <w:pPr>
              <w:rPr>
                <w:sz w:val="2"/>
                <w:szCs w:val="2"/>
              </w:rPr>
            </w:pPr>
          </w:p>
        </w:tc>
        <w:tc>
          <w:tcPr>
            <w:tcW w:w="1545" w:type="dxa"/>
            <w:vMerge/>
            <w:tcBorders>
              <w:top w:val="nil"/>
            </w:tcBorders>
          </w:tcPr>
          <w:p w14:paraId="220DFB49" w14:textId="77777777" w:rsidR="00F13D84" w:rsidRDefault="00F13D84">
            <w:pPr>
              <w:rPr>
                <w:sz w:val="2"/>
                <w:szCs w:val="2"/>
              </w:rPr>
            </w:pPr>
          </w:p>
        </w:tc>
        <w:tc>
          <w:tcPr>
            <w:tcW w:w="1818" w:type="dxa"/>
            <w:vMerge/>
            <w:tcBorders>
              <w:top w:val="nil"/>
            </w:tcBorders>
          </w:tcPr>
          <w:p w14:paraId="0D6DD76B" w14:textId="77777777" w:rsidR="00F13D84" w:rsidRDefault="00F13D84">
            <w:pPr>
              <w:rPr>
                <w:sz w:val="2"/>
                <w:szCs w:val="2"/>
              </w:rPr>
            </w:pPr>
          </w:p>
        </w:tc>
        <w:tc>
          <w:tcPr>
            <w:tcW w:w="1034" w:type="dxa"/>
          </w:tcPr>
          <w:p w14:paraId="49EDEAAE" w14:textId="77777777" w:rsidR="00F13D84" w:rsidRDefault="00000000">
            <w:pPr>
              <w:pStyle w:val="TableParagraph"/>
              <w:spacing w:line="198" w:lineRule="exact"/>
              <w:ind w:right="6"/>
              <w:jc w:val="center"/>
              <w:rPr>
                <w:sz w:val="18"/>
              </w:rPr>
            </w:pPr>
            <w:r>
              <w:rPr>
                <w:spacing w:val="-5"/>
                <w:sz w:val="18"/>
              </w:rPr>
              <w:t>ICM</w:t>
            </w:r>
          </w:p>
        </w:tc>
        <w:tc>
          <w:tcPr>
            <w:tcW w:w="755" w:type="dxa"/>
          </w:tcPr>
          <w:p w14:paraId="4750E1A3" w14:textId="77777777" w:rsidR="00F13D84" w:rsidRDefault="00000000">
            <w:pPr>
              <w:pStyle w:val="TableParagraph"/>
              <w:spacing w:line="198" w:lineRule="exact"/>
              <w:ind w:left="17" w:right="21"/>
              <w:jc w:val="center"/>
              <w:rPr>
                <w:sz w:val="18"/>
              </w:rPr>
            </w:pPr>
            <w:r>
              <w:rPr>
                <w:spacing w:val="-4"/>
                <w:sz w:val="18"/>
              </w:rPr>
              <w:t>100%</w:t>
            </w:r>
          </w:p>
        </w:tc>
        <w:tc>
          <w:tcPr>
            <w:tcW w:w="1223" w:type="dxa"/>
          </w:tcPr>
          <w:p w14:paraId="04ED0E8C" w14:textId="77777777" w:rsidR="00F13D84" w:rsidRDefault="00F13D84">
            <w:pPr>
              <w:pStyle w:val="TableParagraph"/>
              <w:rPr>
                <w:rFonts w:ascii="Times New Roman"/>
                <w:sz w:val="14"/>
              </w:rPr>
            </w:pPr>
          </w:p>
        </w:tc>
      </w:tr>
      <w:tr w:rsidR="00F13D84" w14:paraId="5680401D" w14:textId="77777777">
        <w:trPr>
          <w:trHeight w:val="438"/>
        </w:trPr>
        <w:tc>
          <w:tcPr>
            <w:tcW w:w="557" w:type="dxa"/>
            <w:vMerge/>
            <w:tcBorders>
              <w:top w:val="nil"/>
            </w:tcBorders>
          </w:tcPr>
          <w:p w14:paraId="4ADEFA8F" w14:textId="77777777" w:rsidR="00F13D84" w:rsidRDefault="00F13D84">
            <w:pPr>
              <w:rPr>
                <w:sz w:val="2"/>
                <w:szCs w:val="2"/>
              </w:rPr>
            </w:pPr>
          </w:p>
        </w:tc>
        <w:tc>
          <w:tcPr>
            <w:tcW w:w="2094" w:type="dxa"/>
            <w:vMerge/>
            <w:tcBorders>
              <w:top w:val="nil"/>
            </w:tcBorders>
          </w:tcPr>
          <w:p w14:paraId="673F1C42" w14:textId="77777777" w:rsidR="00F13D84" w:rsidRDefault="00F13D84">
            <w:pPr>
              <w:rPr>
                <w:sz w:val="2"/>
                <w:szCs w:val="2"/>
              </w:rPr>
            </w:pPr>
          </w:p>
        </w:tc>
        <w:tc>
          <w:tcPr>
            <w:tcW w:w="625" w:type="dxa"/>
            <w:vMerge w:val="restart"/>
          </w:tcPr>
          <w:p w14:paraId="7B2C07C9" w14:textId="77777777" w:rsidR="00F13D84" w:rsidRDefault="00F13D84">
            <w:pPr>
              <w:pStyle w:val="TableParagraph"/>
              <w:rPr>
                <w:sz w:val="18"/>
              </w:rPr>
            </w:pPr>
          </w:p>
          <w:p w14:paraId="633394DE" w14:textId="77777777" w:rsidR="00F13D84" w:rsidRDefault="00F13D84">
            <w:pPr>
              <w:pStyle w:val="TableParagraph"/>
              <w:rPr>
                <w:sz w:val="18"/>
              </w:rPr>
            </w:pPr>
          </w:p>
          <w:p w14:paraId="4CE2E363" w14:textId="77777777" w:rsidR="00F13D84" w:rsidRDefault="00F13D84">
            <w:pPr>
              <w:pStyle w:val="TableParagraph"/>
              <w:spacing w:before="14"/>
              <w:rPr>
                <w:sz w:val="18"/>
              </w:rPr>
            </w:pPr>
          </w:p>
          <w:p w14:paraId="373A2588" w14:textId="77777777" w:rsidR="00F13D84" w:rsidRDefault="00000000">
            <w:pPr>
              <w:pStyle w:val="TableParagraph"/>
              <w:ind w:left="106"/>
              <w:rPr>
                <w:sz w:val="18"/>
              </w:rPr>
            </w:pPr>
            <w:r>
              <w:rPr>
                <w:spacing w:val="-4"/>
                <w:sz w:val="18"/>
              </w:rPr>
              <w:t>49.1</w:t>
            </w:r>
          </w:p>
        </w:tc>
        <w:tc>
          <w:tcPr>
            <w:tcW w:w="1545" w:type="dxa"/>
            <w:vMerge w:val="restart"/>
          </w:tcPr>
          <w:p w14:paraId="4CBEA0B5" w14:textId="77777777" w:rsidR="00F13D84" w:rsidRDefault="00F13D84">
            <w:pPr>
              <w:pStyle w:val="TableParagraph"/>
              <w:rPr>
                <w:sz w:val="18"/>
              </w:rPr>
            </w:pPr>
          </w:p>
          <w:p w14:paraId="48281279" w14:textId="77777777" w:rsidR="00F13D84" w:rsidRDefault="00F13D84">
            <w:pPr>
              <w:pStyle w:val="TableParagraph"/>
              <w:rPr>
                <w:sz w:val="18"/>
              </w:rPr>
            </w:pPr>
          </w:p>
          <w:p w14:paraId="44599A2D" w14:textId="77777777" w:rsidR="00F13D84" w:rsidRDefault="00F13D84">
            <w:pPr>
              <w:pStyle w:val="TableParagraph"/>
              <w:spacing w:before="14"/>
              <w:rPr>
                <w:sz w:val="18"/>
              </w:rPr>
            </w:pPr>
          </w:p>
          <w:p w14:paraId="3C7C919B" w14:textId="77777777" w:rsidR="00F13D84" w:rsidRDefault="00000000">
            <w:pPr>
              <w:pStyle w:val="TableParagraph"/>
              <w:ind w:left="158"/>
              <w:rPr>
                <w:sz w:val="18"/>
              </w:rPr>
            </w:pPr>
            <w:r>
              <w:rPr>
                <w:spacing w:val="-2"/>
                <w:sz w:val="18"/>
              </w:rPr>
              <w:t>Meta-Produto</w:t>
            </w:r>
          </w:p>
        </w:tc>
        <w:tc>
          <w:tcPr>
            <w:tcW w:w="1818" w:type="dxa"/>
            <w:vMerge w:val="restart"/>
          </w:tcPr>
          <w:p w14:paraId="11EAB84F" w14:textId="77777777" w:rsidR="00F13D84" w:rsidRDefault="00F13D84">
            <w:pPr>
              <w:pStyle w:val="TableParagraph"/>
              <w:spacing w:before="125"/>
              <w:rPr>
                <w:sz w:val="18"/>
              </w:rPr>
            </w:pPr>
          </w:p>
          <w:p w14:paraId="74AD6FBC" w14:textId="77777777" w:rsidR="00F13D84" w:rsidRDefault="00000000">
            <w:pPr>
              <w:pStyle w:val="TableParagraph"/>
              <w:ind w:left="224" w:right="223" w:firstLine="1"/>
              <w:jc w:val="center"/>
              <w:rPr>
                <w:sz w:val="18"/>
              </w:rPr>
            </w:pPr>
            <w:r>
              <w:rPr>
                <w:sz w:val="18"/>
              </w:rPr>
              <w:t>Execução de troca</w:t>
            </w:r>
            <w:r>
              <w:rPr>
                <w:spacing w:val="-16"/>
                <w:sz w:val="18"/>
              </w:rPr>
              <w:t xml:space="preserve"> </w:t>
            </w:r>
            <w:r>
              <w:rPr>
                <w:sz w:val="18"/>
              </w:rPr>
              <w:t>de</w:t>
            </w:r>
            <w:r>
              <w:rPr>
                <w:spacing w:val="-16"/>
                <w:sz w:val="18"/>
              </w:rPr>
              <w:t xml:space="preserve"> </w:t>
            </w:r>
            <w:r>
              <w:rPr>
                <w:sz w:val="18"/>
              </w:rPr>
              <w:t>janela para</w:t>
            </w:r>
            <w:r>
              <w:rPr>
                <w:spacing w:val="-16"/>
                <w:sz w:val="18"/>
              </w:rPr>
              <w:t xml:space="preserve"> </w:t>
            </w:r>
            <w:r>
              <w:rPr>
                <w:sz w:val="18"/>
              </w:rPr>
              <w:t>acesso</w:t>
            </w:r>
            <w:r>
              <w:rPr>
                <w:spacing w:val="-16"/>
                <w:sz w:val="18"/>
              </w:rPr>
              <w:t xml:space="preserve"> </w:t>
            </w:r>
            <w:r>
              <w:rPr>
                <w:sz w:val="18"/>
              </w:rPr>
              <w:t>de grandes obras</w:t>
            </w:r>
          </w:p>
        </w:tc>
        <w:tc>
          <w:tcPr>
            <w:tcW w:w="1034" w:type="dxa"/>
          </w:tcPr>
          <w:p w14:paraId="3CA4729D" w14:textId="77777777" w:rsidR="00F13D84" w:rsidRDefault="00000000">
            <w:pPr>
              <w:pStyle w:val="TableParagraph"/>
              <w:spacing w:line="218" w:lineRule="exact"/>
              <w:ind w:left="120" w:right="120" w:firstLine="280"/>
              <w:rPr>
                <w:sz w:val="18"/>
              </w:rPr>
            </w:pPr>
            <w:r>
              <w:rPr>
                <w:spacing w:val="-6"/>
                <w:sz w:val="18"/>
              </w:rPr>
              <w:t xml:space="preserve">2º </w:t>
            </w:r>
            <w:r>
              <w:rPr>
                <w:spacing w:val="-2"/>
                <w:sz w:val="18"/>
              </w:rPr>
              <w:t>Quadrim</w:t>
            </w:r>
          </w:p>
        </w:tc>
        <w:tc>
          <w:tcPr>
            <w:tcW w:w="755" w:type="dxa"/>
          </w:tcPr>
          <w:p w14:paraId="0BCDB97F" w14:textId="77777777" w:rsidR="00F13D84" w:rsidRDefault="00000000">
            <w:pPr>
              <w:pStyle w:val="TableParagraph"/>
              <w:spacing w:before="109"/>
              <w:ind w:left="17" w:right="23"/>
              <w:jc w:val="center"/>
              <w:rPr>
                <w:sz w:val="18"/>
              </w:rPr>
            </w:pPr>
            <w:r>
              <w:rPr>
                <w:spacing w:val="-10"/>
                <w:sz w:val="18"/>
              </w:rPr>
              <w:t>-</w:t>
            </w:r>
          </w:p>
        </w:tc>
        <w:tc>
          <w:tcPr>
            <w:tcW w:w="1223" w:type="dxa"/>
          </w:tcPr>
          <w:p w14:paraId="6E51E30C" w14:textId="77777777" w:rsidR="00F13D84" w:rsidRDefault="00000000">
            <w:pPr>
              <w:pStyle w:val="TableParagraph"/>
              <w:spacing w:before="109"/>
              <w:ind w:left="1" w:right="7"/>
              <w:jc w:val="center"/>
              <w:rPr>
                <w:sz w:val="18"/>
              </w:rPr>
            </w:pPr>
            <w:r>
              <w:rPr>
                <w:spacing w:val="-10"/>
                <w:sz w:val="18"/>
              </w:rPr>
              <w:t>-</w:t>
            </w:r>
          </w:p>
        </w:tc>
      </w:tr>
      <w:tr w:rsidR="00F13D84" w14:paraId="516F282A" w14:textId="77777777">
        <w:trPr>
          <w:trHeight w:val="436"/>
        </w:trPr>
        <w:tc>
          <w:tcPr>
            <w:tcW w:w="557" w:type="dxa"/>
            <w:vMerge/>
            <w:tcBorders>
              <w:top w:val="nil"/>
            </w:tcBorders>
          </w:tcPr>
          <w:p w14:paraId="11288303" w14:textId="77777777" w:rsidR="00F13D84" w:rsidRDefault="00F13D84">
            <w:pPr>
              <w:rPr>
                <w:sz w:val="2"/>
                <w:szCs w:val="2"/>
              </w:rPr>
            </w:pPr>
          </w:p>
        </w:tc>
        <w:tc>
          <w:tcPr>
            <w:tcW w:w="2094" w:type="dxa"/>
            <w:vMerge/>
            <w:tcBorders>
              <w:top w:val="nil"/>
            </w:tcBorders>
          </w:tcPr>
          <w:p w14:paraId="5A36C1D6" w14:textId="77777777" w:rsidR="00F13D84" w:rsidRDefault="00F13D84">
            <w:pPr>
              <w:rPr>
                <w:sz w:val="2"/>
                <w:szCs w:val="2"/>
              </w:rPr>
            </w:pPr>
          </w:p>
        </w:tc>
        <w:tc>
          <w:tcPr>
            <w:tcW w:w="625" w:type="dxa"/>
            <w:vMerge/>
            <w:tcBorders>
              <w:top w:val="nil"/>
            </w:tcBorders>
          </w:tcPr>
          <w:p w14:paraId="01B70DFB" w14:textId="77777777" w:rsidR="00F13D84" w:rsidRDefault="00F13D84">
            <w:pPr>
              <w:rPr>
                <w:sz w:val="2"/>
                <w:szCs w:val="2"/>
              </w:rPr>
            </w:pPr>
          </w:p>
        </w:tc>
        <w:tc>
          <w:tcPr>
            <w:tcW w:w="1545" w:type="dxa"/>
            <w:vMerge/>
            <w:tcBorders>
              <w:top w:val="nil"/>
            </w:tcBorders>
          </w:tcPr>
          <w:p w14:paraId="66A0047D" w14:textId="77777777" w:rsidR="00F13D84" w:rsidRDefault="00F13D84">
            <w:pPr>
              <w:rPr>
                <w:sz w:val="2"/>
                <w:szCs w:val="2"/>
              </w:rPr>
            </w:pPr>
          </w:p>
        </w:tc>
        <w:tc>
          <w:tcPr>
            <w:tcW w:w="1818" w:type="dxa"/>
            <w:vMerge/>
            <w:tcBorders>
              <w:top w:val="nil"/>
            </w:tcBorders>
          </w:tcPr>
          <w:p w14:paraId="23D912FF" w14:textId="77777777" w:rsidR="00F13D84" w:rsidRDefault="00F13D84">
            <w:pPr>
              <w:rPr>
                <w:sz w:val="2"/>
                <w:szCs w:val="2"/>
              </w:rPr>
            </w:pPr>
          </w:p>
        </w:tc>
        <w:tc>
          <w:tcPr>
            <w:tcW w:w="1034" w:type="dxa"/>
          </w:tcPr>
          <w:p w14:paraId="59BA741C" w14:textId="77777777" w:rsidR="00F13D84" w:rsidRDefault="00000000">
            <w:pPr>
              <w:pStyle w:val="TableParagraph"/>
              <w:spacing w:line="218" w:lineRule="exact"/>
              <w:ind w:left="120" w:right="120" w:firstLine="280"/>
              <w:rPr>
                <w:sz w:val="18"/>
              </w:rPr>
            </w:pPr>
            <w:r>
              <w:rPr>
                <w:spacing w:val="-6"/>
                <w:sz w:val="18"/>
              </w:rPr>
              <w:t xml:space="preserve">3º </w:t>
            </w:r>
            <w:r>
              <w:rPr>
                <w:spacing w:val="-2"/>
                <w:sz w:val="18"/>
              </w:rPr>
              <w:t>Quadrim</w:t>
            </w:r>
          </w:p>
        </w:tc>
        <w:tc>
          <w:tcPr>
            <w:tcW w:w="755" w:type="dxa"/>
          </w:tcPr>
          <w:p w14:paraId="61054E35" w14:textId="77777777" w:rsidR="00F13D84" w:rsidRDefault="00000000">
            <w:pPr>
              <w:pStyle w:val="TableParagraph"/>
              <w:spacing w:before="109"/>
              <w:ind w:left="17" w:right="24"/>
              <w:jc w:val="center"/>
              <w:rPr>
                <w:sz w:val="18"/>
              </w:rPr>
            </w:pPr>
            <w:r>
              <w:rPr>
                <w:spacing w:val="-10"/>
                <w:sz w:val="18"/>
              </w:rPr>
              <w:t>1</w:t>
            </w:r>
          </w:p>
        </w:tc>
        <w:tc>
          <w:tcPr>
            <w:tcW w:w="1223" w:type="dxa"/>
          </w:tcPr>
          <w:p w14:paraId="239620A5" w14:textId="77777777" w:rsidR="00F13D84" w:rsidRDefault="00000000">
            <w:pPr>
              <w:pStyle w:val="TableParagraph"/>
              <w:spacing w:before="109"/>
              <w:ind w:left="1" w:right="7"/>
              <w:jc w:val="center"/>
              <w:rPr>
                <w:sz w:val="18"/>
              </w:rPr>
            </w:pPr>
            <w:r>
              <w:rPr>
                <w:spacing w:val="-10"/>
                <w:sz w:val="18"/>
              </w:rPr>
              <w:t>-</w:t>
            </w:r>
          </w:p>
        </w:tc>
      </w:tr>
      <w:tr w:rsidR="00F13D84" w14:paraId="5CF8DFD8" w14:textId="77777777">
        <w:trPr>
          <w:trHeight w:val="438"/>
        </w:trPr>
        <w:tc>
          <w:tcPr>
            <w:tcW w:w="557" w:type="dxa"/>
            <w:vMerge/>
            <w:tcBorders>
              <w:top w:val="nil"/>
            </w:tcBorders>
          </w:tcPr>
          <w:p w14:paraId="3064C560" w14:textId="77777777" w:rsidR="00F13D84" w:rsidRDefault="00F13D84">
            <w:pPr>
              <w:rPr>
                <w:sz w:val="2"/>
                <w:szCs w:val="2"/>
              </w:rPr>
            </w:pPr>
          </w:p>
        </w:tc>
        <w:tc>
          <w:tcPr>
            <w:tcW w:w="2094" w:type="dxa"/>
            <w:vMerge/>
            <w:tcBorders>
              <w:top w:val="nil"/>
            </w:tcBorders>
          </w:tcPr>
          <w:p w14:paraId="24F4BFDB" w14:textId="77777777" w:rsidR="00F13D84" w:rsidRDefault="00F13D84">
            <w:pPr>
              <w:rPr>
                <w:sz w:val="2"/>
                <w:szCs w:val="2"/>
              </w:rPr>
            </w:pPr>
          </w:p>
        </w:tc>
        <w:tc>
          <w:tcPr>
            <w:tcW w:w="625" w:type="dxa"/>
            <w:vMerge/>
            <w:tcBorders>
              <w:top w:val="nil"/>
            </w:tcBorders>
          </w:tcPr>
          <w:p w14:paraId="5C70EF14" w14:textId="77777777" w:rsidR="00F13D84" w:rsidRDefault="00F13D84">
            <w:pPr>
              <w:rPr>
                <w:sz w:val="2"/>
                <w:szCs w:val="2"/>
              </w:rPr>
            </w:pPr>
          </w:p>
        </w:tc>
        <w:tc>
          <w:tcPr>
            <w:tcW w:w="1545" w:type="dxa"/>
            <w:vMerge/>
            <w:tcBorders>
              <w:top w:val="nil"/>
            </w:tcBorders>
          </w:tcPr>
          <w:p w14:paraId="7390A6C8" w14:textId="77777777" w:rsidR="00F13D84" w:rsidRDefault="00F13D84">
            <w:pPr>
              <w:rPr>
                <w:sz w:val="2"/>
                <w:szCs w:val="2"/>
              </w:rPr>
            </w:pPr>
          </w:p>
        </w:tc>
        <w:tc>
          <w:tcPr>
            <w:tcW w:w="1818" w:type="dxa"/>
            <w:vMerge/>
            <w:tcBorders>
              <w:top w:val="nil"/>
            </w:tcBorders>
          </w:tcPr>
          <w:p w14:paraId="0F5B42AA" w14:textId="77777777" w:rsidR="00F13D84" w:rsidRDefault="00F13D84">
            <w:pPr>
              <w:rPr>
                <w:sz w:val="2"/>
                <w:szCs w:val="2"/>
              </w:rPr>
            </w:pPr>
          </w:p>
        </w:tc>
        <w:tc>
          <w:tcPr>
            <w:tcW w:w="1034" w:type="dxa"/>
          </w:tcPr>
          <w:p w14:paraId="3B193EE9" w14:textId="77777777" w:rsidR="00F13D84" w:rsidRDefault="00000000">
            <w:pPr>
              <w:pStyle w:val="TableParagraph"/>
              <w:spacing w:line="218" w:lineRule="exact"/>
              <w:ind w:left="201" w:right="200" w:firstLine="57"/>
              <w:rPr>
                <w:sz w:val="18"/>
              </w:rPr>
            </w:pPr>
            <w:r>
              <w:rPr>
                <w:spacing w:val="-4"/>
                <w:sz w:val="18"/>
              </w:rPr>
              <w:t xml:space="preserve">META </w:t>
            </w:r>
            <w:r>
              <w:rPr>
                <w:spacing w:val="-2"/>
                <w:sz w:val="18"/>
              </w:rPr>
              <w:t>ANUAL</w:t>
            </w:r>
          </w:p>
        </w:tc>
        <w:tc>
          <w:tcPr>
            <w:tcW w:w="755" w:type="dxa"/>
          </w:tcPr>
          <w:p w14:paraId="528F519A" w14:textId="77777777" w:rsidR="00F13D84" w:rsidRDefault="00000000">
            <w:pPr>
              <w:pStyle w:val="TableParagraph"/>
              <w:spacing w:before="109"/>
              <w:ind w:left="17" w:right="24"/>
              <w:jc w:val="center"/>
              <w:rPr>
                <w:sz w:val="18"/>
              </w:rPr>
            </w:pPr>
            <w:r>
              <w:rPr>
                <w:spacing w:val="-10"/>
                <w:sz w:val="18"/>
              </w:rPr>
              <w:t>1</w:t>
            </w:r>
          </w:p>
        </w:tc>
        <w:tc>
          <w:tcPr>
            <w:tcW w:w="1223" w:type="dxa"/>
          </w:tcPr>
          <w:p w14:paraId="5F3A5C6E" w14:textId="77777777" w:rsidR="00F13D84" w:rsidRDefault="00000000">
            <w:pPr>
              <w:pStyle w:val="TableParagraph"/>
              <w:spacing w:before="109"/>
              <w:ind w:left="1" w:right="7"/>
              <w:jc w:val="center"/>
              <w:rPr>
                <w:sz w:val="18"/>
              </w:rPr>
            </w:pPr>
            <w:r>
              <w:rPr>
                <w:spacing w:val="-10"/>
                <w:sz w:val="18"/>
              </w:rPr>
              <w:t>-</w:t>
            </w:r>
          </w:p>
        </w:tc>
      </w:tr>
      <w:tr w:rsidR="00F13D84" w14:paraId="3D1CE770" w14:textId="77777777">
        <w:trPr>
          <w:trHeight w:val="217"/>
        </w:trPr>
        <w:tc>
          <w:tcPr>
            <w:tcW w:w="557" w:type="dxa"/>
            <w:vMerge/>
            <w:tcBorders>
              <w:top w:val="nil"/>
            </w:tcBorders>
          </w:tcPr>
          <w:p w14:paraId="52B05349" w14:textId="77777777" w:rsidR="00F13D84" w:rsidRDefault="00F13D84">
            <w:pPr>
              <w:rPr>
                <w:sz w:val="2"/>
                <w:szCs w:val="2"/>
              </w:rPr>
            </w:pPr>
          </w:p>
        </w:tc>
        <w:tc>
          <w:tcPr>
            <w:tcW w:w="2094" w:type="dxa"/>
            <w:vMerge/>
            <w:tcBorders>
              <w:top w:val="nil"/>
            </w:tcBorders>
          </w:tcPr>
          <w:p w14:paraId="5177EDFC" w14:textId="77777777" w:rsidR="00F13D84" w:rsidRDefault="00F13D84">
            <w:pPr>
              <w:rPr>
                <w:sz w:val="2"/>
                <w:szCs w:val="2"/>
              </w:rPr>
            </w:pPr>
          </w:p>
        </w:tc>
        <w:tc>
          <w:tcPr>
            <w:tcW w:w="625" w:type="dxa"/>
            <w:vMerge/>
            <w:tcBorders>
              <w:top w:val="nil"/>
            </w:tcBorders>
          </w:tcPr>
          <w:p w14:paraId="00F1CDEB" w14:textId="77777777" w:rsidR="00F13D84" w:rsidRDefault="00F13D84">
            <w:pPr>
              <w:rPr>
                <w:sz w:val="2"/>
                <w:szCs w:val="2"/>
              </w:rPr>
            </w:pPr>
          </w:p>
        </w:tc>
        <w:tc>
          <w:tcPr>
            <w:tcW w:w="1545" w:type="dxa"/>
            <w:vMerge/>
            <w:tcBorders>
              <w:top w:val="nil"/>
            </w:tcBorders>
          </w:tcPr>
          <w:p w14:paraId="57755D07" w14:textId="77777777" w:rsidR="00F13D84" w:rsidRDefault="00F13D84">
            <w:pPr>
              <w:rPr>
                <w:sz w:val="2"/>
                <w:szCs w:val="2"/>
              </w:rPr>
            </w:pPr>
          </w:p>
        </w:tc>
        <w:tc>
          <w:tcPr>
            <w:tcW w:w="1818" w:type="dxa"/>
            <w:vMerge/>
            <w:tcBorders>
              <w:top w:val="nil"/>
            </w:tcBorders>
          </w:tcPr>
          <w:p w14:paraId="4C7EB946" w14:textId="77777777" w:rsidR="00F13D84" w:rsidRDefault="00F13D84">
            <w:pPr>
              <w:rPr>
                <w:sz w:val="2"/>
                <w:szCs w:val="2"/>
              </w:rPr>
            </w:pPr>
          </w:p>
        </w:tc>
        <w:tc>
          <w:tcPr>
            <w:tcW w:w="1034" w:type="dxa"/>
          </w:tcPr>
          <w:p w14:paraId="34968EAB" w14:textId="77777777" w:rsidR="00F13D84" w:rsidRDefault="00000000">
            <w:pPr>
              <w:pStyle w:val="TableParagraph"/>
              <w:spacing w:line="198" w:lineRule="exact"/>
              <w:ind w:right="6"/>
              <w:jc w:val="center"/>
              <w:rPr>
                <w:sz w:val="18"/>
              </w:rPr>
            </w:pPr>
            <w:r>
              <w:rPr>
                <w:spacing w:val="-5"/>
                <w:sz w:val="18"/>
              </w:rPr>
              <w:t>ICM</w:t>
            </w:r>
          </w:p>
        </w:tc>
        <w:tc>
          <w:tcPr>
            <w:tcW w:w="755" w:type="dxa"/>
          </w:tcPr>
          <w:p w14:paraId="0EEC009A" w14:textId="77777777" w:rsidR="00F13D84" w:rsidRDefault="00000000">
            <w:pPr>
              <w:pStyle w:val="TableParagraph"/>
              <w:spacing w:line="198" w:lineRule="exact"/>
              <w:ind w:left="17" w:right="21"/>
              <w:jc w:val="center"/>
              <w:rPr>
                <w:sz w:val="18"/>
              </w:rPr>
            </w:pPr>
            <w:r>
              <w:rPr>
                <w:spacing w:val="-4"/>
                <w:sz w:val="18"/>
              </w:rPr>
              <w:t>100%</w:t>
            </w:r>
          </w:p>
        </w:tc>
        <w:tc>
          <w:tcPr>
            <w:tcW w:w="1223" w:type="dxa"/>
          </w:tcPr>
          <w:p w14:paraId="0EDFDC8E" w14:textId="77777777" w:rsidR="00F13D84" w:rsidRDefault="00F13D84">
            <w:pPr>
              <w:pStyle w:val="TableParagraph"/>
              <w:rPr>
                <w:rFonts w:ascii="Times New Roman"/>
                <w:sz w:val="14"/>
              </w:rPr>
            </w:pPr>
          </w:p>
        </w:tc>
      </w:tr>
      <w:tr w:rsidR="00F13D84" w14:paraId="046CD9E5" w14:textId="77777777">
        <w:trPr>
          <w:trHeight w:val="681"/>
        </w:trPr>
        <w:tc>
          <w:tcPr>
            <w:tcW w:w="9651" w:type="dxa"/>
            <w:gridSpan w:val="8"/>
          </w:tcPr>
          <w:p w14:paraId="18E781D7" w14:textId="77777777" w:rsidR="00F13D84" w:rsidRDefault="00000000">
            <w:pPr>
              <w:pStyle w:val="TableParagraph"/>
              <w:spacing w:before="221"/>
              <w:ind w:left="107"/>
              <w:rPr>
                <w:sz w:val="20"/>
              </w:rPr>
            </w:pPr>
            <w:r>
              <w:rPr>
                <w:sz w:val="20"/>
              </w:rPr>
              <w:t>O</w:t>
            </w:r>
            <w:r>
              <w:rPr>
                <w:spacing w:val="-8"/>
                <w:sz w:val="20"/>
              </w:rPr>
              <w:t xml:space="preserve"> </w:t>
            </w:r>
            <w:r>
              <w:rPr>
                <w:sz w:val="20"/>
              </w:rPr>
              <w:t>projeto</w:t>
            </w:r>
            <w:r>
              <w:rPr>
                <w:spacing w:val="-6"/>
                <w:sz w:val="20"/>
              </w:rPr>
              <w:t xml:space="preserve"> </w:t>
            </w:r>
            <w:r>
              <w:rPr>
                <w:sz w:val="20"/>
              </w:rPr>
              <w:t>executivo</w:t>
            </w:r>
            <w:r>
              <w:rPr>
                <w:spacing w:val="-4"/>
                <w:sz w:val="20"/>
              </w:rPr>
              <w:t xml:space="preserve"> </w:t>
            </w:r>
            <w:r>
              <w:rPr>
                <w:sz w:val="20"/>
              </w:rPr>
              <w:t>não</w:t>
            </w:r>
            <w:r>
              <w:rPr>
                <w:spacing w:val="-4"/>
                <w:sz w:val="20"/>
              </w:rPr>
              <w:t xml:space="preserve"> </w:t>
            </w:r>
            <w:r>
              <w:rPr>
                <w:sz w:val="20"/>
              </w:rPr>
              <w:t>foi</w:t>
            </w:r>
            <w:r>
              <w:rPr>
                <w:spacing w:val="-5"/>
                <w:sz w:val="20"/>
              </w:rPr>
              <w:t xml:space="preserve"> </w:t>
            </w:r>
            <w:r>
              <w:rPr>
                <w:spacing w:val="-2"/>
                <w:sz w:val="20"/>
              </w:rPr>
              <w:t>finalizado.</w:t>
            </w:r>
          </w:p>
        </w:tc>
      </w:tr>
    </w:tbl>
    <w:p w14:paraId="5EEFCFED" w14:textId="77777777" w:rsidR="00F13D84" w:rsidRDefault="00F13D84">
      <w:pPr>
        <w:rPr>
          <w:sz w:val="20"/>
        </w:rPr>
        <w:sectPr w:rsidR="00F13D84" w:rsidSect="00813B35">
          <w:type w:val="continuous"/>
          <w:pgSz w:w="11910" w:h="16840"/>
          <w:pgMar w:top="1380" w:right="100" w:bottom="280" w:left="1440" w:header="720" w:footer="720" w:gutter="0"/>
          <w:cols w:space="720"/>
        </w:sectPr>
      </w:pPr>
    </w:p>
    <w:p w14:paraId="3108979B" w14:textId="77777777" w:rsidR="00F13D84" w:rsidRDefault="00000000">
      <w:pPr>
        <w:pStyle w:val="Ttulo1"/>
        <w:numPr>
          <w:ilvl w:val="0"/>
          <w:numId w:val="14"/>
        </w:numPr>
        <w:tabs>
          <w:tab w:val="left" w:pos="979"/>
          <w:tab w:val="left" w:pos="981"/>
          <w:tab w:val="left" w:pos="2368"/>
          <w:tab w:val="left" w:pos="2942"/>
          <w:tab w:val="left" w:pos="4052"/>
          <w:tab w:val="left" w:pos="4426"/>
          <w:tab w:val="left" w:pos="6684"/>
          <w:tab w:val="left" w:pos="8377"/>
        </w:tabs>
        <w:spacing w:before="73"/>
        <w:ind w:left="981" w:right="1601" w:hanging="360"/>
        <w:jc w:val="left"/>
      </w:pPr>
      <w:bookmarkStart w:id="22" w:name="_bookmark22"/>
      <w:bookmarkEnd w:id="22"/>
      <w:r>
        <w:rPr>
          <w:spacing w:val="-2"/>
        </w:rPr>
        <w:t>QUADRO</w:t>
      </w:r>
      <w:r>
        <w:tab/>
      </w:r>
      <w:r>
        <w:rPr>
          <w:spacing w:val="-6"/>
        </w:rPr>
        <w:t>DE</w:t>
      </w:r>
      <w:r>
        <w:tab/>
      </w:r>
      <w:r>
        <w:rPr>
          <w:spacing w:val="-4"/>
        </w:rPr>
        <w:t>AÇÕES</w:t>
      </w:r>
      <w:r>
        <w:tab/>
      </w:r>
      <w:r>
        <w:rPr>
          <w:spacing w:val="-10"/>
        </w:rPr>
        <w:t>E</w:t>
      </w:r>
      <w:r>
        <w:tab/>
      </w:r>
      <w:r>
        <w:rPr>
          <w:spacing w:val="-2"/>
        </w:rPr>
        <w:t>MENSURAÇÕES</w:t>
      </w:r>
      <w:r>
        <w:tab/>
      </w:r>
      <w:r>
        <w:rPr>
          <w:spacing w:val="-2"/>
        </w:rPr>
        <w:t>MEMORIAL</w:t>
      </w:r>
      <w:r>
        <w:tab/>
      </w:r>
      <w:r>
        <w:rPr>
          <w:spacing w:val="-6"/>
        </w:rPr>
        <w:t xml:space="preserve">DA </w:t>
      </w:r>
      <w:r>
        <w:t>RESISTÊNCIA DE SÃO PAULO - MRSP – 2023</w:t>
      </w:r>
    </w:p>
    <w:p w14:paraId="31ACED5A" w14:textId="77777777" w:rsidR="00F13D84" w:rsidRDefault="00F13D84">
      <w:pPr>
        <w:pStyle w:val="Corpodetexto"/>
        <w:spacing w:before="84" w:after="1"/>
        <w:rPr>
          <w:b/>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529"/>
        <w:gridCol w:w="560"/>
        <w:gridCol w:w="1519"/>
        <w:gridCol w:w="1968"/>
        <w:gridCol w:w="1024"/>
        <w:gridCol w:w="1262"/>
        <w:gridCol w:w="1221"/>
      </w:tblGrid>
      <w:tr w:rsidR="00F13D84" w14:paraId="7E8E1279" w14:textId="77777777">
        <w:trPr>
          <w:trHeight w:val="592"/>
        </w:trPr>
        <w:tc>
          <w:tcPr>
            <w:tcW w:w="8419" w:type="dxa"/>
            <w:gridSpan w:val="7"/>
            <w:tcBorders>
              <w:top w:val="nil"/>
              <w:bottom w:val="nil"/>
            </w:tcBorders>
            <w:shd w:val="clear" w:color="auto" w:fill="000000"/>
          </w:tcPr>
          <w:p w14:paraId="521A5994" w14:textId="77777777" w:rsidR="00F13D84" w:rsidRDefault="00000000">
            <w:pPr>
              <w:pStyle w:val="TableParagraph"/>
              <w:spacing w:before="88" w:line="242" w:lineRule="exact"/>
              <w:ind w:left="331"/>
              <w:rPr>
                <w:b/>
                <w:sz w:val="20"/>
              </w:rPr>
            </w:pPr>
            <w:bookmarkStart w:id="23" w:name="_bookmark23"/>
            <w:bookmarkEnd w:id="23"/>
            <w:r>
              <w:rPr>
                <w:b/>
                <w:color w:val="FFFFFF"/>
                <w:sz w:val="20"/>
              </w:rPr>
              <w:t>3.1</w:t>
            </w:r>
            <w:r>
              <w:rPr>
                <w:b/>
                <w:color w:val="FFFFFF"/>
                <w:spacing w:val="-7"/>
                <w:sz w:val="20"/>
              </w:rPr>
              <w:t xml:space="preserve"> </w:t>
            </w:r>
            <w:r>
              <w:rPr>
                <w:b/>
                <w:color w:val="FFFFFF"/>
                <w:sz w:val="20"/>
              </w:rPr>
              <w:t>PROGRAMA</w:t>
            </w:r>
            <w:r>
              <w:rPr>
                <w:b/>
                <w:color w:val="FFFFFF"/>
                <w:spacing w:val="-6"/>
                <w:sz w:val="20"/>
              </w:rPr>
              <w:t xml:space="preserve"> </w:t>
            </w:r>
            <w:r>
              <w:rPr>
                <w:b/>
                <w:color w:val="FFFFFF"/>
                <w:sz w:val="20"/>
              </w:rPr>
              <w:t>DE</w:t>
            </w:r>
            <w:r>
              <w:rPr>
                <w:b/>
                <w:color w:val="FFFFFF"/>
                <w:spacing w:val="-4"/>
                <w:sz w:val="20"/>
              </w:rPr>
              <w:t xml:space="preserve"> </w:t>
            </w:r>
            <w:r>
              <w:rPr>
                <w:b/>
                <w:color w:val="FFFFFF"/>
                <w:sz w:val="20"/>
              </w:rPr>
              <w:t>GESTÃO</w:t>
            </w:r>
            <w:r>
              <w:rPr>
                <w:b/>
                <w:color w:val="FFFFFF"/>
                <w:spacing w:val="-6"/>
                <w:sz w:val="20"/>
              </w:rPr>
              <w:t xml:space="preserve"> </w:t>
            </w:r>
            <w:r>
              <w:rPr>
                <w:b/>
                <w:color w:val="FFFFFF"/>
                <w:sz w:val="20"/>
              </w:rPr>
              <w:t>MUSEOLÓGICA</w:t>
            </w:r>
            <w:r>
              <w:rPr>
                <w:b/>
                <w:color w:val="FFFFFF"/>
                <w:spacing w:val="-1"/>
                <w:sz w:val="20"/>
              </w:rPr>
              <w:t xml:space="preserve"> </w:t>
            </w:r>
            <w:r>
              <w:rPr>
                <w:b/>
                <w:color w:val="FFFFFF"/>
                <w:sz w:val="20"/>
              </w:rPr>
              <w:t>–</w:t>
            </w:r>
            <w:r>
              <w:rPr>
                <w:b/>
                <w:color w:val="FFFFFF"/>
                <w:spacing w:val="-4"/>
                <w:sz w:val="20"/>
              </w:rPr>
              <w:t xml:space="preserve"> </w:t>
            </w:r>
            <w:r>
              <w:rPr>
                <w:b/>
                <w:color w:val="FFFFFF"/>
                <w:sz w:val="20"/>
              </w:rPr>
              <w:t>PGM</w:t>
            </w:r>
            <w:r>
              <w:rPr>
                <w:b/>
                <w:color w:val="FFFFFF"/>
                <w:spacing w:val="-4"/>
                <w:sz w:val="20"/>
              </w:rPr>
              <w:t xml:space="preserve"> </w:t>
            </w:r>
            <w:r>
              <w:rPr>
                <w:b/>
                <w:color w:val="FFFFFF"/>
                <w:sz w:val="20"/>
              </w:rPr>
              <w:t>-</w:t>
            </w:r>
            <w:r>
              <w:rPr>
                <w:b/>
                <w:color w:val="FFFFFF"/>
                <w:spacing w:val="-6"/>
                <w:sz w:val="20"/>
              </w:rPr>
              <w:t xml:space="preserve"> </w:t>
            </w:r>
            <w:r>
              <w:rPr>
                <w:b/>
                <w:color w:val="FFFFFF"/>
                <w:sz w:val="20"/>
              </w:rPr>
              <w:t>MEMORIAL</w:t>
            </w:r>
            <w:r>
              <w:rPr>
                <w:b/>
                <w:color w:val="FFFFFF"/>
                <w:spacing w:val="-4"/>
                <w:sz w:val="20"/>
              </w:rPr>
              <w:t xml:space="preserve"> </w:t>
            </w:r>
            <w:r>
              <w:rPr>
                <w:b/>
                <w:color w:val="FFFFFF"/>
                <w:sz w:val="20"/>
              </w:rPr>
              <w:t>DA RESISTÊNCIA DE SÃO PAULO - AÇÕES PACTUADAS (2023)</w:t>
            </w:r>
          </w:p>
        </w:tc>
        <w:tc>
          <w:tcPr>
            <w:tcW w:w="1221" w:type="dxa"/>
            <w:tcBorders>
              <w:top w:val="nil"/>
              <w:bottom w:val="nil"/>
            </w:tcBorders>
            <w:shd w:val="clear" w:color="auto" w:fill="000000"/>
          </w:tcPr>
          <w:p w14:paraId="57EB7255" w14:textId="77777777" w:rsidR="00F13D84" w:rsidRDefault="00F13D84">
            <w:pPr>
              <w:pStyle w:val="TableParagraph"/>
              <w:rPr>
                <w:rFonts w:ascii="Times New Roman"/>
                <w:sz w:val="18"/>
              </w:rPr>
            </w:pPr>
          </w:p>
        </w:tc>
      </w:tr>
      <w:tr w:rsidR="00F13D84" w14:paraId="6701F661" w14:textId="77777777">
        <w:trPr>
          <w:trHeight w:val="431"/>
        </w:trPr>
        <w:tc>
          <w:tcPr>
            <w:tcW w:w="557" w:type="dxa"/>
          </w:tcPr>
          <w:p w14:paraId="2B67A5DE" w14:textId="77777777" w:rsidR="00F13D84" w:rsidRDefault="00000000">
            <w:pPr>
              <w:pStyle w:val="TableParagraph"/>
              <w:spacing w:before="104"/>
              <w:ind w:left="107"/>
              <w:rPr>
                <w:b/>
                <w:sz w:val="18"/>
              </w:rPr>
            </w:pPr>
            <w:r>
              <w:rPr>
                <w:b/>
                <w:spacing w:val="-5"/>
                <w:sz w:val="18"/>
              </w:rPr>
              <w:t>No.</w:t>
            </w:r>
          </w:p>
        </w:tc>
        <w:tc>
          <w:tcPr>
            <w:tcW w:w="1529" w:type="dxa"/>
          </w:tcPr>
          <w:p w14:paraId="4252FD81" w14:textId="77777777" w:rsidR="00F13D84" w:rsidRDefault="00000000">
            <w:pPr>
              <w:pStyle w:val="TableParagraph"/>
              <w:spacing w:line="218" w:lineRule="exact"/>
              <w:ind w:left="241" w:right="234" w:firstLine="223"/>
              <w:rPr>
                <w:b/>
                <w:sz w:val="18"/>
              </w:rPr>
            </w:pPr>
            <w:r>
              <w:rPr>
                <w:b/>
                <w:spacing w:val="-4"/>
                <w:sz w:val="18"/>
              </w:rPr>
              <w:t xml:space="preserve">Ações </w:t>
            </w:r>
            <w:r>
              <w:rPr>
                <w:b/>
                <w:spacing w:val="-2"/>
                <w:sz w:val="18"/>
              </w:rPr>
              <w:t>Pactuadas</w:t>
            </w:r>
          </w:p>
        </w:tc>
        <w:tc>
          <w:tcPr>
            <w:tcW w:w="560" w:type="dxa"/>
          </w:tcPr>
          <w:p w14:paraId="04D41F20" w14:textId="77777777" w:rsidR="00F13D84" w:rsidRDefault="00000000">
            <w:pPr>
              <w:pStyle w:val="TableParagraph"/>
              <w:spacing w:before="104"/>
              <w:ind w:left="107"/>
              <w:rPr>
                <w:b/>
                <w:sz w:val="18"/>
              </w:rPr>
            </w:pPr>
            <w:r>
              <w:rPr>
                <w:b/>
                <w:spacing w:val="-5"/>
                <w:sz w:val="18"/>
              </w:rPr>
              <w:t>No.</w:t>
            </w:r>
          </w:p>
        </w:tc>
        <w:tc>
          <w:tcPr>
            <w:tcW w:w="1519" w:type="dxa"/>
          </w:tcPr>
          <w:p w14:paraId="58BAB942" w14:textId="77777777" w:rsidR="00F13D84" w:rsidRDefault="00000000">
            <w:pPr>
              <w:pStyle w:val="TableParagraph"/>
              <w:spacing w:line="218" w:lineRule="exact"/>
              <w:ind w:left="150" w:right="146" w:firstLine="36"/>
              <w:rPr>
                <w:b/>
                <w:sz w:val="18"/>
              </w:rPr>
            </w:pPr>
            <w:r>
              <w:rPr>
                <w:b/>
                <w:sz w:val="18"/>
              </w:rPr>
              <w:t>Atributo</w:t>
            </w:r>
            <w:r>
              <w:rPr>
                <w:b/>
                <w:spacing w:val="-4"/>
                <w:sz w:val="18"/>
              </w:rPr>
              <w:t xml:space="preserve"> </w:t>
            </w:r>
            <w:r>
              <w:rPr>
                <w:b/>
                <w:sz w:val="18"/>
              </w:rPr>
              <w:t xml:space="preserve">da </w:t>
            </w:r>
            <w:r>
              <w:rPr>
                <w:b/>
                <w:spacing w:val="-2"/>
                <w:sz w:val="18"/>
              </w:rPr>
              <w:t>Mensuração</w:t>
            </w:r>
          </w:p>
        </w:tc>
        <w:tc>
          <w:tcPr>
            <w:tcW w:w="1968" w:type="dxa"/>
          </w:tcPr>
          <w:p w14:paraId="0E620062" w14:textId="77777777" w:rsidR="00F13D84" w:rsidRDefault="00000000">
            <w:pPr>
              <w:pStyle w:val="TableParagraph"/>
              <w:spacing w:before="104"/>
              <w:ind w:left="376"/>
              <w:rPr>
                <w:b/>
                <w:sz w:val="18"/>
              </w:rPr>
            </w:pPr>
            <w:r>
              <w:rPr>
                <w:b/>
                <w:spacing w:val="-2"/>
                <w:sz w:val="18"/>
              </w:rPr>
              <w:t>Mensuração</w:t>
            </w:r>
          </w:p>
        </w:tc>
        <w:tc>
          <w:tcPr>
            <w:tcW w:w="2286" w:type="dxa"/>
            <w:gridSpan w:val="2"/>
          </w:tcPr>
          <w:p w14:paraId="60B55630" w14:textId="77777777" w:rsidR="00F13D84" w:rsidRDefault="00000000">
            <w:pPr>
              <w:pStyle w:val="TableParagraph"/>
              <w:spacing w:before="104"/>
              <w:ind w:left="726"/>
              <w:rPr>
                <w:b/>
                <w:sz w:val="18"/>
              </w:rPr>
            </w:pPr>
            <w:r>
              <w:rPr>
                <w:b/>
                <w:spacing w:val="-2"/>
                <w:sz w:val="18"/>
              </w:rPr>
              <w:t>Previsto</w:t>
            </w:r>
          </w:p>
        </w:tc>
        <w:tc>
          <w:tcPr>
            <w:tcW w:w="1221" w:type="dxa"/>
          </w:tcPr>
          <w:p w14:paraId="27B85E2F" w14:textId="77777777" w:rsidR="00F13D84" w:rsidRDefault="00000000">
            <w:pPr>
              <w:pStyle w:val="TableParagraph"/>
              <w:spacing w:before="104"/>
              <w:ind w:left="24" w:right="10"/>
              <w:jc w:val="center"/>
              <w:rPr>
                <w:b/>
                <w:sz w:val="18"/>
              </w:rPr>
            </w:pPr>
            <w:r>
              <w:rPr>
                <w:b/>
                <w:spacing w:val="-2"/>
                <w:sz w:val="18"/>
              </w:rPr>
              <w:t>Realizado</w:t>
            </w:r>
          </w:p>
        </w:tc>
      </w:tr>
      <w:tr w:rsidR="00F13D84" w14:paraId="2C3557E4" w14:textId="77777777">
        <w:trPr>
          <w:trHeight w:val="434"/>
        </w:trPr>
        <w:tc>
          <w:tcPr>
            <w:tcW w:w="557" w:type="dxa"/>
            <w:vMerge w:val="restart"/>
          </w:tcPr>
          <w:p w14:paraId="5155E81D" w14:textId="77777777" w:rsidR="00F13D84" w:rsidRDefault="00F13D84">
            <w:pPr>
              <w:pStyle w:val="TableParagraph"/>
              <w:rPr>
                <w:b/>
                <w:sz w:val="18"/>
              </w:rPr>
            </w:pPr>
          </w:p>
          <w:p w14:paraId="67B68A8E" w14:textId="77777777" w:rsidR="00F13D84" w:rsidRDefault="00F13D84">
            <w:pPr>
              <w:pStyle w:val="TableParagraph"/>
              <w:rPr>
                <w:b/>
                <w:sz w:val="18"/>
              </w:rPr>
            </w:pPr>
          </w:p>
          <w:p w14:paraId="60EE6A9C" w14:textId="77777777" w:rsidR="00F13D84" w:rsidRDefault="00F13D84">
            <w:pPr>
              <w:pStyle w:val="TableParagraph"/>
              <w:spacing w:before="10"/>
              <w:rPr>
                <w:b/>
                <w:sz w:val="18"/>
              </w:rPr>
            </w:pPr>
          </w:p>
          <w:p w14:paraId="357CDAA2" w14:textId="77777777" w:rsidR="00F13D84" w:rsidRDefault="00000000">
            <w:pPr>
              <w:pStyle w:val="TableParagraph"/>
              <w:ind w:left="8"/>
              <w:jc w:val="center"/>
              <w:rPr>
                <w:sz w:val="18"/>
              </w:rPr>
            </w:pPr>
            <w:r>
              <w:rPr>
                <w:spacing w:val="-10"/>
                <w:sz w:val="18"/>
              </w:rPr>
              <w:t>1</w:t>
            </w:r>
          </w:p>
        </w:tc>
        <w:tc>
          <w:tcPr>
            <w:tcW w:w="1529" w:type="dxa"/>
            <w:vMerge w:val="restart"/>
          </w:tcPr>
          <w:p w14:paraId="11DC4B47" w14:textId="77777777" w:rsidR="00F13D84" w:rsidRDefault="00F13D84">
            <w:pPr>
              <w:pStyle w:val="TableParagraph"/>
              <w:rPr>
                <w:b/>
                <w:sz w:val="18"/>
              </w:rPr>
            </w:pPr>
          </w:p>
          <w:p w14:paraId="4B408EC7" w14:textId="77777777" w:rsidR="00F13D84" w:rsidRDefault="00F13D84">
            <w:pPr>
              <w:pStyle w:val="TableParagraph"/>
              <w:spacing w:before="10"/>
              <w:rPr>
                <w:b/>
                <w:sz w:val="18"/>
              </w:rPr>
            </w:pPr>
          </w:p>
          <w:p w14:paraId="06B233AD" w14:textId="77777777" w:rsidR="00F13D84" w:rsidRDefault="00000000">
            <w:pPr>
              <w:pStyle w:val="TableParagraph"/>
              <w:ind w:left="273" w:right="262" w:hanging="2"/>
              <w:jc w:val="center"/>
              <w:rPr>
                <w:sz w:val="18"/>
              </w:rPr>
            </w:pPr>
            <w:r>
              <w:rPr>
                <w:spacing w:val="-2"/>
                <w:sz w:val="18"/>
              </w:rPr>
              <w:t>Recursos financeiros captados</w:t>
            </w:r>
          </w:p>
        </w:tc>
        <w:tc>
          <w:tcPr>
            <w:tcW w:w="560" w:type="dxa"/>
            <w:vMerge w:val="restart"/>
          </w:tcPr>
          <w:p w14:paraId="7D751CFB" w14:textId="77777777" w:rsidR="00F13D84" w:rsidRDefault="00F13D84">
            <w:pPr>
              <w:pStyle w:val="TableParagraph"/>
              <w:rPr>
                <w:b/>
                <w:sz w:val="18"/>
              </w:rPr>
            </w:pPr>
          </w:p>
          <w:p w14:paraId="10E5BEAD" w14:textId="77777777" w:rsidR="00F13D84" w:rsidRDefault="00F13D84">
            <w:pPr>
              <w:pStyle w:val="TableParagraph"/>
              <w:rPr>
                <w:b/>
                <w:sz w:val="18"/>
              </w:rPr>
            </w:pPr>
          </w:p>
          <w:p w14:paraId="58D09F21" w14:textId="77777777" w:rsidR="00F13D84" w:rsidRDefault="00F13D84">
            <w:pPr>
              <w:pStyle w:val="TableParagraph"/>
              <w:spacing w:before="10"/>
              <w:rPr>
                <w:b/>
                <w:sz w:val="18"/>
              </w:rPr>
            </w:pPr>
          </w:p>
          <w:p w14:paraId="56759C3D" w14:textId="77777777" w:rsidR="00F13D84" w:rsidRDefault="00000000">
            <w:pPr>
              <w:pStyle w:val="TableParagraph"/>
              <w:ind w:left="131"/>
              <w:rPr>
                <w:sz w:val="18"/>
              </w:rPr>
            </w:pPr>
            <w:r>
              <w:rPr>
                <w:spacing w:val="-5"/>
                <w:sz w:val="18"/>
              </w:rPr>
              <w:t>1.1</w:t>
            </w:r>
          </w:p>
        </w:tc>
        <w:tc>
          <w:tcPr>
            <w:tcW w:w="1519" w:type="dxa"/>
            <w:vMerge w:val="restart"/>
          </w:tcPr>
          <w:p w14:paraId="78F7B589" w14:textId="77777777" w:rsidR="00F13D84" w:rsidRDefault="00F13D84">
            <w:pPr>
              <w:pStyle w:val="TableParagraph"/>
              <w:rPr>
                <w:b/>
                <w:sz w:val="18"/>
              </w:rPr>
            </w:pPr>
          </w:p>
          <w:p w14:paraId="51FC3FC1" w14:textId="77777777" w:rsidR="00F13D84" w:rsidRDefault="00F13D84">
            <w:pPr>
              <w:pStyle w:val="TableParagraph"/>
              <w:spacing w:before="120"/>
              <w:rPr>
                <w:b/>
                <w:sz w:val="18"/>
              </w:rPr>
            </w:pPr>
          </w:p>
          <w:p w14:paraId="5526BA09" w14:textId="77777777" w:rsidR="00F13D84" w:rsidRDefault="00000000">
            <w:pPr>
              <w:pStyle w:val="TableParagraph"/>
              <w:spacing w:before="1"/>
              <w:ind w:left="311" w:firstLine="184"/>
              <w:rPr>
                <w:sz w:val="18"/>
              </w:rPr>
            </w:pPr>
            <w:r>
              <w:rPr>
                <w:spacing w:val="-2"/>
                <w:sz w:val="18"/>
              </w:rPr>
              <w:t>Meta- Resultado</w:t>
            </w:r>
          </w:p>
        </w:tc>
        <w:tc>
          <w:tcPr>
            <w:tcW w:w="1968" w:type="dxa"/>
            <w:vMerge w:val="restart"/>
          </w:tcPr>
          <w:p w14:paraId="49BBCCD3" w14:textId="77777777" w:rsidR="00F13D84" w:rsidRDefault="00F13D84">
            <w:pPr>
              <w:pStyle w:val="TableParagraph"/>
              <w:rPr>
                <w:b/>
                <w:sz w:val="18"/>
              </w:rPr>
            </w:pPr>
          </w:p>
          <w:p w14:paraId="44ADA786" w14:textId="77777777" w:rsidR="00F13D84" w:rsidRDefault="00F13D84">
            <w:pPr>
              <w:pStyle w:val="TableParagraph"/>
              <w:spacing w:before="10"/>
              <w:rPr>
                <w:b/>
                <w:sz w:val="18"/>
              </w:rPr>
            </w:pPr>
          </w:p>
          <w:p w14:paraId="55009698" w14:textId="77777777" w:rsidR="00F13D84" w:rsidRDefault="00000000">
            <w:pPr>
              <w:pStyle w:val="TableParagraph"/>
              <w:ind w:left="157" w:right="147" w:firstLine="38"/>
              <w:jc w:val="both"/>
              <w:rPr>
                <w:sz w:val="18"/>
              </w:rPr>
            </w:pPr>
            <w:r>
              <w:rPr>
                <w:sz w:val="18"/>
              </w:rPr>
              <w:t>Valor captado via leis de incentivo, editais</w:t>
            </w:r>
            <w:r>
              <w:rPr>
                <w:spacing w:val="-3"/>
                <w:sz w:val="18"/>
              </w:rPr>
              <w:t xml:space="preserve"> </w:t>
            </w:r>
            <w:r>
              <w:rPr>
                <w:sz w:val="18"/>
              </w:rPr>
              <w:t>e</w:t>
            </w:r>
            <w:r>
              <w:rPr>
                <w:spacing w:val="-2"/>
                <w:sz w:val="18"/>
              </w:rPr>
              <w:t xml:space="preserve"> parcerias</w:t>
            </w:r>
          </w:p>
        </w:tc>
        <w:tc>
          <w:tcPr>
            <w:tcW w:w="1024" w:type="dxa"/>
          </w:tcPr>
          <w:p w14:paraId="129E3A09" w14:textId="77777777" w:rsidR="00F13D84" w:rsidRDefault="00000000">
            <w:pPr>
              <w:pStyle w:val="TableParagraph"/>
              <w:spacing w:line="218" w:lineRule="exact"/>
              <w:ind w:left="122" w:right="108" w:firstLine="283"/>
              <w:rPr>
                <w:sz w:val="18"/>
              </w:rPr>
            </w:pPr>
            <w:r>
              <w:rPr>
                <w:spacing w:val="-6"/>
                <w:sz w:val="18"/>
              </w:rPr>
              <w:t xml:space="preserve">2º </w:t>
            </w:r>
            <w:r>
              <w:rPr>
                <w:spacing w:val="-2"/>
                <w:sz w:val="18"/>
              </w:rPr>
              <w:t>Quadrim</w:t>
            </w:r>
          </w:p>
        </w:tc>
        <w:tc>
          <w:tcPr>
            <w:tcW w:w="1262" w:type="dxa"/>
          </w:tcPr>
          <w:p w14:paraId="5B252590" w14:textId="77777777" w:rsidR="00F13D84" w:rsidRDefault="00000000">
            <w:pPr>
              <w:pStyle w:val="TableParagraph"/>
              <w:spacing w:before="105"/>
              <w:ind w:left="10" w:right="3"/>
              <w:jc w:val="center"/>
              <w:rPr>
                <w:sz w:val="18"/>
              </w:rPr>
            </w:pPr>
            <w:r>
              <w:rPr>
                <w:spacing w:val="-10"/>
                <w:sz w:val="18"/>
              </w:rPr>
              <w:t>-</w:t>
            </w:r>
          </w:p>
        </w:tc>
        <w:tc>
          <w:tcPr>
            <w:tcW w:w="1221" w:type="dxa"/>
          </w:tcPr>
          <w:p w14:paraId="3B1EEB4A" w14:textId="77777777" w:rsidR="00F13D84" w:rsidRDefault="00000000">
            <w:pPr>
              <w:pStyle w:val="TableParagraph"/>
              <w:spacing w:before="105"/>
              <w:ind w:left="24" w:right="13"/>
              <w:jc w:val="center"/>
              <w:rPr>
                <w:sz w:val="18"/>
              </w:rPr>
            </w:pPr>
            <w:r>
              <w:rPr>
                <w:spacing w:val="-10"/>
                <w:sz w:val="18"/>
              </w:rPr>
              <w:t>-</w:t>
            </w:r>
          </w:p>
        </w:tc>
      </w:tr>
      <w:tr w:rsidR="00F13D84" w14:paraId="4F74B67F" w14:textId="77777777">
        <w:trPr>
          <w:trHeight w:val="434"/>
        </w:trPr>
        <w:tc>
          <w:tcPr>
            <w:tcW w:w="557" w:type="dxa"/>
            <w:vMerge/>
            <w:tcBorders>
              <w:top w:val="nil"/>
            </w:tcBorders>
          </w:tcPr>
          <w:p w14:paraId="15798FC9" w14:textId="77777777" w:rsidR="00F13D84" w:rsidRDefault="00F13D84">
            <w:pPr>
              <w:rPr>
                <w:sz w:val="2"/>
                <w:szCs w:val="2"/>
              </w:rPr>
            </w:pPr>
          </w:p>
        </w:tc>
        <w:tc>
          <w:tcPr>
            <w:tcW w:w="1529" w:type="dxa"/>
            <w:vMerge/>
            <w:tcBorders>
              <w:top w:val="nil"/>
            </w:tcBorders>
          </w:tcPr>
          <w:p w14:paraId="738DD035" w14:textId="77777777" w:rsidR="00F13D84" w:rsidRDefault="00F13D84">
            <w:pPr>
              <w:rPr>
                <w:sz w:val="2"/>
                <w:szCs w:val="2"/>
              </w:rPr>
            </w:pPr>
          </w:p>
        </w:tc>
        <w:tc>
          <w:tcPr>
            <w:tcW w:w="560" w:type="dxa"/>
            <w:vMerge/>
            <w:tcBorders>
              <w:top w:val="nil"/>
            </w:tcBorders>
          </w:tcPr>
          <w:p w14:paraId="22797851" w14:textId="77777777" w:rsidR="00F13D84" w:rsidRDefault="00F13D84">
            <w:pPr>
              <w:rPr>
                <w:sz w:val="2"/>
                <w:szCs w:val="2"/>
              </w:rPr>
            </w:pPr>
          </w:p>
        </w:tc>
        <w:tc>
          <w:tcPr>
            <w:tcW w:w="1519" w:type="dxa"/>
            <w:vMerge/>
            <w:tcBorders>
              <w:top w:val="nil"/>
            </w:tcBorders>
          </w:tcPr>
          <w:p w14:paraId="29098708" w14:textId="77777777" w:rsidR="00F13D84" w:rsidRDefault="00F13D84">
            <w:pPr>
              <w:rPr>
                <w:sz w:val="2"/>
                <w:szCs w:val="2"/>
              </w:rPr>
            </w:pPr>
          </w:p>
        </w:tc>
        <w:tc>
          <w:tcPr>
            <w:tcW w:w="1968" w:type="dxa"/>
            <w:vMerge/>
            <w:tcBorders>
              <w:top w:val="nil"/>
            </w:tcBorders>
          </w:tcPr>
          <w:p w14:paraId="6D8DFBF2" w14:textId="77777777" w:rsidR="00F13D84" w:rsidRDefault="00F13D84">
            <w:pPr>
              <w:rPr>
                <w:sz w:val="2"/>
                <w:szCs w:val="2"/>
              </w:rPr>
            </w:pPr>
          </w:p>
        </w:tc>
        <w:tc>
          <w:tcPr>
            <w:tcW w:w="1024" w:type="dxa"/>
          </w:tcPr>
          <w:p w14:paraId="7B075C09" w14:textId="77777777" w:rsidR="00F13D84" w:rsidRDefault="00000000">
            <w:pPr>
              <w:pStyle w:val="TableParagraph"/>
              <w:spacing w:line="218" w:lineRule="exact"/>
              <w:ind w:left="122" w:right="108" w:firstLine="283"/>
              <w:rPr>
                <w:sz w:val="18"/>
              </w:rPr>
            </w:pPr>
            <w:r>
              <w:rPr>
                <w:spacing w:val="-6"/>
                <w:sz w:val="18"/>
              </w:rPr>
              <w:t xml:space="preserve">3º </w:t>
            </w:r>
            <w:r>
              <w:rPr>
                <w:spacing w:val="-2"/>
                <w:sz w:val="18"/>
              </w:rPr>
              <w:t>Quadrim</w:t>
            </w:r>
          </w:p>
        </w:tc>
        <w:tc>
          <w:tcPr>
            <w:tcW w:w="1262" w:type="dxa"/>
          </w:tcPr>
          <w:p w14:paraId="6462BF7A" w14:textId="77777777" w:rsidR="00F13D84" w:rsidRDefault="00000000">
            <w:pPr>
              <w:pStyle w:val="TableParagraph"/>
              <w:spacing w:before="107"/>
              <w:ind w:left="10" w:right="3"/>
              <w:jc w:val="center"/>
              <w:rPr>
                <w:sz w:val="18"/>
              </w:rPr>
            </w:pPr>
            <w:r>
              <w:rPr>
                <w:spacing w:val="-10"/>
                <w:sz w:val="18"/>
              </w:rPr>
              <w:t>-</w:t>
            </w:r>
          </w:p>
        </w:tc>
        <w:tc>
          <w:tcPr>
            <w:tcW w:w="1221" w:type="dxa"/>
          </w:tcPr>
          <w:p w14:paraId="3B588F0D" w14:textId="77777777" w:rsidR="00F13D84" w:rsidRDefault="00000000">
            <w:pPr>
              <w:pStyle w:val="TableParagraph"/>
              <w:spacing w:before="107"/>
              <w:ind w:left="24" w:right="13"/>
              <w:jc w:val="center"/>
              <w:rPr>
                <w:sz w:val="18"/>
              </w:rPr>
            </w:pPr>
            <w:r>
              <w:rPr>
                <w:spacing w:val="-10"/>
                <w:sz w:val="18"/>
              </w:rPr>
              <w:t>-</w:t>
            </w:r>
          </w:p>
        </w:tc>
      </w:tr>
      <w:tr w:rsidR="00F13D84" w14:paraId="5029B877" w14:textId="77777777">
        <w:trPr>
          <w:trHeight w:val="438"/>
        </w:trPr>
        <w:tc>
          <w:tcPr>
            <w:tcW w:w="557" w:type="dxa"/>
            <w:vMerge/>
            <w:tcBorders>
              <w:top w:val="nil"/>
            </w:tcBorders>
          </w:tcPr>
          <w:p w14:paraId="4B89F8A2" w14:textId="77777777" w:rsidR="00F13D84" w:rsidRDefault="00F13D84">
            <w:pPr>
              <w:rPr>
                <w:sz w:val="2"/>
                <w:szCs w:val="2"/>
              </w:rPr>
            </w:pPr>
          </w:p>
        </w:tc>
        <w:tc>
          <w:tcPr>
            <w:tcW w:w="1529" w:type="dxa"/>
            <w:vMerge/>
            <w:tcBorders>
              <w:top w:val="nil"/>
            </w:tcBorders>
          </w:tcPr>
          <w:p w14:paraId="0714382B" w14:textId="77777777" w:rsidR="00F13D84" w:rsidRDefault="00F13D84">
            <w:pPr>
              <w:rPr>
                <w:sz w:val="2"/>
                <w:szCs w:val="2"/>
              </w:rPr>
            </w:pPr>
          </w:p>
        </w:tc>
        <w:tc>
          <w:tcPr>
            <w:tcW w:w="560" w:type="dxa"/>
            <w:vMerge/>
            <w:tcBorders>
              <w:top w:val="nil"/>
            </w:tcBorders>
          </w:tcPr>
          <w:p w14:paraId="2DBB90E1" w14:textId="77777777" w:rsidR="00F13D84" w:rsidRDefault="00F13D84">
            <w:pPr>
              <w:rPr>
                <w:sz w:val="2"/>
                <w:szCs w:val="2"/>
              </w:rPr>
            </w:pPr>
          </w:p>
        </w:tc>
        <w:tc>
          <w:tcPr>
            <w:tcW w:w="1519" w:type="dxa"/>
            <w:vMerge/>
            <w:tcBorders>
              <w:top w:val="nil"/>
            </w:tcBorders>
          </w:tcPr>
          <w:p w14:paraId="0FB1D79D" w14:textId="77777777" w:rsidR="00F13D84" w:rsidRDefault="00F13D84">
            <w:pPr>
              <w:rPr>
                <w:sz w:val="2"/>
                <w:szCs w:val="2"/>
              </w:rPr>
            </w:pPr>
          </w:p>
        </w:tc>
        <w:tc>
          <w:tcPr>
            <w:tcW w:w="1968" w:type="dxa"/>
            <w:vMerge/>
            <w:tcBorders>
              <w:top w:val="nil"/>
            </w:tcBorders>
          </w:tcPr>
          <w:p w14:paraId="34A96DA4" w14:textId="77777777" w:rsidR="00F13D84" w:rsidRDefault="00F13D84">
            <w:pPr>
              <w:rPr>
                <w:sz w:val="2"/>
                <w:szCs w:val="2"/>
              </w:rPr>
            </w:pPr>
          </w:p>
        </w:tc>
        <w:tc>
          <w:tcPr>
            <w:tcW w:w="1024" w:type="dxa"/>
          </w:tcPr>
          <w:p w14:paraId="62DFEA9E" w14:textId="77777777" w:rsidR="00F13D84" w:rsidRDefault="00000000">
            <w:pPr>
              <w:pStyle w:val="TableParagraph"/>
              <w:spacing w:line="220" w:lineRule="exact"/>
              <w:ind w:left="206" w:right="185" w:firstLine="55"/>
              <w:rPr>
                <w:sz w:val="18"/>
              </w:rPr>
            </w:pPr>
            <w:r>
              <w:rPr>
                <w:spacing w:val="-4"/>
                <w:sz w:val="18"/>
              </w:rPr>
              <w:t xml:space="preserve">META </w:t>
            </w:r>
            <w:r>
              <w:rPr>
                <w:spacing w:val="-2"/>
                <w:sz w:val="18"/>
              </w:rPr>
              <w:t>ANUAL</w:t>
            </w:r>
          </w:p>
        </w:tc>
        <w:tc>
          <w:tcPr>
            <w:tcW w:w="1262" w:type="dxa"/>
          </w:tcPr>
          <w:p w14:paraId="43389886" w14:textId="77777777" w:rsidR="00F13D84" w:rsidRDefault="00000000">
            <w:pPr>
              <w:pStyle w:val="TableParagraph"/>
              <w:spacing w:before="108"/>
              <w:ind w:left="10" w:right="2"/>
              <w:jc w:val="center"/>
              <w:rPr>
                <w:sz w:val="18"/>
              </w:rPr>
            </w:pPr>
            <w:r>
              <w:rPr>
                <w:spacing w:val="-2"/>
                <w:sz w:val="18"/>
              </w:rPr>
              <w:t>128.775,00</w:t>
            </w:r>
          </w:p>
        </w:tc>
        <w:tc>
          <w:tcPr>
            <w:tcW w:w="1221" w:type="dxa"/>
          </w:tcPr>
          <w:p w14:paraId="6D402072" w14:textId="77777777" w:rsidR="00F13D84" w:rsidRDefault="00000000">
            <w:pPr>
              <w:pStyle w:val="TableParagraph"/>
              <w:spacing w:before="108"/>
              <w:ind w:left="24" w:right="13"/>
              <w:jc w:val="center"/>
              <w:rPr>
                <w:sz w:val="18"/>
              </w:rPr>
            </w:pPr>
            <w:r>
              <w:rPr>
                <w:spacing w:val="-10"/>
                <w:sz w:val="18"/>
              </w:rPr>
              <w:t>-</w:t>
            </w:r>
          </w:p>
        </w:tc>
      </w:tr>
      <w:tr w:rsidR="00F13D84" w14:paraId="281D40F0" w14:textId="77777777">
        <w:trPr>
          <w:trHeight w:val="215"/>
        </w:trPr>
        <w:tc>
          <w:tcPr>
            <w:tcW w:w="557" w:type="dxa"/>
            <w:vMerge/>
            <w:tcBorders>
              <w:top w:val="nil"/>
            </w:tcBorders>
          </w:tcPr>
          <w:p w14:paraId="6B967B3A" w14:textId="77777777" w:rsidR="00F13D84" w:rsidRDefault="00F13D84">
            <w:pPr>
              <w:rPr>
                <w:sz w:val="2"/>
                <w:szCs w:val="2"/>
              </w:rPr>
            </w:pPr>
          </w:p>
        </w:tc>
        <w:tc>
          <w:tcPr>
            <w:tcW w:w="1529" w:type="dxa"/>
            <w:vMerge/>
            <w:tcBorders>
              <w:top w:val="nil"/>
            </w:tcBorders>
          </w:tcPr>
          <w:p w14:paraId="070263A6" w14:textId="77777777" w:rsidR="00F13D84" w:rsidRDefault="00F13D84">
            <w:pPr>
              <w:rPr>
                <w:sz w:val="2"/>
                <w:szCs w:val="2"/>
              </w:rPr>
            </w:pPr>
          </w:p>
        </w:tc>
        <w:tc>
          <w:tcPr>
            <w:tcW w:w="560" w:type="dxa"/>
            <w:vMerge/>
            <w:tcBorders>
              <w:top w:val="nil"/>
            </w:tcBorders>
          </w:tcPr>
          <w:p w14:paraId="01B58949" w14:textId="77777777" w:rsidR="00F13D84" w:rsidRDefault="00F13D84">
            <w:pPr>
              <w:rPr>
                <w:sz w:val="2"/>
                <w:szCs w:val="2"/>
              </w:rPr>
            </w:pPr>
          </w:p>
        </w:tc>
        <w:tc>
          <w:tcPr>
            <w:tcW w:w="1519" w:type="dxa"/>
            <w:vMerge/>
            <w:tcBorders>
              <w:top w:val="nil"/>
            </w:tcBorders>
          </w:tcPr>
          <w:p w14:paraId="2C606EEB" w14:textId="77777777" w:rsidR="00F13D84" w:rsidRDefault="00F13D84">
            <w:pPr>
              <w:rPr>
                <w:sz w:val="2"/>
                <w:szCs w:val="2"/>
              </w:rPr>
            </w:pPr>
          </w:p>
        </w:tc>
        <w:tc>
          <w:tcPr>
            <w:tcW w:w="1968" w:type="dxa"/>
            <w:vMerge/>
            <w:tcBorders>
              <w:top w:val="nil"/>
            </w:tcBorders>
          </w:tcPr>
          <w:p w14:paraId="0A8BE619" w14:textId="77777777" w:rsidR="00F13D84" w:rsidRDefault="00F13D84">
            <w:pPr>
              <w:rPr>
                <w:sz w:val="2"/>
                <w:szCs w:val="2"/>
              </w:rPr>
            </w:pPr>
          </w:p>
        </w:tc>
        <w:tc>
          <w:tcPr>
            <w:tcW w:w="1024" w:type="dxa"/>
          </w:tcPr>
          <w:p w14:paraId="34070475" w14:textId="77777777" w:rsidR="00F13D84" w:rsidRDefault="00000000">
            <w:pPr>
              <w:pStyle w:val="TableParagraph"/>
              <w:spacing w:line="196" w:lineRule="exact"/>
              <w:ind w:left="10"/>
              <w:jc w:val="center"/>
              <w:rPr>
                <w:sz w:val="18"/>
              </w:rPr>
            </w:pPr>
            <w:r>
              <w:rPr>
                <w:spacing w:val="-5"/>
                <w:sz w:val="18"/>
              </w:rPr>
              <w:t>ICM</w:t>
            </w:r>
          </w:p>
        </w:tc>
        <w:tc>
          <w:tcPr>
            <w:tcW w:w="1262" w:type="dxa"/>
          </w:tcPr>
          <w:p w14:paraId="0C42B8E6" w14:textId="77777777" w:rsidR="00F13D84" w:rsidRDefault="00000000">
            <w:pPr>
              <w:pStyle w:val="TableParagraph"/>
              <w:spacing w:line="196" w:lineRule="exact"/>
              <w:ind w:left="10"/>
              <w:jc w:val="center"/>
              <w:rPr>
                <w:sz w:val="18"/>
              </w:rPr>
            </w:pPr>
            <w:r>
              <w:rPr>
                <w:spacing w:val="-4"/>
                <w:sz w:val="18"/>
              </w:rPr>
              <w:t>100%</w:t>
            </w:r>
          </w:p>
        </w:tc>
        <w:tc>
          <w:tcPr>
            <w:tcW w:w="1221" w:type="dxa"/>
          </w:tcPr>
          <w:p w14:paraId="76BC1276" w14:textId="77777777" w:rsidR="00F13D84" w:rsidRDefault="00000000">
            <w:pPr>
              <w:pStyle w:val="TableParagraph"/>
              <w:spacing w:line="196" w:lineRule="exact"/>
              <w:ind w:left="24" w:right="13"/>
              <w:jc w:val="center"/>
              <w:rPr>
                <w:sz w:val="18"/>
              </w:rPr>
            </w:pPr>
            <w:r>
              <w:rPr>
                <w:spacing w:val="-10"/>
                <w:sz w:val="18"/>
              </w:rPr>
              <w:t>-</w:t>
            </w:r>
          </w:p>
        </w:tc>
      </w:tr>
      <w:tr w:rsidR="00F13D84" w14:paraId="11381488" w14:textId="77777777">
        <w:trPr>
          <w:trHeight w:val="1653"/>
        </w:trPr>
        <w:tc>
          <w:tcPr>
            <w:tcW w:w="9640" w:type="dxa"/>
            <w:gridSpan w:val="8"/>
          </w:tcPr>
          <w:p w14:paraId="05510BA3" w14:textId="77777777" w:rsidR="00F13D84" w:rsidRDefault="00000000">
            <w:pPr>
              <w:pStyle w:val="TableParagraph"/>
              <w:spacing w:before="218"/>
              <w:ind w:left="107" w:right="94"/>
              <w:jc w:val="both"/>
              <w:rPr>
                <w:sz w:val="20"/>
              </w:rPr>
            </w:pPr>
            <w:r>
              <w:rPr>
                <w:sz w:val="20"/>
              </w:rPr>
              <w:t>O valor de R$ 128.775,00 foi utilizado para custear as ações condicionadas desse Plano de Trabalho:</w:t>
            </w:r>
            <w:r>
              <w:rPr>
                <w:spacing w:val="-12"/>
                <w:sz w:val="20"/>
              </w:rPr>
              <w:t xml:space="preserve"> </w:t>
            </w:r>
            <w:r>
              <w:rPr>
                <w:sz w:val="20"/>
              </w:rPr>
              <w:t>Curso</w:t>
            </w:r>
            <w:r>
              <w:rPr>
                <w:spacing w:val="-13"/>
                <w:sz w:val="20"/>
              </w:rPr>
              <w:t xml:space="preserve"> </w:t>
            </w:r>
            <w:r>
              <w:rPr>
                <w:sz w:val="20"/>
              </w:rPr>
              <w:t>de</w:t>
            </w:r>
            <w:r>
              <w:rPr>
                <w:spacing w:val="-13"/>
                <w:sz w:val="20"/>
              </w:rPr>
              <w:t xml:space="preserve"> </w:t>
            </w:r>
            <w:r>
              <w:rPr>
                <w:sz w:val="20"/>
              </w:rPr>
              <w:t>Direitos</w:t>
            </w:r>
            <w:r>
              <w:rPr>
                <w:spacing w:val="-12"/>
                <w:sz w:val="20"/>
              </w:rPr>
              <w:t xml:space="preserve"> </w:t>
            </w:r>
            <w:r>
              <w:rPr>
                <w:sz w:val="20"/>
              </w:rPr>
              <w:t>Humanos</w:t>
            </w:r>
            <w:r>
              <w:rPr>
                <w:spacing w:val="-12"/>
                <w:sz w:val="20"/>
              </w:rPr>
              <w:t xml:space="preserve"> </w:t>
            </w:r>
            <w:r>
              <w:rPr>
                <w:sz w:val="20"/>
              </w:rPr>
              <w:t>e</w:t>
            </w:r>
            <w:r>
              <w:rPr>
                <w:spacing w:val="-11"/>
                <w:sz w:val="20"/>
              </w:rPr>
              <w:t xml:space="preserve"> </w:t>
            </w:r>
            <w:r>
              <w:rPr>
                <w:sz w:val="20"/>
              </w:rPr>
              <w:t>exposição</w:t>
            </w:r>
            <w:r>
              <w:rPr>
                <w:spacing w:val="-12"/>
                <w:sz w:val="20"/>
              </w:rPr>
              <w:t xml:space="preserve"> </w:t>
            </w:r>
            <w:r>
              <w:rPr>
                <w:sz w:val="20"/>
              </w:rPr>
              <w:t>temporária.</w:t>
            </w:r>
            <w:r>
              <w:rPr>
                <w:spacing w:val="-6"/>
                <w:sz w:val="20"/>
              </w:rPr>
              <w:t xml:space="preserve"> </w:t>
            </w:r>
            <w:r>
              <w:rPr>
                <w:sz w:val="20"/>
              </w:rPr>
              <w:t>No</w:t>
            </w:r>
            <w:r>
              <w:rPr>
                <w:spacing w:val="-12"/>
                <w:sz w:val="20"/>
              </w:rPr>
              <w:t xml:space="preserve"> </w:t>
            </w:r>
            <w:r>
              <w:rPr>
                <w:sz w:val="20"/>
              </w:rPr>
              <w:t>entanto,</w:t>
            </w:r>
            <w:r>
              <w:rPr>
                <w:spacing w:val="-12"/>
                <w:sz w:val="20"/>
              </w:rPr>
              <w:t xml:space="preserve"> </w:t>
            </w:r>
            <w:r>
              <w:rPr>
                <w:sz w:val="20"/>
              </w:rPr>
              <w:t>a</w:t>
            </w:r>
            <w:r>
              <w:rPr>
                <w:spacing w:val="-12"/>
                <w:sz w:val="20"/>
              </w:rPr>
              <w:t xml:space="preserve"> </w:t>
            </w:r>
            <w:r>
              <w:rPr>
                <w:sz w:val="20"/>
              </w:rPr>
              <w:t>captação</w:t>
            </w:r>
            <w:r>
              <w:rPr>
                <w:spacing w:val="-13"/>
                <w:sz w:val="20"/>
              </w:rPr>
              <w:t xml:space="preserve"> </w:t>
            </w:r>
            <w:r>
              <w:rPr>
                <w:sz w:val="20"/>
              </w:rPr>
              <w:t xml:space="preserve">ocorreu no início do ano e, portanto, foi computada no relatório de 2023 (1º semestre) do CG 001/2018, e o saldo residual que estava no Plano Anual foi utilizado para a realização desta </w:t>
            </w:r>
            <w:r>
              <w:rPr>
                <w:spacing w:val="-2"/>
                <w:sz w:val="20"/>
              </w:rPr>
              <w:t>ação.</w:t>
            </w:r>
          </w:p>
        </w:tc>
      </w:tr>
      <w:tr w:rsidR="00F13D84" w14:paraId="64FE9A73" w14:textId="77777777">
        <w:trPr>
          <w:trHeight w:val="585"/>
        </w:trPr>
        <w:tc>
          <w:tcPr>
            <w:tcW w:w="557" w:type="dxa"/>
            <w:vMerge w:val="restart"/>
          </w:tcPr>
          <w:p w14:paraId="2F784E3E" w14:textId="77777777" w:rsidR="00F13D84" w:rsidRDefault="00F13D84">
            <w:pPr>
              <w:pStyle w:val="TableParagraph"/>
              <w:rPr>
                <w:b/>
                <w:sz w:val="18"/>
              </w:rPr>
            </w:pPr>
          </w:p>
          <w:p w14:paraId="355E7A23" w14:textId="77777777" w:rsidR="00F13D84" w:rsidRDefault="00F13D84">
            <w:pPr>
              <w:pStyle w:val="TableParagraph"/>
              <w:rPr>
                <w:b/>
                <w:sz w:val="18"/>
              </w:rPr>
            </w:pPr>
          </w:p>
          <w:p w14:paraId="048073D9" w14:textId="77777777" w:rsidR="00F13D84" w:rsidRDefault="00F13D84">
            <w:pPr>
              <w:pStyle w:val="TableParagraph"/>
              <w:rPr>
                <w:b/>
                <w:sz w:val="18"/>
              </w:rPr>
            </w:pPr>
          </w:p>
          <w:p w14:paraId="4EE90B39" w14:textId="77777777" w:rsidR="00F13D84" w:rsidRDefault="00F13D84">
            <w:pPr>
              <w:pStyle w:val="TableParagraph"/>
              <w:rPr>
                <w:b/>
                <w:sz w:val="18"/>
              </w:rPr>
            </w:pPr>
          </w:p>
          <w:p w14:paraId="5D6056CF" w14:textId="77777777" w:rsidR="00F13D84" w:rsidRDefault="00F13D84">
            <w:pPr>
              <w:pStyle w:val="TableParagraph"/>
              <w:rPr>
                <w:b/>
                <w:sz w:val="18"/>
              </w:rPr>
            </w:pPr>
          </w:p>
          <w:p w14:paraId="53EF1984" w14:textId="77777777" w:rsidR="00F13D84" w:rsidRDefault="00F13D84">
            <w:pPr>
              <w:pStyle w:val="TableParagraph"/>
              <w:rPr>
                <w:b/>
                <w:sz w:val="18"/>
              </w:rPr>
            </w:pPr>
          </w:p>
          <w:p w14:paraId="16B2C063" w14:textId="77777777" w:rsidR="00F13D84" w:rsidRDefault="00F13D84">
            <w:pPr>
              <w:pStyle w:val="TableParagraph"/>
              <w:rPr>
                <w:b/>
                <w:sz w:val="18"/>
              </w:rPr>
            </w:pPr>
          </w:p>
          <w:p w14:paraId="628B4ADD" w14:textId="77777777" w:rsidR="00F13D84" w:rsidRDefault="00F13D84">
            <w:pPr>
              <w:pStyle w:val="TableParagraph"/>
              <w:rPr>
                <w:b/>
                <w:sz w:val="18"/>
              </w:rPr>
            </w:pPr>
          </w:p>
          <w:p w14:paraId="14C3E345" w14:textId="77777777" w:rsidR="00F13D84" w:rsidRDefault="00F13D84">
            <w:pPr>
              <w:pStyle w:val="TableParagraph"/>
              <w:rPr>
                <w:b/>
                <w:sz w:val="18"/>
              </w:rPr>
            </w:pPr>
          </w:p>
          <w:p w14:paraId="39F27F85" w14:textId="77777777" w:rsidR="00F13D84" w:rsidRDefault="00F13D84">
            <w:pPr>
              <w:pStyle w:val="TableParagraph"/>
              <w:rPr>
                <w:b/>
                <w:sz w:val="18"/>
              </w:rPr>
            </w:pPr>
          </w:p>
          <w:p w14:paraId="2712E6A9" w14:textId="77777777" w:rsidR="00F13D84" w:rsidRDefault="00F13D84">
            <w:pPr>
              <w:pStyle w:val="TableParagraph"/>
              <w:spacing w:before="127"/>
              <w:rPr>
                <w:b/>
                <w:sz w:val="18"/>
              </w:rPr>
            </w:pPr>
          </w:p>
          <w:p w14:paraId="1B27B6F7" w14:textId="77777777" w:rsidR="00F13D84" w:rsidRDefault="00000000">
            <w:pPr>
              <w:pStyle w:val="TableParagraph"/>
              <w:ind w:left="8"/>
              <w:jc w:val="center"/>
              <w:rPr>
                <w:sz w:val="18"/>
              </w:rPr>
            </w:pPr>
            <w:r>
              <w:rPr>
                <w:spacing w:val="-10"/>
                <w:sz w:val="18"/>
              </w:rPr>
              <w:t>2</w:t>
            </w:r>
          </w:p>
        </w:tc>
        <w:tc>
          <w:tcPr>
            <w:tcW w:w="1529" w:type="dxa"/>
            <w:vMerge w:val="restart"/>
          </w:tcPr>
          <w:p w14:paraId="5DA2E5D7" w14:textId="77777777" w:rsidR="00F13D84" w:rsidRDefault="00F13D84">
            <w:pPr>
              <w:pStyle w:val="TableParagraph"/>
              <w:rPr>
                <w:b/>
                <w:sz w:val="18"/>
              </w:rPr>
            </w:pPr>
          </w:p>
          <w:p w14:paraId="4D584737" w14:textId="77777777" w:rsidR="00F13D84" w:rsidRDefault="00F13D84">
            <w:pPr>
              <w:pStyle w:val="TableParagraph"/>
              <w:rPr>
                <w:b/>
                <w:sz w:val="18"/>
              </w:rPr>
            </w:pPr>
          </w:p>
          <w:p w14:paraId="4EB0E837" w14:textId="77777777" w:rsidR="00F13D84" w:rsidRDefault="00F13D84">
            <w:pPr>
              <w:pStyle w:val="TableParagraph"/>
              <w:rPr>
                <w:b/>
                <w:sz w:val="18"/>
              </w:rPr>
            </w:pPr>
          </w:p>
          <w:p w14:paraId="73C95AA6" w14:textId="77777777" w:rsidR="00F13D84" w:rsidRDefault="00F13D84">
            <w:pPr>
              <w:pStyle w:val="TableParagraph"/>
              <w:rPr>
                <w:b/>
                <w:sz w:val="18"/>
              </w:rPr>
            </w:pPr>
          </w:p>
          <w:p w14:paraId="0EA775E3" w14:textId="77777777" w:rsidR="00F13D84" w:rsidRDefault="00F13D84">
            <w:pPr>
              <w:pStyle w:val="TableParagraph"/>
              <w:rPr>
                <w:b/>
                <w:sz w:val="18"/>
              </w:rPr>
            </w:pPr>
          </w:p>
          <w:p w14:paraId="49624860" w14:textId="77777777" w:rsidR="00F13D84" w:rsidRDefault="00F13D84">
            <w:pPr>
              <w:pStyle w:val="TableParagraph"/>
              <w:rPr>
                <w:b/>
                <w:sz w:val="18"/>
              </w:rPr>
            </w:pPr>
          </w:p>
          <w:p w14:paraId="5A7F6C95" w14:textId="77777777" w:rsidR="00F13D84" w:rsidRDefault="00F13D84">
            <w:pPr>
              <w:pStyle w:val="TableParagraph"/>
              <w:rPr>
                <w:b/>
                <w:sz w:val="18"/>
              </w:rPr>
            </w:pPr>
          </w:p>
          <w:p w14:paraId="65756492" w14:textId="77777777" w:rsidR="00F13D84" w:rsidRDefault="00F13D84">
            <w:pPr>
              <w:pStyle w:val="TableParagraph"/>
              <w:rPr>
                <w:b/>
                <w:sz w:val="18"/>
              </w:rPr>
            </w:pPr>
          </w:p>
          <w:p w14:paraId="63A02A13" w14:textId="77777777" w:rsidR="00F13D84" w:rsidRDefault="00F13D84">
            <w:pPr>
              <w:pStyle w:val="TableParagraph"/>
              <w:rPr>
                <w:b/>
                <w:sz w:val="18"/>
              </w:rPr>
            </w:pPr>
          </w:p>
          <w:p w14:paraId="127B1078" w14:textId="77777777" w:rsidR="00F13D84" w:rsidRDefault="00F13D84">
            <w:pPr>
              <w:pStyle w:val="TableParagraph"/>
              <w:spacing w:before="127"/>
              <w:rPr>
                <w:b/>
                <w:sz w:val="18"/>
              </w:rPr>
            </w:pPr>
          </w:p>
          <w:p w14:paraId="16337ED9" w14:textId="77777777" w:rsidR="00F13D84" w:rsidRDefault="00000000">
            <w:pPr>
              <w:pStyle w:val="TableParagraph"/>
              <w:ind w:left="9"/>
              <w:jc w:val="center"/>
              <w:rPr>
                <w:sz w:val="18"/>
              </w:rPr>
            </w:pPr>
            <w:r>
              <w:rPr>
                <w:sz w:val="18"/>
              </w:rPr>
              <w:t>Pesquisa de avaliação</w:t>
            </w:r>
            <w:r>
              <w:rPr>
                <w:spacing w:val="-16"/>
                <w:sz w:val="18"/>
              </w:rPr>
              <w:t xml:space="preserve"> </w:t>
            </w:r>
            <w:r>
              <w:rPr>
                <w:sz w:val="18"/>
              </w:rPr>
              <w:t xml:space="preserve">de </w:t>
            </w:r>
            <w:r>
              <w:rPr>
                <w:spacing w:val="-2"/>
                <w:sz w:val="18"/>
              </w:rPr>
              <w:t>público</w:t>
            </w:r>
          </w:p>
        </w:tc>
        <w:tc>
          <w:tcPr>
            <w:tcW w:w="560" w:type="dxa"/>
            <w:vMerge w:val="restart"/>
          </w:tcPr>
          <w:p w14:paraId="50960799" w14:textId="77777777" w:rsidR="00F13D84" w:rsidRDefault="00F13D84">
            <w:pPr>
              <w:pStyle w:val="TableParagraph"/>
              <w:rPr>
                <w:b/>
                <w:sz w:val="18"/>
              </w:rPr>
            </w:pPr>
          </w:p>
          <w:p w14:paraId="26AE5E56" w14:textId="77777777" w:rsidR="00F13D84" w:rsidRDefault="00F13D84">
            <w:pPr>
              <w:pStyle w:val="TableParagraph"/>
              <w:rPr>
                <w:b/>
                <w:sz w:val="18"/>
              </w:rPr>
            </w:pPr>
          </w:p>
          <w:p w14:paraId="0A65D659" w14:textId="77777777" w:rsidR="00F13D84" w:rsidRDefault="00F13D84">
            <w:pPr>
              <w:pStyle w:val="TableParagraph"/>
              <w:spacing w:before="122"/>
              <w:rPr>
                <w:b/>
                <w:sz w:val="18"/>
              </w:rPr>
            </w:pPr>
          </w:p>
          <w:p w14:paraId="7FDCC448" w14:textId="77777777" w:rsidR="00F13D84" w:rsidRDefault="00000000">
            <w:pPr>
              <w:pStyle w:val="TableParagraph"/>
              <w:ind w:left="131"/>
              <w:rPr>
                <w:sz w:val="18"/>
              </w:rPr>
            </w:pPr>
            <w:r>
              <w:rPr>
                <w:spacing w:val="-5"/>
                <w:sz w:val="18"/>
              </w:rPr>
              <w:t>2.1</w:t>
            </w:r>
          </w:p>
        </w:tc>
        <w:tc>
          <w:tcPr>
            <w:tcW w:w="1519" w:type="dxa"/>
            <w:vMerge w:val="restart"/>
          </w:tcPr>
          <w:p w14:paraId="536307F3" w14:textId="77777777" w:rsidR="00F13D84" w:rsidRDefault="00F13D84">
            <w:pPr>
              <w:pStyle w:val="TableParagraph"/>
              <w:rPr>
                <w:b/>
                <w:sz w:val="18"/>
              </w:rPr>
            </w:pPr>
          </w:p>
          <w:p w14:paraId="1934D09E" w14:textId="77777777" w:rsidR="00F13D84" w:rsidRDefault="00F13D84">
            <w:pPr>
              <w:pStyle w:val="TableParagraph"/>
              <w:rPr>
                <w:b/>
                <w:sz w:val="18"/>
              </w:rPr>
            </w:pPr>
          </w:p>
          <w:p w14:paraId="1A3400FD" w14:textId="77777777" w:rsidR="00F13D84" w:rsidRDefault="00F13D84">
            <w:pPr>
              <w:pStyle w:val="TableParagraph"/>
              <w:spacing w:before="122"/>
              <w:rPr>
                <w:b/>
                <w:sz w:val="18"/>
              </w:rPr>
            </w:pPr>
          </w:p>
          <w:p w14:paraId="5816973E" w14:textId="77777777" w:rsidR="00F13D84" w:rsidRDefault="00000000">
            <w:pPr>
              <w:pStyle w:val="TableParagraph"/>
              <w:ind w:left="145"/>
              <w:rPr>
                <w:sz w:val="18"/>
              </w:rPr>
            </w:pPr>
            <w:r>
              <w:rPr>
                <w:spacing w:val="-2"/>
                <w:sz w:val="18"/>
              </w:rPr>
              <w:t>Meta-Produto</w:t>
            </w:r>
          </w:p>
        </w:tc>
        <w:tc>
          <w:tcPr>
            <w:tcW w:w="1968" w:type="dxa"/>
            <w:vMerge w:val="restart"/>
          </w:tcPr>
          <w:p w14:paraId="75B4FB3D" w14:textId="77777777" w:rsidR="00F13D84" w:rsidRDefault="00F13D84">
            <w:pPr>
              <w:pStyle w:val="TableParagraph"/>
              <w:spacing w:before="123"/>
              <w:rPr>
                <w:b/>
                <w:sz w:val="18"/>
              </w:rPr>
            </w:pPr>
          </w:p>
          <w:p w14:paraId="3B174B92" w14:textId="77777777" w:rsidR="00F13D84" w:rsidRDefault="00000000">
            <w:pPr>
              <w:pStyle w:val="TableParagraph"/>
              <w:ind w:left="402" w:right="397" w:firstLine="4"/>
              <w:jc w:val="center"/>
              <w:rPr>
                <w:sz w:val="18"/>
              </w:rPr>
            </w:pPr>
            <w:r>
              <w:rPr>
                <w:sz w:val="18"/>
              </w:rPr>
              <w:t>UPPM para definição de avaliação</w:t>
            </w:r>
            <w:r>
              <w:rPr>
                <w:spacing w:val="-5"/>
                <w:sz w:val="18"/>
              </w:rPr>
              <w:t xml:space="preserve"> </w:t>
            </w:r>
            <w:r>
              <w:rPr>
                <w:sz w:val="18"/>
              </w:rPr>
              <w:t>de público</w:t>
            </w:r>
            <w:r>
              <w:rPr>
                <w:spacing w:val="-16"/>
                <w:sz w:val="18"/>
              </w:rPr>
              <w:t xml:space="preserve"> </w:t>
            </w:r>
            <w:r>
              <w:rPr>
                <w:sz w:val="18"/>
              </w:rPr>
              <w:t xml:space="preserve">geral </w:t>
            </w:r>
            <w:r>
              <w:rPr>
                <w:spacing w:val="-2"/>
                <w:sz w:val="18"/>
              </w:rPr>
              <w:t>(qrcode)</w:t>
            </w:r>
          </w:p>
        </w:tc>
        <w:tc>
          <w:tcPr>
            <w:tcW w:w="1024" w:type="dxa"/>
          </w:tcPr>
          <w:p w14:paraId="07BAF5FC" w14:textId="77777777" w:rsidR="00F13D84" w:rsidRDefault="00000000">
            <w:pPr>
              <w:pStyle w:val="TableParagraph"/>
              <w:spacing w:before="73"/>
              <w:ind w:left="122" w:right="108" w:firstLine="283"/>
              <w:rPr>
                <w:sz w:val="18"/>
              </w:rPr>
            </w:pPr>
            <w:r>
              <w:rPr>
                <w:spacing w:val="-6"/>
                <w:sz w:val="18"/>
              </w:rPr>
              <w:t xml:space="preserve">2º </w:t>
            </w:r>
            <w:r>
              <w:rPr>
                <w:spacing w:val="-2"/>
                <w:sz w:val="18"/>
              </w:rPr>
              <w:t>Quadrim</w:t>
            </w:r>
          </w:p>
        </w:tc>
        <w:tc>
          <w:tcPr>
            <w:tcW w:w="1262" w:type="dxa"/>
          </w:tcPr>
          <w:p w14:paraId="2A7B8523" w14:textId="77777777" w:rsidR="00F13D84" w:rsidRDefault="00000000">
            <w:pPr>
              <w:pStyle w:val="TableParagraph"/>
              <w:spacing w:before="183"/>
              <w:ind w:left="10" w:right="3"/>
              <w:jc w:val="center"/>
              <w:rPr>
                <w:sz w:val="18"/>
              </w:rPr>
            </w:pPr>
            <w:r>
              <w:rPr>
                <w:spacing w:val="-10"/>
                <w:sz w:val="18"/>
              </w:rPr>
              <w:t>-</w:t>
            </w:r>
          </w:p>
        </w:tc>
        <w:tc>
          <w:tcPr>
            <w:tcW w:w="1221" w:type="dxa"/>
          </w:tcPr>
          <w:p w14:paraId="5FAF5938" w14:textId="77777777" w:rsidR="00F13D84" w:rsidRDefault="00000000">
            <w:pPr>
              <w:pStyle w:val="TableParagraph"/>
              <w:spacing w:before="183"/>
              <w:ind w:left="24" w:right="13"/>
              <w:jc w:val="center"/>
              <w:rPr>
                <w:sz w:val="18"/>
              </w:rPr>
            </w:pPr>
            <w:r>
              <w:rPr>
                <w:spacing w:val="-10"/>
                <w:sz w:val="18"/>
              </w:rPr>
              <w:t>-</w:t>
            </w:r>
          </w:p>
        </w:tc>
      </w:tr>
      <w:tr w:rsidR="00F13D84" w14:paraId="6960749C" w14:textId="77777777">
        <w:trPr>
          <w:trHeight w:val="438"/>
        </w:trPr>
        <w:tc>
          <w:tcPr>
            <w:tcW w:w="557" w:type="dxa"/>
            <w:vMerge/>
            <w:tcBorders>
              <w:top w:val="nil"/>
            </w:tcBorders>
          </w:tcPr>
          <w:p w14:paraId="16781734" w14:textId="77777777" w:rsidR="00F13D84" w:rsidRDefault="00F13D84">
            <w:pPr>
              <w:rPr>
                <w:sz w:val="2"/>
                <w:szCs w:val="2"/>
              </w:rPr>
            </w:pPr>
          </w:p>
        </w:tc>
        <w:tc>
          <w:tcPr>
            <w:tcW w:w="1529" w:type="dxa"/>
            <w:vMerge/>
            <w:tcBorders>
              <w:top w:val="nil"/>
            </w:tcBorders>
          </w:tcPr>
          <w:p w14:paraId="181EEF2C" w14:textId="77777777" w:rsidR="00F13D84" w:rsidRDefault="00F13D84">
            <w:pPr>
              <w:rPr>
                <w:sz w:val="2"/>
                <w:szCs w:val="2"/>
              </w:rPr>
            </w:pPr>
          </w:p>
        </w:tc>
        <w:tc>
          <w:tcPr>
            <w:tcW w:w="560" w:type="dxa"/>
            <w:vMerge/>
            <w:tcBorders>
              <w:top w:val="nil"/>
            </w:tcBorders>
          </w:tcPr>
          <w:p w14:paraId="75CA372F" w14:textId="77777777" w:rsidR="00F13D84" w:rsidRDefault="00F13D84">
            <w:pPr>
              <w:rPr>
                <w:sz w:val="2"/>
                <w:szCs w:val="2"/>
              </w:rPr>
            </w:pPr>
          </w:p>
        </w:tc>
        <w:tc>
          <w:tcPr>
            <w:tcW w:w="1519" w:type="dxa"/>
            <w:vMerge/>
            <w:tcBorders>
              <w:top w:val="nil"/>
            </w:tcBorders>
          </w:tcPr>
          <w:p w14:paraId="69B3FBDC" w14:textId="77777777" w:rsidR="00F13D84" w:rsidRDefault="00F13D84">
            <w:pPr>
              <w:rPr>
                <w:sz w:val="2"/>
                <w:szCs w:val="2"/>
              </w:rPr>
            </w:pPr>
          </w:p>
        </w:tc>
        <w:tc>
          <w:tcPr>
            <w:tcW w:w="1968" w:type="dxa"/>
            <w:vMerge/>
            <w:tcBorders>
              <w:top w:val="nil"/>
            </w:tcBorders>
          </w:tcPr>
          <w:p w14:paraId="38D21571" w14:textId="77777777" w:rsidR="00F13D84" w:rsidRDefault="00F13D84">
            <w:pPr>
              <w:rPr>
                <w:sz w:val="2"/>
                <w:szCs w:val="2"/>
              </w:rPr>
            </w:pPr>
          </w:p>
        </w:tc>
        <w:tc>
          <w:tcPr>
            <w:tcW w:w="1024" w:type="dxa"/>
          </w:tcPr>
          <w:p w14:paraId="6E8D66D1" w14:textId="77777777" w:rsidR="00F13D84" w:rsidRDefault="00000000">
            <w:pPr>
              <w:pStyle w:val="TableParagraph"/>
              <w:spacing w:line="220" w:lineRule="exact"/>
              <w:ind w:left="122" w:right="108" w:firstLine="283"/>
              <w:rPr>
                <w:sz w:val="18"/>
              </w:rPr>
            </w:pPr>
            <w:r>
              <w:rPr>
                <w:spacing w:val="-6"/>
                <w:sz w:val="18"/>
              </w:rPr>
              <w:t xml:space="preserve">3º </w:t>
            </w:r>
            <w:r>
              <w:rPr>
                <w:spacing w:val="-2"/>
                <w:sz w:val="18"/>
              </w:rPr>
              <w:t>Quadrim</w:t>
            </w:r>
          </w:p>
        </w:tc>
        <w:tc>
          <w:tcPr>
            <w:tcW w:w="1262" w:type="dxa"/>
          </w:tcPr>
          <w:p w14:paraId="41AE46CD" w14:textId="77777777" w:rsidR="00F13D84" w:rsidRDefault="00000000">
            <w:pPr>
              <w:pStyle w:val="TableParagraph"/>
              <w:spacing w:before="109"/>
              <w:ind w:left="10" w:right="3"/>
              <w:jc w:val="center"/>
              <w:rPr>
                <w:sz w:val="18"/>
              </w:rPr>
            </w:pPr>
            <w:r>
              <w:rPr>
                <w:spacing w:val="-10"/>
                <w:sz w:val="18"/>
              </w:rPr>
              <w:t>1</w:t>
            </w:r>
          </w:p>
        </w:tc>
        <w:tc>
          <w:tcPr>
            <w:tcW w:w="1221" w:type="dxa"/>
          </w:tcPr>
          <w:p w14:paraId="55DF0F72" w14:textId="77777777" w:rsidR="00F13D84" w:rsidRDefault="00000000">
            <w:pPr>
              <w:pStyle w:val="TableParagraph"/>
              <w:spacing w:before="109"/>
              <w:ind w:left="24" w:right="14"/>
              <w:jc w:val="center"/>
              <w:rPr>
                <w:sz w:val="18"/>
              </w:rPr>
            </w:pPr>
            <w:r>
              <w:rPr>
                <w:spacing w:val="-10"/>
                <w:sz w:val="18"/>
              </w:rPr>
              <w:t>1</w:t>
            </w:r>
          </w:p>
        </w:tc>
      </w:tr>
      <w:tr w:rsidR="00F13D84" w14:paraId="106A96E5" w14:textId="77777777">
        <w:trPr>
          <w:trHeight w:val="435"/>
        </w:trPr>
        <w:tc>
          <w:tcPr>
            <w:tcW w:w="557" w:type="dxa"/>
            <w:vMerge/>
            <w:tcBorders>
              <w:top w:val="nil"/>
            </w:tcBorders>
          </w:tcPr>
          <w:p w14:paraId="3466699A" w14:textId="77777777" w:rsidR="00F13D84" w:rsidRDefault="00F13D84">
            <w:pPr>
              <w:rPr>
                <w:sz w:val="2"/>
                <w:szCs w:val="2"/>
              </w:rPr>
            </w:pPr>
          </w:p>
        </w:tc>
        <w:tc>
          <w:tcPr>
            <w:tcW w:w="1529" w:type="dxa"/>
            <w:vMerge/>
            <w:tcBorders>
              <w:top w:val="nil"/>
            </w:tcBorders>
          </w:tcPr>
          <w:p w14:paraId="57EE061F" w14:textId="77777777" w:rsidR="00F13D84" w:rsidRDefault="00F13D84">
            <w:pPr>
              <w:rPr>
                <w:sz w:val="2"/>
                <w:szCs w:val="2"/>
              </w:rPr>
            </w:pPr>
          </w:p>
        </w:tc>
        <w:tc>
          <w:tcPr>
            <w:tcW w:w="560" w:type="dxa"/>
            <w:vMerge/>
            <w:tcBorders>
              <w:top w:val="nil"/>
            </w:tcBorders>
          </w:tcPr>
          <w:p w14:paraId="616DB08C" w14:textId="77777777" w:rsidR="00F13D84" w:rsidRDefault="00F13D84">
            <w:pPr>
              <w:rPr>
                <w:sz w:val="2"/>
                <w:szCs w:val="2"/>
              </w:rPr>
            </w:pPr>
          </w:p>
        </w:tc>
        <w:tc>
          <w:tcPr>
            <w:tcW w:w="1519" w:type="dxa"/>
            <w:vMerge/>
            <w:tcBorders>
              <w:top w:val="nil"/>
            </w:tcBorders>
          </w:tcPr>
          <w:p w14:paraId="481ACA2B" w14:textId="77777777" w:rsidR="00F13D84" w:rsidRDefault="00F13D84">
            <w:pPr>
              <w:rPr>
                <w:sz w:val="2"/>
                <w:szCs w:val="2"/>
              </w:rPr>
            </w:pPr>
          </w:p>
        </w:tc>
        <w:tc>
          <w:tcPr>
            <w:tcW w:w="1968" w:type="dxa"/>
            <w:vMerge/>
            <w:tcBorders>
              <w:top w:val="nil"/>
            </w:tcBorders>
          </w:tcPr>
          <w:p w14:paraId="46CAAF42" w14:textId="77777777" w:rsidR="00F13D84" w:rsidRDefault="00F13D84">
            <w:pPr>
              <w:rPr>
                <w:sz w:val="2"/>
                <w:szCs w:val="2"/>
              </w:rPr>
            </w:pPr>
          </w:p>
        </w:tc>
        <w:tc>
          <w:tcPr>
            <w:tcW w:w="1024" w:type="dxa"/>
          </w:tcPr>
          <w:p w14:paraId="68B2566F" w14:textId="77777777" w:rsidR="00F13D84" w:rsidRDefault="00000000">
            <w:pPr>
              <w:pStyle w:val="TableParagraph"/>
              <w:spacing w:line="218" w:lineRule="exact"/>
              <w:ind w:left="206" w:right="185" w:firstLine="55"/>
              <w:rPr>
                <w:sz w:val="18"/>
              </w:rPr>
            </w:pPr>
            <w:r>
              <w:rPr>
                <w:spacing w:val="-4"/>
                <w:sz w:val="18"/>
              </w:rPr>
              <w:t xml:space="preserve">META </w:t>
            </w:r>
            <w:r>
              <w:rPr>
                <w:spacing w:val="-2"/>
                <w:sz w:val="18"/>
              </w:rPr>
              <w:t>ANUAL</w:t>
            </w:r>
          </w:p>
        </w:tc>
        <w:tc>
          <w:tcPr>
            <w:tcW w:w="1262" w:type="dxa"/>
          </w:tcPr>
          <w:p w14:paraId="1CAAC9E7" w14:textId="77777777" w:rsidR="00F13D84" w:rsidRDefault="00000000">
            <w:pPr>
              <w:pStyle w:val="TableParagraph"/>
              <w:spacing w:before="105"/>
              <w:ind w:left="10" w:right="3"/>
              <w:jc w:val="center"/>
              <w:rPr>
                <w:sz w:val="18"/>
              </w:rPr>
            </w:pPr>
            <w:r>
              <w:rPr>
                <w:spacing w:val="-10"/>
                <w:sz w:val="18"/>
              </w:rPr>
              <w:t>1</w:t>
            </w:r>
          </w:p>
        </w:tc>
        <w:tc>
          <w:tcPr>
            <w:tcW w:w="1221" w:type="dxa"/>
          </w:tcPr>
          <w:p w14:paraId="5F1053C5" w14:textId="77777777" w:rsidR="00F13D84" w:rsidRDefault="00000000">
            <w:pPr>
              <w:pStyle w:val="TableParagraph"/>
              <w:spacing w:before="105"/>
              <w:ind w:left="24" w:right="14"/>
              <w:jc w:val="center"/>
              <w:rPr>
                <w:sz w:val="18"/>
              </w:rPr>
            </w:pPr>
            <w:r>
              <w:rPr>
                <w:spacing w:val="-10"/>
                <w:sz w:val="18"/>
              </w:rPr>
              <w:t>1</w:t>
            </w:r>
          </w:p>
        </w:tc>
      </w:tr>
      <w:tr w:rsidR="00F13D84" w14:paraId="7F4B6E1E" w14:textId="77777777">
        <w:trPr>
          <w:trHeight w:val="287"/>
        </w:trPr>
        <w:tc>
          <w:tcPr>
            <w:tcW w:w="557" w:type="dxa"/>
            <w:vMerge/>
            <w:tcBorders>
              <w:top w:val="nil"/>
            </w:tcBorders>
          </w:tcPr>
          <w:p w14:paraId="642B7900" w14:textId="77777777" w:rsidR="00F13D84" w:rsidRDefault="00F13D84">
            <w:pPr>
              <w:rPr>
                <w:sz w:val="2"/>
                <w:szCs w:val="2"/>
              </w:rPr>
            </w:pPr>
          </w:p>
        </w:tc>
        <w:tc>
          <w:tcPr>
            <w:tcW w:w="1529" w:type="dxa"/>
            <w:vMerge/>
            <w:tcBorders>
              <w:top w:val="nil"/>
            </w:tcBorders>
          </w:tcPr>
          <w:p w14:paraId="72CDDC79" w14:textId="77777777" w:rsidR="00F13D84" w:rsidRDefault="00F13D84">
            <w:pPr>
              <w:rPr>
                <w:sz w:val="2"/>
                <w:szCs w:val="2"/>
              </w:rPr>
            </w:pPr>
          </w:p>
        </w:tc>
        <w:tc>
          <w:tcPr>
            <w:tcW w:w="560" w:type="dxa"/>
            <w:vMerge/>
            <w:tcBorders>
              <w:top w:val="nil"/>
            </w:tcBorders>
          </w:tcPr>
          <w:p w14:paraId="5E90083D" w14:textId="77777777" w:rsidR="00F13D84" w:rsidRDefault="00F13D84">
            <w:pPr>
              <w:rPr>
                <w:sz w:val="2"/>
                <w:szCs w:val="2"/>
              </w:rPr>
            </w:pPr>
          </w:p>
        </w:tc>
        <w:tc>
          <w:tcPr>
            <w:tcW w:w="1519" w:type="dxa"/>
            <w:vMerge/>
            <w:tcBorders>
              <w:top w:val="nil"/>
            </w:tcBorders>
          </w:tcPr>
          <w:p w14:paraId="5698F6C8" w14:textId="77777777" w:rsidR="00F13D84" w:rsidRDefault="00F13D84">
            <w:pPr>
              <w:rPr>
                <w:sz w:val="2"/>
                <w:szCs w:val="2"/>
              </w:rPr>
            </w:pPr>
          </w:p>
        </w:tc>
        <w:tc>
          <w:tcPr>
            <w:tcW w:w="1968" w:type="dxa"/>
            <w:vMerge/>
            <w:tcBorders>
              <w:top w:val="nil"/>
            </w:tcBorders>
          </w:tcPr>
          <w:p w14:paraId="454042B4" w14:textId="77777777" w:rsidR="00F13D84" w:rsidRDefault="00F13D84">
            <w:pPr>
              <w:rPr>
                <w:sz w:val="2"/>
                <w:szCs w:val="2"/>
              </w:rPr>
            </w:pPr>
          </w:p>
        </w:tc>
        <w:tc>
          <w:tcPr>
            <w:tcW w:w="1024" w:type="dxa"/>
          </w:tcPr>
          <w:p w14:paraId="4D4BCA62" w14:textId="77777777" w:rsidR="00F13D84" w:rsidRDefault="00000000">
            <w:pPr>
              <w:pStyle w:val="TableParagraph"/>
              <w:spacing w:before="34"/>
              <w:ind w:left="10"/>
              <w:jc w:val="center"/>
              <w:rPr>
                <w:sz w:val="18"/>
              </w:rPr>
            </w:pPr>
            <w:r>
              <w:rPr>
                <w:spacing w:val="-5"/>
                <w:sz w:val="18"/>
              </w:rPr>
              <w:t>ICM</w:t>
            </w:r>
          </w:p>
        </w:tc>
        <w:tc>
          <w:tcPr>
            <w:tcW w:w="1262" w:type="dxa"/>
          </w:tcPr>
          <w:p w14:paraId="6F9FE704" w14:textId="77777777" w:rsidR="00F13D84" w:rsidRDefault="00000000">
            <w:pPr>
              <w:pStyle w:val="TableParagraph"/>
              <w:spacing w:before="34"/>
              <w:ind w:left="10"/>
              <w:jc w:val="center"/>
              <w:rPr>
                <w:sz w:val="18"/>
              </w:rPr>
            </w:pPr>
            <w:r>
              <w:rPr>
                <w:spacing w:val="-4"/>
                <w:sz w:val="18"/>
              </w:rPr>
              <w:t>100%</w:t>
            </w:r>
          </w:p>
        </w:tc>
        <w:tc>
          <w:tcPr>
            <w:tcW w:w="1221" w:type="dxa"/>
          </w:tcPr>
          <w:p w14:paraId="646E875A" w14:textId="77777777" w:rsidR="00F13D84" w:rsidRDefault="00000000">
            <w:pPr>
              <w:pStyle w:val="TableParagraph"/>
              <w:spacing w:before="34"/>
              <w:ind w:left="24" w:right="11"/>
              <w:jc w:val="center"/>
              <w:rPr>
                <w:sz w:val="18"/>
              </w:rPr>
            </w:pPr>
            <w:r>
              <w:rPr>
                <w:spacing w:val="-4"/>
                <w:sz w:val="18"/>
              </w:rPr>
              <w:t>100%</w:t>
            </w:r>
          </w:p>
        </w:tc>
      </w:tr>
      <w:tr w:rsidR="00F13D84" w14:paraId="28FAE39D" w14:textId="77777777">
        <w:trPr>
          <w:trHeight w:val="587"/>
        </w:trPr>
        <w:tc>
          <w:tcPr>
            <w:tcW w:w="557" w:type="dxa"/>
            <w:vMerge/>
            <w:tcBorders>
              <w:top w:val="nil"/>
            </w:tcBorders>
          </w:tcPr>
          <w:p w14:paraId="0BCC80B8" w14:textId="77777777" w:rsidR="00F13D84" w:rsidRDefault="00F13D84">
            <w:pPr>
              <w:rPr>
                <w:sz w:val="2"/>
                <w:szCs w:val="2"/>
              </w:rPr>
            </w:pPr>
          </w:p>
        </w:tc>
        <w:tc>
          <w:tcPr>
            <w:tcW w:w="1529" w:type="dxa"/>
            <w:vMerge/>
            <w:tcBorders>
              <w:top w:val="nil"/>
            </w:tcBorders>
          </w:tcPr>
          <w:p w14:paraId="3F72C439" w14:textId="77777777" w:rsidR="00F13D84" w:rsidRDefault="00F13D84">
            <w:pPr>
              <w:rPr>
                <w:sz w:val="2"/>
                <w:szCs w:val="2"/>
              </w:rPr>
            </w:pPr>
          </w:p>
        </w:tc>
        <w:tc>
          <w:tcPr>
            <w:tcW w:w="560" w:type="dxa"/>
            <w:vMerge w:val="restart"/>
          </w:tcPr>
          <w:p w14:paraId="30DE8D15" w14:textId="77777777" w:rsidR="00F13D84" w:rsidRDefault="00F13D84">
            <w:pPr>
              <w:pStyle w:val="TableParagraph"/>
              <w:rPr>
                <w:b/>
                <w:sz w:val="18"/>
              </w:rPr>
            </w:pPr>
          </w:p>
          <w:p w14:paraId="64D73851" w14:textId="77777777" w:rsidR="00F13D84" w:rsidRDefault="00F13D84">
            <w:pPr>
              <w:pStyle w:val="TableParagraph"/>
              <w:rPr>
                <w:b/>
                <w:sz w:val="18"/>
              </w:rPr>
            </w:pPr>
          </w:p>
          <w:p w14:paraId="2F986587" w14:textId="77777777" w:rsidR="00F13D84" w:rsidRDefault="00F13D84">
            <w:pPr>
              <w:pStyle w:val="TableParagraph"/>
              <w:spacing w:before="124"/>
              <w:rPr>
                <w:b/>
                <w:sz w:val="18"/>
              </w:rPr>
            </w:pPr>
          </w:p>
          <w:p w14:paraId="047BA751" w14:textId="77777777" w:rsidR="00F13D84" w:rsidRDefault="00000000">
            <w:pPr>
              <w:pStyle w:val="TableParagraph"/>
              <w:spacing w:before="1"/>
              <w:ind w:left="131"/>
              <w:rPr>
                <w:sz w:val="18"/>
              </w:rPr>
            </w:pPr>
            <w:r>
              <w:rPr>
                <w:spacing w:val="-5"/>
                <w:sz w:val="18"/>
              </w:rPr>
              <w:t>2.2</w:t>
            </w:r>
          </w:p>
        </w:tc>
        <w:tc>
          <w:tcPr>
            <w:tcW w:w="1519" w:type="dxa"/>
            <w:vMerge w:val="restart"/>
          </w:tcPr>
          <w:p w14:paraId="16CE758B" w14:textId="77777777" w:rsidR="00F13D84" w:rsidRDefault="00F13D84">
            <w:pPr>
              <w:pStyle w:val="TableParagraph"/>
              <w:rPr>
                <w:b/>
                <w:sz w:val="18"/>
              </w:rPr>
            </w:pPr>
          </w:p>
          <w:p w14:paraId="098001EF" w14:textId="77777777" w:rsidR="00F13D84" w:rsidRDefault="00F13D84">
            <w:pPr>
              <w:pStyle w:val="TableParagraph"/>
              <w:rPr>
                <w:b/>
                <w:sz w:val="18"/>
              </w:rPr>
            </w:pPr>
          </w:p>
          <w:p w14:paraId="0ED6D64A" w14:textId="77777777" w:rsidR="00F13D84" w:rsidRDefault="00F13D84">
            <w:pPr>
              <w:pStyle w:val="TableParagraph"/>
              <w:spacing w:before="14"/>
              <w:rPr>
                <w:b/>
                <w:sz w:val="18"/>
              </w:rPr>
            </w:pPr>
          </w:p>
          <w:p w14:paraId="62E78BA7" w14:textId="77777777" w:rsidR="00F13D84" w:rsidRDefault="00000000">
            <w:pPr>
              <w:pStyle w:val="TableParagraph"/>
              <w:ind w:left="311" w:firstLine="184"/>
              <w:rPr>
                <w:sz w:val="18"/>
              </w:rPr>
            </w:pPr>
            <w:r>
              <w:rPr>
                <w:spacing w:val="-2"/>
                <w:sz w:val="18"/>
              </w:rPr>
              <w:t>Meta- Resultado</w:t>
            </w:r>
          </w:p>
        </w:tc>
        <w:tc>
          <w:tcPr>
            <w:tcW w:w="1968" w:type="dxa"/>
            <w:vMerge w:val="restart"/>
          </w:tcPr>
          <w:p w14:paraId="67E57D67" w14:textId="77777777" w:rsidR="00F13D84" w:rsidRDefault="00F13D84">
            <w:pPr>
              <w:pStyle w:val="TableParagraph"/>
              <w:spacing w:before="15"/>
              <w:rPr>
                <w:b/>
                <w:sz w:val="18"/>
              </w:rPr>
            </w:pPr>
          </w:p>
          <w:p w14:paraId="6A08BC4C" w14:textId="77777777" w:rsidR="00F13D84" w:rsidRDefault="00000000">
            <w:pPr>
              <w:pStyle w:val="TableParagraph"/>
              <w:ind w:left="402" w:right="397" w:firstLine="1"/>
              <w:jc w:val="center"/>
              <w:rPr>
                <w:sz w:val="18"/>
              </w:rPr>
            </w:pPr>
            <w:r>
              <w:rPr>
                <w:sz w:val="18"/>
              </w:rPr>
              <w:t>Pesquisa de avaliação</w:t>
            </w:r>
            <w:r>
              <w:rPr>
                <w:spacing w:val="-5"/>
                <w:sz w:val="18"/>
              </w:rPr>
              <w:t xml:space="preserve"> </w:t>
            </w:r>
            <w:r>
              <w:rPr>
                <w:sz w:val="18"/>
              </w:rPr>
              <w:t>de público</w:t>
            </w:r>
            <w:r>
              <w:rPr>
                <w:spacing w:val="-16"/>
                <w:sz w:val="18"/>
              </w:rPr>
              <w:t xml:space="preserve"> </w:t>
            </w:r>
            <w:r>
              <w:rPr>
                <w:sz w:val="18"/>
              </w:rPr>
              <w:t xml:space="preserve">geral </w:t>
            </w:r>
            <w:r>
              <w:rPr>
                <w:spacing w:val="-2"/>
                <w:sz w:val="18"/>
              </w:rPr>
              <w:t xml:space="preserve">(qrcode) </w:t>
            </w:r>
            <w:r>
              <w:rPr>
                <w:sz w:val="18"/>
              </w:rPr>
              <w:t xml:space="preserve">Índice de </w:t>
            </w:r>
            <w:r>
              <w:rPr>
                <w:spacing w:val="-2"/>
                <w:sz w:val="18"/>
              </w:rPr>
              <w:t>satisfação</w:t>
            </w:r>
          </w:p>
        </w:tc>
        <w:tc>
          <w:tcPr>
            <w:tcW w:w="1024" w:type="dxa"/>
          </w:tcPr>
          <w:p w14:paraId="6C2C8E51" w14:textId="77777777" w:rsidR="00F13D84" w:rsidRDefault="00000000">
            <w:pPr>
              <w:pStyle w:val="TableParagraph"/>
              <w:spacing w:before="73" w:line="242" w:lineRule="auto"/>
              <w:ind w:left="122" w:right="108" w:firstLine="283"/>
              <w:rPr>
                <w:sz w:val="18"/>
              </w:rPr>
            </w:pPr>
            <w:r>
              <w:rPr>
                <w:spacing w:val="-6"/>
                <w:sz w:val="18"/>
              </w:rPr>
              <w:t xml:space="preserve">2º </w:t>
            </w:r>
            <w:r>
              <w:rPr>
                <w:spacing w:val="-2"/>
                <w:sz w:val="18"/>
              </w:rPr>
              <w:t>Quadrim</w:t>
            </w:r>
          </w:p>
        </w:tc>
        <w:tc>
          <w:tcPr>
            <w:tcW w:w="1262" w:type="dxa"/>
          </w:tcPr>
          <w:p w14:paraId="045CAA0C" w14:textId="77777777" w:rsidR="00F13D84" w:rsidRDefault="00F13D84">
            <w:pPr>
              <w:pStyle w:val="TableParagraph"/>
              <w:spacing w:before="75"/>
              <w:rPr>
                <w:b/>
                <w:sz w:val="18"/>
              </w:rPr>
            </w:pPr>
          </w:p>
          <w:p w14:paraId="71F44222" w14:textId="77777777" w:rsidR="00F13D84" w:rsidRDefault="00000000">
            <w:pPr>
              <w:pStyle w:val="TableParagraph"/>
              <w:ind w:left="10" w:right="6"/>
              <w:jc w:val="center"/>
              <w:rPr>
                <w:sz w:val="18"/>
              </w:rPr>
            </w:pPr>
            <w:r>
              <w:rPr>
                <w:spacing w:val="-2"/>
                <w:sz w:val="18"/>
              </w:rPr>
              <w:t>=&gt;80%</w:t>
            </w:r>
          </w:p>
        </w:tc>
        <w:tc>
          <w:tcPr>
            <w:tcW w:w="1221" w:type="dxa"/>
          </w:tcPr>
          <w:p w14:paraId="4299FFE6" w14:textId="77777777" w:rsidR="00F13D84" w:rsidRDefault="00000000">
            <w:pPr>
              <w:pStyle w:val="TableParagraph"/>
              <w:spacing w:before="183"/>
              <w:ind w:left="24" w:right="11"/>
              <w:jc w:val="center"/>
              <w:rPr>
                <w:sz w:val="18"/>
              </w:rPr>
            </w:pPr>
            <w:r>
              <w:rPr>
                <w:spacing w:val="-5"/>
                <w:sz w:val="18"/>
              </w:rPr>
              <w:t>87%</w:t>
            </w:r>
          </w:p>
        </w:tc>
      </w:tr>
      <w:tr w:rsidR="00F13D84" w14:paraId="262CAB49" w14:textId="77777777">
        <w:trPr>
          <w:trHeight w:val="436"/>
        </w:trPr>
        <w:tc>
          <w:tcPr>
            <w:tcW w:w="557" w:type="dxa"/>
            <w:vMerge/>
            <w:tcBorders>
              <w:top w:val="nil"/>
            </w:tcBorders>
          </w:tcPr>
          <w:p w14:paraId="3BFAB555" w14:textId="77777777" w:rsidR="00F13D84" w:rsidRDefault="00F13D84">
            <w:pPr>
              <w:rPr>
                <w:sz w:val="2"/>
                <w:szCs w:val="2"/>
              </w:rPr>
            </w:pPr>
          </w:p>
        </w:tc>
        <w:tc>
          <w:tcPr>
            <w:tcW w:w="1529" w:type="dxa"/>
            <w:vMerge/>
            <w:tcBorders>
              <w:top w:val="nil"/>
            </w:tcBorders>
          </w:tcPr>
          <w:p w14:paraId="1C0B59AB" w14:textId="77777777" w:rsidR="00F13D84" w:rsidRDefault="00F13D84">
            <w:pPr>
              <w:rPr>
                <w:sz w:val="2"/>
                <w:szCs w:val="2"/>
              </w:rPr>
            </w:pPr>
          </w:p>
        </w:tc>
        <w:tc>
          <w:tcPr>
            <w:tcW w:w="560" w:type="dxa"/>
            <w:vMerge/>
            <w:tcBorders>
              <w:top w:val="nil"/>
            </w:tcBorders>
          </w:tcPr>
          <w:p w14:paraId="7A7BBC26" w14:textId="77777777" w:rsidR="00F13D84" w:rsidRDefault="00F13D84">
            <w:pPr>
              <w:rPr>
                <w:sz w:val="2"/>
                <w:szCs w:val="2"/>
              </w:rPr>
            </w:pPr>
          </w:p>
        </w:tc>
        <w:tc>
          <w:tcPr>
            <w:tcW w:w="1519" w:type="dxa"/>
            <w:vMerge/>
            <w:tcBorders>
              <w:top w:val="nil"/>
            </w:tcBorders>
          </w:tcPr>
          <w:p w14:paraId="77EE057F" w14:textId="77777777" w:rsidR="00F13D84" w:rsidRDefault="00F13D84">
            <w:pPr>
              <w:rPr>
                <w:sz w:val="2"/>
                <w:szCs w:val="2"/>
              </w:rPr>
            </w:pPr>
          </w:p>
        </w:tc>
        <w:tc>
          <w:tcPr>
            <w:tcW w:w="1968" w:type="dxa"/>
            <w:vMerge/>
            <w:tcBorders>
              <w:top w:val="nil"/>
            </w:tcBorders>
          </w:tcPr>
          <w:p w14:paraId="0155D78B" w14:textId="77777777" w:rsidR="00F13D84" w:rsidRDefault="00F13D84">
            <w:pPr>
              <w:rPr>
                <w:sz w:val="2"/>
                <w:szCs w:val="2"/>
              </w:rPr>
            </w:pPr>
          </w:p>
        </w:tc>
        <w:tc>
          <w:tcPr>
            <w:tcW w:w="1024" w:type="dxa"/>
          </w:tcPr>
          <w:p w14:paraId="553AB375" w14:textId="77777777" w:rsidR="00F13D84" w:rsidRDefault="00000000">
            <w:pPr>
              <w:pStyle w:val="TableParagraph"/>
              <w:spacing w:line="218" w:lineRule="exact"/>
              <w:ind w:left="122" w:right="108" w:firstLine="283"/>
              <w:rPr>
                <w:sz w:val="18"/>
              </w:rPr>
            </w:pPr>
            <w:r>
              <w:rPr>
                <w:spacing w:val="-6"/>
                <w:sz w:val="18"/>
              </w:rPr>
              <w:t xml:space="preserve">3º </w:t>
            </w:r>
            <w:r>
              <w:rPr>
                <w:spacing w:val="-2"/>
                <w:sz w:val="18"/>
              </w:rPr>
              <w:t>Quadrim</w:t>
            </w:r>
          </w:p>
        </w:tc>
        <w:tc>
          <w:tcPr>
            <w:tcW w:w="1262" w:type="dxa"/>
          </w:tcPr>
          <w:p w14:paraId="48035FAE" w14:textId="77777777" w:rsidR="00F13D84" w:rsidRDefault="00000000">
            <w:pPr>
              <w:pStyle w:val="TableParagraph"/>
              <w:spacing w:before="107"/>
              <w:ind w:left="10" w:right="6"/>
              <w:jc w:val="center"/>
              <w:rPr>
                <w:sz w:val="18"/>
              </w:rPr>
            </w:pPr>
            <w:r>
              <w:rPr>
                <w:spacing w:val="-2"/>
                <w:sz w:val="18"/>
              </w:rPr>
              <w:t>=&gt;80%</w:t>
            </w:r>
          </w:p>
        </w:tc>
        <w:tc>
          <w:tcPr>
            <w:tcW w:w="1221" w:type="dxa"/>
          </w:tcPr>
          <w:p w14:paraId="447A62CA" w14:textId="77777777" w:rsidR="00F13D84" w:rsidRDefault="00000000">
            <w:pPr>
              <w:pStyle w:val="TableParagraph"/>
              <w:spacing w:before="107"/>
              <w:ind w:left="24" w:right="11"/>
              <w:jc w:val="center"/>
              <w:rPr>
                <w:sz w:val="18"/>
              </w:rPr>
            </w:pPr>
            <w:r>
              <w:rPr>
                <w:spacing w:val="-5"/>
                <w:sz w:val="18"/>
              </w:rPr>
              <w:t>88%</w:t>
            </w:r>
          </w:p>
        </w:tc>
      </w:tr>
      <w:tr w:rsidR="00F13D84" w14:paraId="5654333C" w14:textId="77777777">
        <w:trPr>
          <w:trHeight w:val="438"/>
        </w:trPr>
        <w:tc>
          <w:tcPr>
            <w:tcW w:w="557" w:type="dxa"/>
            <w:vMerge/>
            <w:tcBorders>
              <w:top w:val="nil"/>
            </w:tcBorders>
          </w:tcPr>
          <w:p w14:paraId="1AB3E970" w14:textId="77777777" w:rsidR="00F13D84" w:rsidRDefault="00F13D84">
            <w:pPr>
              <w:rPr>
                <w:sz w:val="2"/>
                <w:szCs w:val="2"/>
              </w:rPr>
            </w:pPr>
          </w:p>
        </w:tc>
        <w:tc>
          <w:tcPr>
            <w:tcW w:w="1529" w:type="dxa"/>
            <w:vMerge/>
            <w:tcBorders>
              <w:top w:val="nil"/>
            </w:tcBorders>
          </w:tcPr>
          <w:p w14:paraId="030F1FF8" w14:textId="77777777" w:rsidR="00F13D84" w:rsidRDefault="00F13D84">
            <w:pPr>
              <w:rPr>
                <w:sz w:val="2"/>
                <w:szCs w:val="2"/>
              </w:rPr>
            </w:pPr>
          </w:p>
        </w:tc>
        <w:tc>
          <w:tcPr>
            <w:tcW w:w="560" w:type="dxa"/>
            <w:vMerge/>
            <w:tcBorders>
              <w:top w:val="nil"/>
            </w:tcBorders>
          </w:tcPr>
          <w:p w14:paraId="764A1BFF" w14:textId="77777777" w:rsidR="00F13D84" w:rsidRDefault="00F13D84">
            <w:pPr>
              <w:rPr>
                <w:sz w:val="2"/>
                <w:szCs w:val="2"/>
              </w:rPr>
            </w:pPr>
          </w:p>
        </w:tc>
        <w:tc>
          <w:tcPr>
            <w:tcW w:w="1519" w:type="dxa"/>
            <w:vMerge/>
            <w:tcBorders>
              <w:top w:val="nil"/>
            </w:tcBorders>
          </w:tcPr>
          <w:p w14:paraId="1420FA9B" w14:textId="77777777" w:rsidR="00F13D84" w:rsidRDefault="00F13D84">
            <w:pPr>
              <w:rPr>
                <w:sz w:val="2"/>
                <w:szCs w:val="2"/>
              </w:rPr>
            </w:pPr>
          </w:p>
        </w:tc>
        <w:tc>
          <w:tcPr>
            <w:tcW w:w="1968" w:type="dxa"/>
            <w:vMerge/>
            <w:tcBorders>
              <w:top w:val="nil"/>
            </w:tcBorders>
          </w:tcPr>
          <w:p w14:paraId="503AC52E" w14:textId="77777777" w:rsidR="00F13D84" w:rsidRDefault="00F13D84">
            <w:pPr>
              <w:rPr>
                <w:sz w:val="2"/>
                <w:szCs w:val="2"/>
              </w:rPr>
            </w:pPr>
          </w:p>
        </w:tc>
        <w:tc>
          <w:tcPr>
            <w:tcW w:w="1024" w:type="dxa"/>
          </w:tcPr>
          <w:p w14:paraId="79AB4A60" w14:textId="77777777" w:rsidR="00F13D84" w:rsidRDefault="00000000">
            <w:pPr>
              <w:pStyle w:val="TableParagraph"/>
              <w:spacing w:line="218" w:lineRule="exact"/>
              <w:ind w:left="206" w:right="185" w:firstLine="55"/>
              <w:rPr>
                <w:sz w:val="18"/>
              </w:rPr>
            </w:pPr>
            <w:r>
              <w:rPr>
                <w:spacing w:val="-4"/>
                <w:sz w:val="18"/>
              </w:rPr>
              <w:t xml:space="preserve">META </w:t>
            </w:r>
            <w:r>
              <w:rPr>
                <w:spacing w:val="-2"/>
                <w:sz w:val="18"/>
              </w:rPr>
              <w:t>ANUAL</w:t>
            </w:r>
          </w:p>
        </w:tc>
        <w:tc>
          <w:tcPr>
            <w:tcW w:w="1262" w:type="dxa"/>
          </w:tcPr>
          <w:p w14:paraId="3B514ED2" w14:textId="77777777" w:rsidR="00F13D84" w:rsidRDefault="00000000">
            <w:pPr>
              <w:pStyle w:val="TableParagraph"/>
              <w:spacing w:before="109"/>
              <w:ind w:left="10" w:right="6"/>
              <w:jc w:val="center"/>
              <w:rPr>
                <w:sz w:val="18"/>
              </w:rPr>
            </w:pPr>
            <w:r>
              <w:rPr>
                <w:spacing w:val="-2"/>
                <w:sz w:val="18"/>
              </w:rPr>
              <w:t>=&gt;80%</w:t>
            </w:r>
          </w:p>
        </w:tc>
        <w:tc>
          <w:tcPr>
            <w:tcW w:w="1221" w:type="dxa"/>
          </w:tcPr>
          <w:p w14:paraId="39499133" w14:textId="77777777" w:rsidR="00F13D84" w:rsidRDefault="00000000">
            <w:pPr>
              <w:pStyle w:val="TableParagraph"/>
              <w:spacing w:before="109"/>
              <w:ind w:left="24" w:right="12"/>
              <w:jc w:val="center"/>
              <w:rPr>
                <w:sz w:val="18"/>
              </w:rPr>
            </w:pPr>
            <w:r>
              <w:rPr>
                <w:spacing w:val="-5"/>
                <w:sz w:val="18"/>
              </w:rPr>
              <w:t>87%</w:t>
            </w:r>
          </w:p>
        </w:tc>
      </w:tr>
      <w:tr w:rsidR="00F13D84" w14:paraId="4BD48FBF" w14:textId="77777777">
        <w:trPr>
          <w:trHeight w:val="287"/>
        </w:trPr>
        <w:tc>
          <w:tcPr>
            <w:tcW w:w="557" w:type="dxa"/>
            <w:vMerge/>
            <w:tcBorders>
              <w:top w:val="nil"/>
            </w:tcBorders>
          </w:tcPr>
          <w:p w14:paraId="773E593D" w14:textId="77777777" w:rsidR="00F13D84" w:rsidRDefault="00F13D84">
            <w:pPr>
              <w:rPr>
                <w:sz w:val="2"/>
                <w:szCs w:val="2"/>
              </w:rPr>
            </w:pPr>
          </w:p>
        </w:tc>
        <w:tc>
          <w:tcPr>
            <w:tcW w:w="1529" w:type="dxa"/>
            <w:vMerge/>
            <w:tcBorders>
              <w:top w:val="nil"/>
            </w:tcBorders>
          </w:tcPr>
          <w:p w14:paraId="2DF26E33" w14:textId="77777777" w:rsidR="00F13D84" w:rsidRDefault="00F13D84">
            <w:pPr>
              <w:rPr>
                <w:sz w:val="2"/>
                <w:szCs w:val="2"/>
              </w:rPr>
            </w:pPr>
          </w:p>
        </w:tc>
        <w:tc>
          <w:tcPr>
            <w:tcW w:w="560" w:type="dxa"/>
            <w:vMerge/>
            <w:tcBorders>
              <w:top w:val="nil"/>
            </w:tcBorders>
          </w:tcPr>
          <w:p w14:paraId="487A69E0" w14:textId="77777777" w:rsidR="00F13D84" w:rsidRDefault="00F13D84">
            <w:pPr>
              <w:rPr>
                <w:sz w:val="2"/>
                <w:szCs w:val="2"/>
              </w:rPr>
            </w:pPr>
          </w:p>
        </w:tc>
        <w:tc>
          <w:tcPr>
            <w:tcW w:w="1519" w:type="dxa"/>
            <w:vMerge/>
            <w:tcBorders>
              <w:top w:val="nil"/>
            </w:tcBorders>
          </w:tcPr>
          <w:p w14:paraId="1B3C9DEE" w14:textId="77777777" w:rsidR="00F13D84" w:rsidRDefault="00F13D84">
            <w:pPr>
              <w:rPr>
                <w:sz w:val="2"/>
                <w:szCs w:val="2"/>
              </w:rPr>
            </w:pPr>
          </w:p>
        </w:tc>
        <w:tc>
          <w:tcPr>
            <w:tcW w:w="1968" w:type="dxa"/>
            <w:vMerge/>
            <w:tcBorders>
              <w:top w:val="nil"/>
            </w:tcBorders>
          </w:tcPr>
          <w:p w14:paraId="7F8367FB" w14:textId="77777777" w:rsidR="00F13D84" w:rsidRDefault="00F13D84">
            <w:pPr>
              <w:rPr>
                <w:sz w:val="2"/>
                <w:szCs w:val="2"/>
              </w:rPr>
            </w:pPr>
          </w:p>
        </w:tc>
        <w:tc>
          <w:tcPr>
            <w:tcW w:w="1024" w:type="dxa"/>
          </w:tcPr>
          <w:p w14:paraId="6F39150C" w14:textId="77777777" w:rsidR="00F13D84" w:rsidRDefault="00000000">
            <w:pPr>
              <w:pStyle w:val="TableParagraph"/>
              <w:spacing w:before="32"/>
              <w:ind w:left="10"/>
              <w:jc w:val="center"/>
              <w:rPr>
                <w:sz w:val="18"/>
              </w:rPr>
            </w:pPr>
            <w:r>
              <w:rPr>
                <w:spacing w:val="-5"/>
                <w:sz w:val="18"/>
              </w:rPr>
              <w:t>ICM</w:t>
            </w:r>
          </w:p>
        </w:tc>
        <w:tc>
          <w:tcPr>
            <w:tcW w:w="1262" w:type="dxa"/>
          </w:tcPr>
          <w:p w14:paraId="7BE959C7" w14:textId="77777777" w:rsidR="00F13D84" w:rsidRDefault="00000000">
            <w:pPr>
              <w:pStyle w:val="TableParagraph"/>
              <w:spacing w:before="32"/>
              <w:ind w:left="10"/>
              <w:jc w:val="center"/>
              <w:rPr>
                <w:sz w:val="18"/>
              </w:rPr>
            </w:pPr>
            <w:r>
              <w:rPr>
                <w:spacing w:val="-4"/>
                <w:sz w:val="18"/>
              </w:rPr>
              <w:t>100%</w:t>
            </w:r>
          </w:p>
        </w:tc>
        <w:tc>
          <w:tcPr>
            <w:tcW w:w="1221" w:type="dxa"/>
          </w:tcPr>
          <w:p w14:paraId="42262134" w14:textId="77777777" w:rsidR="00F13D84" w:rsidRDefault="00000000">
            <w:pPr>
              <w:pStyle w:val="TableParagraph"/>
              <w:spacing w:before="32"/>
              <w:ind w:left="24" w:right="11"/>
              <w:jc w:val="center"/>
              <w:rPr>
                <w:sz w:val="18"/>
              </w:rPr>
            </w:pPr>
            <w:r>
              <w:rPr>
                <w:spacing w:val="-4"/>
                <w:sz w:val="18"/>
              </w:rPr>
              <w:t>100%</w:t>
            </w:r>
          </w:p>
        </w:tc>
      </w:tr>
      <w:tr w:rsidR="00F13D84" w14:paraId="4ABF784D" w14:textId="77777777">
        <w:trPr>
          <w:trHeight w:val="585"/>
        </w:trPr>
        <w:tc>
          <w:tcPr>
            <w:tcW w:w="557" w:type="dxa"/>
            <w:vMerge/>
            <w:tcBorders>
              <w:top w:val="nil"/>
            </w:tcBorders>
          </w:tcPr>
          <w:p w14:paraId="349B73A5" w14:textId="77777777" w:rsidR="00F13D84" w:rsidRDefault="00F13D84">
            <w:pPr>
              <w:rPr>
                <w:sz w:val="2"/>
                <w:szCs w:val="2"/>
              </w:rPr>
            </w:pPr>
          </w:p>
        </w:tc>
        <w:tc>
          <w:tcPr>
            <w:tcW w:w="1529" w:type="dxa"/>
            <w:vMerge/>
            <w:tcBorders>
              <w:top w:val="nil"/>
            </w:tcBorders>
          </w:tcPr>
          <w:p w14:paraId="4AB051F0" w14:textId="77777777" w:rsidR="00F13D84" w:rsidRDefault="00F13D84">
            <w:pPr>
              <w:rPr>
                <w:sz w:val="2"/>
                <w:szCs w:val="2"/>
              </w:rPr>
            </w:pPr>
          </w:p>
        </w:tc>
        <w:tc>
          <w:tcPr>
            <w:tcW w:w="560" w:type="dxa"/>
            <w:vMerge w:val="restart"/>
          </w:tcPr>
          <w:p w14:paraId="69444B96" w14:textId="77777777" w:rsidR="00F13D84" w:rsidRDefault="00F13D84">
            <w:pPr>
              <w:pStyle w:val="TableParagraph"/>
              <w:rPr>
                <w:b/>
                <w:sz w:val="18"/>
              </w:rPr>
            </w:pPr>
          </w:p>
          <w:p w14:paraId="7C14ACCE" w14:textId="77777777" w:rsidR="00F13D84" w:rsidRDefault="00F13D84">
            <w:pPr>
              <w:pStyle w:val="TableParagraph"/>
              <w:rPr>
                <w:b/>
                <w:sz w:val="18"/>
              </w:rPr>
            </w:pPr>
          </w:p>
          <w:p w14:paraId="40364995" w14:textId="77777777" w:rsidR="00F13D84" w:rsidRDefault="00F13D84">
            <w:pPr>
              <w:pStyle w:val="TableParagraph"/>
              <w:spacing w:before="88"/>
              <w:rPr>
                <w:b/>
                <w:sz w:val="18"/>
              </w:rPr>
            </w:pPr>
          </w:p>
          <w:p w14:paraId="7DB19E96" w14:textId="77777777" w:rsidR="00F13D84" w:rsidRDefault="00000000">
            <w:pPr>
              <w:pStyle w:val="TableParagraph"/>
              <w:spacing w:before="1"/>
              <w:ind w:left="131"/>
              <w:rPr>
                <w:sz w:val="18"/>
              </w:rPr>
            </w:pPr>
            <w:r>
              <w:rPr>
                <w:spacing w:val="-5"/>
                <w:sz w:val="18"/>
              </w:rPr>
              <w:t>2.3</w:t>
            </w:r>
          </w:p>
        </w:tc>
        <w:tc>
          <w:tcPr>
            <w:tcW w:w="1519" w:type="dxa"/>
            <w:vMerge w:val="restart"/>
          </w:tcPr>
          <w:p w14:paraId="221DC8F2" w14:textId="77777777" w:rsidR="00F13D84" w:rsidRDefault="00F13D84">
            <w:pPr>
              <w:pStyle w:val="TableParagraph"/>
              <w:rPr>
                <w:b/>
                <w:sz w:val="18"/>
              </w:rPr>
            </w:pPr>
          </w:p>
          <w:p w14:paraId="6BB2A77B" w14:textId="77777777" w:rsidR="00F13D84" w:rsidRDefault="00F13D84">
            <w:pPr>
              <w:pStyle w:val="TableParagraph"/>
              <w:spacing w:before="197"/>
              <w:rPr>
                <w:b/>
                <w:sz w:val="18"/>
              </w:rPr>
            </w:pPr>
          </w:p>
          <w:p w14:paraId="3FD00308" w14:textId="77777777" w:rsidR="00F13D84" w:rsidRDefault="00000000">
            <w:pPr>
              <w:pStyle w:val="TableParagraph"/>
              <w:ind w:left="311" w:firstLine="184"/>
              <w:rPr>
                <w:sz w:val="18"/>
              </w:rPr>
            </w:pPr>
            <w:r>
              <w:rPr>
                <w:spacing w:val="-2"/>
                <w:sz w:val="18"/>
              </w:rPr>
              <w:t>Meta- Resultado</w:t>
            </w:r>
          </w:p>
        </w:tc>
        <w:tc>
          <w:tcPr>
            <w:tcW w:w="1968" w:type="dxa"/>
            <w:vMerge w:val="restart"/>
          </w:tcPr>
          <w:p w14:paraId="2A1132BC" w14:textId="77777777" w:rsidR="00F13D84" w:rsidRDefault="00000000">
            <w:pPr>
              <w:pStyle w:val="TableParagraph"/>
              <w:spacing w:before="198"/>
              <w:ind w:left="169" w:right="162"/>
              <w:jc w:val="center"/>
              <w:rPr>
                <w:sz w:val="18"/>
              </w:rPr>
            </w:pPr>
            <w:r>
              <w:rPr>
                <w:sz w:val="18"/>
              </w:rPr>
              <w:t>Pesquisa</w:t>
            </w:r>
            <w:r>
              <w:rPr>
                <w:spacing w:val="-16"/>
                <w:sz w:val="18"/>
              </w:rPr>
              <w:t xml:space="preserve"> </w:t>
            </w:r>
            <w:r>
              <w:rPr>
                <w:sz w:val="18"/>
              </w:rPr>
              <w:t>de</w:t>
            </w:r>
            <w:r>
              <w:rPr>
                <w:spacing w:val="-16"/>
                <w:sz w:val="18"/>
              </w:rPr>
              <w:t xml:space="preserve"> </w:t>
            </w:r>
            <w:r>
              <w:rPr>
                <w:sz w:val="18"/>
              </w:rPr>
              <w:t>perfil e satisfação de público escolar conforme</w:t>
            </w:r>
            <w:r>
              <w:rPr>
                <w:spacing w:val="-16"/>
                <w:sz w:val="18"/>
              </w:rPr>
              <w:t xml:space="preserve"> </w:t>
            </w:r>
            <w:r>
              <w:rPr>
                <w:sz w:val="18"/>
              </w:rPr>
              <w:t xml:space="preserve">modelo SEC Índice de </w:t>
            </w:r>
            <w:r>
              <w:rPr>
                <w:spacing w:val="-2"/>
                <w:sz w:val="18"/>
              </w:rPr>
              <w:t>satisfação</w:t>
            </w:r>
          </w:p>
        </w:tc>
        <w:tc>
          <w:tcPr>
            <w:tcW w:w="1024" w:type="dxa"/>
          </w:tcPr>
          <w:p w14:paraId="70D40E31" w14:textId="77777777" w:rsidR="00F13D84" w:rsidRDefault="00000000">
            <w:pPr>
              <w:pStyle w:val="TableParagraph"/>
              <w:spacing w:before="73"/>
              <w:ind w:left="122" w:right="108" w:firstLine="283"/>
              <w:rPr>
                <w:sz w:val="18"/>
              </w:rPr>
            </w:pPr>
            <w:r>
              <w:rPr>
                <w:spacing w:val="-6"/>
                <w:sz w:val="18"/>
              </w:rPr>
              <w:t xml:space="preserve">2º </w:t>
            </w:r>
            <w:r>
              <w:rPr>
                <w:spacing w:val="-2"/>
                <w:sz w:val="18"/>
              </w:rPr>
              <w:t>Quadrim</w:t>
            </w:r>
          </w:p>
        </w:tc>
        <w:tc>
          <w:tcPr>
            <w:tcW w:w="1262" w:type="dxa"/>
          </w:tcPr>
          <w:p w14:paraId="12315AF9" w14:textId="77777777" w:rsidR="00F13D84" w:rsidRDefault="00000000">
            <w:pPr>
              <w:pStyle w:val="TableParagraph"/>
              <w:spacing w:before="181"/>
              <w:ind w:left="10" w:right="6"/>
              <w:jc w:val="center"/>
              <w:rPr>
                <w:sz w:val="18"/>
              </w:rPr>
            </w:pPr>
            <w:r>
              <w:rPr>
                <w:spacing w:val="-2"/>
                <w:sz w:val="18"/>
              </w:rPr>
              <w:t>=&gt;80%</w:t>
            </w:r>
          </w:p>
        </w:tc>
        <w:tc>
          <w:tcPr>
            <w:tcW w:w="1221" w:type="dxa"/>
          </w:tcPr>
          <w:p w14:paraId="0A7BCEF6" w14:textId="77777777" w:rsidR="00F13D84" w:rsidRDefault="00000000">
            <w:pPr>
              <w:pStyle w:val="TableParagraph"/>
              <w:spacing w:before="181"/>
              <w:ind w:left="24" w:right="13"/>
              <w:jc w:val="center"/>
              <w:rPr>
                <w:sz w:val="18"/>
              </w:rPr>
            </w:pPr>
            <w:r>
              <w:rPr>
                <w:spacing w:val="-10"/>
                <w:sz w:val="18"/>
              </w:rPr>
              <w:t>-</w:t>
            </w:r>
          </w:p>
        </w:tc>
      </w:tr>
      <w:tr w:rsidR="00F13D84" w14:paraId="1AF8E6EB" w14:textId="77777777">
        <w:trPr>
          <w:trHeight w:val="438"/>
        </w:trPr>
        <w:tc>
          <w:tcPr>
            <w:tcW w:w="557" w:type="dxa"/>
            <w:vMerge/>
            <w:tcBorders>
              <w:top w:val="nil"/>
            </w:tcBorders>
          </w:tcPr>
          <w:p w14:paraId="2E770002" w14:textId="77777777" w:rsidR="00F13D84" w:rsidRDefault="00F13D84">
            <w:pPr>
              <w:rPr>
                <w:sz w:val="2"/>
                <w:szCs w:val="2"/>
              </w:rPr>
            </w:pPr>
          </w:p>
        </w:tc>
        <w:tc>
          <w:tcPr>
            <w:tcW w:w="1529" w:type="dxa"/>
            <w:vMerge/>
            <w:tcBorders>
              <w:top w:val="nil"/>
            </w:tcBorders>
          </w:tcPr>
          <w:p w14:paraId="264824FE" w14:textId="77777777" w:rsidR="00F13D84" w:rsidRDefault="00F13D84">
            <w:pPr>
              <w:rPr>
                <w:sz w:val="2"/>
                <w:szCs w:val="2"/>
              </w:rPr>
            </w:pPr>
          </w:p>
        </w:tc>
        <w:tc>
          <w:tcPr>
            <w:tcW w:w="560" w:type="dxa"/>
            <w:vMerge/>
            <w:tcBorders>
              <w:top w:val="nil"/>
            </w:tcBorders>
          </w:tcPr>
          <w:p w14:paraId="38BFFD10" w14:textId="77777777" w:rsidR="00F13D84" w:rsidRDefault="00F13D84">
            <w:pPr>
              <w:rPr>
                <w:sz w:val="2"/>
                <w:szCs w:val="2"/>
              </w:rPr>
            </w:pPr>
          </w:p>
        </w:tc>
        <w:tc>
          <w:tcPr>
            <w:tcW w:w="1519" w:type="dxa"/>
            <w:vMerge/>
            <w:tcBorders>
              <w:top w:val="nil"/>
            </w:tcBorders>
          </w:tcPr>
          <w:p w14:paraId="385C3205" w14:textId="77777777" w:rsidR="00F13D84" w:rsidRDefault="00F13D84">
            <w:pPr>
              <w:rPr>
                <w:sz w:val="2"/>
                <w:szCs w:val="2"/>
              </w:rPr>
            </w:pPr>
          </w:p>
        </w:tc>
        <w:tc>
          <w:tcPr>
            <w:tcW w:w="1968" w:type="dxa"/>
            <w:vMerge/>
            <w:tcBorders>
              <w:top w:val="nil"/>
            </w:tcBorders>
          </w:tcPr>
          <w:p w14:paraId="43F7B02D" w14:textId="77777777" w:rsidR="00F13D84" w:rsidRDefault="00F13D84">
            <w:pPr>
              <w:rPr>
                <w:sz w:val="2"/>
                <w:szCs w:val="2"/>
              </w:rPr>
            </w:pPr>
          </w:p>
        </w:tc>
        <w:tc>
          <w:tcPr>
            <w:tcW w:w="1024" w:type="dxa"/>
          </w:tcPr>
          <w:p w14:paraId="102E7755" w14:textId="77777777" w:rsidR="00F13D84" w:rsidRDefault="00000000">
            <w:pPr>
              <w:pStyle w:val="TableParagraph"/>
              <w:spacing w:line="218" w:lineRule="exact"/>
              <w:ind w:left="122" w:right="108" w:firstLine="283"/>
              <w:rPr>
                <w:sz w:val="18"/>
              </w:rPr>
            </w:pPr>
            <w:r>
              <w:rPr>
                <w:spacing w:val="-6"/>
                <w:sz w:val="18"/>
              </w:rPr>
              <w:t xml:space="preserve">3º </w:t>
            </w:r>
            <w:r>
              <w:rPr>
                <w:spacing w:val="-2"/>
                <w:sz w:val="18"/>
              </w:rPr>
              <w:t>Quadrim</w:t>
            </w:r>
          </w:p>
        </w:tc>
        <w:tc>
          <w:tcPr>
            <w:tcW w:w="1262" w:type="dxa"/>
          </w:tcPr>
          <w:p w14:paraId="61A4A835" w14:textId="77777777" w:rsidR="00F13D84" w:rsidRDefault="00000000">
            <w:pPr>
              <w:pStyle w:val="TableParagraph"/>
              <w:spacing w:before="109"/>
              <w:ind w:left="10" w:right="6"/>
              <w:jc w:val="center"/>
              <w:rPr>
                <w:sz w:val="18"/>
              </w:rPr>
            </w:pPr>
            <w:r>
              <w:rPr>
                <w:spacing w:val="-2"/>
                <w:sz w:val="18"/>
              </w:rPr>
              <w:t>=&gt;80%</w:t>
            </w:r>
          </w:p>
        </w:tc>
        <w:tc>
          <w:tcPr>
            <w:tcW w:w="1221" w:type="dxa"/>
          </w:tcPr>
          <w:p w14:paraId="04D5D92B" w14:textId="77777777" w:rsidR="00F13D84" w:rsidRDefault="00000000">
            <w:pPr>
              <w:pStyle w:val="TableParagraph"/>
              <w:spacing w:before="109"/>
              <w:ind w:left="24" w:right="12"/>
              <w:jc w:val="center"/>
              <w:rPr>
                <w:sz w:val="18"/>
              </w:rPr>
            </w:pPr>
            <w:r>
              <w:rPr>
                <w:spacing w:val="-5"/>
                <w:sz w:val="18"/>
              </w:rPr>
              <w:t>98%</w:t>
            </w:r>
          </w:p>
        </w:tc>
      </w:tr>
      <w:tr w:rsidR="00F13D84" w14:paraId="3535D12E" w14:textId="77777777">
        <w:trPr>
          <w:trHeight w:val="436"/>
        </w:trPr>
        <w:tc>
          <w:tcPr>
            <w:tcW w:w="557" w:type="dxa"/>
            <w:vMerge/>
            <w:tcBorders>
              <w:top w:val="nil"/>
            </w:tcBorders>
          </w:tcPr>
          <w:p w14:paraId="59BF83DC" w14:textId="77777777" w:rsidR="00F13D84" w:rsidRDefault="00F13D84">
            <w:pPr>
              <w:rPr>
                <w:sz w:val="2"/>
                <w:szCs w:val="2"/>
              </w:rPr>
            </w:pPr>
          </w:p>
        </w:tc>
        <w:tc>
          <w:tcPr>
            <w:tcW w:w="1529" w:type="dxa"/>
            <w:vMerge/>
            <w:tcBorders>
              <w:top w:val="nil"/>
            </w:tcBorders>
          </w:tcPr>
          <w:p w14:paraId="23327B7F" w14:textId="77777777" w:rsidR="00F13D84" w:rsidRDefault="00F13D84">
            <w:pPr>
              <w:rPr>
                <w:sz w:val="2"/>
                <w:szCs w:val="2"/>
              </w:rPr>
            </w:pPr>
          </w:p>
        </w:tc>
        <w:tc>
          <w:tcPr>
            <w:tcW w:w="560" w:type="dxa"/>
            <w:vMerge/>
            <w:tcBorders>
              <w:top w:val="nil"/>
            </w:tcBorders>
          </w:tcPr>
          <w:p w14:paraId="62B8722E" w14:textId="77777777" w:rsidR="00F13D84" w:rsidRDefault="00F13D84">
            <w:pPr>
              <w:rPr>
                <w:sz w:val="2"/>
                <w:szCs w:val="2"/>
              </w:rPr>
            </w:pPr>
          </w:p>
        </w:tc>
        <w:tc>
          <w:tcPr>
            <w:tcW w:w="1519" w:type="dxa"/>
            <w:vMerge/>
            <w:tcBorders>
              <w:top w:val="nil"/>
            </w:tcBorders>
          </w:tcPr>
          <w:p w14:paraId="59012DA5" w14:textId="77777777" w:rsidR="00F13D84" w:rsidRDefault="00F13D84">
            <w:pPr>
              <w:rPr>
                <w:sz w:val="2"/>
                <w:szCs w:val="2"/>
              </w:rPr>
            </w:pPr>
          </w:p>
        </w:tc>
        <w:tc>
          <w:tcPr>
            <w:tcW w:w="1968" w:type="dxa"/>
            <w:vMerge/>
            <w:tcBorders>
              <w:top w:val="nil"/>
            </w:tcBorders>
          </w:tcPr>
          <w:p w14:paraId="1D40F21A" w14:textId="77777777" w:rsidR="00F13D84" w:rsidRDefault="00F13D84">
            <w:pPr>
              <w:rPr>
                <w:sz w:val="2"/>
                <w:szCs w:val="2"/>
              </w:rPr>
            </w:pPr>
          </w:p>
        </w:tc>
        <w:tc>
          <w:tcPr>
            <w:tcW w:w="1024" w:type="dxa"/>
          </w:tcPr>
          <w:p w14:paraId="5F949D25" w14:textId="77777777" w:rsidR="00F13D84" w:rsidRDefault="00000000">
            <w:pPr>
              <w:pStyle w:val="TableParagraph"/>
              <w:spacing w:line="218" w:lineRule="exact"/>
              <w:ind w:left="206" w:right="185" w:firstLine="55"/>
              <w:rPr>
                <w:sz w:val="18"/>
              </w:rPr>
            </w:pPr>
            <w:r>
              <w:rPr>
                <w:spacing w:val="-4"/>
                <w:sz w:val="18"/>
              </w:rPr>
              <w:t xml:space="preserve">META </w:t>
            </w:r>
            <w:r>
              <w:rPr>
                <w:spacing w:val="-2"/>
                <w:sz w:val="18"/>
              </w:rPr>
              <w:t>ANUAL</w:t>
            </w:r>
          </w:p>
        </w:tc>
        <w:tc>
          <w:tcPr>
            <w:tcW w:w="1262" w:type="dxa"/>
          </w:tcPr>
          <w:p w14:paraId="635D7C24" w14:textId="77777777" w:rsidR="00F13D84" w:rsidRDefault="00000000">
            <w:pPr>
              <w:pStyle w:val="TableParagraph"/>
              <w:spacing w:before="107"/>
              <w:ind w:left="10" w:right="6"/>
              <w:jc w:val="center"/>
              <w:rPr>
                <w:sz w:val="18"/>
              </w:rPr>
            </w:pPr>
            <w:r>
              <w:rPr>
                <w:spacing w:val="-2"/>
                <w:sz w:val="18"/>
              </w:rPr>
              <w:t>=&gt;80%</w:t>
            </w:r>
          </w:p>
        </w:tc>
        <w:tc>
          <w:tcPr>
            <w:tcW w:w="1221" w:type="dxa"/>
          </w:tcPr>
          <w:p w14:paraId="147059E8" w14:textId="77777777" w:rsidR="00F13D84" w:rsidRDefault="00000000">
            <w:pPr>
              <w:pStyle w:val="TableParagraph"/>
              <w:spacing w:before="107"/>
              <w:ind w:left="24" w:right="12"/>
              <w:jc w:val="center"/>
              <w:rPr>
                <w:sz w:val="18"/>
              </w:rPr>
            </w:pPr>
            <w:r>
              <w:rPr>
                <w:spacing w:val="-5"/>
                <w:sz w:val="18"/>
              </w:rPr>
              <w:t>98%</w:t>
            </w:r>
          </w:p>
        </w:tc>
      </w:tr>
      <w:tr w:rsidR="00F13D84" w14:paraId="6E777F52" w14:textId="77777777">
        <w:trPr>
          <w:trHeight w:val="218"/>
        </w:trPr>
        <w:tc>
          <w:tcPr>
            <w:tcW w:w="557" w:type="dxa"/>
            <w:vMerge/>
            <w:tcBorders>
              <w:top w:val="nil"/>
            </w:tcBorders>
          </w:tcPr>
          <w:p w14:paraId="6CA69884" w14:textId="77777777" w:rsidR="00F13D84" w:rsidRDefault="00F13D84">
            <w:pPr>
              <w:rPr>
                <w:sz w:val="2"/>
                <w:szCs w:val="2"/>
              </w:rPr>
            </w:pPr>
          </w:p>
        </w:tc>
        <w:tc>
          <w:tcPr>
            <w:tcW w:w="1529" w:type="dxa"/>
            <w:vMerge/>
            <w:tcBorders>
              <w:top w:val="nil"/>
            </w:tcBorders>
          </w:tcPr>
          <w:p w14:paraId="4E35F2BE" w14:textId="77777777" w:rsidR="00F13D84" w:rsidRDefault="00F13D84">
            <w:pPr>
              <w:rPr>
                <w:sz w:val="2"/>
                <w:szCs w:val="2"/>
              </w:rPr>
            </w:pPr>
          </w:p>
        </w:tc>
        <w:tc>
          <w:tcPr>
            <w:tcW w:w="560" w:type="dxa"/>
            <w:vMerge/>
            <w:tcBorders>
              <w:top w:val="nil"/>
            </w:tcBorders>
          </w:tcPr>
          <w:p w14:paraId="06AE475B" w14:textId="77777777" w:rsidR="00F13D84" w:rsidRDefault="00F13D84">
            <w:pPr>
              <w:rPr>
                <w:sz w:val="2"/>
                <w:szCs w:val="2"/>
              </w:rPr>
            </w:pPr>
          </w:p>
        </w:tc>
        <w:tc>
          <w:tcPr>
            <w:tcW w:w="1519" w:type="dxa"/>
            <w:vMerge/>
            <w:tcBorders>
              <w:top w:val="nil"/>
            </w:tcBorders>
          </w:tcPr>
          <w:p w14:paraId="66F429D9" w14:textId="77777777" w:rsidR="00F13D84" w:rsidRDefault="00F13D84">
            <w:pPr>
              <w:rPr>
                <w:sz w:val="2"/>
                <w:szCs w:val="2"/>
              </w:rPr>
            </w:pPr>
          </w:p>
        </w:tc>
        <w:tc>
          <w:tcPr>
            <w:tcW w:w="1968" w:type="dxa"/>
            <w:vMerge/>
            <w:tcBorders>
              <w:top w:val="nil"/>
            </w:tcBorders>
          </w:tcPr>
          <w:p w14:paraId="3FF66816" w14:textId="77777777" w:rsidR="00F13D84" w:rsidRDefault="00F13D84">
            <w:pPr>
              <w:rPr>
                <w:sz w:val="2"/>
                <w:szCs w:val="2"/>
              </w:rPr>
            </w:pPr>
          </w:p>
        </w:tc>
        <w:tc>
          <w:tcPr>
            <w:tcW w:w="1024" w:type="dxa"/>
          </w:tcPr>
          <w:p w14:paraId="6B03F04D" w14:textId="77777777" w:rsidR="00F13D84" w:rsidRDefault="00000000">
            <w:pPr>
              <w:pStyle w:val="TableParagraph"/>
              <w:spacing w:line="199" w:lineRule="exact"/>
              <w:ind w:left="10"/>
              <w:jc w:val="center"/>
              <w:rPr>
                <w:sz w:val="18"/>
              </w:rPr>
            </w:pPr>
            <w:r>
              <w:rPr>
                <w:spacing w:val="-5"/>
                <w:sz w:val="18"/>
              </w:rPr>
              <w:t>ICM</w:t>
            </w:r>
          </w:p>
        </w:tc>
        <w:tc>
          <w:tcPr>
            <w:tcW w:w="1262" w:type="dxa"/>
          </w:tcPr>
          <w:p w14:paraId="1126B1C9" w14:textId="77777777" w:rsidR="00F13D84" w:rsidRDefault="00000000">
            <w:pPr>
              <w:pStyle w:val="TableParagraph"/>
              <w:spacing w:line="199" w:lineRule="exact"/>
              <w:ind w:left="10"/>
              <w:jc w:val="center"/>
              <w:rPr>
                <w:sz w:val="18"/>
              </w:rPr>
            </w:pPr>
            <w:r>
              <w:rPr>
                <w:spacing w:val="-4"/>
                <w:sz w:val="18"/>
              </w:rPr>
              <w:t>100%</w:t>
            </w:r>
          </w:p>
        </w:tc>
        <w:tc>
          <w:tcPr>
            <w:tcW w:w="1221" w:type="dxa"/>
          </w:tcPr>
          <w:p w14:paraId="147F3095" w14:textId="77777777" w:rsidR="00F13D84" w:rsidRDefault="00000000">
            <w:pPr>
              <w:pStyle w:val="TableParagraph"/>
              <w:spacing w:line="199" w:lineRule="exact"/>
              <w:ind w:left="24" w:right="11"/>
              <w:jc w:val="center"/>
              <w:rPr>
                <w:sz w:val="18"/>
              </w:rPr>
            </w:pPr>
            <w:r>
              <w:rPr>
                <w:spacing w:val="-4"/>
                <w:sz w:val="18"/>
              </w:rPr>
              <w:t>100%</w:t>
            </w:r>
          </w:p>
        </w:tc>
      </w:tr>
      <w:tr w:rsidR="00F13D84" w14:paraId="66E87F62" w14:textId="77777777">
        <w:trPr>
          <w:trHeight w:val="2917"/>
        </w:trPr>
        <w:tc>
          <w:tcPr>
            <w:tcW w:w="9640" w:type="dxa"/>
            <w:gridSpan w:val="8"/>
          </w:tcPr>
          <w:p w14:paraId="795C59A8" w14:textId="77777777" w:rsidR="00F13D84" w:rsidRDefault="00000000">
            <w:pPr>
              <w:pStyle w:val="TableParagraph"/>
              <w:spacing w:before="221"/>
              <w:ind w:left="107" w:right="97"/>
              <w:jc w:val="both"/>
              <w:rPr>
                <w:sz w:val="20"/>
              </w:rPr>
            </w:pPr>
            <w:r>
              <w:rPr>
                <w:b/>
                <w:sz w:val="20"/>
              </w:rPr>
              <w:t>Meta</w:t>
            </w:r>
            <w:r>
              <w:rPr>
                <w:b/>
                <w:spacing w:val="-13"/>
                <w:sz w:val="20"/>
              </w:rPr>
              <w:t xml:space="preserve"> </w:t>
            </w:r>
            <w:r>
              <w:rPr>
                <w:b/>
                <w:sz w:val="20"/>
              </w:rPr>
              <w:t>2.1:</w:t>
            </w:r>
            <w:r>
              <w:rPr>
                <w:b/>
                <w:spacing w:val="-13"/>
                <w:sz w:val="20"/>
              </w:rPr>
              <w:t xml:space="preserve"> </w:t>
            </w:r>
            <w:r>
              <w:rPr>
                <w:sz w:val="20"/>
              </w:rPr>
              <w:t>A</w:t>
            </w:r>
            <w:r>
              <w:rPr>
                <w:spacing w:val="-13"/>
                <w:sz w:val="20"/>
              </w:rPr>
              <w:t xml:space="preserve"> </w:t>
            </w:r>
            <w:r>
              <w:rPr>
                <w:sz w:val="20"/>
              </w:rPr>
              <w:t>reunião</w:t>
            </w:r>
            <w:r>
              <w:rPr>
                <w:spacing w:val="-12"/>
                <w:sz w:val="20"/>
              </w:rPr>
              <w:t xml:space="preserve"> </w:t>
            </w:r>
            <w:r>
              <w:rPr>
                <w:sz w:val="20"/>
              </w:rPr>
              <w:t>com</w:t>
            </w:r>
            <w:r>
              <w:rPr>
                <w:spacing w:val="-13"/>
                <w:sz w:val="20"/>
              </w:rPr>
              <w:t xml:space="preserve"> </w:t>
            </w:r>
            <w:r>
              <w:rPr>
                <w:sz w:val="20"/>
              </w:rPr>
              <w:t>a</w:t>
            </w:r>
            <w:r>
              <w:rPr>
                <w:spacing w:val="-13"/>
                <w:sz w:val="20"/>
              </w:rPr>
              <w:t xml:space="preserve"> </w:t>
            </w:r>
            <w:r>
              <w:rPr>
                <w:sz w:val="20"/>
              </w:rPr>
              <w:t>UPPM</w:t>
            </w:r>
            <w:r>
              <w:rPr>
                <w:spacing w:val="-13"/>
                <w:sz w:val="20"/>
              </w:rPr>
              <w:t xml:space="preserve"> </w:t>
            </w:r>
            <w:r>
              <w:rPr>
                <w:sz w:val="20"/>
              </w:rPr>
              <w:t>sobre</w:t>
            </w:r>
            <w:r>
              <w:rPr>
                <w:spacing w:val="-15"/>
                <w:sz w:val="20"/>
              </w:rPr>
              <w:t xml:space="preserve"> </w:t>
            </w:r>
            <w:r>
              <w:rPr>
                <w:sz w:val="20"/>
              </w:rPr>
              <w:t>a</w:t>
            </w:r>
            <w:r>
              <w:rPr>
                <w:spacing w:val="-13"/>
                <w:sz w:val="20"/>
              </w:rPr>
              <w:t xml:space="preserve"> </w:t>
            </w:r>
            <w:r>
              <w:rPr>
                <w:sz w:val="20"/>
              </w:rPr>
              <w:t>avaliação</w:t>
            </w:r>
            <w:r>
              <w:rPr>
                <w:spacing w:val="-15"/>
                <w:sz w:val="20"/>
              </w:rPr>
              <w:t xml:space="preserve"> </w:t>
            </w:r>
            <w:r>
              <w:rPr>
                <w:sz w:val="20"/>
              </w:rPr>
              <w:t>de</w:t>
            </w:r>
            <w:r>
              <w:rPr>
                <w:spacing w:val="-15"/>
                <w:sz w:val="20"/>
              </w:rPr>
              <w:t xml:space="preserve"> </w:t>
            </w:r>
            <w:r>
              <w:rPr>
                <w:sz w:val="20"/>
              </w:rPr>
              <w:t>satisfação</w:t>
            </w:r>
            <w:r>
              <w:rPr>
                <w:spacing w:val="-15"/>
                <w:sz w:val="20"/>
              </w:rPr>
              <w:t xml:space="preserve"> </w:t>
            </w:r>
            <w:r>
              <w:rPr>
                <w:sz w:val="20"/>
              </w:rPr>
              <w:t>de</w:t>
            </w:r>
            <w:r>
              <w:rPr>
                <w:spacing w:val="-13"/>
                <w:sz w:val="20"/>
              </w:rPr>
              <w:t xml:space="preserve"> </w:t>
            </w:r>
            <w:r>
              <w:rPr>
                <w:sz w:val="20"/>
              </w:rPr>
              <w:t>forma</w:t>
            </w:r>
            <w:r>
              <w:rPr>
                <w:spacing w:val="-13"/>
                <w:sz w:val="20"/>
              </w:rPr>
              <w:t xml:space="preserve"> </w:t>
            </w:r>
            <w:r>
              <w:rPr>
                <w:sz w:val="20"/>
              </w:rPr>
              <w:t>continuada</w:t>
            </w:r>
            <w:r>
              <w:rPr>
                <w:spacing w:val="-13"/>
                <w:sz w:val="20"/>
              </w:rPr>
              <w:t xml:space="preserve"> </w:t>
            </w:r>
            <w:r>
              <w:rPr>
                <w:sz w:val="20"/>
              </w:rPr>
              <w:t>ocorreu conforme planejado. Ficou decidido que manteremos a pesquisa por meio do Qrcode e será enviada a UGE uma proposta de atuação para fomentar a participação do público.</w:t>
            </w:r>
          </w:p>
        </w:tc>
      </w:tr>
    </w:tbl>
    <w:p w14:paraId="006BCE76" w14:textId="77777777" w:rsidR="00F13D84" w:rsidRDefault="00F13D84">
      <w:pPr>
        <w:jc w:val="both"/>
        <w:rPr>
          <w:sz w:val="20"/>
        </w:rPr>
        <w:sectPr w:rsidR="00F13D84" w:rsidSect="00813B35">
          <w:pgSz w:w="11910" w:h="16840"/>
          <w:pgMar w:top="18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529"/>
        <w:gridCol w:w="560"/>
        <w:gridCol w:w="1519"/>
        <w:gridCol w:w="1968"/>
        <w:gridCol w:w="1024"/>
        <w:gridCol w:w="1262"/>
        <w:gridCol w:w="1221"/>
      </w:tblGrid>
      <w:tr w:rsidR="00F13D84" w14:paraId="622F6786" w14:textId="77777777">
        <w:trPr>
          <w:trHeight w:val="8201"/>
        </w:trPr>
        <w:tc>
          <w:tcPr>
            <w:tcW w:w="9640" w:type="dxa"/>
            <w:gridSpan w:val="8"/>
          </w:tcPr>
          <w:p w14:paraId="42DC4202" w14:textId="77777777" w:rsidR="00F13D84" w:rsidRDefault="00F13D84">
            <w:pPr>
              <w:pStyle w:val="TableParagraph"/>
              <w:rPr>
                <w:b/>
                <w:sz w:val="20"/>
              </w:rPr>
            </w:pPr>
          </w:p>
          <w:p w14:paraId="16DD28F6" w14:textId="77777777" w:rsidR="00F13D84" w:rsidRDefault="00F13D84">
            <w:pPr>
              <w:pStyle w:val="TableParagraph"/>
              <w:spacing w:before="172"/>
              <w:rPr>
                <w:b/>
                <w:sz w:val="20"/>
              </w:rPr>
            </w:pPr>
          </w:p>
          <w:p w14:paraId="3D792954" w14:textId="77777777" w:rsidR="00F13D84" w:rsidRDefault="00000000">
            <w:pPr>
              <w:pStyle w:val="TableParagraph"/>
              <w:ind w:left="107"/>
              <w:rPr>
                <w:b/>
                <w:sz w:val="20"/>
              </w:rPr>
            </w:pPr>
            <w:r>
              <w:rPr>
                <w:b/>
                <w:sz w:val="20"/>
              </w:rPr>
              <w:t>Meta</w:t>
            </w:r>
            <w:r>
              <w:rPr>
                <w:b/>
                <w:spacing w:val="-7"/>
                <w:sz w:val="20"/>
              </w:rPr>
              <w:t xml:space="preserve"> </w:t>
            </w:r>
            <w:r>
              <w:rPr>
                <w:b/>
                <w:spacing w:val="-4"/>
                <w:sz w:val="20"/>
              </w:rPr>
              <w:t>2.2:</w:t>
            </w:r>
          </w:p>
          <w:p w14:paraId="6C334BB0" w14:textId="77777777" w:rsidR="00F13D84" w:rsidRDefault="00F13D84">
            <w:pPr>
              <w:pStyle w:val="TableParagraph"/>
              <w:spacing w:before="125"/>
              <w:rPr>
                <w:b/>
                <w:sz w:val="20"/>
              </w:rPr>
            </w:pPr>
          </w:p>
          <w:p w14:paraId="06EB866B" w14:textId="77777777" w:rsidR="00F13D84" w:rsidRDefault="00000000">
            <w:pPr>
              <w:pStyle w:val="TableParagraph"/>
              <w:ind w:left="806"/>
              <w:rPr>
                <w:sz w:val="20"/>
              </w:rPr>
            </w:pPr>
            <w:r>
              <w:rPr>
                <w:noProof/>
                <w:sz w:val="20"/>
              </w:rPr>
              <w:drawing>
                <wp:inline distT="0" distB="0" distL="0" distR="0" wp14:anchorId="138ACF28" wp14:editId="4F39FD48">
                  <wp:extent cx="5208202" cy="363121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95" cstate="print"/>
                          <a:stretch>
                            <a:fillRect/>
                          </a:stretch>
                        </pic:blipFill>
                        <pic:spPr>
                          <a:xfrm>
                            <a:off x="0" y="0"/>
                            <a:ext cx="5208202" cy="3631215"/>
                          </a:xfrm>
                          <a:prstGeom prst="rect">
                            <a:avLst/>
                          </a:prstGeom>
                        </pic:spPr>
                      </pic:pic>
                    </a:graphicData>
                  </a:graphic>
                </wp:inline>
              </w:drawing>
            </w:r>
          </w:p>
          <w:p w14:paraId="14906481" w14:textId="77777777" w:rsidR="00F13D84" w:rsidRDefault="00F13D84">
            <w:pPr>
              <w:pStyle w:val="TableParagraph"/>
              <w:rPr>
                <w:b/>
                <w:sz w:val="20"/>
              </w:rPr>
            </w:pPr>
          </w:p>
          <w:p w14:paraId="026C7418" w14:textId="77777777" w:rsidR="00F13D84" w:rsidRDefault="00F13D84">
            <w:pPr>
              <w:pStyle w:val="TableParagraph"/>
              <w:spacing w:before="24"/>
              <w:rPr>
                <w:b/>
                <w:sz w:val="20"/>
              </w:rPr>
            </w:pPr>
          </w:p>
          <w:p w14:paraId="15AE7E49" w14:textId="77777777" w:rsidR="00F13D84" w:rsidRDefault="00000000">
            <w:pPr>
              <w:pStyle w:val="TableParagraph"/>
              <w:ind w:left="107" w:right="39"/>
              <w:rPr>
                <w:sz w:val="20"/>
              </w:rPr>
            </w:pPr>
            <w:r>
              <w:rPr>
                <w:b/>
                <w:sz w:val="20"/>
              </w:rPr>
              <w:t>Meta</w:t>
            </w:r>
            <w:r>
              <w:rPr>
                <w:b/>
                <w:spacing w:val="-10"/>
                <w:sz w:val="20"/>
              </w:rPr>
              <w:t xml:space="preserve"> </w:t>
            </w:r>
            <w:r>
              <w:rPr>
                <w:b/>
                <w:sz w:val="20"/>
              </w:rPr>
              <w:t>2.3:</w:t>
            </w:r>
            <w:r>
              <w:rPr>
                <w:b/>
                <w:spacing w:val="-11"/>
                <w:sz w:val="20"/>
              </w:rPr>
              <w:t xml:space="preserve"> </w:t>
            </w:r>
            <w:r>
              <w:rPr>
                <w:sz w:val="20"/>
              </w:rPr>
              <w:t>A</w:t>
            </w:r>
            <w:r>
              <w:rPr>
                <w:spacing w:val="-8"/>
                <w:sz w:val="20"/>
              </w:rPr>
              <w:t xml:space="preserve"> </w:t>
            </w:r>
            <w:r>
              <w:rPr>
                <w:sz w:val="20"/>
              </w:rPr>
              <w:t>média</w:t>
            </w:r>
            <w:r>
              <w:rPr>
                <w:spacing w:val="-8"/>
                <w:sz w:val="20"/>
              </w:rPr>
              <w:t xml:space="preserve"> </w:t>
            </w:r>
            <w:r>
              <w:rPr>
                <w:sz w:val="20"/>
              </w:rPr>
              <w:t>do</w:t>
            </w:r>
            <w:r>
              <w:rPr>
                <w:spacing w:val="-8"/>
                <w:sz w:val="20"/>
              </w:rPr>
              <w:t xml:space="preserve"> </w:t>
            </w:r>
            <w:r>
              <w:rPr>
                <w:sz w:val="20"/>
              </w:rPr>
              <w:t>índice</w:t>
            </w:r>
            <w:r>
              <w:rPr>
                <w:spacing w:val="-11"/>
                <w:sz w:val="20"/>
              </w:rPr>
              <w:t xml:space="preserve"> </w:t>
            </w:r>
            <w:r>
              <w:rPr>
                <w:sz w:val="20"/>
              </w:rPr>
              <w:t>de</w:t>
            </w:r>
            <w:r>
              <w:rPr>
                <w:spacing w:val="-12"/>
                <w:sz w:val="20"/>
              </w:rPr>
              <w:t xml:space="preserve"> </w:t>
            </w:r>
            <w:r>
              <w:rPr>
                <w:sz w:val="20"/>
              </w:rPr>
              <w:t>satisfação</w:t>
            </w:r>
            <w:r>
              <w:rPr>
                <w:spacing w:val="-11"/>
                <w:sz w:val="20"/>
              </w:rPr>
              <w:t xml:space="preserve"> </w:t>
            </w:r>
            <w:r>
              <w:rPr>
                <w:sz w:val="20"/>
              </w:rPr>
              <w:t>do</w:t>
            </w:r>
            <w:r>
              <w:rPr>
                <w:spacing w:val="-11"/>
                <w:sz w:val="20"/>
              </w:rPr>
              <w:t xml:space="preserve"> </w:t>
            </w:r>
            <w:r>
              <w:rPr>
                <w:sz w:val="20"/>
              </w:rPr>
              <w:t>público</w:t>
            </w:r>
            <w:r>
              <w:rPr>
                <w:spacing w:val="-12"/>
                <w:sz w:val="20"/>
              </w:rPr>
              <w:t xml:space="preserve"> </w:t>
            </w:r>
            <w:r>
              <w:rPr>
                <w:sz w:val="20"/>
              </w:rPr>
              <w:t>escolar</w:t>
            </w:r>
            <w:r>
              <w:rPr>
                <w:spacing w:val="-4"/>
                <w:sz w:val="20"/>
              </w:rPr>
              <w:t xml:space="preserve"> </w:t>
            </w:r>
            <w:r>
              <w:rPr>
                <w:sz w:val="20"/>
              </w:rPr>
              <w:t>foi</w:t>
            </w:r>
            <w:r>
              <w:rPr>
                <w:spacing w:val="-10"/>
                <w:sz w:val="20"/>
              </w:rPr>
              <w:t xml:space="preserve"> </w:t>
            </w:r>
            <w:r>
              <w:rPr>
                <w:sz w:val="20"/>
              </w:rPr>
              <w:t>de</w:t>
            </w:r>
            <w:r>
              <w:rPr>
                <w:spacing w:val="-9"/>
                <w:sz w:val="20"/>
              </w:rPr>
              <w:t xml:space="preserve"> </w:t>
            </w:r>
            <w:r>
              <w:rPr>
                <w:sz w:val="20"/>
              </w:rPr>
              <w:t>98%</w:t>
            </w:r>
            <w:r>
              <w:rPr>
                <w:spacing w:val="-11"/>
                <w:sz w:val="20"/>
              </w:rPr>
              <w:t xml:space="preserve"> </w:t>
            </w:r>
            <w:r>
              <w:rPr>
                <w:sz w:val="20"/>
              </w:rPr>
              <w:t>(professores</w:t>
            </w:r>
            <w:r>
              <w:rPr>
                <w:spacing w:val="-10"/>
                <w:sz w:val="20"/>
              </w:rPr>
              <w:t xml:space="preserve"> </w:t>
            </w:r>
            <w:r>
              <w:rPr>
                <w:sz w:val="20"/>
              </w:rPr>
              <w:t>99,90% e estudantes 95,30%).</w:t>
            </w:r>
          </w:p>
        </w:tc>
      </w:tr>
      <w:tr w:rsidR="00F13D84" w14:paraId="68ACB58C" w14:textId="77777777">
        <w:trPr>
          <w:trHeight w:val="448"/>
        </w:trPr>
        <w:tc>
          <w:tcPr>
            <w:tcW w:w="557" w:type="dxa"/>
            <w:vMerge w:val="restart"/>
          </w:tcPr>
          <w:p w14:paraId="4FA36894" w14:textId="77777777" w:rsidR="00F13D84" w:rsidRDefault="00F13D84">
            <w:pPr>
              <w:pStyle w:val="TableParagraph"/>
              <w:rPr>
                <w:b/>
                <w:sz w:val="18"/>
              </w:rPr>
            </w:pPr>
          </w:p>
          <w:p w14:paraId="4AEFDAFE" w14:textId="77777777" w:rsidR="00F13D84" w:rsidRDefault="00F13D84">
            <w:pPr>
              <w:pStyle w:val="TableParagraph"/>
              <w:rPr>
                <w:b/>
                <w:sz w:val="18"/>
              </w:rPr>
            </w:pPr>
          </w:p>
          <w:p w14:paraId="6EB12B52" w14:textId="77777777" w:rsidR="00F13D84" w:rsidRDefault="00F13D84">
            <w:pPr>
              <w:pStyle w:val="TableParagraph"/>
              <w:spacing w:before="74"/>
              <w:rPr>
                <w:b/>
                <w:sz w:val="18"/>
              </w:rPr>
            </w:pPr>
          </w:p>
          <w:p w14:paraId="1DD7DBF5" w14:textId="77777777" w:rsidR="00F13D84" w:rsidRDefault="00000000">
            <w:pPr>
              <w:pStyle w:val="TableParagraph"/>
              <w:ind w:left="8"/>
              <w:jc w:val="center"/>
              <w:rPr>
                <w:sz w:val="18"/>
              </w:rPr>
            </w:pPr>
            <w:r>
              <w:rPr>
                <w:spacing w:val="-10"/>
                <w:sz w:val="18"/>
              </w:rPr>
              <w:t>3</w:t>
            </w:r>
          </w:p>
        </w:tc>
        <w:tc>
          <w:tcPr>
            <w:tcW w:w="1529" w:type="dxa"/>
            <w:vMerge w:val="restart"/>
          </w:tcPr>
          <w:p w14:paraId="7D1E0085" w14:textId="77777777" w:rsidR="00F13D84" w:rsidRDefault="00F13D84">
            <w:pPr>
              <w:pStyle w:val="TableParagraph"/>
              <w:spacing w:before="183"/>
              <w:rPr>
                <w:b/>
                <w:sz w:val="18"/>
              </w:rPr>
            </w:pPr>
          </w:p>
          <w:p w14:paraId="0306E934" w14:textId="77777777" w:rsidR="00F13D84" w:rsidRDefault="00000000">
            <w:pPr>
              <w:pStyle w:val="TableParagraph"/>
              <w:ind w:left="205" w:right="199" w:firstLine="2"/>
              <w:jc w:val="center"/>
              <w:rPr>
                <w:sz w:val="18"/>
              </w:rPr>
            </w:pPr>
            <w:r>
              <w:rPr>
                <w:spacing w:val="-2"/>
                <w:sz w:val="18"/>
              </w:rPr>
              <w:t xml:space="preserve">Plano Museológico </w:t>
            </w:r>
            <w:r>
              <w:rPr>
                <w:sz w:val="18"/>
              </w:rPr>
              <w:t>Memorial</w:t>
            </w:r>
            <w:r>
              <w:rPr>
                <w:spacing w:val="-16"/>
                <w:sz w:val="18"/>
              </w:rPr>
              <w:t xml:space="preserve"> </w:t>
            </w:r>
            <w:r>
              <w:rPr>
                <w:sz w:val="18"/>
              </w:rPr>
              <w:t xml:space="preserve">da </w:t>
            </w:r>
            <w:r>
              <w:rPr>
                <w:spacing w:val="-2"/>
                <w:sz w:val="18"/>
              </w:rPr>
              <w:t>Resistência</w:t>
            </w:r>
          </w:p>
        </w:tc>
        <w:tc>
          <w:tcPr>
            <w:tcW w:w="560" w:type="dxa"/>
            <w:vMerge w:val="restart"/>
          </w:tcPr>
          <w:p w14:paraId="3B2D1F2C" w14:textId="77777777" w:rsidR="00F13D84" w:rsidRDefault="00F13D84">
            <w:pPr>
              <w:pStyle w:val="TableParagraph"/>
              <w:rPr>
                <w:b/>
                <w:sz w:val="18"/>
              </w:rPr>
            </w:pPr>
          </w:p>
          <w:p w14:paraId="4D11A610" w14:textId="77777777" w:rsidR="00F13D84" w:rsidRDefault="00F13D84">
            <w:pPr>
              <w:pStyle w:val="TableParagraph"/>
              <w:rPr>
                <w:b/>
                <w:sz w:val="18"/>
              </w:rPr>
            </w:pPr>
          </w:p>
          <w:p w14:paraId="391CA4CE" w14:textId="77777777" w:rsidR="00F13D84" w:rsidRDefault="00F13D84">
            <w:pPr>
              <w:pStyle w:val="TableParagraph"/>
              <w:spacing w:before="74"/>
              <w:rPr>
                <w:b/>
                <w:sz w:val="18"/>
              </w:rPr>
            </w:pPr>
          </w:p>
          <w:p w14:paraId="1AEB4961" w14:textId="77777777" w:rsidR="00F13D84" w:rsidRDefault="00000000">
            <w:pPr>
              <w:pStyle w:val="TableParagraph"/>
              <w:ind w:left="131"/>
              <w:rPr>
                <w:sz w:val="18"/>
              </w:rPr>
            </w:pPr>
            <w:r>
              <w:rPr>
                <w:spacing w:val="-5"/>
                <w:sz w:val="18"/>
              </w:rPr>
              <w:t>3.1</w:t>
            </w:r>
          </w:p>
        </w:tc>
        <w:tc>
          <w:tcPr>
            <w:tcW w:w="1519" w:type="dxa"/>
            <w:vMerge w:val="restart"/>
          </w:tcPr>
          <w:p w14:paraId="4F6AE036" w14:textId="77777777" w:rsidR="00F13D84" w:rsidRDefault="00F13D84">
            <w:pPr>
              <w:pStyle w:val="TableParagraph"/>
              <w:rPr>
                <w:b/>
                <w:sz w:val="18"/>
              </w:rPr>
            </w:pPr>
          </w:p>
          <w:p w14:paraId="52284684" w14:textId="77777777" w:rsidR="00F13D84" w:rsidRDefault="00F13D84">
            <w:pPr>
              <w:pStyle w:val="TableParagraph"/>
              <w:rPr>
                <w:b/>
                <w:sz w:val="18"/>
              </w:rPr>
            </w:pPr>
          </w:p>
          <w:p w14:paraId="6E261A0E" w14:textId="77777777" w:rsidR="00F13D84" w:rsidRDefault="00F13D84">
            <w:pPr>
              <w:pStyle w:val="TableParagraph"/>
              <w:spacing w:before="74"/>
              <w:rPr>
                <w:b/>
                <w:sz w:val="18"/>
              </w:rPr>
            </w:pPr>
          </w:p>
          <w:p w14:paraId="46C27EB3" w14:textId="77777777" w:rsidR="00F13D84" w:rsidRDefault="00000000">
            <w:pPr>
              <w:pStyle w:val="TableParagraph"/>
              <w:ind w:left="145"/>
              <w:rPr>
                <w:sz w:val="18"/>
              </w:rPr>
            </w:pPr>
            <w:r>
              <w:rPr>
                <w:spacing w:val="-2"/>
                <w:sz w:val="18"/>
              </w:rPr>
              <w:t>Meta-Produto</w:t>
            </w:r>
          </w:p>
        </w:tc>
        <w:tc>
          <w:tcPr>
            <w:tcW w:w="1968" w:type="dxa"/>
            <w:vMerge w:val="restart"/>
          </w:tcPr>
          <w:p w14:paraId="2E837D5C" w14:textId="77777777" w:rsidR="00F13D84" w:rsidRDefault="00F13D84">
            <w:pPr>
              <w:pStyle w:val="TableParagraph"/>
              <w:rPr>
                <w:b/>
                <w:sz w:val="18"/>
              </w:rPr>
            </w:pPr>
          </w:p>
          <w:p w14:paraId="056CEE38" w14:textId="77777777" w:rsidR="00F13D84" w:rsidRDefault="00F13D84">
            <w:pPr>
              <w:pStyle w:val="TableParagraph"/>
              <w:spacing w:before="185"/>
              <w:rPr>
                <w:b/>
                <w:sz w:val="18"/>
              </w:rPr>
            </w:pPr>
          </w:p>
          <w:p w14:paraId="3EFB8BDF" w14:textId="77777777" w:rsidR="00F13D84" w:rsidRDefault="00000000">
            <w:pPr>
              <w:pStyle w:val="TableParagraph"/>
              <w:ind w:left="563" w:right="291" w:hanging="262"/>
              <w:rPr>
                <w:sz w:val="18"/>
              </w:rPr>
            </w:pPr>
            <w:r>
              <w:rPr>
                <w:sz w:val="18"/>
              </w:rPr>
              <w:t>Plano</w:t>
            </w:r>
            <w:r>
              <w:rPr>
                <w:spacing w:val="-16"/>
                <w:sz w:val="18"/>
              </w:rPr>
              <w:t xml:space="preserve"> </w:t>
            </w:r>
            <w:r>
              <w:rPr>
                <w:sz w:val="18"/>
              </w:rPr>
              <w:t>entregue 1/2 fases</w:t>
            </w:r>
          </w:p>
        </w:tc>
        <w:tc>
          <w:tcPr>
            <w:tcW w:w="1024" w:type="dxa"/>
          </w:tcPr>
          <w:p w14:paraId="5331C653" w14:textId="77777777" w:rsidR="00F13D84" w:rsidRDefault="00000000">
            <w:pPr>
              <w:pStyle w:val="TableParagraph"/>
              <w:spacing w:line="218" w:lineRule="exact"/>
              <w:ind w:left="122" w:right="108" w:firstLine="283"/>
              <w:rPr>
                <w:sz w:val="18"/>
              </w:rPr>
            </w:pPr>
            <w:r>
              <w:rPr>
                <w:spacing w:val="-6"/>
                <w:sz w:val="18"/>
              </w:rPr>
              <w:t xml:space="preserve">2º </w:t>
            </w:r>
            <w:r>
              <w:rPr>
                <w:spacing w:val="-2"/>
                <w:sz w:val="18"/>
              </w:rPr>
              <w:t>Quadrim</w:t>
            </w:r>
          </w:p>
        </w:tc>
        <w:tc>
          <w:tcPr>
            <w:tcW w:w="1262" w:type="dxa"/>
          </w:tcPr>
          <w:p w14:paraId="37922F9A" w14:textId="77777777" w:rsidR="00F13D84" w:rsidRDefault="00000000">
            <w:pPr>
              <w:pStyle w:val="TableParagraph"/>
              <w:spacing w:before="114"/>
              <w:ind w:left="10" w:right="3"/>
              <w:jc w:val="center"/>
              <w:rPr>
                <w:sz w:val="18"/>
              </w:rPr>
            </w:pPr>
            <w:r>
              <w:rPr>
                <w:spacing w:val="-10"/>
                <w:sz w:val="18"/>
              </w:rPr>
              <w:t>-</w:t>
            </w:r>
          </w:p>
        </w:tc>
        <w:tc>
          <w:tcPr>
            <w:tcW w:w="1221" w:type="dxa"/>
          </w:tcPr>
          <w:p w14:paraId="7E38EB6D" w14:textId="77777777" w:rsidR="00F13D84" w:rsidRDefault="00F13D84">
            <w:pPr>
              <w:pStyle w:val="TableParagraph"/>
              <w:rPr>
                <w:rFonts w:ascii="Times New Roman"/>
                <w:sz w:val="18"/>
              </w:rPr>
            </w:pPr>
          </w:p>
        </w:tc>
      </w:tr>
      <w:tr w:rsidR="00F13D84" w14:paraId="658FE610" w14:textId="77777777">
        <w:trPr>
          <w:trHeight w:val="438"/>
        </w:trPr>
        <w:tc>
          <w:tcPr>
            <w:tcW w:w="557" w:type="dxa"/>
            <w:vMerge/>
            <w:tcBorders>
              <w:top w:val="nil"/>
            </w:tcBorders>
          </w:tcPr>
          <w:p w14:paraId="44BDACED" w14:textId="77777777" w:rsidR="00F13D84" w:rsidRDefault="00F13D84">
            <w:pPr>
              <w:rPr>
                <w:sz w:val="2"/>
                <w:szCs w:val="2"/>
              </w:rPr>
            </w:pPr>
          </w:p>
        </w:tc>
        <w:tc>
          <w:tcPr>
            <w:tcW w:w="1529" w:type="dxa"/>
            <w:vMerge/>
            <w:tcBorders>
              <w:top w:val="nil"/>
            </w:tcBorders>
          </w:tcPr>
          <w:p w14:paraId="3B9FDD9C" w14:textId="77777777" w:rsidR="00F13D84" w:rsidRDefault="00F13D84">
            <w:pPr>
              <w:rPr>
                <w:sz w:val="2"/>
                <w:szCs w:val="2"/>
              </w:rPr>
            </w:pPr>
          </w:p>
        </w:tc>
        <w:tc>
          <w:tcPr>
            <w:tcW w:w="560" w:type="dxa"/>
            <w:vMerge/>
            <w:tcBorders>
              <w:top w:val="nil"/>
            </w:tcBorders>
          </w:tcPr>
          <w:p w14:paraId="7F057785" w14:textId="77777777" w:rsidR="00F13D84" w:rsidRDefault="00F13D84">
            <w:pPr>
              <w:rPr>
                <w:sz w:val="2"/>
                <w:szCs w:val="2"/>
              </w:rPr>
            </w:pPr>
          </w:p>
        </w:tc>
        <w:tc>
          <w:tcPr>
            <w:tcW w:w="1519" w:type="dxa"/>
            <w:vMerge/>
            <w:tcBorders>
              <w:top w:val="nil"/>
            </w:tcBorders>
          </w:tcPr>
          <w:p w14:paraId="0FC71EF5" w14:textId="77777777" w:rsidR="00F13D84" w:rsidRDefault="00F13D84">
            <w:pPr>
              <w:rPr>
                <w:sz w:val="2"/>
                <w:szCs w:val="2"/>
              </w:rPr>
            </w:pPr>
          </w:p>
        </w:tc>
        <w:tc>
          <w:tcPr>
            <w:tcW w:w="1968" w:type="dxa"/>
            <w:vMerge/>
            <w:tcBorders>
              <w:top w:val="nil"/>
            </w:tcBorders>
          </w:tcPr>
          <w:p w14:paraId="64FB575F" w14:textId="77777777" w:rsidR="00F13D84" w:rsidRDefault="00F13D84">
            <w:pPr>
              <w:rPr>
                <w:sz w:val="2"/>
                <w:szCs w:val="2"/>
              </w:rPr>
            </w:pPr>
          </w:p>
        </w:tc>
        <w:tc>
          <w:tcPr>
            <w:tcW w:w="1024" w:type="dxa"/>
          </w:tcPr>
          <w:p w14:paraId="1953C476" w14:textId="77777777" w:rsidR="00F13D84" w:rsidRDefault="00000000">
            <w:pPr>
              <w:pStyle w:val="TableParagraph"/>
              <w:spacing w:line="220" w:lineRule="exact"/>
              <w:ind w:left="122" w:right="108" w:firstLine="283"/>
              <w:rPr>
                <w:sz w:val="18"/>
              </w:rPr>
            </w:pPr>
            <w:r>
              <w:rPr>
                <w:spacing w:val="-6"/>
                <w:sz w:val="18"/>
              </w:rPr>
              <w:t xml:space="preserve">3º </w:t>
            </w:r>
            <w:r>
              <w:rPr>
                <w:spacing w:val="-2"/>
                <w:sz w:val="18"/>
              </w:rPr>
              <w:t>Quadrim</w:t>
            </w:r>
          </w:p>
        </w:tc>
        <w:tc>
          <w:tcPr>
            <w:tcW w:w="1262" w:type="dxa"/>
          </w:tcPr>
          <w:p w14:paraId="3DA49A64" w14:textId="77777777" w:rsidR="00F13D84" w:rsidRDefault="00000000">
            <w:pPr>
              <w:pStyle w:val="TableParagraph"/>
              <w:spacing w:before="109"/>
              <w:ind w:left="10" w:right="3"/>
              <w:jc w:val="center"/>
              <w:rPr>
                <w:sz w:val="18"/>
              </w:rPr>
            </w:pPr>
            <w:r>
              <w:rPr>
                <w:spacing w:val="-10"/>
                <w:sz w:val="18"/>
              </w:rPr>
              <w:t>1</w:t>
            </w:r>
          </w:p>
        </w:tc>
        <w:tc>
          <w:tcPr>
            <w:tcW w:w="1221" w:type="dxa"/>
          </w:tcPr>
          <w:p w14:paraId="6EC3B8A8" w14:textId="77777777" w:rsidR="00F13D84" w:rsidRDefault="00000000">
            <w:pPr>
              <w:pStyle w:val="TableParagraph"/>
              <w:spacing w:before="109"/>
              <w:ind w:left="24" w:right="14"/>
              <w:jc w:val="center"/>
              <w:rPr>
                <w:sz w:val="18"/>
              </w:rPr>
            </w:pPr>
            <w:r>
              <w:rPr>
                <w:spacing w:val="-10"/>
                <w:sz w:val="18"/>
              </w:rPr>
              <w:t>1</w:t>
            </w:r>
          </w:p>
        </w:tc>
      </w:tr>
      <w:tr w:rsidR="00F13D84" w14:paraId="1E512301" w14:textId="77777777">
        <w:trPr>
          <w:trHeight w:val="543"/>
        </w:trPr>
        <w:tc>
          <w:tcPr>
            <w:tcW w:w="557" w:type="dxa"/>
            <w:vMerge/>
            <w:tcBorders>
              <w:top w:val="nil"/>
            </w:tcBorders>
          </w:tcPr>
          <w:p w14:paraId="5C79D657" w14:textId="77777777" w:rsidR="00F13D84" w:rsidRDefault="00F13D84">
            <w:pPr>
              <w:rPr>
                <w:sz w:val="2"/>
                <w:szCs w:val="2"/>
              </w:rPr>
            </w:pPr>
          </w:p>
        </w:tc>
        <w:tc>
          <w:tcPr>
            <w:tcW w:w="1529" w:type="dxa"/>
            <w:vMerge/>
            <w:tcBorders>
              <w:top w:val="nil"/>
            </w:tcBorders>
          </w:tcPr>
          <w:p w14:paraId="4920C256" w14:textId="77777777" w:rsidR="00F13D84" w:rsidRDefault="00F13D84">
            <w:pPr>
              <w:rPr>
                <w:sz w:val="2"/>
                <w:szCs w:val="2"/>
              </w:rPr>
            </w:pPr>
          </w:p>
        </w:tc>
        <w:tc>
          <w:tcPr>
            <w:tcW w:w="560" w:type="dxa"/>
            <w:vMerge/>
            <w:tcBorders>
              <w:top w:val="nil"/>
            </w:tcBorders>
          </w:tcPr>
          <w:p w14:paraId="08CC4B51" w14:textId="77777777" w:rsidR="00F13D84" w:rsidRDefault="00F13D84">
            <w:pPr>
              <w:rPr>
                <w:sz w:val="2"/>
                <w:szCs w:val="2"/>
              </w:rPr>
            </w:pPr>
          </w:p>
        </w:tc>
        <w:tc>
          <w:tcPr>
            <w:tcW w:w="1519" w:type="dxa"/>
            <w:vMerge/>
            <w:tcBorders>
              <w:top w:val="nil"/>
            </w:tcBorders>
          </w:tcPr>
          <w:p w14:paraId="20720F63" w14:textId="77777777" w:rsidR="00F13D84" w:rsidRDefault="00F13D84">
            <w:pPr>
              <w:rPr>
                <w:sz w:val="2"/>
                <w:szCs w:val="2"/>
              </w:rPr>
            </w:pPr>
          </w:p>
        </w:tc>
        <w:tc>
          <w:tcPr>
            <w:tcW w:w="1968" w:type="dxa"/>
            <w:vMerge/>
            <w:tcBorders>
              <w:top w:val="nil"/>
            </w:tcBorders>
          </w:tcPr>
          <w:p w14:paraId="52C4FBD7" w14:textId="77777777" w:rsidR="00F13D84" w:rsidRDefault="00F13D84">
            <w:pPr>
              <w:rPr>
                <w:sz w:val="2"/>
                <w:szCs w:val="2"/>
              </w:rPr>
            </w:pPr>
          </w:p>
        </w:tc>
        <w:tc>
          <w:tcPr>
            <w:tcW w:w="1024" w:type="dxa"/>
          </w:tcPr>
          <w:p w14:paraId="69FE4DC1" w14:textId="77777777" w:rsidR="00F13D84" w:rsidRDefault="00000000">
            <w:pPr>
              <w:pStyle w:val="TableParagraph"/>
              <w:spacing w:before="53"/>
              <w:ind w:left="206" w:right="185" w:firstLine="55"/>
              <w:rPr>
                <w:sz w:val="18"/>
              </w:rPr>
            </w:pPr>
            <w:r>
              <w:rPr>
                <w:spacing w:val="-4"/>
                <w:sz w:val="18"/>
              </w:rPr>
              <w:t xml:space="preserve">META </w:t>
            </w:r>
            <w:r>
              <w:rPr>
                <w:spacing w:val="-2"/>
                <w:sz w:val="18"/>
              </w:rPr>
              <w:t>ANUAL</w:t>
            </w:r>
          </w:p>
        </w:tc>
        <w:tc>
          <w:tcPr>
            <w:tcW w:w="1262" w:type="dxa"/>
          </w:tcPr>
          <w:p w14:paraId="5BF9DF78" w14:textId="77777777" w:rsidR="00F13D84" w:rsidRDefault="00000000">
            <w:pPr>
              <w:pStyle w:val="TableParagraph"/>
              <w:spacing w:before="161"/>
              <w:ind w:left="10" w:right="3"/>
              <w:jc w:val="center"/>
              <w:rPr>
                <w:sz w:val="18"/>
              </w:rPr>
            </w:pPr>
            <w:r>
              <w:rPr>
                <w:spacing w:val="-10"/>
                <w:sz w:val="18"/>
              </w:rPr>
              <w:t>1</w:t>
            </w:r>
          </w:p>
        </w:tc>
        <w:tc>
          <w:tcPr>
            <w:tcW w:w="1221" w:type="dxa"/>
          </w:tcPr>
          <w:p w14:paraId="1BFEF030" w14:textId="77777777" w:rsidR="00F13D84" w:rsidRDefault="00000000">
            <w:pPr>
              <w:pStyle w:val="TableParagraph"/>
              <w:spacing w:before="161"/>
              <w:ind w:left="24" w:right="14"/>
              <w:jc w:val="center"/>
              <w:rPr>
                <w:sz w:val="18"/>
              </w:rPr>
            </w:pPr>
            <w:r>
              <w:rPr>
                <w:spacing w:val="-10"/>
                <w:sz w:val="18"/>
              </w:rPr>
              <w:t>1</w:t>
            </w:r>
          </w:p>
        </w:tc>
      </w:tr>
      <w:tr w:rsidR="00F13D84" w14:paraId="2518A450" w14:textId="77777777">
        <w:trPr>
          <w:trHeight w:val="220"/>
        </w:trPr>
        <w:tc>
          <w:tcPr>
            <w:tcW w:w="557" w:type="dxa"/>
            <w:vMerge/>
            <w:tcBorders>
              <w:top w:val="nil"/>
            </w:tcBorders>
          </w:tcPr>
          <w:p w14:paraId="29B88E5E" w14:textId="77777777" w:rsidR="00F13D84" w:rsidRDefault="00F13D84">
            <w:pPr>
              <w:rPr>
                <w:sz w:val="2"/>
                <w:szCs w:val="2"/>
              </w:rPr>
            </w:pPr>
          </w:p>
        </w:tc>
        <w:tc>
          <w:tcPr>
            <w:tcW w:w="1529" w:type="dxa"/>
            <w:vMerge/>
            <w:tcBorders>
              <w:top w:val="nil"/>
            </w:tcBorders>
          </w:tcPr>
          <w:p w14:paraId="283A7E0C" w14:textId="77777777" w:rsidR="00F13D84" w:rsidRDefault="00F13D84">
            <w:pPr>
              <w:rPr>
                <w:sz w:val="2"/>
                <w:szCs w:val="2"/>
              </w:rPr>
            </w:pPr>
          </w:p>
        </w:tc>
        <w:tc>
          <w:tcPr>
            <w:tcW w:w="560" w:type="dxa"/>
            <w:vMerge/>
            <w:tcBorders>
              <w:top w:val="nil"/>
            </w:tcBorders>
          </w:tcPr>
          <w:p w14:paraId="67025A4A" w14:textId="77777777" w:rsidR="00F13D84" w:rsidRDefault="00F13D84">
            <w:pPr>
              <w:rPr>
                <w:sz w:val="2"/>
                <w:szCs w:val="2"/>
              </w:rPr>
            </w:pPr>
          </w:p>
        </w:tc>
        <w:tc>
          <w:tcPr>
            <w:tcW w:w="1519" w:type="dxa"/>
            <w:vMerge/>
            <w:tcBorders>
              <w:top w:val="nil"/>
            </w:tcBorders>
          </w:tcPr>
          <w:p w14:paraId="604EB11B" w14:textId="77777777" w:rsidR="00F13D84" w:rsidRDefault="00F13D84">
            <w:pPr>
              <w:rPr>
                <w:sz w:val="2"/>
                <w:szCs w:val="2"/>
              </w:rPr>
            </w:pPr>
          </w:p>
        </w:tc>
        <w:tc>
          <w:tcPr>
            <w:tcW w:w="1968" w:type="dxa"/>
            <w:vMerge/>
            <w:tcBorders>
              <w:top w:val="nil"/>
            </w:tcBorders>
          </w:tcPr>
          <w:p w14:paraId="45ED4C0C" w14:textId="77777777" w:rsidR="00F13D84" w:rsidRDefault="00F13D84">
            <w:pPr>
              <w:rPr>
                <w:sz w:val="2"/>
                <w:szCs w:val="2"/>
              </w:rPr>
            </w:pPr>
          </w:p>
        </w:tc>
        <w:tc>
          <w:tcPr>
            <w:tcW w:w="1024" w:type="dxa"/>
          </w:tcPr>
          <w:p w14:paraId="3B8B5023" w14:textId="77777777" w:rsidR="00F13D84" w:rsidRDefault="00000000">
            <w:pPr>
              <w:pStyle w:val="TableParagraph"/>
              <w:spacing w:before="1" w:line="199" w:lineRule="exact"/>
              <w:ind w:left="335"/>
              <w:rPr>
                <w:sz w:val="18"/>
              </w:rPr>
            </w:pPr>
            <w:r>
              <w:rPr>
                <w:spacing w:val="-5"/>
                <w:sz w:val="18"/>
              </w:rPr>
              <w:t>ICM</w:t>
            </w:r>
          </w:p>
        </w:tc>
        <w:tc>
          <w:tcPr>
            <w:tcW w:w="1262" w:type="dxa"/>
          </w:tcPr>
          <w:p w14:paraId="6A8E1824" w14:textId="77777777" w:rsidR="00F13D84" w:rsidRDefault="00000000">
            <w:pPr>
              <w:pStyle w:val="TableParagraph"/>
              <w:spacing w:before="1" w:line="199" w:lineRule="exact"/>
              <w:ind w:left="10"/>
              <w:jc w:val="center"/>
              <w:rPr>
                <w:sz w:val="18"/>
              </w:rPr>
            </w:pPr>
            <w:r>
              <w:rPr>
                <w:spacing w:val="-4"/>
                <w:sz w:val="18"/>
              </w:rPr>
              <w:t>100%</w:t>
            </w:r>
          </w:p>
        </w:tc>
        <w:tc>
          <w:tcPr>
            <w:tcW w:w="1221" w:type="dxa"/>
          </w:tcPr>
          <w:p w14:paraId="68411D94" w14:textId="77777777" w:rsidR="00F13D84" w:rsidRDefault="00000000">
            <w:pPr>
              <w:pStyle w:val="TableParagraph"/>
              <w:spacing w:before="1" w:line="199" w:lineRule="exact"/>
              <w:ind w:left="24" w:right="11"/>
              <w:jc w:val="center"/>
              <w:rPr>
                <w:sz w:val="18"/>
              </w:rPr>
            </w:pPr>
            <w:r>
              <w:rPr>
                <w:spacing w:val="-4"/>
                <w:sz w:val="18"/>
              </w:rPr>
              <w:t>100%</w:t>
            </w:r>
          </w:p>
        </w:tc>
      </w:tr>
      <w:tr w:rsidR="00F13D84" w14:paraId="4DDC4ED1" w14:textId="77777777">
        <w:trPr>
          <w:trHeight w:val="1166"/>
        </w:trPr>
        <w:tc>
          <w:tcPr>
            <w:tcW w:w="9640" w:type="dxa"/>
            <w:gridSpan w:val="8"/>
          </w:tcPr>
          <w:p w14:paraId="3D6459F8" w14:textId="77777777" w:rsidR="00F13D84" w:rsidRDefault="00000000">
            <w:pPr>
              <w:pStyle w:val="TableParagraph"/>
              <w:spacing w:before="218"/>
              <w:ind w:left="107" w:right="156"/>
              <w:jc w:val="both"/>
              <w:rPr>
                <w:sz w:val="20"/>
              </w:rPr>
            </w:pPr>
            <w:r>
              <w:rPr>
                <w:sz w:val="20"/>
              </w:rPr>
              <w:t>A primeira etapa foi realizada com a contratação da empresa Tomara! Educação e Cultura para prestação</w:t>
            </w:r>
            <w:r>
              <w:rPr>
                <w:spacing w:val="-1"/>
                <w:sz w:val="20"/>
              </w:rPr>
              <w:t xml:space="preserve"> </w:t>
            </w:r>
            <w:r>
              <w:rPr>
                <w:sz w:val="20"/>
              </w:rPr>
              <w:t>dos serviços de</w:t>
            </w:r>
            <w:r>
              <w:rPr>
                <w:spacing w:val="-1"/>
                <w:sz w:val="20"/>
              </w:rPr>
              <w:t xml:space="preserve"> </w:t>
            </w:r>
            <w:r>
              <w:rPr>
                <w:sz w:val="20"/>
              </w:rPr>
              <w:t>Revisão do Plano Museológico do Memorial da Resistência. O serviço será concluído no 2º quadrimestre de 2024.</w:t>
            </w:r>
          </w:p>
        </w:tc>
      </w:tr>
    </w:tbl>
    <w:p w14:paraId="17C88BF5" w14:textId="77777777" w:rsidR="00F13D84" w:rsidRDefault="00F13D84">
      <w:pPr>
        <w:jc w:val="both"/>
        <w:rPr>
          <w:sz w:val="20"/>
        </w:rPr>
        <w:sectPr w:rsidR="00F13D84" w:rsidSect="00813B35">
          <w:type w:val="continuous"/>
          <w:pgSz w:w="11910" w:h="16840"/>
          <w:pgMar w:top="1380" w:right="100" w:bottom="280" w:left="1440" w:header="720" w:footer="720" w:gutter="0"/>
          <w:cols w:space="720"/>
        </w:sectPr>
      </w:pPr>
    </w:p>
    <w:p w14:paraId="03ADFC4A" w14:textId="77777777" w:rsidR="00F13D84" w:rsidRDefault="00F13D84">
      <w:pPr>
        <w:pStyle w:val="Corpodetexto"/>
        <w:rPr>
          <w:b/>
          <w:sz w:val="2"/>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27"/>
        <w:gridCol w:w="557"/>
        <w:gridCol w:w="1544"/>
        <w:gridCol w:w="1851"/>
        <w:gridCol w:w="1021"/>
        <w:gridCol w:w="852"/>
        <w:gridCol w:w="1275"/>
      </w:tblGrid>
      <w:tr w:rsidR="00F13D84" w14:paraId="372E85E6" w14:textId="77777777">
        <w:trPr>
          <w:trHeight w:val="592"/>
        </w:trPr>
        <w:tc>
          <w:tcPr>
            <w:tcW w:w="8509" w:type="dxa"/>
            <w:gridSpan w:val="7"/>
            <w:tcBorders>
              <w:top w:val="nil"/>
              <w:bottom w:val="nil"/>
            </w:tcBorders>
            <w:shd w:val="clear" w:color="auto" w:fill="000000"/>
          </w:tcPr>
          <w:p w14:paraId="44B464E5" w14:textId="77777777" w:rsidR="00F13D84" w:rsidRDefault="00000000">
            <w:pPr>
              <w:pStyle w:val="TableParagraph"/>
              <w:spacing w:before="88" w:line="242" w:lineRule="exact"/>
              <w:ind w:left="331" w:right="1174"/>
              <w:rPr>
                <w:b/>
                <w:sz w:val="20"/>
              </w:rPr>
            </w:pPr>
            <w:bookmarkStart w:id="24" w:name="_bookmark24"/>
            <w:bookmarkEnd w:id="24"/>
            <w:r>
              <w:rPr>
                <w:b/>
                <w:color w:val="FFFFFF"/>
                <w:sz w:val="20"/>
              </w:rPr>
              <w:t>3.2</w:t>
            </w:r>
            <w:r>
              <w:rPr>
                <w:b/>
                <w:color w:val="FFFFFF"/>
                <w:spacing w:val="-7"/>
                <w:sz w:val="20"/>
              </w:rPr>
              <w:t xml:space="preserve"> </w:t>
            </w:r>
            <w:r>
              <w:rPr>
                <w:b/>
                <w:color w:val="FFFFFF"/>
                <w:sz w:val="20"/>
              </w:rPr>
              <w:t>PROGRAMA</w:t>
            </w:r>
            <w:r>
              <w:rPr>
                <w:b/>
                <w:color w:val="FFFFFF"/>
                <w:spacing w:val="-6"/>
                <w:sz w:val="20"/>
              </w:rPr>
              <w:t xml:space="preserve"> </w:t>
            </w:r>
            <w:r>
              <w:rPr>
                <w:b/>
                <w:color w:val="FFFFFF"/>
                <w:sz w:val="20"/>
              </w:rPr>
              <w:t>DE</w:t>
            </w:r>
            <w:r>
              <w:rPr>
                <w:b/>
                <w:color w:val="FFFFFF"/>
                <w:spacing w:val="-4"/>
                <w:sz w:val="20"/>
              </w:rPr>
              <w:t xml:space="preserve"> </w:t>
            </w:r>
            <w:r>
              <w:rPr>
                <w:b/>
                <w:color w:val="FFFFFF"/>
                <w:sz w:val="20"/>
              </w:rPr>
              <w:t>GESTÃO</w:t>
            </w:r>
            <w:r>
              <w:rPr>
                <w:b/>
                <w:color w:val="FFFFFF"/>
                <w:spacing w:val="-6"/>
                <w:sz w:val="20"/>
              </w:rPr>
              <w:t xml:space="preserve"> </w:t>
            </w:r>
            <w:r>
              <w:rPr>
                <w:b/>
                <w:color w:val="FFFFFF"/>
                <w:sz w:val="20"/>
              </w:rPr>
              <w:t>DE</w:t>
            </w:r>
            <w:r>
              <w:rPr>
                <w:b/>
                <w:color w:val="FFFFFF"/>
                <w:spacing w:val="-4"/>
                <w:sz w:val="20"/>
              </w:rPr>
              <w:t xml:space="preserve"> </w:t>
            </w:r>
            <w:r>
              <w:rPr>
                <w:b/>
                <w:color w:val="FFFFFF"/>
                <w:sz w:val="20"/>
              </w:rPr>
              <w:t>ACERVOS –</w:t>
            </w:r>
            <w:r>
              <w:rPr>
                <w:b/>
                <w:color w:val="FFFFFF"/>
                <w:spacing w:val="-2"/>
                <w:sz w:val="20"/>
              </w:rPr>
              <w:t xml:space="preserve"> </w:t>
            </w:r>
            <w:r>
              <w:rPr>
                <w:b/>
                <w:color w:val="FFFFFF"/>
                <w:sz w:val="20"/>
              </w:rPr>
              <w:t>PA</w:t>
            </w:r>
            <w:r>
              <w:rPr>
                <w:b/>
                <w:color w:val="FFFFFF"/>
                <w:spacing w:val="-8"/>
                <w:sz w:val="20"/>
              </w:rPr>
              <w:t xml:space="preserve"> </w:t>
            </w:r>
            <w:r>
              <w:rPr>
                <w:b/>
                <w:color w:val="FFFFFF"/>
                <w:sz w:val="20"/>
              </w:rPr>
              <w:t>-</w:t>
            </w:r>
            <w:r>
              <w:rPr>
                <w:b/>
                <w:color w:val="FFFFFF"/>
                <w:spacing w:val="-4"/>
                <w:sz w:val="20"/>
              </w:rPr>
              <w:t xml:space="preserve"> </w:t>
            </w:r>
            <w:r>
              <w:rPr>
                <w:b/>
                <w:color w:val="FFFFFF"/>
                <w:sz w:val="20"/>
              </w:rPr>
              <w:t>MEMORIAL</w:t>
            </w:r>
            <w:r>
              <w:rPr>
                <w:b/>
                <w:color w:val="FFFFFF"/>
                <w:spacing w:val="-4"/>
                <w:sz w:val="20"/>
              </w:rPr>
              <w:t xml:space="preserve"> </w:t>
            </w:r>
            <w:r>
              <w:rPr>
                <w:b/>
                <w:color w:val="FFFFFF"/>
                <w:sz w:val="20"/>
              </w:rPr>
              <w:t>DA RESISTÊNCIA DE SÃO PAULO - AÇÕES PACTUADAS (2023)</w:t>
            </w:r>
          </w:p>
        </w:tc>
        <w:tc>
          <w:tcPr>
            <w:tcW w:w="1275" w:type="dxa"/>
            <w:tcBorders>
              <w:top w:val="nil"/>
              <w:bottom w:val="nil"/>
            </w:tcBorders>
            <w:shd w:val="clear" w:color="auto" w:fill="000000"/>
          </w:tcPr>
          <w:p w14:paraId="578F8001" w14:textId="77777777" w:rsidR="00F13D84" w:rsidRDefault="00F13D84">
            <w:pPr>
              <w:pStyle w:val="TableParagraph"/>
              <w:rPr>
                <w:rFonts w:ascii="Times New Roman"/>
                <w:sz w:val="18"/>
              </w:rPr>
            </w:pPr>
          </w:p>
        </w:tc>
      </w:tr>
      <w:tr w:rsidR="00F13D84" w14:paraId="78205DB4" w14:textId="77777777">
        <w:trPr>
          <w:trHeight w:val="433"/>
        </w:trPr>
        <w:tc>
          <w:tcPr>
            <w:tcW w:w="557" w:type="dxa"/>
          </w:tcPr>
          <w:p w14:paraId="0ED392BD" w14:textId="77777777" w:rsidR="00F13D84" w:rsidRDefault="00000000">
            <w:pPr>
              <w:pStyle w:val="TableParagraph"/>
              <w:spacing w:before="104"/>
              <w:ind w:left="107"/>
              <w:rPr>
                <w:b/>
                <w:sz w:val="18"/>
              </w:rPr>
            </w:pPr>
            <w:r>
              <w:rPr>
                <w:b/>
                <w:spacing w:val="-5"/>
                <w:sz w:val="18"/>
              </w:rPr>
              <w:t>No.</w:t>
            </w:r>
          </w:p>
        </w:tc>
        <w:tc>
          <w:tcPr>
            <w:tcW w:w="2127" w:type="dxa"/>
          </w:tcPr>
          <w:p w14:paraId="65B10964" w14:textId="77777777" w:rsidR="00F13D84" w:rsidRDefault="00000000">
            <w:pPr>
              <w:pStyle w:val="TableParagraph"/>
              <w:spacing w:before="104"/>
              <w:ind w:left="210"/>
              <w:rPr>
                <w:b/>
                <w:sz w:val="18"/>
              </w:rPr>
            </w:pPr>
            <w:r>
              <w:rPr>
                <w:b/>
                <w:sz w:val="18"/>
              </w:rPr>
              <w:t>Ações</w:t>
            </w:r>
            <w:r>
              <w:rPr>
                <w:b/>
                <w:spacing w:val="-1"/>
                <w:sz w:val="18"/>
              </w:rPr>
              <w:t xml:space="preserve"> </w:t>
            </w:r>
            <w:r>
              <w:rPr>
                <w:b/>
                <w:spacing w:val="-2"/>
                <w:sz w:val="18"/>
              </w:rPr>
              <w:t>Pactuadas</w:t>
            </w:r>
          </w:p>
        </w:tc>
        <w:tc>
          <w:tcPr>
            <w:tcW w:w="557" w:type="dxa"/>
          </w:tcPr>
          <w:p w14:paraId="53C22C06" w14:textId="77777777" w:rsidR="00F13D84" w:rsidRDefault="00000000">
            <w:pPr>
              <w:pStyle w:val="TableParagraph"/>
              <w:spacing w:before="104"/>
              <w:ind w:left="107"/>
              <w:rPr>
                <w:b/>
                <w:sz w:val="18"/>
              </w:rPr>
            </w:pPr>
            <w:r>
              <w:rPr>
                <w:b/>
                <w:spacing w:val="-5"/>
                <w:sz w:val="18"/>
              </w:rPr>
              <w:t>No.</w:t>
            </w:r>
          </w:p>
        </w:tc>
        <w:tc>
          <w:tcPr>
            <w:tcW w:w="1544" w:type="dxa"/>
          </w:tcPr>
          <w:p w14:paraId="5B1FD531" w14:textId="77777777" w:rsidR="00F13D84" w:rsidRDefault="00000000">
            <w:pPr>
              <w:pStyle w:val="TableParagraph"/>
              <w:spacing w:line="218" w:lineRule="exact"/>
              <w:ind w:left="164"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851" w:type="dxa"/>
          </w:tcPr>
          <w:p w14:paraId="6F42B208" w14:textId="77777777" w:rsidR="00F13D84" w:rsidRDefault="00000000">
            <w:pPr>
              <w:pStyle w:val="TableParagraph"/>
              <w:spacing w:before="104"/>
              <w:ind w:left="318"/>
              <w:rPr>
                <w:b/>
                <w:sz w:val="18"/>
              </w:rPr>
            </w:pPr>
            <w:r>
              <w:rPr>
                <w:b/>
                <w:spacing w:val="-2"/>
                <w:sz w:val="18"/>
              </w:rPr>
              <w:t>Mensuração</w:t>
            </w:r>
          </w:p>
        </w:tc>
        <w:tc>
          <w:tcPr>
            <w:tcW w:w="1873" w:type="dxa"/>
            <w:gridSpan w:val="2"/>
          </w:tcPr>
          <w:p w14:paraId="6CB4D90F" w14:textId="77777777" w:rsidR="00F13D84" w:rsidRDefault="00000000">
            <w:pPr>
              <w:pStyle w:val="TableParagraph"/>
              <w:spacing w:before="104"/>
              <w:ind w:left="516"/>
              <w:rPr>
                <w:b/>
                <w:sz w:val="18"/>
              </w:rPr>
            </w:pPr>
            <w:r>
              <w:rPr>
                <w:b/>
                <w:spacing w:val="-2"/>
                <w:sz w:val="18"/>
              </w:rPr>
              <w:t>Previsto</w:t>
            </w:r>
          </w:p>
        </w:tc>
        <w:tc>
          <w:tcPr>
            <w:tcW w:w="1275" w:type="dxa"/>
          </w:tcPr>
          <w:p w14:paraId="70F813E6" w14:textId="77777777" w:rsidR="00F13D84" w:rsidRDefault="00000000">
            <w:pPr>
              <w:pStyle w:val="TableParagraph"/>
              <w:spacing w:before="104"/>
              <w:ind w:left="5"/>
              <w:jc w:val="center"/>
              <w:rPr>
                <w:b/>
                <w:sz w:val="18"/>
              </w:rPr>
            </w:pPr>
            <w:r>
              <w:rPr>
                <w:b/>
                <w:spacing w:val="-2"/>
                <w:sz w:val="18"/>
              </w:rPr>
              <w:t>Realizado</w:t>
            </w:r>
          </w:p>
        </w:tc>
      </w:tr>
      <w:tr w:rsidR="00F13D84" w14:paraId="645A44B2" w14:textId="77777777">
        <w:trPr>
          <w:trHeight w:val="434"/>
        </w:trPr>
        <w:tc>
          <w:tcPr>
            <w:tcW w:w="557" w:type="dxa"/>
            <w:vMerge w:val="restart"/>
          </w:tcPr>
          <w:p w14:paraId="0CB7CC0A" w14:textId="77777777" w:rsidR="00F13D84" w:rsidRDefault="00F13D84">
            <w:pPr>
              <w:pStyle w:val="TableParagraph"/>
              <w:rPr>
                <w:b/>
                <w:sz w:val="18"/>
              </w:rPr>
            </w:pPr>
          </w:p>
          <w:p w14:paraId="021B42AD" w14:textId="77777777" w:rsidR="00F13D84" w:rsidRDefault="00F13D84">
            <w:pPr>
              <w:pStyle w:val="TableParagraph"/>
              <w:rPr>
                <w:b/>
                <w:sz w:val="18"/>
              </w:rPr>
            </w:pPr>
          </w:p>
          <w:p w14:paraId="6AD98C4F" w14:textId="77777777" w:rsidR="00F13D84" w:rsidRDefault="00F13D84">
            <w:pPr>
              <w:pStyle w:val="TableParagraph"/>
              <w:spacing w:before="12"/>
              <w:rPr>
                <w:b/>
                <w:sz w:val="18"/>
              </w:rPr>
            </w:pPr>
          </w:p>
          <w:p w14:paraId="36E8AC03" w14:textId="77777777" w:rsidR="00F13D84" w:rsidRDefault="00000000">
            <w:pPr>
              <w:pStyle w:val="TableParagraph"/>
              <w:ind w:left="8"/>
              <w:jc w:val="center"/>
              <w:rPr>
                <w:sz w:val="18"/>
              </w:rPr>
            </w:pPr>
            <w:r>
              <w:rPr>
                <w:spacing w:val="-10"/>
                <w:sz w:val="18"/>
              </w:rPr>
              <w:t>4</w:t>
            </w:r>
          </w:p>
        </w:tc>
        <w:tc>
          <w:tcPr>
            <w:tcW w:w="2127" w:type="dxa"/>
            <w:vMerge w:val="restart"/>
          </w:tcPr>
          <w:p w14:paraId="171BBC7E" w14:textId="77777777" w:rsidR="00F13D84" w:rsidRDefault="00F13D84">
            <w:pPr>
              <w:pStyle w:val="TableParagraph"/>
              <w:spacing w:before="121"/>
              <w:rPr>
                <w:b/>
                <w:sz w:val="18"/>
              </w:rPr>
            </w:pPr>
          </w:p>
          <w:p w14:paraId="1E1AF99A" w14:textId="77777777" w:rsidR="00F13D84" w:rsidRDefault="00000000">
            <w:pPr>
              <w:pStyle w:val="TableParagraph"/>
              <w:ind w:left="138" w:right="135" w:firstLine="2"/>
              <w:jc w:val="center"/>
              <w:rPr>
                <w:sz w:val="18"/>
              </w:rPr>
            </w:pPr>
            <w:r>
              <w:rPr>
                <w:sz w:val="18"/>
              </w:rPr>
              <w:t xml:space="preserve">Coleta de </w:t>
            </w:r>
            <w:r>
              <w:rPr>
                <w:spacing w:val="-2"/>
                <w:sz w:val="18"/>
              </w:rPr>
              <w:t xml:space="preserve">Testemunhos </w:t>
            </w:r>
            <w:r>
              <w:rPr>
                <w:sz w:val="18"/>
              </w:rPr>
              <w:t>visando</w:t>
            </w:r>
            <w:r>
              <w:rPr>
                <w:spacing w:val="-16"/>
                <w:sz w:val="18"/>
              </w:rPr>
              <w:t xml:space="preserve"> </w:t>
            </w:r>
            <w:r>
              <w:rPr>
                <w:sz w:val="18"/>
              </w:rPr>
              <w:t>à</w:t>
            </w:r>
            <w:r>
              <w:rPr>
                <w:spacing w:val="-16"/>
                <w:sz w:val="18"/>
              </w:rPr>
              <w:t xml:space="preserve"> </w:t>
            </w:r>
            <w:r>
              <w:rPr>
                <w:sz w:val="18"/>
              </w:rPr>
              <w:t>ampliação do acervo</w:t>
            </w:r>
          </w:p>
        </w:tc>
        <w:tc>
          <w:tcPr>
            <w:tcW w:w="557" w:type="dxa"/>
            <w:vMerge w:val="restart"/>
          </w:tcPr>
          <w:p w14:paraId="0BE65BE5" w14:textId="77777777" w:rsidR="00F13D84" w:rsidRDefault="00F13D84">
            <w:pPr>
              <w:pStyle w:val="TableParagraph"/>
              <w:rPr>
                <w:b/>
                <w:sz w:val="18"/>
              </w:rPr>
            </w:pPr>
          </w:p>
          <w:p w14:paraId="1F601697" w14:textId="77777777" w:rsidR="00F13D84" w:rsidRDefault="00F13D84">
            <w:pPr>
              <w:pStyle w:val="TableParagraph"/>
              <w:rPr>
                <w:b/>
                <w:sz w:val="18"/>
              </w:rPr>
            </w:pPr>
          </w:p>
          <w:p w14:paraId="444F73C0" w14:textId="77777777" w:rsidR="00F13D84" w:rsidRDefault="00F13D84">
            <w:pPr>
              <w:pStyle w:val="TableParagraph"/>
              <w:spacing w:before="12"/>
              <w:rPr>
                <w:b/>
                <w:sz w:val="18"/>
              </w:rPr>
            </w:pPr>
          </w:p>
          <w:p w14:paraId="37185EDF" w14:textId="77777777" w:rsidR="00F13D84" w:rsidRDefault="00000000">
            <w:pPr>
              <w:pStyle w:val="TableParagraph"/>
              <w:ind w:left="131"/>
              <w:rPr>
                <w:sz w:val="18"/>
              </w:rPr>
            </w:pPr>
            <w:r>
              <w:rPr>
                <w:spacing w:val="-5"/>
                <w:sz w:val="18"/>
              </w:rPr>
              <w:t>4.1</w:t>
            </w:r>
          </w:p>
        </w:tc>
        <w:tc>
          <w:tcPr>
            <w:tcW w:w="1544" w:type="dxa"/>
            <w:vMerge w:val="restart"/>
          </w:tcPr>
          <w:p w14:paraId="3CFC6DD9" w14:textId="77777777" w:rsidR="00F13D84" w:rsidRDefault="00F13D84">
            <w:pPr>
              <w:pStyle w:val="TableParagraph"/>
              <w:rPr>
                <w:b/>
                <w:sz w:val="18"/>
              </w:rPr>
            </w:pPr>
          </w:p>
          <w:p w14:paraId="3B0EF9B2" w14:textId="77777777" w:rsidR="00F13D84" w:rsidRDefault="00F13D84">
            <w:pPr>
              <w:pStyle w:val="TableParagraph"/>
              <w:rPr>
                <w:b/>
                <w:sz w:val="18"/>
              </w:rPr>
            </w:pPr>
          </w:p>
          <w:p w14:paraId="488DEFAA" w14:textId="77777777" w:rsidR="00F13D84" w:rsidRDefault="00F13D84">
            <w:pPr>
              <w:pStyle w:val="TableParagraph"/>
              <w:spacing w:before="12"/>
              <w:rPr>
                <w:b/>
                <w:sz w:val="18"/>
              </w:rPr>
            </w:pPr>
          </w:p>
          <w:p w14:paraId="083029F9" w14:textId="77777777" w:rsidR="00F13D84" w:rsidRDefault="00000000">
            <w:pPr>
              <w:pStyle w:val="TableParagraph"/>
              <w:ind w:left="160"/>
              <w:rPr>
                <w:sz w:val="18"/>
              </w:rPr>
            </w:pPr>
            <w:r>
              <w:rPr>
                <w:spacing w:val="-2"/>
                <w:sz w:val="18"/>
              </w:rPr>
              <w:t>Meta-Produto</w:t>
            </w:r>
          </w:p>
        </w:tc>
        <w:tc>
          <w:tcPr>
            <w:tcW w:w="1851" w:type="dxa"/>
            <w:vMerge w:val="restart"/>
          </w:tcPr>
          <w:p w14:paraId="3AC6E76F" w14:textId="77777777" w:rsidR="00F13D84" w:rsidRDefault="00F13D84">
            <w:pPr>
              <w:pStyle w:val="TableParagraph"/>
              <w:rPr>
                <w:b/>
                <w:sz w:val="18"/>
              </w:rPr>
            </w:pPr>
          </w:p>
          <w:p w14:paraId="7BA96D14" w14:textId="77777777" w:rsidR="00F13D84" w:rsidRDefault="00F13D84">
            <w:pPr>
              <w:pStyle w:val="TableParagraph"/>
              <w:spacing w:before="120"/>
              <w:rPr>
                <w:b/>
                <w:sz w:val="18"/>
              </w:rPr>
            </w:pPr>
          </w:p>
          <w:p w14:paraId="2DCA9DB7" w14:textId="77777777" w:rsidR="00F13D84" w:rsidRDefault="00000000">
            <w:pPr>
              <w:pStyle w:val="TableParagraph"/>
              <w:spacing w:before="1"/>
              <w:ind w:left="318" w:hanging="159"/>
              <w:rPr>
                <w:sz w:val="18"/>
              </w:rPr>
            </w:pPr>
            <w:r>
              <w:rPr>
                <w:sz w:val="18"/>
              </w:rPr>
              <w:t>N°</w:t>
            </w:r>
            <w:r>
              <w:rPr>
                <w:spacing w:val="-12"/>
                <w:sz w:val="18"/>
              </w:rPr>
              <w:t xml:space="preserve"> </w:t>
            </w:r>
            <w:r>
              <w:rPr>
                <w:sz w:val="18"/>
              </w:rPr>
              <w:t>de</w:t>
            </w:r>
            <w:r>
              <w:rPr>
                <w:spacing w:val="-12"/>
                <w:sz w:val="18"/>
              </w:rPr>
              <w:t xml:space="preserve"> </w:t>
            </w:r>
            <w:r>
              <w:rPr>
                <w:sz w:val="18"/>
              </w:rPr>
              <w:t>Coletas</w:t>
            </w:r>
            <w:r>
              <w:rPr>
                <w:spacing w:val="-13"/>
                <w:sz w:val="18"/>
              </w:rPr>
              <w:t xml:space="preserve"> </w:t>
            </w:r>
            <w:r>
              <w:rPr>
                <w:sz w:val="18"/>
              </w:rPr>
              <w:t xml:space="preserve">de </w:t>
            </w:r>
            <w:r>
              <w:rPr>
                <w:spacing w:val="-2"/>
                <w:sz w:val="18"/>
              </w:rPr>
              <w:t>Testemunhos</w:t>
            </w:r>
          </w:p>
        </w:tc>
        <w:tc>
          <w:tcPr>
            <w:tcW w:w="1021" w:type="dxa"/>
          </w:tcPr>
          <w:p w14:paraId="51113C49" w14:textId="77777777" w:rsidR="00F13D84" w:rsidRDefault="00000000">
            <w:pPr>
              <w:pStyle w:val="TableParagraph"/>
              <w:spacing w:line="218" w:lineRule="exact"/>
              <w:ind w:left="118" w:right="109" w:firstLine="283"/>
              <w:rPr>
                <w:sz w:val="18"/>
              </w:rPr>
            </w:pPr>
            <w:r>
              <w:rPr>
                <w:spacing w:val="-6"/>
                <w:sz w:val="18"/>
              </w:rPr>
              <w:t xml:space="preserve">2º </w:t>
            </w:r>
            <w:r>
              <w:rPr>
                <w:spacing w:val="-2"/>
                <w:sz w:val="18"/>
              </w:rPr>
              <w:t>Quadrim</w:t>
            </w:r>
          </w:p>
        </w:tc>
        <w:tc>
          <w:tcPr>
            <w:tcW w:w="852" w:type="dxa"/>
          </w:tcPr>
          <w:p w14:paraId="1D42AF50" w14:textId="77777777" w:rsidR="00F13D84" w:rsidRDefault="00000000">
            <w:pPr>
              <w:pStyle w:val="TableParagraph"/>
              <w:spacing w:before="107"/>
              <w:ind w:left="5" w:right="3"/>
              <w:jc w:val="center"/>
              <w:rPr>
                <w:sz w:val="18"/>
              </w:rPr>
            </w:pPr>
            <w:r>
              <w:rPr>
                <w:spacing w:val="-10"/>
                <w:sz w:val="18"/>
              </w:rPr>
              <w:t>2</w:t>
            </w:r>
          </w:p>
        </w:tc>
        <w:tc>
          <w:tcPr>
            <w:tcW w:w="1275" w:type="dxa"/>
          </w:tcPr>
          <w:p w14:paraId="224C4E08" w14:textId="77777777" w:rsidR="00F13D84" w:rsidRDefault="00000000">
            <w:pPr>
              <w:pStyle w:val="TableParagraph"/>
              <w:spacing w:before="107"/>
              <w:ind w:left="5" w:right="3"/>
              <w:jc w:val="center"/>
              <w:rPr>
                <w:sz w:val="18"/>
              </w:rPr>
            </w:pPr>
            <w:r>
              <w:rPr>
                <w:spacing w:val="-10"/>
                <w:sz w:val="18"/>
              </w:rPr>
              <w:t>2</w:t>
            </w:r>
          </w:p>
        </w:tc>
      </w:tr>
      <w:tr w:rsidR="00F13D84" w14:paraId="020BA94D" w14:textId="77777777">
        <w:trPr>
          <w:trHeight w:val="436"/>
        </w:trPr>
        <w:tc>
          <w:tcPr>
            <w:tcW w:w="557" w:type="dxa"/>
            <w:vMerge/>
            <w:tcBorders>
              <w:top w:val="nil"/>
            </w:tcBorders>
          </w:tcPr>
          <w:p w14:paraId="760A5EEA" w14:textId="77777777" w:rsidR="00F13D84" w:rsidRDefault="00F13D84">
            <w:pPr>
              <w:rPr>
                <w:sz w:val="2"/>
                <w:szCs w:val="2"/>
              </w:rPr>
            </w:pPr>
          </w:p>
        </w:tc>
        <w:tc>
          <w:tcPr>
            <w:tcW w:w="2127" w:type="dxa"/>
            <w:vMerge/>
            <w:tcBorders>
              <w:top w:val="nil"/>
            </w:tcBorders>
          </w:tcPr>
          <w:p w14:paraId="06E839B0" w14:textId="77777777" w:rsidR="00F13D84" w:rsidRDefault="00F13D84">
            <w:pPr>
              <w:rPr>
                <w:sz w:val="2"/>
                <w:szCs w:val="2"/>
              </w:rPr>
            </w:pPr>
          </w:p>
        </w:tc>
        <w:tc>
          <w:tcPr>
            <w:tcW w:w="557" w:type="dxa"/>
            <w:vMerge/>
            <w:tcBorders>
              <w:top w:val="nil"/>
            </w:tcBorders>
          </w:tcPr>
          <w:p w14:paraId="15F9C006" w14:textId="77777777" w:rsidR="00F13D84" w:rsidRDefault="00F13D84">
            <w:pPr>
              <w:rPr>
                <w:sz w:val="2"/>
                <w:szCs w:val="2"/>
              </w:rPr>
            </w:pPr>
          </w:p>
        </w:tc>
        <w:tc>
          <w:tcPr>
            <w:tcW w:w="1544" w:type="dxa"/>
            <w:vMerge/>
            <w:tcBorders>
              <w:top w:val="nil"/>
            </w:tcBorders>
          </w:tcPr>
          <w:p w14:paraId="29486AAA" w14:textId="77777777" w:rsidR="00F13D84" w:rsidRDefault="00F13D84">
            <w:pPr>
              <w:rPr>
                <w:sz w:val="2"/>
                <w:szCs w:val="2"/>
              </w:rPr>
            </w:pPr>
          </w:p>
        </w:tc>
        <w:tc>
          <w:tcPr>
            <w:tcW w:w="1851" w:type="dxa"/>
            <w:vMerge/>
            <w:tcBorders>
              <w:top w:val="nil"/>
            </w:tcBorders>
          </w:tcPr>
          <w:p w14:paraId="5A30D658" w14:textId="77777777" w:rsidR="00F13D84" w:rsidRDefault="00F13D84">
            <w:pPr>
              <w:rPr>
                <w:sz w:val="2"/>
                <w:szCs w:val="2"/>
              </w:rPr>
            </w:pPr>
          </w:p>
        </w:tc>
        <w:tc>
          <w:tcPr>
            <w:tcW w:w="1021" w:type="dxa"/>
          </w:tcPr>
          <w:p w14:paraId="1E9BDEF7" w14:textId="77777777" w:rsidR="00F13D84" w:rsidRDefault="00000000">
            <w:pPr>
              <w:pStyle w:val="TableParagraph"/>
              <w:spacing w:line="220" w:lineRule="exact"/>
              <w:ind w:left="118" w:right="109" w:firstLine="283"/>
              <w:rPr>
                <w:sz w:val="18"/>
              </w:rPr>
            </w:pPr>
            <w:r>
              <w:rPr>
                <w:spacing w:val="-6"/>
                <w:sz w:val="18"/>
              </w:rPr>
              <w:t xml:space="preserve">3º </w:t>
            </w:r>
            <w:r>
              <w:rPr>
                <w:spacing w:val="-2"/>
                <w:sz w:val="18"/>
              </w:rPr>
              <w:t>Quadrim</w:t>
            </w:r>
          </w:p>
        </w:tc>
        <w:tc>
          <w:tcPr>
            <w:tcW w:w="852" w:type="dxa"/>
          </w:tcPr>
          <w:p w14:paraId="5CC559E8" w14:textId="77777777" w:rsidR="00F13D84" w:rsidRDefault="00000000">
            <w:pPr>
              <w:pStyle w:val="TableParagraph"/>
              <w:spacing w:before="107"/>
              <w:ind w:left="5" w:right="3"/>
              <w:jc w:val="center"/>
              <w:rPr>
                <w:sz w:val="18"/>
              </w:rPr>
            </w:pPr>
            <w:r>
              <w:rPr>
                <w:spacing w:val="-10"/>
                <w:sz w:val="18"/>
              </w:rPr>
              <w:t>2</w:t>
            </w:r>
          </w:p>
        </w:tc>
        <w:tc>
          <w:tcPr>
            <w:tcW w:w="1275" w:type="dxa"/>
          </w:tcPr>
          <w:p w14:paraId="1A17119E" w14:textId="77777777" w:rsidR="00F13D84" w:rsidRDefault="00000000">
            <w:pPr>
              <w:pStyle w:val="TableParagraph"/>
              <w:spacing w:before="107"/>
              <w:ind w:left="5" w:right="3"/>
              <w:jc w:val="center"/>
              <w:rPr>
                <w:sz w:val="18"/>
              </w:rPr>
            </w:pPr>
            <w:r>
              <w:rPr>
                <w:spacing w:val="-10"/>
                <w:sz w:val="18"/>
              </w:rPr>
              <w:t>2</w:t>
            </w:r>
          </w:p>
        </w:tc>
      </w:tr>
      <w:tr w:rsidR="00F13D84" w14:paraId="48C06078" w14:textId="77777777">
        <w:trPr>
          <w:trHeight w:val="433"/>
        </w:trPr>
        <w:tc>
          <w:tcPr>
            <w:tcW w:w="557" w:type="dxa"/>
            <w:vMerge/>
            <w:tcBorders>
              <w:top w:val="nil"/>
            </w:tcBorders>
          </w:tcPr>
          <w:p w14:paraId="146AACB7" w14:textId="77777777" w:rsidR="00F13D84" w:rsidRDefault="00F13D84">
            <w:pPr>
              <w:rPr>
                <w:sz w:val="2"/>
                <w:szCs w:val="2"/>
              </w:rPr>
            </w:pPr>
          </w:p>
        </w:tc>
        <w:tc>
          <w:tcPr>
            <w:tcW w:w="2127" w:type="dxa"/>
            <w:vMerge/>
            <w:tcBorders>
              <w:top w:val="nil"/>
            </w:tcBorders>
          </w:tcPr>
          <w:p w14:paraId="5B70B5BC" w14:textId="77777777" w:rsidR="00F13D84" w:rsidRDefault="00F13D84">
            <w:pPr>
              <w:rPr>
                <w:sz w:val="2"/>
                <w:szCs w:val="2"/>
              </w:rPr>
            </w:pPr>
          </w:p>
        </w:tc>
        <w:tc>
          <w:tcPr>
            <w:tcW w:w="557" w:type="dxa"/>
            <w:vMerge/>
            <w:tcBorders>
              <w:top w:val="nil"/>
            </w:tcBorders>
          </w:tcPr>
          <w:p w14:paraId="0DF8C232" w14:textId="77777777" w:rsidR="00F13D84" w:rsidRDefault="00F13D84">
            <w:pPr>
              <w:rPr>
                <w:sz w:val="2"/>
                <w:szCs w:val="2"/>
              </w:rPr>
            </w:pPr>
          </w:p>
        </w:tc>
        <w:tc>
          <w:tcPr>
            <w:tcW w:w="1544" w:type="dxa"/>
            <w:vMerge/>
            <w:tcBorders>
              <w:top w:val="nil"/>
            </w:tcBorders>
          </w:tcPr>
          <w:p w14:paraId="1B3EA3ED" w14:textId="77777777" w:rsidR="00F13D84" w:rsidRDefault="00F13D84">
            <w:pPr>
              <w:rPr>
                <w:sz w:val="2"/>
                <w:szCs w:val="2"/>
              </w:rPr>
            </w:pPr>
          </w:p>
        </w:tc>
        <w:tc>
          <w:tcPr>
            <w:tcW w:w="1851" w:type="dxa"/>
            <w:vMerge/>
            <w:tcBorders>
              <w:top w:val="nil"/>
            </w:tcBorders>
          </w:tcPr>
          <w:p w14:paraId="4D237192" w14:textId="77777777" w:rsidR="00F13D84" w:rsidRDefault="00F13D84">
            <w:pPr>
              <w:rPr>
                <w:sz w:val="2"/>
                <w:szCs w:val="2"/>
              </w:rPr>
            </w:pPr>
          </w:p>
        </w:tc>
        <w:tc>
          <w:tcPr>
            <w:tcW w:w="1021" w:type="dxa"/>
          </w:tcPr>
          <w:p w14:paraId="63C8C9E6" w14:textId="77777777" w:rsidR="00F13D84" w:rsidRDefault="00000000">
            <w:pPr>
              <w:pStyle w:val="TableParagraph"/>
              <w:spacing w:line="218" w:lineRule="exact"/>
              <w:ind w:left="202" w:right="186" w:firstLine="55"/>
              <w:rPr>
                <w:sz w:val="18"/>
              </w:rPr>
            </w:pPr>
            <w:r>
              <w:rPr>
                <w:spacing w:val="-4"/>
                <w:sz w:val="18"/>
              </w:rPr>
              <w:t xml:space="preserve">META </w:t>
            </w:r>
            <w:r>
              <w:rPr>
                <w:spacing w:val="-2"/>
                <w:sz w:val="18"/>
              </w:rPr>
              <w:t>ANUAL</w:t>
            </w:r>
          </w:p>
        </w:tc>
        <w:tc>
          <w:tcPr>
            <w:tcW w:w="852" w:type="dxa"/>
          </w:tcPr>
          <w:p w14:paraId="28F670EC" w14:textId="77777777" w:rsidR="00F13D84" w:rsidRDefault="00000000">
            <w:pPr>
              <w:pStyle w:val="TableParagraph"/>
              <w:spacing w:before="104"/>
              <w:ind w:left="5" w:right="3"/>
              <w:jc w:val="center"/>
              <w:rPr>
                <w:sz w:val="18"/>
              </w:rPr>
            </w:pPr>
            <w:r>
              <w:rPr>
                <w:spacing w:val="-10"/>
                <w:sz w:val="18"/>
              </w:rPr>
              <w:t>4</w:t>
            </w:r>
          </w:p>
        </w:tc>
        <w:tc>
          <w:tcPr>
            <w:tcW w:w="1275" w:type="dxa"/>
          </w:tcPr>
          <w:p w14:paraId="1156C496" w14:textId="77777777" w:rsidR="00F13D84" w:rsidRDefault="00000000">
            <w:pPr>
              <w:pStyle w:val="TableParagraph"/>
              <w:spacing w:before="104"/>
              <w:ind w:left="5" w:right="3"/>
              <w:jc w:val="center"/>
              <w:rPr>
                <w:sz w:val="18"/>
              </w:rPr>
            </w:pPr>
            <w:r>
              <w:rPr>
                <w:spacing w:val="-10"/>
                <w:sz w:val="18"/>
              </w:rPr>
              <w:t>4</w:t>
            </w:r>
          </w:p>
        </w:tc>
      </w:tr>
      <w:tr w:rsidR="00F13D84" w14:paraId="08B57144" w14:textId="77777777">
        <w:trPr>
          <w:trHeight w:val="218"/>
        </w:trPr>
        <w:tc>
          <w:tcPr>
            <w:tcW w:w="557" w:type="dxa"/>
            <w:vMerge/>
            <w:tcBorders>
              <w:top w:val="nil"/>
            </w:tcBorders>
          </w:tcPr>
          <w:p w14:paraId="1741BB5B" w14:textId="77777777" w:rsidR="00F13D84" w:rsidRDefault="00F13D84">
            <w:pPr>
              <w:rPr>
                <w:sz w:val="2"/>
                <w:szCs w:val="2"/>
              </w:rPr>
            </w:pPr>
          </w:p>
        </w:tc>
        <w:tc>
          <w:tcPr>
            <w:tcW w:w="2127" w:type="dxa"/>
            <w:vMerge/>
            <w:tcBorders>
              <w:top w:val="nil"/>
            </w:tcBorders>
          </w:tcPr>
          <w:p w14:paraId="4FBD4AC7" w14:textId="77777777" w:rsidR="00F13D84" w:rsidRDefault="00F13D84">
            <w:pPr>
              <w:rPr>
                <w:sz w:val="2"/>
                <w:szCs w:val="2"/>
              </w:rPr>
            </w:pPr>
          </w:p>
        </w:tc>
        <w:tc>
          <w:tcPr>
            <w:tcW w:w="557" w:type="dxa"/>
            <w:vMerge/>
            <w:tcBorders>
              <w:top w:val="nil"/>
            </w:tcBorders>
          </w:tcPr>
          <w:p w14:paraId="2BEAA164" w14:textId="77777777" w:rsidR="00F13D84" w:rsidRDefault="00F13D84">
            <w:pPr>
              <w:rPr>
                <w:sz w:val="2"/>
                <w:szCs w:val="2"/>
              </w:rPr>
            </w:pPr>
          </w:p>
        </w:tc>
        <w:tc>
          <w:tcPr>
            <w:tcW w:w="1544" w:type="dxa"/>
            <w:vMerge/>
            <w:tcBorders>
              <w:top w:val="nil"/>
            </w:tcBorders>
          </w:tcPr>
          <w:p w14:paraId="633E3EC9" w14:textId="77777777" w:rsidR="00F13D84" w:rsidRDefault="00F13D84">
            <w:pPr>
              <w:rPr>
                <w:sz w:val="2"/>
                <w:szCs w:val="2"/>
              </w:rPr>
            </w:pPr>
          </w:p>
        </w:tc>
        <w:tc>
          <w:tcPr>
            <w:tcW w:w="1851" w:type="dxa"/>
            <w:vMerge/>
            <w:tcBorders>
              <w:top w:val="nil"/>
            </w:tcBorders>
          </w:tcPr>
          <w:p w14:paraId="65FB8D78" w14:textId="77777777" w:rsidR="00F13D84" w:rsidRDefault="00F13D84">
            <w:pPr>
              <w:rPr>
                <w:sz w:val="2"/>
                <w:szCs w:val="2"/>
              </w:rPr>
            </w:pPr>
          </w:p>
        </w:tc>
        <w:tc>
          <w:tcPr>
            <w:tcW w:w="1021" w:type="dxa"/>
          </w:tcPr>
          <w:p w14:paraId="7E6F165F" w14:textId="77777777" w:rsidR="00F13D84" w:rsidRDefault="00000000">
            <w:pPr>
              <w:pStyle w:val="TableParagraph"/>
              <w:spacing w:line="198" w:lineRule="exact"/>
              <w:ind w:left="331"/>
              <w:rPr>
                <w:sz w:val="18"/>
              </w:rPr>
            </w:pPr>
            <w:r>
              <w:rPr>
                <w:spacing w:val="-5"/>
                <w:sz w:val="18"/>
              </w:rPr>
              <w:t>ICM</w:t>
            </w:r>
          </w:p>
        </w:tc>
        <w:tc>
          <w:tcPr>
            <w:tcW w:w="852" w:type="dxa"/>
          </w:tcPr>
          <w:p w14:paraId="06BA3C4B" w14:textId="77777777" w:rsidR="00F13D84" w:rsidRDefault="00000000">
            <w:pPr>
              <w:pStyle w:val="TableParagraph"/>
              <w:spacing w:line="198" w:lineRule="exact"/>
              <w:ind w:left="5"/>
              <w:jc w:val="center"/>
              <w:rPr>
                <w:sz w:val="18"/>
              </w:rPr>
            </w:pPr>
            <w:r>
              <w:rPr>
                <w:spacing w:val="-4"/>
                <w:sz w:val="18"/>
              </w:rPr>
              <w:t>100%</w:t>
            </w:r>
          </w:p>
        </w:tc>
        <w:tc>
          <w:tcPr>
            <w:tcW w:w="1275" w:type="dxa"/>
          </w:tcPr>
          <w:p w14:paraId="31A7AD70" w14:textId="77777777" w:rsidR="00F13D84" w:rsidRDefault="00000000">
            <w:pPr>
              <w:pStyle w:val="TableParagraph"/>
              <w:spacing w:line="198" w:lineRule="exact"/>
              <w:ind w:left="5" w:right="1"/>
              <w:jc w:val="center"/>
              <w:rPr>
                <w:sz w:val="18"/>
              </w:rPr>
            </w:pPr>
            <w:r>
              <w:rPr>
                <w:spacing w:val="-4"/>
                <w:sz w:val="18"/>
              </w:rPr>
              <w:t>100%</w:t>
            </w:r>
          </w:p>
        </w:tc>
      </w:tr>
      <w:tr w:rsidR="00F13D84" w14:paraId="28832B52" w14:textId="77777777">
        <w:trPr>
          <w:trHeight w:val="11024"/>
        </w:trPr>
        <w:tc>
          <w:tcPr>
            <w:tcW w:w="9784" w:type="dxa"/>
            <w:gridSpan w:val="8"/>
          </w:tcPr>
          <w:p w14:paraId="33C6ED6F" w14:textId="77777777" w:rsidR="00F13D84" w:rsidRDefault="00000000">
            <w:pPr>
              <w:pStyle w:val="TableParagraph"/>
              <w:spacing w:before="218"/>
              <w:ind w:left="107" w:right="98"/>
              <w:jc w:val="both"/>
              <w:rPr>
                <w:sz w:val="20"/>
              </w:rPr>
            </w:pPr>
            <w:r>
              <w:rPr>
                <w:sz w:val="20"/>
              </w:rPr>
              <w:t>O</w:t>
            </w:r>
            <w:r>
              <w:rPr>
                <w:spacing w:val="-6"/>
                <w:sz w:val="20"/>
              </w:rPr>
              <w:t xml:space="preserve"> </w:t>
            </w:r>
            <w:r>
              <w:rPr>
                <w:sz w:val="20"/>
              </w:rPr>
              <w:t>Programa</w:t>
            </w:r>
            <w:r>
              <w:rPr>
                <w:spacing w:val="-5"/>
                <w:sz w:val="20"/>
              </w:rPr>
              <w:t xml:space="preserve"> </w:t>
            </w:r>
            <w:r>
              <w:rPr>
                <w:sz w:val="20"/>
              </w:rPr>
              <w:t>Coleta</w:t>
            </w:r>
            <w:r>
              <w:rPr>
                <w:spacing w:val="-5"/>
                <w:sz w:val="20"/>
              </w:rPr>
              <w:t xml:space="preserve"> </w:t>
            </w:r>
            <w:r>
              <w:rPr>
                <w:sz w:val="20"/>
              </w:rPr>
              <w:t>Regular</w:t>
            </w:r>
            <w:r>
              <w:rPr>
                <w:spacing w:val="-6"/>
                <w:sz w:val="20"/>
              </w:rPr>
              <w:t xml:space="preserve"> </w:t>
            </w:r>
            <w:r>
              <w:rPr>
                <w:sz w:val="20"/>
              </w:rPr>
              <w:t>de</w:t>
            </w:r>
            <w:r>
              <w:rPr>
                <w:spacing w:val="-7"/>
                <w:sz w:val="20"/>
              </w:rPr>
              <w:t xml:space="preserve"> </w:t>
            </w:r>
            <w:r>
              <w:rPr>
                <w:sz w:val="20"/>
              </w:rPr>
              <w:t>Testemunhos</w:t>
            </w:r>
            <w:r>
              <w:rPr>
                <w:spacing w:val="-6"/>
                <w:sz w:val="20"/>
              </w:rPr>
              <w:t xml:space="preserve"> </w:t>
            </w:r>
            <w:r>
              <w:rPr>
                <w:sz w:val="20"/>
              </w:rPr>
              <w:t>configura-se</w:t>
            </w:r>
            <w:r>
              <w:rPr>
                <w:spacing w:val="-7"/>
                <w:sz w:val="20"/>
              </w:rPr>
              <w:t xml:space="preserve"> </w:t>
            </w:r>
            <w:r>
              <w:rPr>
                <w:sz w:val="20"/>
              </w:rPr>
              <w:t>como</w:t>
            </w:r>
            <w:r>
              <w:rPr>
                <w:spacing w:val="-7"/>
                <w:sz w:val="20"/>
              </w:rPr>
              <w:t xml:space="preserve"> </w:t>
            </w:r>
            <w:r>
              <w:rPr>
                <w:sz w:val="20"/>
              </w:rPr>
              <w:t>uma</w:t>
            </w:r>
            <w:r>
              <w:rPr>
                <w:spacing w:val="-5"/>
                <w:sz w:val="20"/>
              </w:rPr>
              <w:t xml:space="preserve"> </w:t>
            </w:r>
            <w:r>
              <w:rPr>
                <w:sz w:val="20"/>
              </w:rPr>
              <w:t>das</w:t>
            </w:r>
            <w:r>
              <w:rPr>
                <w:spacing w:val="-6"/>
                <w:sz w:val="20"/>
              </w:rPr>
              <w:t xml:space="preserve"> </w:t>
            </w:r>
            <w:r>
              <w:rPr>
                <w:sz w:val="20"/>
              </w:rPr>
              <w:t>seis</w:t>
            </w:r>
            <w:r>
              <w:rPr>
                <w:spacing w:val="-6"/>
                <w:sz w:val="20"/>
              </w:rPr>
              <w:t xml:space="preserve"> </w:t>
            </w:r>
            <w:r>
              <w:rPr>
                <w:sz w:val="20"/>
              </w:rPr>
              <w:t>linhas</w:t>
            </w:r>
            <w:r>
              <w:rPr>
                <w:spacing w:val="-6"/>
                <w:sz w:val="20"/>
              </w:rPr>
              <w:t xml:space="preserve"> </w:t>
            </w:r>
            <w:r>
              <w:rPr>
                <w:sz w:val="20"/>
              </w:rPr>
              <w:t>de</w:t>
            </w:r>
            <w:r>
              <w:rPr>
                <w:spacing w:val="-7"/>
                <w:sz w:val="20"/>
              </w:rPr>
              <w:t xml:space="preserve"> </w:t>
            </w:r>
            <w:r>
              <w:rPr>
                <w:sz w:val="20"/>
              </w:rPr>
              <w:t>ação</w:t>
            </w:r>
            <w:r>
              <w:rPr>
                <w:spacing w:val="-7"/>
                <w:sz w:val="20"/>
              </w:rPr>
              <w:t xml:space="preserve"> </w:t>
            </w:r>
            <w:r>
              <w:rPr>
                <w:sz w:val="20"/>
              </w:rPr>
              <w:t>do Memorial da Resistência de São Paulo e atua como principal formador de acervo da instituição através</w:t>
            </w:r>
            <w:r>
              <w:rPr>
                <w:spacing w:val="-13"/>
                <w:sz w:val="20"/>
              </w:rPr>
              <w:t xml:space="preserve"> </w:t>
            </w:r>
            <w:r>
              <w:rPr>
                <w:sz w:val="20"/>
              </w:rPr>
              <w:t>do</w:t>
            </w:r>
            <w:r>
              <w:rPr>
                <w:spacing w:val="-11"/>
                <w:sz w:val="20"/>
              </w:rPr>
              <w:t xml:space="preserve"> </w:t>
            </w:r>
            <w:r>
              <w:rPr>
                <w:sz w:val="20"/>
              </w:rPr>
              <w:t>registro</w:t>
            </w:r>
            <w:r>
              <w:rPr>
                <w:spacing w:val="-11"/>
                <w:sz w:val="20"/>
              </w:rPr>
              <w:t xml:space="preserve"> </w:t>
            </w:r>
            <w:r>
              <w:rPr>
                <w:sz w:val="20"/>
              </w:rPr>
              <w:t>em</w:t>
            </w:r>
            <w:r>
              <w:rPr>
                <w:spacing w:val="-12"/>
                <w:sz w:val="20"/>
              </w:rPr>
              <w:t xml:space="preserve"> </w:t>
            </w:r>
            <w:r>
              <w:rPr>
                <w:sz w:val="20"/>
              </w:rPr>
              <w:t>audiovisual</w:t>
            </w:r>
            <w:r>
              <w:rPr>
                <w:spacing w:val="-12"/>
                <w:sz w:val="20"/>
              </w:rPr>
              <w:t xml:space="preserve"> </w:t>
            </w:r>
            <w:r>
              <w:rPr>
                <w:sz w:val="20"/>
              </w:rPr>
              <w:t>de</w:t>
            </w:r>
            <w:r>
              <w:rPr>
                <w:spacing w:val="-11"/>
                <w:sz w:val="20"/>
              </w:rPr>
              <w:t xml:space="preserve"> </w:t>
            </w:r>
            <w:r>
              <w:rPr>
                <w:sz w:val="20"/>
              </w:rPr>
              <w:t>entrevistas</w:t>
            </w:r>
            <w:r>
              <w:rPr>
                <w:spacing w:val="-13"/>
                <w:sz w:val="20"/>
              </w:rPr>
              <w:t xml:space="preserve"> </w:t>
            </w:r>
            <w:r>
              <w:rPr>
                <w:sz w:val="20"/>
              </w:rPr>
              <w:t>realizadas</w:t>
            </w:r>
            <w:r>
              <w:rPr>
                <w:spacing w:val="-13"/>
                <w:sz w:val="20"/>
              </w:rPr>
              <w:t xml:space="preserve"> </w:t>
            </w:r>
            <w:r>
              <w:rPr>
                <w:sz w:val="20"/>
              </w:rPr>
              <w:t>com</w:t>
            </w:r>
            <w:r>
              <w:rPr>
                <w:spacing w:val="-12"/>
                <w:sz w:val="20"/>
              </w:rPr>
              <w:t xml:space="preserve"> </w:t>
            </w:r>
            <w:r>
              <w:rPr>
                <w:sz w:val="20"/>
              </w:rPr>
              <w:t>base</w:t>
            </w:r>
            <w:r>
              <w:rPr>
                <w:spacing w:val="-13"/>
                <w:sz w:val="20"/>
              </w:rPr>
              <w:t xml:space="preserve"> </w:t>
            </w:r>
            <w:r>
              <w:rPr>
                <w:sz w:val="20"/>
              </w:rPr>
              <w:t>nas</w:t>
            </w:r>
            <w:r>
              <w:rPr>
                <w:spacing w:val="-3"/>
                <w:sz w:val="20"/>
              </w:rPr>
              <w:t xml:space="preserve"> </w:t>
            </w:r>
            <w:r>
              <w:rPr>
                <w:sz w:val="20"/>
              </w:rPr>
              <w:t>diretrizes</w:t>
            </w:r>
            <w:r>
              <w:rPr>
                <w:spacing w:val="-13"/>
                <w:sz w:val="20"/>
              </w:rPr>
              <w:t xml:space="preserve"> </w:t>
            </w:r>
            <w:r>
              <w:rPr>
                <w:sz w:val="20"/>
              </w:rPr>
              <w:t>da</w:t>
            </w:r>
            <w:r>
              <w:rPr>
                <w:spacing w:val="-12"/>
                <w:sz w:val="20"/>
              </w:rPr>
              <w:t xml:space="preserve"> </w:t>
            </w:r>
            <w:r>
              <w:rPr>
                <w:sz w:val="20"/>
              </w:rPr>
              <w:t>História Oral. O acervo é composto, majoritariamente, por coletas realizadas com ex-presos políticos, familiares</w:t>
            </w:r>
            <w:r>
              <w:rPr>
                <w:spacing w:val="-2"/>
                <w:sz w:val="20"/>
              </w:rPr>
              <w:t xml:space="preserve"> </w:t>
            </w:r>
            <w:r>
              <w:rPr>
                <w:sz w:val="20"/>
              </w:rPr>
              <w:t>de</w:t>
            </w:r>
            <w:r>
              <w:rPr>
                <w:spacing w:val="-1"/>
                <w:sz w:val="20"/>
              </w:rPr>
              <w:t xml:space="preserve"> </w:t>
            </w:r>
            <w:r>
              <w:rPr>
                <w:sz w:val="20"/>
              </w:rPr>
              <w:t>mortos</w:t>
            </w:r>
            <w:r>
              <w:rPr>
                <w:spacing w:val="-2"/>
                <w:sz w:val="20"/>
              </w:rPr>
              <w:t xml:space="preserve"> </w:t>
            </w:r>
            <w:r>
              <w:rPr>
                <w:sz w:val="20"/>
              </w:rPr>
              <w:t>e</w:t>
            </w:r>
            <w:r>
              <w:rPr>
                <w:spacing w:val="-1"/>
                <w:sz w:val="20"/>
              </w:rPr>
              <w:t xml:space="preserve"> </w:t>
            </w:r>
            <w:r>
              <w:rPr>
                <w:sz w:val="20"/>
              </w:rPr>
              <w:t>desaparecidos e</w:t>
            </w:r>
            <w:r>
              <w:rPr>
                <w:spacing w:val="-1"/>
                <w:sz w:val="20"/>
              </w:rPr>
              <w:t xml:space="preserve"> </w:t>
            </w:r>
            <w:r>
              <w:rPr>
                <w:sz w:val="20"/>
              </w:rPr>
              <w:t>outros sujeitos</w:t>
            </w:r>
            <w:r>
              <w:rPr>
                <w:spacing w:val="-2"/>
                <w:sz w:val="20"/>
              </w:rPr>
              <w:t xml:space="preserve"> </w:t>
            </w:r>
            <w:r>
              <w:rPr>
                <w:sz w:val="20"/>
              </w:rPr>
              <w:t>que</w:t>
            </w:r>
            <w:r>
              <w:rPr>
                <w:spacing w:val="-3"/>
                <w:sz w:val="20"/>
              </w:rPr>
              <w:t xml:space="preserve"> </w:t>
            </w:r>
            <w:r>
              <w:rPr>
                <w:sz w:val="20"/>
              </w:rPr>
              <w:t>tiveram sua</w:t>
            </w:r>
            <w:r>
              <w:rPr>
                <w:spacing w:val="-1"/>
                <w:sz w:val="20"/>
              </w:rPr>
              <w:t xml:space="preserve"> </w:t>
            </w:r>
            <w:r>
              <w:rPr>
                <w:sz w:val="20"/>
              </w:rPr>
              <w:t>trajetória</w:t>
            </w:r>
            <w:r>
              <w:rPr>
                <w:spacing w:val="-2"/>
                <w:sz w:val="20"/>
              </w:rPr>
              <w:t xml:space="preserve"> </w:t>
            </w:r>
            <w:r>
              <w:rPr>
                <w:sz w:val="20"/>
              </w:rPr>
              <w:t>vinculada</w:t>
            </w:r>
            <w:r>
              <w:rPr>
                <w:spacing w:val="-2"/>
                <w:sz w:val="20"/>
              </w:rPr>
              <w:t xml:space="preserve"> </w:t>
            </w:r>
            <w:r>
              <w:rPr>
                <w:sz w:val="20"/>
              </w:rPr>
              <w:t>ao edifício do extinto Deops/SP, expandindo suas fronteiras para a compreensão dos processos históricos de construção das normatividades no contexto da ditadura e os desdobramentos da violência do estado na contemporaneidade. Entrevistas realizadas no 3º quadrimestre:</w:t>
            </w:r>
          </w:p>
          <w:p w14:paraId="718F89D9" w14:textId="77777777" w:rsidR="00F13D84" w:rsidRDefault="00F13D84">
            <w:pPr>
              <w:pStyle w:val="TableParagraph"/>
              <w:rPr>
                <w:b/>
                <w:sz w:val="20"/>
              </w:rPr>
            </w:pPr>
          </w:p>
          <w:p w14:paraId="2AA83176" w14:textId="77777777" w:rsidR="00F13D84" w:rsidRDefault="00000000">
            <w:pPr>
              <w:pStyle w:val="TableParagraph"/>
              <w:ind w:left="107"/>
              <w:jc w:val="both"/>
              <w:rPr>
                <w:b/>
                <w:sz w:val="20"/>
              </w:rPr>
            </w:pPr>
            <w:r>
              <w:rPr>
                <w:b/>
                <w:sz w:val="20"/>
              </w:rPr>
              <w:t>José</w:t>
            </w:r>
            <w:r>
              <w:rPr>
                <w:b/>
                <w:spacing w:val="-5"/>
                <w:sz w:val="20"/>
              </w:rPr>
              <w:t xml:space="preserve"> </w:t>
            </w:r>
            <w:r>
              <w:rPr>
                <w:b/>
                <w:sz w:val="20"/>
              </w:rPr>
              <w:t>Adão</w:t>
            </w:r>
            <w:r>
              <w:rPr>
                <w:b/>
                <w:spacing w:val="-6"/>
                <w:sz w:val="20"/>
              </w:rPr>
              <w:t xml:space="preserve"> </w:t>
            </w:r>
            <w:r>
              <w:rPr>
                <w:b/>
                <w:sz w:val="20"/>
              </w:rPr>
              <w:t>de</w:t>
            </w:r>
            <w:r>
              <w:rPr>
                <w:b/>
                <w:spacing w:val="-6"/>
                <w:sz w:val="20"/>
              </w:rPr>
              <w:t xml:space="preserve"> </w:t>
            </w:r>
            <w:r>
              <w:rPr>
                <w:b/>
                <w:spacing w:val="-2"/>
                <w:sz w:val="20"/>
              </w:rPr>
              <w:t>Oliveira</w:t>
            </w:r>
          </w:p>
          <w:p w14:paraId="117E3770" w14:textId="77777777" w:rsidR="00F13D84" w:rsidRDefault="00000000">
            <w:pPr>
              <w:pStyle w:val="TableParagraph"/>
              <w:ind w:left="106"/>
              <w:rPr>
                <w:sz w:val="20"/>
              </w:rPr>
            </w:pPr>
            <w:r>
              <w:rPr>
                <w:noProof/>
                <w:sz w:val="20"/>
              </w:rPr>
              <w:drawing>
                <wp:inline distT="0" distB="0" distL="0" distR="0" wp14:anchorId="7EB6A57E" wp14:editId="3FF7DA05">
                  <wp:extent cx="3848949" cy="2163413"/>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96" cstate="print"/>
                          <a:stretch>
                            <a:fillRect/>
                          </a:stretch>
                        </pic:blipFill>
                        <pic:spPr>
                          <a:xfrm>
                            <a:off x="0" y="0"/>
                            <a:ext cx="3848949" cy="2163413"/>
                          </a:xfrm>
                          <a:prstGeom prst="rect">
                            <a:avLst/>
                          </a:prstGeom>
                        </pic:spPr>
                      </pic:pic>
                    </a:graphicData>
                  </a:graphic>
                </wp:inline>
              </w:drawing>
            </w:r>
          </w:p>
          <w:p w14:paraId="322186AD" w14:textId="77777777" w:rsidR="00F13D84" w:rsidRDefault="00000000">
            <w:pPr>
              <w:pStyle w:val="TableParagraph"/>
              <w:spacing w:before="226"/>
              <w:ind w:left="107"/>
              <w:jc w:val="both"/>
              <w:rPr>
                <w:b/>
                <w:sz w:val="20"/>
              </w:rPr>
            </w:pPr>
            <w:r>
              <w:rPr>
                <w:b/>
                <w:sz w:val="20"/>
              </w:rPr>
              <w:t>Laura</w:t>
            </w:r>
            <w:r>
              <w:rPr>
                <w:b/>
                <w:spacing w:val="-9"/>
                <w:sz w:val="20"/>
              </w:rPr>
              <w:t xml:space="preserve"> </w:t>
            </w:r>
            <w:r>
              <w:rPr>
                <w:b/>
                <w:spacing w:val="-2"/>
                <w:sz w:val="20"/>
              </w:rPr>
              <w:t>Finocchiaro</w:t>
            </w:r>
          </w:p>
          <w:p w14:paraId="4B385D29" w14:textId="77777777" w:rsidR="00F13D84" w:rsidRDefault="00000000">
            <w:pPr>
              <w:pStyle w:val="TableParagraph"/>
              <w:ind w:left="106"/>
              <w:rPr>
                <w:sz w:val="20"/>
              </w:rPr>
            </w:pPr>
            <w:r>
              <w:rPr>
                <w:noProof/>
                <w:sz w:val="20"/>
              </w:rPr>
              <w:drawing>
                <wp:inline distT="0" distB="0" distL="0" distR="0" wp14:anchorId="2273C66A" wp14:editId="4E8F86C1">
                  <wp:extent cx="3883210" cy="2176176"/>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97" cstate="print"/>
                          <a:stretch>
                            <a:fillRect/>
                          </a:stretch>
                        </pic:blipFill>
                        <pic:spPr>
                          <a:xfrm>
                            <a:off x="0" y="0"/>
                            <a:ext cx="3883210" cy="2176176"/>
                          </a:xfrm>
                          <a:prstGeom prst="rect">
                            <a:avLst/>
                          </a:prstGeom>
                        </pic:spPr>
                      </pic:pic>
                    </a:graphicData>
                  </a:graphic>
                </wp:inline>
              </w:drawing>
            </w:r>
          </w:p>
          <w:p w14:paraId="4C5ABE38" w14:textId="77777777" w:rsidR="00F13D84" w:rsidRDefault="00F13D84">
            <w:pPr>
              <w:pStyle w:val="TableParagraph"/>
              <w:rPr>
                <w:b/>
                <w:sz w:val="20"/>
              </w:rPr>
            </w:pPr>
          </w:p>
          <w:p w14:paraId="50403964" w14:textId="77777777" w:rsidR="00F13D84" w:rsidRDefault="00F13D84">
            <w:pPr>
              <w:pStyle w:val="TableParagraph"/>
              <w:rPr>
                <w:b/>
                <w:sz w:val="20"/>
              </w:rPr>
            </w:pPr>
          </w:p>
          <w:p w14:paraId="4AE6A35E" w14:textId="77777777" w:rsidR="00F13D84" w:rsidRDefault="00F13D84">
            <w:pPr>
              <w:pStyle w:val="TableParagraph"/>
              <w:rPr>
                <w:b/>
                <w:sz w:val="20"/>
              </w:rPr>
            </w:pPr>
          </w:p>
          <w:p w14:paraId="0D163886" w14:textId="77777777" w:rsidR="00F13D84" w:rsidRDefault="00F13D84">
            <w:pPr>
              <w:pStyle w:val="TableParagraph"/>
              <w:spacing w:before="99"/>
              <w:rPr>
                <w:b/>
                <w:sz w:val="20"/>
              </w:rPr>
            </w:pPr>
          </w:p>
        </w:tc>
      </w:tr>
    </w:tbl>
    <w:p w14:paraId="4B21BCEF" w14:textId="77777777" w:rsidR="00F13D84" w:rsidRDefault="00F13D84">
      <w:pPr>
        <w:rPr>
          <w:sz w:val="20"/>
        </w:rPr>
        <w:sectPr w:rsidR="00F13D84" w:rsidSect="00813B35">
          <w:pgSz w:w="11910" w:h="16840"/>
          <w:pgMar w:top="1680" w:right="100" w:bottom="1267"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27"/>
        <w:gridCol w:w="557"/>
        <w:gridCol w:w="1544"/>
        <w:gridCol w:w="1851"/>
        <w:gridCol w:w="1021"/>
        <w:gridCol w:w="852"/>
        <w:gridCol w:w="1275"/>
      </w:tblGrid>
      <w:tr w:rsidR="00F13D84" w14:paraId="2320CF98" w14:textId="77777777">
        <w:trPr>
          <w:trHeight w:val="439"/>
        </w:trPr>
        <w:tc>
          <w:tcPr>
            <w:tcW w:w="557" w:type="dxa"/>
            <w:vMerge w:val="restart"/>
          </w:tcPr>
          <w:p w14:paraId="6859F5FD" w14:textId="77777777" w:rsidR="00F13D84" w:rsidRDefault="00F13D84">
            <w:pPr>
              <w:pStyle w:val="TableParagraph"/>
              <w:rPr>
                <w:b/>
                <w:sz w:val="18"/>
              </w:rPr>
            </w:pPr>
          </w:p>
          <w:p w14:paraId="5E3ECA98" w14:textId="77777777" w:rsidR="00F13D84" w:rsidRDefault="00F13D84">
            <w:pPr>
              <w:pStyle w:val="TableParagraph"/>
              <w:rPr>
                <w:b/>
                <w:sz w:val="18"/>
              </w:rPr>
            </w:pPr>
          </w:p>
          <w:p w14:paraId="29EF0156" w14:textId="77777777" w:rsidR="00F13D84" w:rsidRDefault="00F13D84">
            <w:pPr>
              <w:pStyle w:val="TableParagraph"/>
              <w:spacing w:before="14"/>
              <w:rPr>
                <w:b/>
                <w:sz w:val="18"/>
              </w:rPr>
            </w:pPr>
          </w:p>
          <w:p w14:paraId="51130B18" w14:textId="77777777" w:rsidR="00F13D84" w:rsidRDefault="00000000">
            <w:pPr>
              <w:pStyle w:val="TableParagraph"/>
              <w:spacing w:before="1"/>
              <w:ind w:left="8"/>
              <w:jc w:val="center"/>
              <w:rPr>
                <w:sz w:val="18"/>
              </w:rPr>
            </w:pPr>
            <w:r>
              <w:rPr>
                <w:spacing w:val="-10"/>
                <w:sz w:val="18"/>
              </w:rPr>
              <w:t>5</w:t>
            </w:r>
          </w:p>
        </w:tc>
        <w:tc>
          <w:tcPr>
            <w:tcW w:w="2127" w:type="dxa"/>
            <w:vMerge w:val="restart"/>
          </w:tcPr>
          <w:p w14:paraId="629D832A" w14:textId="77777777" w:rsidR="00F13D84" w:rsidRDefault="00000000">
            <w:pPr>
              <w:pStyle w:val="TableParagraph"/>
              <w:spacing w:before="124"/>
              <w:ind w:left="129" w:right="124" w:hanging="2"/>
              <w:jc w:val="center"/>
              <w:rPr>
                <w:sz w:val="18"/>
              </w:rPr>
            </w:pPr>
            <w:r>
              <w:rPr>
                <w:sz w:val="18"/>
              </w:rPr>
              <w:t xml:space="preserve">Coleta Pública de </w:t>
            </w:r>
            <w:r>
              <w:rPr>
                <w:spacing w:val="-2"/>
                <w:sz w:val="18"/>
              </w:rPr>
              <w:t xml:space="preserve">Testemunhos </w:t>
            </w:r>
            <w:r>
              <w:rPr>
                <w:sz w:val="18"/>
              </w:rPr>
              <w:t>visando</w:t>
            </w:r>
            <w:r>
              <w:rPr>
                <w:spacing w:val="-13"/>
                <w:sz w:val="18"/>
              </w:rPr>
              <w:t xml:space="preserve"> </w:t>
            </w:r>
            <w:r>
              <w:rPr>
                <w:sz w:val="18"/>
              </w:rPr>
              <w:t>a</w:t>
            </w:r>
            <w:r>
              <w:rPr>
                <w:spacing w:val="-13"/>
                <w:sz w:val="18"/>
              </w:rPr>
              <w:t xml:space="preserve"> </w:t>
            </w:r>
            <w:r>
              <w:rPr>
                <w:sz w:val="18"/>
              </w:rPr>
              <w:t>difusão</w:t>
            </w:r>
            <w:r>
              <w:rPr>
                <w:spacing w:val="-13"/>
                <w:sz w:val="18"/>
              </w:rPr>
              <w:t xml:space="preserve"> </w:t>
            </w:r>
            <w:r>
              <w:rPr>
                <w:sz w:val="18"/>
              </w:rPr>
              <w:t xml:space="preserve">da metodologia de História Oral da </w:t>
            </w:r>
            <w:r>
              <w:rPr>
                <w:spacing w:val="-2"/>
                <w:sz w:val="18"/>
              </w:rPr>
              <w:t>instituição</w:t>
            </w:r>
          </w:p>
        </w:tc>
        <w:tc>
          <w:tcPr>
            <w:tcW w:w="557" w:type="dxa"/>
            <w:vMerge w:val="restart"/>
          </w:tcPr>
          <w:p w14:paraId="4FBDCE3B" w14:textId="77777777" w:rsidR="00F13D84" w:rsidRDefault="00F13D84">
            <w:pPr>
              <w:pStyle w:val="TableParagraph"/>
              <w:rPr>
                <w:b/>
                <w:sz w:val="18"/>
              </w:rPr>
            </w:pPr>
          </w:p>
          <w:p w14:paraId="3F9D7D75" w14:textId="77777777" w:rsidR="00F13D84" w:rsidRDefault="00F13D84">
            <w:pPr>
              <w:pStyle w:val="TableParagraph"/>
              <w:rPr>
                <w:b/>
                <w:sz w:val="18"/>
              </w:rPr>
            </w:pPr>
          </w:p>
          <w:p w14:paraId="17E2CB0C" w14:textId="77777777" w:rsidR="00F13D84" w:rsidRDefault="00F13D84">
            <w:pPr>
              <w:pStyle w:val="TableParagraph"/>
              <w:spacing w:before="14"/>
              <w:rPr>
                <w:b/>
                <w:sz w:val="18"/>
              </w:rPr>
            </w:pPr>
          </w:p>
          <w:p w14:paraId="72944128" w14:textId="77777777" w:rsidR="00F13D84" w:rsidRDefault="00000000">
            <w:pPr>
              <w:pStyle w:val="TableParagraph"/>
              <w:spacing w:before="1"/>
              <w:ind w:left="131"/>
              <w:rPr>
                <w:sz w:val="18"/>
              </w:rPr>
            </w:pPr>
            <w:r>
              <w:rPr>
                <w:spacing w:val="-5"/>
                <w:sz w:val="18"/>
              </w:rPr>
              <w:t>5.1</w:t>
            </w:r>
          </w:p>
        </w:tc>
        <w:tc>
          <w:tcPr>
            <w:tcW w:w="1544" w:type="dxa"/>
            <w:vMerge w:val="restart"/>
          </w:tcPr>
          <w:p w14:paraId="3C948568" w14:textId="77777777" w:rsidR="00F13D84" w:rsidRDefault="00F13D84">
            <w:pPr>
              <w:pStyle w:val="TableParagraph"/>
              <w:rPr>
                <w:b/>
                <w:sz w:val="18"/>
              </w:rPr>
            </w:pPr>
          </w:p>
          <w:p w14:paraId="28CEB396" w14:textId="77777777" w:rsidR="00F13D84" w:rsidRDefault="00F13D84">
            <w:pPr>
              <w:pStyle w:val="TableParagraph"/>
              <w:rPr>
                <w:b/>
                <w:sz w:val="18"/>
              </w:rPr>
            </w:pPr>
          </w:p>
          <w:p w14:paraId="1CCC3BF0" w14:textId="77777777" w:rsidR="00F13D84" w:rsidRDefault="00F13D84">
            <w:pPr>
              <w:pStyle w:val="TableParagraph"/>
              <w:spacing w:before="14"/>
              <w:rPr>
                <w:b/>
                <w:sz w:val="18"/>
              </w:rPr>
            </w:pPr>
          </w:p>
          <w:p w14:paraId="622433BD" w14:textId="77777777" w:rsidR="00F13D84" w:rsidRDefault="00000000">
            <w:pPr>
              <w:pStyle w:val="TableParagraph"/>
              <w:spacing w:before="1"/>
              <w:ind w:left="160"/>
              <w:rPr>
                <w:sz w:val="18"/>
              </w:rPr>
            </w:pPr>
            <w:r>
              <w:rPr>
                <w:spacing w:val="-2"/>
                <w:sz w:val="18"/>
              </w:rPr>
              <w:t>Meta-Produto</w:t>
            </w:r>
          </w:p>
        </w:tc>
        <w:tc>
          <w:tcPr>
            <w:tcW w:w="1851" w:type="dxa"/>
            <w:vMerge w:val="restart"/>
          </w:tcPr>
          <w:p w14:paraId="21E1B36D" w14:textId="77777777" w:rsidR="00F13D84" w:rsidRDefault="00F13D84">
            <w:pPr>
              <w:pStyle w:val="TableParagraph"/>
              <w:rPr>
                <w:b/>
                <w:sz w:val="18"/>
              </w:rPr>
            </w:pPr>
          </w:p>
          <w:p w14:paraId="6AAD274D" w14:textId="77777777" w:rsidR="00F13D84" w:rsidRDefault="00F13D84">
            <w:pPr>
              <w:pStyle w:val="TableParagraph"/>
              <w:spacing w:before="15"/>
              <w:rPr>
                <w:b/>
                <w:sz w:val="18"/>
              </w:rPr>
            </w:pPr>
          </w:p>
          <w:p w14:paraId="0FC9927D" w14:textId="77777777" w:rsidR="00F13D84" w:rsidRDefault="00000000">
            <w:pPr>
              <w:pStyle w:val="TableParagraph"/>
              <w:ind w:left="318" w:right="309" w:hanging="3"/>
              <w:jc w:val="center"/>
              <w:rPr>
                <w:sz w:val="18"/>
              </w:rPr>
            </w:pPr>
            <w:r>
              <w:rPr>
                <w:sz w:val="18"/>
              </w:rPr>
              <w:t xml:space="preserve">N° de Coleta Pública de </w:t>
            </w:r>
            <w:r>
              <w:rPr>
                <w:spacing w:val="-2"/>
                <w:sz w:val="18"/>
              </w:rPr>
              <w:t>Testemunhos</w:t>
            </w:r>
          </w:p>
        </w:tc>
        <w:tc>
          <w:tcPr>
            <w:tcW w:w="1021" w:type="dxa"/>
          </w:tcPr>
          <w:p w14:paraId="43056CE6" w14:textId="77777777" w:rsidR="00F13D84" w:rsidRDefault="00000000">
            <w:pPr>
              <w:pStyle w:val="TableParagraph"/>
              <w:spacing w:line="220" w:lineRule="atLeast"/>
              <w:ind w:left="118" w:right="109" w:firstLine="283"/>
              <w:rPr>
                <w:sz w:val="18"/>
              </w:rPr>
            </w:pPr>
            <w:r>
              <w:rPr>
                <w:spacing w:val="-6"/>
                <w:sz w:val="18"/>
              </w:rPr>
              <w:t xml:space="preserve">2º </w:t>
            </w:r>
            <w:r>
              <w:rPr>
                <w:spacing w:val="-2"/>
                <w:sz w:val="18"/>
              </w:rPr>
              <w:t>Quadrim</w:t>
            </w:r>
          </w:p>
        </w:tc>
        <w:tc>
          <w:tcPr>
            <w:tcW w:w="852" w:type="dxa"/>
          </w:tcPr>
          <w:p w14:paraId="422F82D4" w14:textId="77777777" w:rsidR="00F13D84" w:rsidRDefault="00000000">
            <w:pPr>
              <w:pStyle w:val="TableParagraph"/>
              <w:spacing w:before="109"/>
              <w:ind w:left="5" w:right="2"/>
              <w:jc w:val="center"/>
              <w:rPr>
                <w:sz w:val="18"/>
              </w:rPr>
            </w:pPr>
            <w:r>
              <w:rPr>
                <w:spacing w:val="-10"/>
                <w:sz w:val="18"/>
              </w:rPr>
              <w:t>-</w:t>
            </w:r>
          </w:p>
        </w:tc>
        <w:tc>
          <w:tcPr>
            <w:tcW w:w="1275" w:type="dxa"/>
          </w:tcPr>
          <w:p w14:paraId="33BADF99" w14:textId="77777777" w:rsidR="00F13D84" w:rsidRDefault="00000000">
            <w:pPr>
              <w:pStyle w:val="TableParagraph"/>
              <w:spacing w:before="109"/>
              <w:ind w:left="5" w:right="3"/>
              <w:jc w:val="center"/>
              <w:rPr>
                <w:sz w:val="18"/>
              </w:rPr>
            </w:pPr>
            <w:r>
              <w:rPr>
                <w:spacing w:val="-10"/>
                <w:sz w:val="18"/>
              </w:rPr>
              <w:t>1</w:t>
            </w:r>
          </w:p>
        </w:tc>
      </w:tr>
      <w:tr w:rsidR="00F13D84" w14:paraId="47CD3C95" w14:textId="77777777">
        <w:trPr>
          <w:trHeight w:val="435"/>
        </w:trPr>
        <w:tc>
          <w:tcPr>
            <w:tcW w:w="557" w:type="dxa"/>
            <w:vMerge/>
            <w:tcBorders>
              <w:top w:val="nil"/>
            </w:tcBorders>
          </w:tcPr>
          <w:p w14:paraId="3CC8B9FC" w14:textId="77777777" w:rsidR="00F13D84" w:rsidRDefault="00F13D84">
            <w:pPr>
              <w:rPr>
                <w:sz w:val="2"/>
                <w:szCs w:val="2"/>
              </w:rPr>
            </w:pPr>
          </w:p>
        </w:tc>
        <w:tc>
          <w:tcPr>
            <w:tcW w:w="2127" w:type="dxa"/>
            <w:vMerge/>
            <w:tcBorders>
              <w:top w:val="nil"/>
            </w:tcBorders>
          </w:tcPr>
          <w:p w14:paraId="7B93C220" w14:textId="77777777" w:rsidR="00F13D84" w:rsidRDefault="00F13D84">
            <w:pPr>
              <w:rPr>
                <w:sz w:val="2"/>
                <w:szCs w:val="2"/>
              </w:rPr>
            </w:pPr>
          </w:p>
        </w:tc>
        <w:tc>
          <w:tcPr>
            <w:tcW w:w="557" w:type="dxa"/>
            <w:vMerge/>
            <w:tcBorders>
              <w:top w:val="nil"/>
            </w:tcBorders>
          </w:tcPr>
          <w:p w14:paraId="6E8B2DB3" w14:textId="77777777" w:rsidR="00F13D84" w:rsidRDefault="00F13D84">
            <w:pPr>
              <w:rPr>
                <w:sz w:val="2"/>
                <w:szCs w:val="2"/>
              </w:rPr>
            </w:pPr>
          </w:p>
        </w:tc>
        <w:tc>
          <w:tcPr>
            <w:tcW w:w="1544" w:type="dxa"/>
            <w:vMerge/>
            <w:tcBorders>
              <w:top w:val="nil"/>
            </w:tcBorders>
          </w:tcPr>
          <w:p w14:paraId="6C651167" w14:textId="77777777" w:rsidR="00F13D84" w:rsidRDefault="00F13D84">
            <w:pPr>
              <w:rPr>
                <w:sz w:val="2"/>
                <w:szCs w:val="2"/>
              </w:rPr>
            </w:pPr>
          </w:p>
        </w:tc>
        <w:tc>
          <w:tcPr>
            <w:tcW w:w="1851" w:type="dxa"/>
            <w:vMerge/>
            <w:tcBorders>
              <w:top w:val="nil"/>
            </w:tcBorders>
          </w:tcPr>
          <w:p w14:paraId="7C59937A" w14:textId="77777777" w:rsidR="00F13D84" w:rsidRDefault="00F13D84">
            <w:pPr>
              <w:rPr>
                <w:sz w:val="2"/>
                <w:szCs w:val="2"/>
              </w:rPr>
            </w:pPr>
          </w:p>
        </w:tc>
        <w:tc>
          <w:tcPr>
            <w:tcW w:w="1021" w:type="dxa"/>
          </w:tcPr>
          <w:p w14:paraId="137BA14A" w14:textId="77777777" w:rsidR="00F13D84" w:rsidRDefault="00000000">
            <w:pPr>
              <w:pStyle w:val="TableParagraph"/>
              <w:spacing w:line="218" w:lineRule="exact"/>
              <w:ind w:left="118" w:right="109" w:firstLine="283"/>
              <w:rPr>
                <w:sz w:val="18"/>
              </w:rPr>
            </w:pPr>
            <w:r>
              <w:rPr>
                <w:spacing w:val="-6"/>
                <w:sz w:val="18"/>
              </w:rPr>
              <w:t xml:space="preserve">3º </w:t>
            </w:r>
            <w:r>
              <w:rPr>
                <w:spacing w:val="-2"/>
                <w:sz w:val="18"/>
              </w:rPr>
              <w:t>Quadrim</w:t>
            </w:r>
          </w:p>
        </w:tc>
        <w:tc>
          <w:tcPr>
            <w:tcW w:w="852" w:type="dxa"/>
          </w:tcPr>
          <w:p w14:paraId="08E75201" w14:textId="77777777" w:rsidR="00F13D84" w:rsidRDefault="00000000">
            <w:pPr>
              <w:pStyle w:val="TableParagraph"/>
              <w:spacing w:before="108"/>
              <w:ind w:left="5" w:right="3"/>
              <w:jc w:val="center"/>
              <w:rPr>
                <w:sz w:val="18"/>
              </w:rPr>
            </w:pPr>
            <w:r>
              <w:rPr>
                <w:spacing w:val="-10"/>
                <w:sz w:val="18"/>
              </w:rPr>
              <w:t>1</w:t>
            </w:r>
          </w:p>
        </w:tc>
        <w:tc>
          <w:tcPr>
            <w:tcW w:w="1275" w:type="dxa"/>
          </w:tcPr>
          <w:p w14:paraId="2D4193BB" w14:textId="77777777" w:rsidR="00F13D84" w:rsidRDefault="00000000">
            <w:pPr>
              <w:pStyle w:val="TableParagraph"/>
              <w:spacing w:before="108"/>
              <w:ind w:left="5" w:right="3"/>
              <w:jc w:val="center"/>
              <w:rPr>
                <w:sz w:val="18"/>
              </w:rPr>
            </w:pPr>
            <w:r>
              <w:rPr>
                <w:spacing w:val="-10"/>
                <w:sz w:val="18"/>
              </w:rPr>
              <w:t>-</w:t>
            </w:r>
          </w:p>
        </w:tc>
      </w:tr>
      <w:tr w:rsidR="00F13D84" w14:paraId="4FF6E62E" w14:textId="77777777">
        <w:trPr>
          <w:trHeight w:val="438"/>
        </w:trPr>
        <w:tc>
          <w:tcPr>
            <w:tcW w:w="557" w:type="dxa"/>
            <w:vMerge/>
            <w:tcBorders>
              <w:top w:val="nil"/>
            </w:tcBorders>
          </w:tcPr>
          <w:p w14:paraId="2799FD31" w14:textId="77777777" w:rsidR="00F13D84" w:rsidRDefault="00F13D84">
            <w:pPr>
              <w:rPr>
                <w:sz w:val="2"/>
                <w:szCs w:val="2"/>
              </w:rPr>
            </w:pPr>
          </w:p>
        </w:tc>
        <w:tc>
          <w:tcPr>
            <w:tcW w:w="2127" w:type="dxa"/>
            <w:vMerge/>
            <w:tcBorders>
              <w:top w:val="nil"/>
            </w:tcBorders>
          </w:tcPr>
          <w:p w14:paraId="59930B34" w14:textId="77777777" w:rsidR="00F13D84" w:rsidRDefault="00F13D84">
            <w:pPr>
              <w:rPr>
                <w:sz w:val="2"/>
                <w:szCs w:val="2"/>
              </w:rPr>
            </w:pPr>
          </w:p>
        </w:tc>
        <w:tc>
          <w:tcPr>
            <w:tcW w:w="557" w:type="dxa"/>
            <w:vMerge/>
            <w:tcBorders>
              <w:top w:val="nil"/>
            </w:tcBorders>
          </w:tcPr>
          <w:p w14:paraId="7921B1E3" w14:textId="77777777" w:rsidR="00F13D84" w:rsidRDefault="00F13D84">
            <w:pPr>
              <w:rPr>
                <w:sz w:val="2"/>
                <w:szCs w:val="2"/>
              </w:rPr>
            </w:pPr>
          </w:p>
        </w:tc>
        <w:tc>
          <w:tcPr>
            <w:tcW w:w="1544" w:type="dxa"/>
            <w:vMerge/>
            <w:tcBorders>
              <w:top w:val="nil"/>
            </w:tcBorders>
          </w:tcPr>
          <w:p w14:paraId="1CB2562A" w14:textId="77777777" w:rsidR="00F13D84" w:rsidRDefault="00F13D84">
            <w:pPr>
              <w:rPr>
                <w:sz w:val="2"/>
                <w:szCs w:val="2"/>
              </w:rPr>
            </w:pPr>
          </w:p>
        </w:tc>
        <w:tc>
          <w:tcPr>
            <w:tcW w:w="1851" w:type="dxa"/>
            <w:vMerge/>
            <w:tcBorders>
              <w:top w:val="nil"/>
            </w:tcBorders>
          </w:tcPr>
          <w:p w14:paraId="00A0571D" w14:textId="77777777" w:rsidR="00F13D84" w:rsidRDefault="00F13D84">
            <w:pPr>
              <w:rPr>
                <w:sz w:val="2"/>
                <w:szCs w:val="2"/>
              </w:rPr>
            </w:pPr>
          </w:p>
        </w:tc>
        <w:tc>
          <w:tcPr>
            <w:tcW w:w="1021" w:type="dxa"/>
          </w:tcPr>
          <w:p w14:paraId="223A9C73" w14:textId="77777777" w:rsidR="00F13D84" w:rsidRDefault="00000000">
            <w:pPr>
              <w:pStyle w:val="TableParagraph"/>
              <w:spacing w:line="218" w:lineRule="exact"/>
              <w:ind w:left="202" w:right="186" w:firstLine="55"/>
              <w:rPr>
                <w:sz w:val="18"/>
              </w:rPr>
            </w:pPr>
            <w:r>
              <w:rPr>
                <w:spacing w:val="-4"/>
                <w:sz w:val="18"/>
              </w:rPr>
              <w:t xml:space="preserve">META </w:t>
            </w:r>
            <w:r>
              <w:rPr>
                <w:spacing w:val="-2"/>
                <w:sz w:val="18"/>
              </w:rPr>
              <w:t>ANUAL</w:t>
            </w:r>
          </w:p>
        </w:tc>
        <w:tc>
          <w:tcPr>
            <w:tcW w:w="852" w:type="dxa"/>
          </w:tcPr>
          <w:p w14:paraId="3D90A200" w14:textId="77777777" w:rsidR="00F13D84" w:rsidRDefault="00000000">
            <w:pPr>
              <w:pStyle w:val="TableParagraph"/>
              <w:spacing w:before="109"/>
              <w:ind w:left="5" w:right="3"/>
              <w:jc w:val="center"/>
              <w:rPr>
                <w:sz w:val="18"/>
              </w:rPr>
            </w:pPr>
            <w:r>
              <w:rPr>
                <w:spacing w:val="-10"/>
                <w:sz w:val="18"/>
              </w:rPr>
              <w:t>1</w:t>
            </w:r>
          </w:p>
        </w:tc>
        <w:tc>
          <w:tcPr>
            <w:tcW w:w="1275" w:type="dxa"/>
          </w:tcPr>
          <w:p w14:paraId="70A39E25" w14:textId="77777777" w:rsidR="00F13D84" w:rsidRDefault="00000000">
            <w:pPr>
              <w:pStyle w:val="TableParagraph"/>
              <w:spacing w:before="109"/>
              <w:ind w:left="5" w:right="3"/>
              <w:jc w:val="center"/>
              <w:rPr>
                <w:sz w:val="18"/>
              </w:rPr>
            </w:pPr>
            <w:r>
              <w:rPr>
                <w:spacing w:val="-10"/>
                <w:sz w:val="18"/>
              </w:rPr>
              <w:t>1</w:t>
            </w:r>
          </w:p>
        </w:tc>
      </w:tr>
      <w:tr w:rsidR="00F13D84" w14:paraId="765FE119" w14:textId="77777777">
        <w:trPr>
          <w:trHeight w:val="217"/>
        </w:trPr>
        <w:tc>
          <w:tcPr>
            <w:tcW w:w="557" w:type="dxa"/>
            <w:vMerge/>
            <w:tcBorders>
              <w:top w:val="nil"/>
            </w:tcBorders>
          </w:tcPr>
          <w:p w14:paraId="4DE94C8D" w14:textId="77777777" w:rsidR="00F13D84" w:rsidRDefault="00F13D84">
            <w:pPr>
              <w:rPr>
                <w:sz w:val="2"/>
                <w:szCs w:val="2"/>
              </w:rPr>
            </w:pPr>
          </w:p>
        </w:tc>
        <w:tc>
          <w:tcPr>
            <w:tcW w:w="2127" w:type="dxa"/>
            <w:vMerge/>
            <w:tcBorders>
              <w:top w:val="nil"/>
            </w:tcBorders>
          </w:tcPr>
          <w:p w14:paraId="0A2A8EE6" w14:textId="77777777" w:rsidR="00F13D84" w:rsidRDefault="00F13D84">
            <w:pPr>
              <w:rPr>
                <w:sz w:val="2"/>
                <w:szCs w:val="2"/>
              </w:rPr>
            </w:pPr>
          </w:p>
        </w:tc>
        <w:tc>
          <w:tcPr>
            <w:tcW w:w="557" w:type="dxa"/>
            <w:vMerge/>
            <w:tcBorders>
              <w:top w:val="nil"/>
            </w:tcBorders>
          </w:tcPr>
          <w:p w14:paraId="1DB8C095" w14:textId="77777777" w:rsidR="00F13D84" w:rsidRDefault="00F13D84">
            <w:pPr>
              <w:rPr>
                <w:sz w:val="2"/>
                <w:szCs w:val="2"/>
              </w:rPr>
            </w:pPr>
          </w:p>
        </w:tc>
        <w:tc>
          <w:tcPr>
            <w:tcW w:w="1544" w:type="dxa"/>
            <w:vMerge/>
            <w:tcBorders>
              <w:top w:val="nil"/>
            </w:tcBorders>
          </w:tcPr>
          <w:p w14:paraId="53C0E25A" w14:textId="77777777" w:rsidR="00F13D84" w:rsidRDefault="00F13D84">
            <w:pPr>
              <w:rPr>
                <w:sz w:val="2"/>
                <w:szCs w:val="2"/>
              </w:rPr>
            </w:pPr>
          </w:p>
        </w:tc>
        <w:tc>
          <w:tcPr>
            <w:tcW w:w="1851" w:type="dxa"/>
            <w:vMerge/>
            <w:tcBorders>
              <w:top w:val="nil"/>
            </w:tcBorders>
          </w:tcPr>
          <w:p w14:paraId="29B888D0" w14:textId="77777777" w:rsidR="00F13D84" w:rsidRDefault="00F13D84">
            <w:pPr>
              <w:rPr>
                <w:sz w:val="2"/>
                <w:szCs w:val="2"/>
              </w:rPr>
            </w:pPr>
          </w:p>
        </w:tc>
        <w:tc>
          <w:tcPr>
            <w:tcW w:w="1021" w:type="dxa"/>
          </w:tcPr>
          <w:p w14:paraId="27655F8B" w14:textId="77777777" w:rsidR="00F13D84" w:rsidRDefault="00000000">
            <w:pPr>
              <w:pStyle w:val="TableParagraph"/>
              <w:spacing w:line="198" w:lineRule="exact"/>
              <w:ind w:left="331"/>
              <w:rPr>
                <w:sz w:val="18"/>
              </w:rPr>
            </w:pPr>
            <w:r>
              <w:rPr>
                <w:spacing w:val="-5"/>
                <w:sz w:val="18"/>
              </w:rPr>
              <w:t>ICM</w:t>
            </w:r>
          </w:p>
        </w:tc>
        <w:tc>
          <w:tcPr>
            <w:tcW w:w="852" w:type="dxa"/>
          </w:tcPr>
          <w:p w14:paraId="770F1203" w14:textId="77777777" w:rsidR="00F13D84" w:rsidRDefault="00000000">
            <w:pPr>
              <w:pStyle w:val="TableParagraph"/>
              <w:spacing w:line="198" w:lineRule="exact"/>
              <w:ind w:left="5"/>
              <w:jc w:val="center"/>
              <w:rPr>
                <w:sz w:val="18"/>
              </w:rPr>
            </w:pPr>
            <w:r>
              <w:rPr>
                <w:spacing w:val="-4"/>
                <w:sz w:val="18"/>
              </w:rPr>
              <w:t>100%</w:t>
            </w:r>
          </w:p>
        </w:tc>
        <w:tc>
          <w:tcPr>
            <w:tcW w:w="1275" w:type="dxa"/>
          </w:tcPr>
          <w:p w14:paraId="1832F7FA" w14:textId="77777777" w:rsidR="00F13D84" w:rsidRDefault="00000000">
            <w:pPr>
              <w:pStyle w:val="TableParagraph"/>
              <w:spacing w:line="198" w:lineRule="exact"/>
              <w:ind w:left="5"/>
              <w:jc w:val="center"/>
              <w:rPr>
                <w:sz w:val="18"/>
              </w:rPr>
            </w:pPr>
            <w:r>
              <w:rPr>
                <w:spacing w:val="-4"/>
                <w:sz w:val="18"/>
              </w:rPr>
              <w:t>100%</w:t>
            </w:r>
          </w:p>
        </w:tc>
      </w:tr>
      <w:tr w:rsidR="00F13D84" w14:paraId="1EEF22C3" w14:textId="77777777">
        <w:trPr>
          <w:trHeight w:val="9166"/>
        </w:trPr>
        <w:tc>
          <w:tcPr>
            <w:tcW w:w="9784" w:type="dxa"/>
            <w:gridSpan w:val="8"/>
          </w:tcPr>
          <w:p w14:paraId="574B6D86" w14:textId="77777777" w:rsidR="00F13D84" w:rsidRDefault="00000000">
            <w:pPr>
              <w:pStyle w:val="TableParagraph"/>
              <w:spacing w:before="218"/>
              <w:ind w:left="107" w:right="101"/>
              <w:jc w:val="both"/>
              <w:rPr>
                <w:sz w:val="20"/>
              </w:rPr>
            </w:pPr>
            <w:r>
              <w:rPr>
                <w:sz w:val="20"/>
              </w:rPr>
              <w:t>O</w:t>
            </w:r>
            <w:r>
              <w:rPr>
                <w:spacing w:val="-17"/>
                <w:sz w:val="20"/>
              </w:rPr>
              <w:t xml:space="preserve"> </w:t>
            </w:r>
            <w:r>
              <w:rPr>
                <w:sz w:val="20"/>
              </w:rPr>
              <w:t>programa</w:t>
            </w:r>
            <w:r>
              <w:rPr>
                <w:spacing w:val="-16"/>
                <w:sz w:val="20"/>
              </w:rPr>
              <w:t xml:space="preserve"> </w:t>
            </w:r>
            <w:r>
              <w:rPr>
                <w:sz w:val="20"/>
              </w:rPr>
              <w:t>Coleta</w:t>
            </w:r>
            <w:r>
              <w:rPr>
                <w:spacing w:val="-16"/>
                <w:sz w:val="20"/>
              </w:rPr>
              <w:t xml:space="preserve"> </w:t>
            </w:r>
            <w:r>
              <w:rPr>
                <w:sz w:val="20"/>
              </w:rPr>
              <w:t>Regular</w:t>
            </w:r>
            <w:r>
              <w:rPr>
                <w:spacing w:val="-17"/>
                <w:sz w:val="20"/>
              </w:rPr>
              <w:t xml:space="preserve"> </w:t>
            </w:r>
            <w:r>
              <w:rPr>
                <w:sz w:val="20"/>
              </w:rPr>
              <w:t>de</w:t>
            </w:r>
            <w:r>
              <w:rPr>
                <w:spacing w:val="-17"/>
                <w:sz w:val="20"/>
              </w:rPr>
              <w:t xml:space="preserve"> </w:t>
            </w:r>
            <w:r>
              <w:rPr>
                <w:sz w:val="20"/>
              </w:rPr>
              <w:t>Testemunhos</w:t>
            </w:r>
            <w:r>
              <w:rPr>
                <w:spacing w:val="-17"/>
                <w:sz w:val="20"/>
              </w:rPr>
              <w:t xml:space="preserve"> </w:t>
            </w:r>
            <w:r>
              <w:rPr>
                <w:sz w:val="20"/>
              </w:rPr>
              <w:t>procura</w:t>
            </w:r>
            <w:r>
              <w:rPr>
                <w:spacing w:val="-16"/>
                <w:sz w:val="20"/>
              </w:rPr>
              <w:t xml:space="preserve"> </w:t>
            </w:r>
            <w:r>
              <w:rPr>
                <w:sz w:val="20"/>
              </w:rPr>
              <w:t>realizar</w:t>
            </w:r>
            <w:r>
              <w:rPr>
                <w:spacing w:val="-17"/>
                <w:sz w:val="20"/>
              </w:rPr>
              <w:t xml:space="preserve"> </w:t>
            </w:r>
            <w:r>
              <w:rPr>
                <w:sz w:val="20"/>
              </w:rPr>
              <w:t>suas</w:t>
            </w:r>
            <w:r>
              <w:rPr>
                <w:spacing w:val="-17"/>
                <w:sz w:val="20"/>
              </w:rPr>
              <w:t xml:space="preserve"> </w:t>
            </w:r>
            <w:r>
              <w:rPr>
                <w:sz w:val="20"/>
              </w:rPr>
              <w:t>ações</w:t>
            </w:r>
            <w:r>
              <w:rPr>
                <w:spacing w:val="-17"/>
                <w:sz w:val="20"/>
              </w:rPr>
              <w:t xml:space="preserve"> </w:t>
            </w:r>
            <w:r>
              <w:rPr>
                <w:sz w:val="20"/>
              </w:rPr>
              <w:t>conforme</w:t>
            </w:r>
            <w:r>
              <w:rPr>
                <w:spacing w:val="-17"/>
                <w:sz w:val="20"/>
              </w:rPr>
              <w:t xml:space="preserve"> </w:t>
            </w:r>
            <w:r>
              <w:rPr>
                <w:sz w:val="20"/>
              </w:rPr>
              <w:t>a</w:t>
            </w:r>
            <w:r>
              <w:rPr>
                <w:spacing w:val="-16"/>
                <w:sz w:val="20"/>
              </w:rPr>
              <w:t xml:space="preserve"> </w:t>
            </w:r>
            <w:r>
              <w:rPr>
                <w:sz w:val="20"/>
              </w:rPr>
              <w:t>distribuição quadrimestral estipulada para as metas, no entanto, temos como condição de realização das coletas as datas disponibilizadas por nossos entrevistados ou as importantes efemérides que marcam nossa sociedade. Assim,</w:t>
            </w:r>
            <w:r>
              <w:rPr>
                <w:spacing w:val="-2"/>
                <w:sz w:val="20"/>
              </w:rPr>
              <w:t xml:space="preserve"> </w:t>
            </w:r>
            <w:r>
              <w:rPr>
                <w:sz w:val="20"/>
              </w:rPr>
              <w:t>nesse</w:t>
            </w:r>
            <w:r>
              <w:rPr>
                <w:spacing w:val="-1"/>
                <w:sz w:val="20"/>
              </w:rPr>
              <w:t xml:space="preserve"> </w:t>
            </w:r>
            <w:r>
              <w:rPr>
                <w:sz w:val="20"/>
              </w:rPr>
              <w:t>sentido</w:t>
            </w:r>
            <w:r>
              <w:rPr>
                <w:spacing w:val="-1"/>
                <w:sz w:val="20"/>
              </w:rPr>
              <w:t xml:space="preserve"> </w:t>
            </w:r>
            <w:r>
              <w:rPr>
                <w:sz w:val="20"/>
              </w:rPr>
              <w:t>antecipou-se</w:t>
            </w:r>
            <w:r>
              <w:rPr>
                <w:spacing w:val="-3"/>
                <w:sz w:val="20"/>
              </w:rPr>
              <w:t xml:space="preserve"> </w:t>
            </w:r>
            <w:r>
              <w:rPr>
                <w:sz w:val="20"/>
              </w:rPr>
              <w:t>a meta</w:t>
            </w:r>
            <w:r>
              <w:rPr>
                <w:spacing w:val="-2"/>
                <w:sz w:val="20"/>
              </w:rPr>
              <w:t xml:space="preserve"> </w:t>
            </w:r>
            <w:r>
              <w:rPr>
                <w:sz w:val="20"/>
              </w:rPr>
              <w:t>do</w:t>
            </w:r>
            <w:r>
              <w:rPr>
                <w:spacing w:val="-1"/>
                <w:sz w:val="20"/>
              </w:rPr>
              <w:t xml:space="preserve"> </w:t>
            </w:r>
            <w:r>
              <w:rPr>
                <w:sz w:val="20"/>
              </w:rPr>
              <w:t>próximo quadrimestre para</w:t>
            </w:r>
            <w:r>
              <w:rPr>
                <w:spacing w:val="-8"/>
                <w:sz w:val="20"/>
              </w:rPr>
              <w:t xml:space="preserve"> </w:t>
            </w:r>
            <w:r>
              <w:rPr>
                <w:sz w:val="20"/>
              </w:rPr>
              <w:t>a</w:t>
            </w:r>
            <w:r>
              <w:rPr>
                <w:spacing w:val="-4"/>
                <w:sz w:val="20"/>
              </w:rPr>
              <w:t xml:space="preserve"> </w:t>
            </w:r>
            <w:r>
              <w:rPr>
                <w:sz w:val="20"/>
              </w:rPr>
              <w:t>realização,</w:t>
            </w:r>
            <w:r>
              <w:rPr>
                <w:spacing w:val="-6"/>
                <w:sz w:val="20"/>
              </w:rPr>
              <w:t xml:space="preserve"> </w:t>
            </w:r>
            <w:r>
              <w:rPr>
                <w:sz w:val="20"/>
              </w:rPr>
              <w:t>no</w:t>
            </w:r>
            <w:r>
              <w:rPr>
                <w:spacing w:val="-7"/>
                <w:sz w:val="20"/>
              </w:rPr>
              <w:t xml:space="preserve"> </w:t>
            </w:r>
            <w:r>
              <w:rPr>
                <w:sz w:val="20"/>
              </w:rPr>
              <w:t>dia</w:t>
            </w:r>
            <w:r>
              <w:rPr>
                <w:spacing w:val="-8"/>
                <w:sz w:val="20"/>
              </w:rPr>
              <w:t xml:space="preserve"> </w:t>
            </w:r>
            <w:r>
              <w:rPr>
                <w:sz w:val="20"/>
              </w:rPr>
              <w:t>26</w:t>
            </w:r>
            <w:r>
              <w:rPr>
                <w:spacing w:val="-7"/>
                <w:sz w:val="20"/>
              </w:rPr>
              <w:t xml:space="preserve"> </w:t>
            </w:r>
            <w:r>
              <w:rPr>
                <w:sz w:val="20"/>
              </w:rPr>
              <w:t>de</w:t>
            </w:r>
            <w:r>
              <w:rPr>
                <w:spacing w:val="-7"/>
                <w:sz w:val="20"/>
              </w:rPr>
              <w:t xml:space="preserve"> </w:t>
            </w:r>
            <w:r>
              <w:rPr>
                <w:sz w:val="20"/>
              </w:rPr>
              <w:t>agosto,</w:t>
            </w:r>
            <w:r>
              <w:rPr>
                <w:spacing w:val="-6"/>
                <w:sz w:val="20"/>
              </w:rPr>
              <w:t xml:space="preserve"> </w:t>
            </w:r>
            <w:r>
              <w:rPr>
                <w:sz w:val="20"/>
              </w:rPr>
              <w:t>da</w:t>
            </w:r>
            <w:r>
              <w:rPr>
                <w:spacing w:val="-6"/>
                <w:sz w:val="20"/>
              </w:rPr>
              <w:t xml:space="preserve"> </w:t>
            </w:r>
            <w:r>
              <w:rPr>
                <w:sz w:val="20"/>
              </w:rPr>
              <w:t>Coleta</w:t>
            </w:r>
            <w:r>
              <w:rPr>
                <w:spacing w:val="-8"/>
                <w:sz w:val="20"/>
              </w:rPr>
              <w:t xml:space="preserve"> </w:t>
            </w:r>
            <w:r>
              <w:rPr>
                <w:sz w:val="20"/>
              </w:rPr>
              <w:t>Pública</w:t>
            </w:r>
            <w:r>
              <w:rPr>
                <w:spacing w:val="-6"/>
                <w:sz w:val="20"/>
              </w:rPr>
              <w:t xml:space="preserve"> </w:t>
            </w:r>
            <w:r>
              <w:rPr>
                <w:sz w:val="20"/>
              </w:rPr>
              <w:t>de</w:t>
            </w:r>
            <w:r>
              <w:rPr>
                <w:spacing w:val="-7"/>
                <w:sz w:val="20"/>
              </w:rPr>
              <w:t xml:space="preserve"> </w:t>
            </w:r>
            <w:r>
              <w:rPr>
                <w:sz w:val="20"/>
              </w:rPr>
              <w:t>Testemunhos:</w:t>
            </w:r>
            <w:r>
              <w:rPr>
                <w:spacing w:val="-6"/>
                <w:sz w:val="20"/>
              </w:rPr>
              <w:t xml:space="preserve"> </w:t>
            </w:r>
            <w:r>
              <w:rPr>
                <w:sz w:val="20"/>
              </w:rPr>
              <w:t>Memórias</w:t>
            </w:r>
            <w:r>
              <w:rPr>
                <w:spacing w:val="-6"/>
                <w:sz w:val="20"/>
              </w:rPr>
              <w:t xml:space="preserve"> </w:t>
            </w:r>
            <w:r>
              <w:rPr>
                <w:sz w:val="20"/>
              </w:rPr>
              <w:t>do</w:t>
            </w:r>
            <w:r>
              <w:rPr>
                <w:spacing w:val="-7"/>
                <w:sz w:val="20"/>
              </w:rPr>
              <w:t xml:space="preserve"> </w:t>
            </w:r>
            <w:r>
              <w:rPr>
                <w:sz w:val="20"/>
              </w:rPr>
              <w:t>Futuro –</w:t>
            </w:r>
            <w:r>
              <w:rPr>
                <w:spacing w:val="-18"/>
                <w:sz w:val="20"/>
              </w:rPr>
              <w:t xml:space="preserve"> </w:t>
            </w:r>
            <w:r>
              <w:rPr>
                <w:sz w:val="20"/>
              </w:rPr>
              <w:t>Lésbicas</w:t>
            </w:r>
            <w:r>
              <w:rPr>
                <w:spacing w:val="-17"/>
                <w:sz w:val="20"/>
              </w:rPr>
              <w:t xml:space="preserve"> </w:t>
            </w:r>
            <w:r>
              <w:rPr>
                <w:sz w:val="20"/>
              </w:rPr>
              <w:t>e</w:t>
            </w:r>
            <w:r>
              <w:rPr>
                <w:spacing w:val="-18"/>
                <w:sz w:val="20"/>
              </w:rPr>
              <w:t xml:space="preserve"> </w:t>
            </w:r>
            <w:r>
              <w:rPr>
                <w:sz w:val="20"/>
              </w:rPr>
              <w:t>Negras.</w:t>
            </w:r>
            <w:r>
              <w:rPr>
                <w:spacing w:val="-17"/>
                <w:sz w:val="20"/>
              </w:rPr>
              <w:t xml:space="preserve"> </w:t>
            </w:r>
            <w:r>
              <w:rPr>
                <w:sz w:val="20"/>
              </w:rPr>
              <w:t>A</w:t>
            </w:r>
            <w:r>
              <w:rPr>
                <w:spacing w:val="-16"/>
                <w:sz w:val="20"/>
              </w:rPr>
              <w:t xml:space="preserve"> </w:t>
            </w:r>
            <w:r>
              <w:rPr>
                <w:sz w:val="20"/>
              </w:rPr>
              <w:t>Coleta</w:t>
            </w:r>
            <w:r>
              <w:rPr>
                <w:spacing w:val="-16"/>
                <w:sz w:val="20"/>
              </w:rPr>
              <w:t xml:space="preserve"> </w:t>
            </w:r>
            <w:r>
              <w:rPr>
                <w:sz w:val="20"/>
              </w:rPr>
              <w:t>foi</w:t>
            </w:r>
            <w:r>
              <w:rPr>
                <w:spacing w:val="-16"/>
                <w:sz w:val="20"/>
              </w:rPr>
              <w:t xml:space="preserve"> </w:t>
            </w:r>
            <w:r>
              <w:rPr>
                <w:sz w:val="20"/>
              </w:rPr>
              <w:t>realizada</w:t>
            </w:r>
            <w:r>
              <w:rPr>
                <w:spacing w:val="-18"/>
                <w:sz w:val="20"/>
              </w:rPr>
              <w:t xml:space="preserve"> </w:t>
            </w:r>
            <w:r>
              <w:rPr>
                <w:sz w:val="20"/>
              </w:rPr>
              <w:t>como</w:t>
            </w:r>
            <w:r>
              <w:rPr>
                <w:spacing w:val="-17"/>
                <w:sz w:val="20"/>
              </w:rPr>
              <w:t xml:space="preserve"> </w:t>
            </w:r>
            <w:r>
              <w:rPr>
                <w:sz w:val="20"/>
              </w:rPr>
              <w:t>parte</w:t>
            </w:r>
            <w:r>
              <w:rPr>
                <w:spacing w:val="-10"/>
                <w:sz w:val="20"/>
              </w:rPr>
              <w:t xml:space="preserve"> </w:t>
            </w:r>
            <w:r>
              <w:rPr>
                <w:sz w:val="20"/>
              </w:rPr>
              <w:t>da</w:t>
            </w:r>
            <w:r>
              <w:rPr>
                <w:spacing w:val="-16"/>
                <w:sz w:val="20"/>
              </w:rPr>
              <w:t xml:space="preserve"> </w:t>
            </w:r>
            <w:r>
              <w:rPr>
                <w:sz w:val="20"/>
              </w:rPr>
              <w:t>celebração</w:t>
            </w:r>
            <w:r>
              <w:rPr>
                <w:spacing w:val="-17"/>
                <w:sz w:val="20"/>
              </w:rPr>
              <w:t xml:space="preserve"> </w:t>
            </w:r>
            <w:r>
              <w:rPr>
                <w:sz w:val="20"/>
              </w:rPr>
              <w:t>do</w:t>
            </w:r>
            <w:r>
              <w:rPr>
                <w:spacing w:val="-15"/>
                <w:sz w:val="20"/>
              </w:rPr>
              <w:t xml:space="preserve"> </w:t>
            </w:r>
            <w:r>
              <w:rPr>
                <w:sz w:val="20"/>
              </w:rPr>
              <w:t>Memorial</w:t>
            </w:r>
            <w:r>
              <w:rPr>
                <w:spacing w:val="-16"/>
                <w:sz w:val="20"/>
              </w:rPr>
              <w:t xml:space="preserve"> </w:t>
            </w:r>
            <w:r>
              <w:rPr>
                <w:sz w:val="20"/>
              </w:rPr>
              <w:t>da</w:t>
            </w:r>
            <w:r>
              <w:rPr>
                <w:spacing w:val="-18"/>
                <w:sz w:val="20"/>
              </w:rPr>
              <w:t xml:space="preserve"> </w:t>
            </w:r>
            <w:r>
              <w:rPr>
                <w:sz w:val="20"/>
              </w:rPr>
              <w:t>Resistência no mês da Visibilidade Lésbica e do encerramento da exposição Memórias do Futuro.</w:t>
            </w:r>
          </w:p>
          <w:p w14:paraId="03B587D3" w14:textId="77777777" w:rsidR="00F13D84" w:rsidRDefault="00F13D84">
            <w:pPr>
              <w:pStyle w:val="TableParagraph"/>
              <w:spacing w:before="3"/>
              <w:rPr>
                <w:b/>
                <w:sz w:val="20"/>
              </w:rPr>
            </w:pPr>
          </w:p>
          <w:p w14:paraId="66284A78" w14:textId="77777777" w:rsidR="00F13D84" w:rsidRDefault="00000000">
            <w:pPr>
              <w:pStyle w:val="TableParagraph"/>
              <w:ind w:left="107" w:right="102"/>
              <w:jc w:val="both"/>
              <w:rPr>
                <w:sz w:val="20"/>
              </w:rPr>
            </w:pPr>
            <w:r>
              <w:rPr>
                <w:sz w:val="20"/>
              </w:rPr>
              <w:t>Realizada no dia 26 de agosto, das 14h às 18horas no Auditório do Memorial da Resistência a Coleta Pública de Testemunhos: Memórias do Futuro – Lésbicas e Negras debatendo lesbianidade</w:t>
            </w:r>
            <w:r>
              <w:rPr>
                <w:spacing w:val="-3"/>
                <w:sz w:val="20"/>
              </w:rPr>
              <w:t xml:space="preserve"> </w:t>
            </w:r>
            <w:r>
              <w:rPr>
                <w:sz w:val="20"/>
              </w:rPr>
              <w:t>e</w:t>
            </w:r>
            <w:r>
              <w:rPr>
                <w:spacing w:val="-3"/>
                <w:sz w:val="20"/>
              </w:rPr>
              <w:t xml:space="preserve"> </w:t>
            </w:r>
            <w:r>
              <w:rPr>
                <w:sz w:val="20"/>
              </w:rPr>
              <w:t>racialidade.</w:t>
            </w:r>
            <w:r>
              <w:rPr>
                <w:spacing w:val="-5"/>
                <w:sz w:val="20"/>
              </w:rPr>
              <w:t xml:space="preserve"> </w:t>
            </w:r>
            <w:r>
              <w:rPr>
                <w:sz w:val="20"/>
              </w:rPr>
              <w:t>A</w:t>
            </w:r>
            <w:r>
              <w:rPr>
                <w:spacing w:val="-1"/>
                <w:sz w:val="20"/>
              </w:rPr>
              <w:t xml:space="preserve"> </w:t>
            </w:r>
            <w:r>
              <w:rPr>
                <w:sz w:val="20"/>
              </w:rPr>
              <w:t>atividade</w:t>
            </w:r>
            <w:r>
              <w:rPr>
                <w:spacing w:val="-3"/>
                <w:sz w:val="20"/>
              </w:rPr>
              <w:t xml:space="preserve"> </w:t>
            </w:r>
            <w:r>
              <w:rPr>
                <w:sz w:val="20"/>
              </w:rPr>
              <w:t>é</w:t>
            </w:r>
            <w:r>
              <w:rPr>
                <w:spacing w:val="-3"/>
                <w:sz w:val="20"/>
              </w:rPr>
              <w:t xml:space="preserve"> </w:t>
            </w:r>
            <w:r>
              <w:rPr>
                <w:sz w:val="20"/>
              </w:rPr>
              <w:t>parte</w:t>
            </w:r>
            <w:r>
              <w:rPr>
                <w:spacing w:val="-3"/>
                <w:sz w:val="20"/>
              </w:rPr>
              <w:t xml:space="preserve"> </w:t>
            </w:r>
            <w:r>
              <w:rPr>
                <w:sz w:val="20"/>
              </w:rPr>
              <w:t>do</w:t>
            </w:r>
            <w:r>
              <w:rPr>
                <w:spacing w:val="-5"/>
                <w:sz w:val="20"/>
              </w:rPr>
              <w:t xml:space="preserve"> </w:t>
            </w:r>
            <w:r>
              <w:rPr>
                <w:sz w:val="20"/>
              </w:rPr>
              <w:t>programa</w:t>
            </w:r>
            <w:r>
              <w:rPr>
                <w:spacing w:val="-4"/>
                <w:sz w:val="20"/>
              </w:rPr>
              <w:t xml:space="preserve"> </w:t>
            </w:r>
            <w:r>
              <w:rPr>
                <w:sz w:val="20"/>
              </w:rPr>
              <w:t>Coleta</w:t>
            </w:r>
            <w:r>
              <w:rPr>
                <w:spacing w:val="-1"/>
                <w:sz w:val="20"/>
              </w:rPr>
              <w:t xml:space="preserve"> </w:t>
            </w:r>
            <w:r>
              <w:rPr>
                <w:sz w:val="20"/>
              </w:rPr>
              <w:t>Regular</w:t>
            </w:r>
            <w:r>
              <w:rPr>
                <w:spacing w:val="-4"/>
                <w:sz w:val="20"/>
              </w:rPr>
              <w:t xml:space="preserve"> </w:t>
            </w:r>
            <w:r>
              <w:rPr>
                <w:sz w:val="20"/>
              </w:rPr>
              <w:t>de</w:t>
            </w:r>
            <w:r>
              <w:rPr>
                <w:spacing w:val="-2"/>
                <w:sz w:val="20"/>
              </w:rPr>
              <w:t xml:space="preserve"> </w:t>
            </w:r>
            <w:r>
              <w:rPr>
                <w:sz w:val="20"/>
              </w:rPr>
              <w:t>Testemunhos:</w:t>
            </w:r>
            <w:r>
              <w:rPr>
                <w:spacing w:val="-2"/>
                <w:sz w:val="20"/>
              </w:rPr>
              <w:t xml:space="preserve"> </w:t>
            </w:r>
            <w:r>
              <w:rPr>
                <w:sz w:val="20"/>
              </w:rPr>
              <w:t>é uma ação permanente do Centro de Pesquisa e Referência do museu voltada à compreensão das</w:t>
            </w:r>
            <w:r>
              <w:rPr>
                <w:spacing w:val="-4"/>
                <w:sz w:val="20"/>
              </w:rPr>
              <w:t xml:space="preserve"> </w:t>
            </w:r>
            <w:r>
              <w:rPr>
                <w:sz w:val="20"/>
              </w:rPr>
              <w:t>experiências</w:t>
            </w:r>
            <w:r>
              <w:rPr>
                <w:spacing w:val="-5"/>
                <w:sz w:val="20"/>
              </w:rPr>
              <w:t xml:space="preserve"> </w:t>
            </w:r>
            <w:r>
              <w:rPr>
                <w:sz w:val="20"/>
              </w:rPr>
              <w:t>de</w:t>
            </w:r>
            <w:r>
              <w:rPr>
                <w:spacing w:val="-3"/>
                <w:sz w:val="20"/>
              </w:rPr>
              <w:t xml:space="preserve"> </w:t>
            </w:r>
            <w:r>
              <w:rPr>
                <w:sz w:val="20"/>
              </w:rPr>
              <w:t>resistência</w:t>
            </w:r>
            <w:r>
              <w:rPr>
                <w:spacing w:val="-1"/>
                <w:sz w:val="20"/>
              </w:rPr>
              <w:t xml:space="preserve"> </w:t>
            </w:r>
            <w:r>
              <w:rPr>
                <w:sz w:val="20"/>
              </w:rPr>
              <w:t>e</w:t>
            </w:r>
            <w:r>
              <w:rPr>
                <w:spacing w:val="-3"/>
                <w:sz w:val="20"/>
              </w:rPr>
              <w:t xml:space="preserve"> </w:t>
            </w:r>
            <w:r>
              <w:rPr>
                <w:sz w:val="20"/>
              </w:rPr>
              <w:t>repressão</w:t>
            </w:r>
            <w:r>
              <w:rPr>
                <w:spacing w:val="-3"/>
                <w:sz w:val="20"/>
              </w:rPr>
              <w:t xml:space="preserve"> </w:t>
            </w:r>
            <w:r>
              <w:rPr>
                <w:sz w:val="20"/>
              </w:rPr>
              <w:t>no</w:t>
            </w:r>
            <w:r>
              <w:rPr>
                <w:spacing w:val="-2"/>
                <w:sz w:val="20"/>
              </w:rPr>
              <w:t xml:space="preserve"> </w:t>
            </w:r>
            <w:r>
              <w:rPr>
                <w:sz w:val="20"/>
              </w:rPr>
              <w:t>estado</w:t>
            </w:r>
            <w:r>
              <w:rPr>
                <w:spacing w:val="-2"/>
                <w:sz w:val="20"/>
              </w:rPr>
              <w:t xml:space="preserve"> </w:t>
            </w:r>
            <w:r>
              <w:rPr>
                <w:sz w:val="20"/>
              </w:rPr>
              <w:t>de</w:t>
            </w:r>
            <w:r>
              <w:rPr>
                <w:spacing w:val="-2"/>
                <w:sz w:val="20"/>
              </w:rPr>
              <w:t xml:space="preserve"> </w:t>
            </w:r>
            <w:r>
              <w:rPr>
                <w:sz w:val="20"/>
              </w:rPr>
              <w:t>São</w:t>
            </w:r>
            <w:r>
              <w:rPr>
                <w:spacing w:val="-2"/>
                <w:sz w:val="20"/>
              </w:rPr>
              <w:t xml:space="preserve"> </w:t>
            </w:r>
            <w:r>
              <w:rPr>
                <w:sz w:val="20"/>
              </w:rPr>
              <w:t>Paulo,</w:t>
            </w:r>
            <w:r>
              <w:rPr>
                <w:spacing w:val="-5"/>
                <w:sz w:val="20"/>
              </w:rPr>
              <w:t xml:space="preserve"> </w:t>
            </w:r>
            <w:r>
              <w:rPr>
                <w:sz w:val="20"/>
              </w:rPr>
              <w:t>no</w:t>
            </w:r>
            <w:r>
              <w:rPr>
                <w:spacing w:val="-2"/>
                <w:sz w:val="20"/>
              </w:rPr>
              <w:t xml:space="preserve"> </w:t>
            </w:r>
            <w:r>
              <w:rPr>
                <w:sz w:val="20"/>
              </w:rPr>
              <w:t>contexto</w:t>
            </w:r>
            <w:r>
              <w:rPr>
                <w:spacing w:val="-2"/>
                <w:sz w:val="20"/>
              </w:rPr>
              <w:t xml:space="preserve"> </w:t>
            </w:r>
            <w:r>
              <w:rPr>
                <w:sz w:val="20"/>
              </w:rPr>
              <w:t>das</w:t>
            </w:r>
            <w:r>
              <w:rPr>
                <w:spacing w:val="-2"/>
                <w:sz w:val="20"/>
              </w:rPr>
              <w:t xml:space="preserve"> </w:t>
            </w:r>
            <w:r>
              <w:rPr>
                <w:sz w:val="20"/>
              </w:rPr>
              <w:t>ditaduras brasileiras. A atividade integra também a programação da Semana do Orgulho e Visibilidade Lésbica promovida pelo Museu da Diversidade Sexual e Sesc 24 de maio, em parceria com o Memorial da Resistência, Acervo Bajubá, Arquivo Lésbico Brasileiro, Cine Sapatão, Gaavah e Museu Judaico.</w:t>
            </w:r>
          </w:p>
          <w:p w14:paraId="32BDCCDD" w14:textId="77777777" w:rsidR="00F13D84" w:rsidRDefault="00000000">
            <w:pPr>
              <w:pStyle w:val="TableParagraph"/>
              <w:spacing w:before="241"/>
              <w:ind w:left="107" w:right="98"/>
              <w:jc w:val="both"/>
              <w:rPr>
                <w:sz w:val="20"/>
              </w:rPr>
            </w:pPr>
            <w:r>
              <w:rPr>
                <w:sz w:val="20"/>
              </w:rPr>
              <w:t xml:space="preserve">Participaram da Coleta: Ariana Mara da Silva: sapatão e pesquisadora do Acervo Bajubá. </w:t>
            </w:r>
            <w:r>
              <w:rPr>
                <w:spacing w:val="-2"/>
                <w:sz w:val="20"/>
              </w:rPr>
              <w:t>Doutoranda</w:t>
            </w:r>
            <w:r>
              <w:rPr>
                <w:spacing w:val="-8"/>
                <w:sz w:val="20"/>
              </w:rPr>
              <w:t xml:space="preserve"> </w:t>
            </w:r>
            <w:r>
              <w:rPr>
                <w:spacing w:val="-2"/>
                <w:sz w:val="20"/>
              </w:rPr>
              <w:t>em</w:t>
            </w:r>
            <w:r>
              <w:rPr>
                <w:spacing w:val="-5"/>
                <w:sz w:val="20"/>
              </w:rPr>
              <w:t xml:space="preserve"> </w:t>
            </w:r>
            <w:r>
              <w:rPr>
                <w:spacing w:val="-2"/>
                <w:sz w:val="20"/>
              </w:rPr>
              <w:t>História</w:t>
            </w:r>
            <w:r>
              <w:rPr>
                <w:spacing w:val="-5"/>
                <w:sz w:val="20"/>
              </w:rPr>
              <w:t xml:space="preserve"> </w:t>
            </w:r>
            <w:r>
              <w:rPr>
                <w:spacing w:val="-2"/>
                <w:sz w:val="20"/>
              </w:rPr>
              <w:t>pelo</w:t>
            </w:r>
            <w:r>
              <w:rPr>
                <w:spacing w:val="-9"/>
                <w:sz w:val="20"/>
              </w:rPr>
              <w:t xml:space="preserve"> </w:t>
            </w:r>
            <w:r>
              <w:rPr>
                <w:spacing w:val="-2"/>
                <w:sz w:val="20"/>
              </w:rPr>
              <w:t>Programa</w:t>
            </w:r>
            <w:r>
              <w:rPr>
                <w:spacing w:val="-8"/>
                <w:sz w:val="20"/>
              </w:rPr>
              <w:t xml:space="preserve"> </w:t>
            </w:r>
            <w:r>
              <w:rPr>
                <w:spacing w:val="-2"/>
                <w:sz w:val="20"/>
              </w:rPr>
              <w:t>de</w:t>
            </w:r>
            <w:r>
              <w:rPr>
                <w:spacing w:val="-9"/>
                <w:sz w:val="20"/>
              </w:rPr>
              <w:t xml:space="preserve"> </w:t>
            </w:r>
            <w:r>
              <w:rPr>
                <w:spacing w:val="-2"/>
                <w:sz w:val="20"/>
              </w:rPr>
              <w:t>Pós-graduação</w:t>
            </w:r>
            <w:r>
              <w:rPr>
                <w:spacing w:val="-9"/>
                <w:sz w:val="20"/>
              </w:rPr>
              <w:t xml:space="preserve"> </w:t>
            </w:r>
            <w:r>
              <w:rPr>
                <w:spacing w:val="-2"/>
                <w:sz w:val="20"/>
              </w:rPr>
              <w:t>em</w:t>
            </w:r>
            <w:r>
              <w:rPr>
                <w:spacing w:val="-7"/>
                <w:sz w:val="20"/>
              </w:rPr>
              <w:t xml:space="preserve"> </w:t>
            </w:r>
            <w:r>
              <w:rPr>
                <w:spacing w:val="-2"/>
                <w:sz w:val="20"/>
              </w:rPr>
              <w:t>História</w:t>
            </w:r>
            <w:r>
              <w:rPr>
                <w:spacing w:val="-8"/>
                <w:sz w:val="20"/>
              </w:rPr>
              <w:t xml:space="preserve"> </w:t>
            </w:r>
            <w:r>
              <w:rPr>
                <w:spacing w:val="-2"/>
                <w:sz w:val="20"/>
              </w:rPr>
              <w:t>da</w:t>
            </w:r>
            <w:r>
              <w:rPr>
                <w:spacing w:val="-5"/>
                <w:sz w:val="20"/>
              </w:rPr>
              <w:t xml:space="preserve"> </w:t>
            </w:r>
            <w:r>
              <w:rPr>
                <w:spacing w:val="-2"/>
                <w:sz w:val="20"/>
              </w:rPr>
              <w:t>Universidade</w:t>
            </w:r>
            <w:r>
              <w:rPr>
                <w:spacing w:val="-9"/>
                <w:sz w:val="20"/>
              </w:rPr>
              <w:t xml:space="preserve"> </w:t>
            </w:r>
            <w:r>
              <w:rPr>
                <w:spacing w:val="-2"/>
                <w:sz w:val="20"/>
              </w:rPr>
              <w:t>do</w:t>
            </w:r>
            <w:r>
              <w:rPr>
                <w:spacing w:val="-9"/>
                <w:sz w:val="20"/>
              </w:rPr>
              <w:t xml:space="preserve"> </w:t>
            </w:r>
            <w:r>
              <w:rPr>
                <w:spacing w:val="-2"/>
                <w:sz w:val="20"/>
              </w:rPr>
              <w:t xml:space="preserve">Estado </w:t>
            </w:r>
            <w:r>
              <w:rPr>
                <w:sz w:val="20"/>
              </w:rPr>
              <w:t>de Santa Catarina – UDESC (2020), mestra em Estudos Interdisciplinares sobre a Mulher pela Universidade Federal da Bahia – NEIM/UFBA. Lúcia Castro: negra, lésbica, religiosa de matriz africana, jongueira, produtora cultural. Atua na defesa dos direitos humanos nos seguintes movimentos</w:t>
            </w:r>
            <w:r>
              <w:rPr>
                <w:spacing w:val="-14"/>
                <w:sz w:val="20"/>
              </w:rPr>
              <w:t xml:space="preserve"> </w:t>
            </w:r>
            <w:r>
              <w:rPr>
                <w:sz w:val="20"/>
              </w:rPr>
              <w:t>sociais:</w:t>
            </w:r>
            <w:r>
              <w:rPr>
                <w:spacing w:val="-16"/>
                <w:sz w:val="20"/>
              </w:rPr>
              <w:t xml:space="preserve"> </w:t>
            </w:r>
            <w:r>
              <w:rPr>
                <w:sz w:val="20"/>
              </w:rPr>
              <w:t>LGBTQIAP+,</w:t>
            </w:r>
            <w:r>
              <w:rPr>
                <w:spacing w:val="-16"/>
                <w:sz w:val="20"/>
              </w:rPr>
              <w:t xml:space="preserve"> </w:t>
            </w:r>
            <w:r>
              <w:rPr>
                <w:sz w:val="20"/>
              </w:rPr>
              <w:t>Cultura</w:t>
            </w:r>
            <w:r>
              <w:rPr>
                <w:spacing w:val="-16"/>
                <w:sz w:val="20"/>
              </w:rPr>
              <w:t xml:space="preserve"> </w:t>
            </w:r>
            <w:r>
              <w:rPr>
                <w:sz w:val="20"/>
              </w:rPr>
              <w:t>Popular,</w:t>
            </w:r>
            <w:r>
              <w:rPr>
                <w:spacing w:val="-17"/>
                <w:sz w:val="20"/>
              </w:rPr>
              <w:t xml:space="preserve"> </w:t>
            </w:r>
            <w:r>
              <w:rPr>
                <w:sz w:val="20"/>
              </w:rPr>
              <w:t>Movimento</w:t>
            </w:r>
            <w:r>
              <w:rPr>
                <w:spacing w:val="-17"/>
                <w:sz w:val="20"/>
              </w:rPr>
              <w:t xml:space="preserve"> </w:t>
            </w:r>
            <w:r>
              <w:rPr>
                <w:sz w:val="20"/>
              </w:rPr>
              <w:t>de</w:t>
            </w:r>
            <w:r>
              <w:rPr>
                <w:spacing w:val="-17"/>
                <w:sz w:val="20"/>
              </w:rPr>
              <w:t xml:space="preserve"> </w:t>
            </w:r>
            <w:r>
              <w:rPr>
                <w:sz w:val="20"/>
              </w:rPr>
              <w:t>Mulheres</w:t>
            </w:r>
            <w:r>
              <w:rPr>
                <w:spacing w:val="-17"/>
                <w:sz w:val="20"/>
              </w:rPr>
              <w:t xml:space="preserve"> </w:t>
            </w:r>
            <w:r>
              <w:rPr>
                <w:sz w:val="20"/>
              </w:rPr>
              <w:t>Negras</w:t>
            </w:r>
            <w:r>
              <w:rPr>
                <w:spacing w:val="-17"/>
                <w:sz w:val="20"/>
              </w:rPr>
              <w:t xml:space="preserve"> </w:t>
            </w:r>
            <w:r>
              <w:rPr>
                <w:sz w:val="20"/>
              </w:rPr>
              <w:t>e</w:t>
            </w:r>
            <w:r>
              <w:rPr>
                <w:spacing w:val="-15"/>
                <w:sz w:val="20"/>
              </w:rPr>
              <w:t xml:space="preserve"> </w:t>
            </w:r>
            <w:r>
              <w:rPr>
                <w:sz w:val="20"/>
              </w:rPr>
              <w:t>Movimento Negro.</w:t>
            </w:r>
            <w:r>
              <w:rPr>
                <w:spacing w:val="-3"/>
                <w:sz w:val="20"/>
              </w:rPr>
              <w:t xml:space="preserve"> </w:t>
            </w:r>
            <w:r>
              <w:rPr>
                <w:sz w:val="20"/>
              </w:rPr>
              <w:t>É</w:t>
            </w:r>
            <w:r>
              <w:rPr>
                <w:spacing w:val="-4"/>
                <w:sz w:val="20"/>
              </w:rPr>
              <w:t xml:space="preserve"> </w:t>
            </w:r>
            <w:r>
              <w:rPr>
                <w:sz w:val="20"/>
              </w:rPr>
              <w:t>fundadora</w:t>
            </w:r>
            <w:r>
              <w:rPr>
                <w:spacing w:val="-5"/>
                <w:sz w:val="20"/>
              </w:rPr>
              <w:t xml:space="preserve"> </w:t>
            </w:r>
            <w:r>
              <w:rPr>
                <w:sz w:val="20"/>
              </w:rPr>
              <w:t>do</w:t>
            </w:r>
            <w:r>
              <w:rPr>
                <w:spacing w:val="-1"/>
                <w:sz w:val="20"/>
              </w:rPr>
              <w:t xml:space="preserve"> </w:t>
            </w:r>
            <w:r>
              <w:rPr>
                <w:sz w:val="20"/>
              </w:rPr>
              <w:t>Coletivo</w:t>
            </w:r>
            <w:r>
              <w:rPr>
                <w:spacing w:val="-5"/>
                <w:sz w:val="20"/>
              </w:rPr>
              <w:t xml:space="preserve"> </w:t>
            </w:r>
            <w:r>
              <w:rPr>
                <w:sz w:val="20"/>
              </w:rPr>
              <w:t>Aos</w:t>
            </w:r>
            <w:r>
              <w:rPr>
                <w:spacing w:val="-3"/>
                <w:sz w:val="20"/>
              </w:rPr>
              <w:t xml:space="preserve"> </w:t>
            </w:r>
            <w:r>
              <w:rPr>
                <w:sz w:val="20"/>
              </w:rPr>
              <w:t>Brados!!</w:t>
            </w:r>
            <w:r>
              <w:rPr>
                <w:spacing w:val="-4"/>
                <w:sz w:val="20"/>
              </w:rPr>
              <w:t xml:space="preserve"> </w:t>
            </w:r>
            <w:r>
              <w:rPr>
                <w:sz w:val="20"/>
              </w:rPr>
              <w:t>A</w:t>
            </w:r>
            <w:r>
              <w:rPr>
                <w:spacing w:val="-3"/>
                <w:sz w:val="20"/>
              </w:rPr>
              <w:t xml:space="preserve"> </w:t>
            </w:r>
            <w:r>
              <w:rPr>
                <w:sz w:val="20"/>
              </w:rPr>
              <w:t>vivência digna</w:t>
            </w:r>
            <w:r>
              <w:rPr>
                <w:spacing w:val="-5"/>
                <w:sz w:val="20"/>
              </w:rPr>
              <w:t xml:space="preserve"> </w:t>
            </w:r>
            <w:r>
              <w:rPr>
                <w:sz w:val="20"/>
              </w:rPr>
              <w:t>da</w:t>
            </w:r>
            <w:r>
              <w:rPr>
                <w:spacing w:val="-4"/>
                <w:sz w:val="20"/>
              </w:rPr>
              <w:t xml:space="preserve"> </w:t>
            </w:r>
            <w:r>
              <w:rPr>
                <w:sz w:val="20"/>
              </w:rPr>
              <w:t>sexualidade”</w:t>
            </w:r>
            <w:r>
              <w:rPr>
                <w:spacing w:val="-3"/>
                <w:sz w:val="20"/>
              </w:rPr>
              <w:t xml:space="preserve"> </w:t>
            </w:r>
            <w:r>
              <w:rPr>
                <w:sz w:val="20"/>
              </w:rPr>
              <w:t>e</w:t>
            </w:r>
            <w:r>
              <w:rPr>
                <w:spacing w:val="-5"/>
                <w:sz w:val="20"/>
              </w:rPr>
              <w:t xml:space="preserve"> </w:t>
            </w:r>
            <w:r>
              <w:rPr>
                <w:sz w:val="20"/>
              </w:rPr>
              <w:t>do</w:t>
            </w:r>
            <w:r>
              <w:rPr>
                <w:spacing w:val="-3"/>
                <w:sz w:val="20"/>
              </w:rPr>
              <w:t xml:space="preserve"> </w:t>
            </w:r>
            <w:r>
              <w:rPr>
                <w:sz w:val="20"/>
              </w:rPr>
              <w:t>jornal</w:t>
            </w:r>
            <w:r>
              <w:rPr>
                <w:spacing w:val="-2"/>
                <w:sz w:val="20"/>
              </w:rPr>
              <w:t xml:space="preserve"> </w:t>
            </w:r>
            <w:r>
              <w:rPr>
                <w:sz w:val="20"/>
              </w:rPr>
              <w:t>“Aos Brados”. É uma das fundadoras da Parada LGBTQIAP+ de Campinas. E Mara Lucia da Silva: socióloga formada</w:t>
            </w:r>
            <w:r>
              <w:rPr>
                <w:spacing w:val="-2"/>
                <w:sz w:val="20"/>
              </w:rPr>
              <w:t xml:space="preserve"> </w:t>
            </w:r>
            <w:r>
              <w:rPr>
                <w:sz w:val="20"/>
              </w:rPr>
              <w:t>pela Fundação</w:t>
            </w:r>
            <w:r>
              <w:rPr>
                <w:spacing w:val="-3"/>
                <w:sz w:val="20"/>
              </w:rPr>
              <w:t xml:space="preserve"> </w:t>
            </w:r>
            <w:r>
              <w:rPr>
                <w:sz w:val="20"/>
              </w:rPr>
              <w:t>Escola</w:t>
            </w:r>
            <w:r>
              <w:rPr>
                <w:spacing w:val="-2"/>
                <w:sz w:val="20"/>
              </w:rPr>
              <w:t xml:space="preserve"> </w:t>
            </w:r>
            <w:r>
              <w:rPr>
                <w:sz w:val="20"/>
              </w:rPr>
              <w:t>de</w:t>
            </w:r>
            <w:r>
              <w:rPr>
                <w:spacing w:val="-3"/>
                <w:sz w:val="20"/>
              </w:rPr>
              <w:t xml:space="preserve"> </w:t>
            </w:r>
            <w:r>
              <w:rPr>
                <w:sz w:val="20"/>
              </w:rPr>
              <w:t>Sociologia</w:t>
            </w:r>
            <w:r>
              <w:rPr>
                <w:spacing w:val="-2"/>
                <w:sz w:val="20"/>
              </w:rPr>
              <w:t xml:space="preserve"> </w:t>
            </w:r>
            <w:r>
              <w:rPr>
                <w:sz w:val="20"/>
              </w:rPr>
              <w:t>e</w:t>
            </w:r>
            <w:r>
              <w:rPr>
                <w:spacing w:val="-3"/>
                <w:sz w:val="20"/>
              </w:rPr>
              <w:t xml:space="preserve"> </w:t>
            </w:r>
            <w:r>
              <w:rPr>
                <w:sz w:val="20"/>
              </w:rPr>
              <w:t>Política,</w:t>
            </w:r>
            <w:r>
              <w:rPr>
                <w:spacing w:val="-3"/>
                <w:sz w:val="20"/>
              </w:rPr>
              <w:t xml:space="preserve"> </w:t>
            </w:r>
            <w:r>
              <w:rPr>
                <w:sz w:val="20"/>
              </w:rPr>
              <w:t>tendo</w:t>
            </w:r>
            <w:r>
              <w:rPr>
                <w:spacing w:val="-1"/>
                <w:sz w:val="20"/>
              </w:rPr>
              <w:t xml:space="preserve"> </w:t>
            </w:r>
            <w:r>
              <w:rPr>
                <w:sz w:val="20"/>
              </w:rPr>
              <w:t>como</w:t>
            </w:r>
            <w:r>
              <w:rPr>
                <w:spacing w:val="-3"/>
                <w:sz w:val="20"/>
              </w:rPr>
              <w:t xml:space="preserve"> </w:t>
            </w:r>
            <w:r>
              <w:rPr>
                <w:sz w:val="20"/>
              </w:rPr>
              <w:t>tema</w:t>
            </w:r>
            <w:r>
              <w:rPr>
                <w:spacing w:val="-1"/>
                <w:sz w:val="20"/>
              </w:rPr>
              <w:t xml:space="preserve"> </w:t>
            </w:r>
            <w:r>
              <w:rPr>
                <w:sz w:val="20"/>
              </w:rPr>
              <w:t>de</w:t>
            </w:r>
            <w:r>
              <w:rPr>
                <w:spacing w:val="-3"/>
                <w:sz w:val="20"/>
              </w:rPr>
              <w:t xml:space="preserve"> </w:t>
            </w:r>
            <w:r>
              <w:rPr>
                <w:sz w:val="20"/>
              </w:rPr>
              <w:t>trabalho de conclusão a Lei 10.639/03. Participou do Bloco Afro Ilú Obá de Mim de 2005 a 2009, da criação do Bloco Kazungi, da Marcha Mundial das Mulheres, e da construção do 1ª Marcha de Mulheres Negras. Participa do Samba Negras em Marcha e é funcionária pública estadual na área da saúde.</w:t>
            </w:r>
          </w:p>
          <w:p w14:paraId="36690A03" w14:textId="77777777" w:rsidR="00F13D84" w:rsidRDefault="00F13D84">
            <w:pPr>
              <w:pStyle w:val="TableParagraph"/>
              <w:spacing w:before="1"/>
              <w:rPr>
                <w:b/>
                <w:sz w:val="20"/>
              </w:rPr>
            </w:pPr>
          </w:p>
          <w:p w14:paraId="76B1D2C1" w14:textId="77777777" w:rsidR="00F13D84" w:rsidRDefault="00000000">
            <w:pPr>
              <w:pStyle w:val="TableParagraph"/>
              <w:ind w:left="107" w:right="1105"/>
              <w:rPr>
                <w:sz w:val="20"/>
              </w:rPr>
            </w:pPr>
            <w:r>
              <w:rPr>
                <w:sz w:val="20"/>
              </w:rPr>
              <w:t xml:space="preserve">Divulgação no site do Memorial da Resistência: </w:t>
            </w:r>
            <w:hyperlink r:id="rId198">
              <w:r>
                <w:rPr>
                  <w:color w:val="0562C1"/>
                  <w:spacing w:val="-2"/>
                  <w:sz w:val="20"/>
                  <w:u w:val="single" w:color="0562C1"/>
                </w:rPr>
                <w:t>https://memorialdaresistenciasp.org.br/semana-de-direitos-humanos-e-democracia-</w:t>
              </w:r>
            </w:hyperlink>
            <w:r>
              <w:rPr>
                <w:color w:val="0562C1"/>
                <w:spacing w:val="-2"/>
                <w:sz w:val="20"/>
              </w:rPr>
              <w:t xml:space="preserve"> </w:t>
            </w:r>
            <w:hyperlink r:id="rId199">
              <w:r>
                <w:rPr>
                  <w:color w:val="0562C1"/>
                  <w:spacing w:val="-2"/>
                  <w:sz w:val="20"/>
                  <w:u w:val="single" w:color="0562C1"/>
                </w:rPr>
                <w:t>construindo-um-pais-mais-humano/</w:t>
              </w:r>
            </w:hyperlink>
          </w:p>
        </w:tc>
      </w:tr>
    </w:tbl>
    <w:p w14:paraId="57155500" w14:textId="77777777" w:rsidR="00F13D84" w:rsidRDefault="00F13D84">
      <w:pPr>
        <w:rPr>
          <w:sz w:val="20"/>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27"/>
        <w:gridCol w:w="557"/>
        <w:gridCol w:w="1544"/>
        <w:gridCol w:w="1851"/>
        <w:gridCol w:w="1021"/>
        <w:gridCol w:w="852"/>
        <w:gridCol w:w="1275"/>
      </w:tblGrid>
      <w:tr w:rsidR="00F13D84" w14:paraId="6FB74AEC" w14:textId="77777777">
        <w:trPr>
          <w:trHeight w:val="7070"/>
        </w:trPr>
        <w:tc>
          <w:tcPr>
            <w:tcW w:w="9784" w:type="dxa"/>
            <w:gridSpan w:val="8"/>
          </w:tcPr>
          <w:p w14:paraId="686AC9BF" w14:textId="77777777" w:rsidR="00F13D84" w:rsidRDefault="00000000">
            <w:pPr>
              <w:pStyle w:val="TableParagraph"/>
              <w:ind w:left="463"/>
              <w:rPr>
                <w:sz w:val="20"/>
              </w:rPr>
            </w:pPr>
            <w:r>
              <w:rPr>
                <w:noProof/>
                <w:sz w:val="20"/>
              </w:rPr>
              <w:drawing>
                <wp:inline distT="0" distB="0" distL="0" distR="0" wp14:anchorId="7331876E" wp14:editId="4E2587B0">
                  <wp:extent cx="5632316" cy="4225480"/>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00" cstate="print"/>
                          <a:stretch>
                            <a:fillRect/>
                          </a:stretch>
                        </pic:blipFill>
                        <pic:spPr>
                          <a:xfrm>
                            <a:off x="0" y="0"/>
                            <a:ext cx="5632316" cy="4225480"/>
                          </a:xfrm>
                          <a:prstGeom prst="rect">
                            <a:avLst/>
                          </a:prstGeom>
                        </pic:spPr>
                      </pic:pic>
                    </a:graphicData>
                  </a:graphic>
                </wp:inline>
              </w:drawing>
            </w:r>
          </w:p>
          <w:p w14:paraId="63CAA20A" w14:textId="77777777" w:rsidR="00F13D84" w:rsidRDefault="00000000">
            <w:pPr>
              <w:pStyle w:val="TableParagraph"/>
              <w:ind w:left="4"/>
              <w:jc w:val="center"/>
              <w:rPr>
                <w:sz w:val="18"/>
              </w:rPr>
            </w:pPr>
            <w:r>
              <w:rPr>
                <w:sz w:val="18"/>
              </w:rPr>
              <w:t>Foto</w:t>
            </w:r>
            <w:r>
              <w:rPr>
                <w:spacing w:val="-2"/>
                <w:sz w:val="18"/>
              </w:rPr>
              <w:t xml:space="preserve"> </w:t>
            </w:r>
            <w:r>
              <w:rPr>
                <w:spacing w:val="-4"/>
                <w:sz w:val="18"/>
              </w:rPr>
              <w:t>MRSP</w:t>
            </w:r>
          </w:p>
        </w:tc>
      </w:tr>
      <w:tr w:rsidR="00F13D84" w14:paraId="69207C0B" w14:textId="77777777">
        <w:trPr>
          <w:trHeight w:val="436"/>
        </w:trPr>
        <w:tc>
          <w:tcPr>
            <w:tcW w:w="557" w:type="dxa"/>
            <w:vMerge w:val="restart"/>
          </w:tcPr>
          <w:p w14:paraId="65C23226" w14:textId="77777777" w:rsidR="00F13D84" w:rsidRDefault="00F13D84">
            <w:pPr>
              <w:pStyle w:val="TableParagraph"/>
              <w:rPr>
                <w:b/>
                <w:sz w:val="18"/>
              </w:rPr>
            </w:pPr>
          </w:p>
          <w:p w14:paraId="660AC3BA" w14:textId="77777777" w:rsidR="00F13D84" w:rsidRDefault="00F13D84">
            <w:pPr>
              <w:pStyle w:val="TableParagraph"/>
              <w:rPr>
                <w:b/>
                <w:sz w:val="18"/>
              </w:rPr>
            </w:pPr>
          </w:p>
          <w:p w14:paraId="4603B44D" w14:textId="77777777" w:rsidR="00F13D84" w:rsidRDefault="00F13D84">
            <w:pPr>
              <w:pStyle w:val="TableParagraph"/>
              <w:spacing w:before="14"/>
              <w:rPr>
                <w:b/>
                <w:sz w:val="18"/>
              </w:rPr>
            </w:pPr>
          </w:p>
          <w:p w14:paraId="1728BFDF" w14:textId="77777777" w:rsidR="00F13D84" w:rsidRDefault="00000000">
            <w:pPr>
              <w:pStyle w:val="TableParagraph"/>
              <w:spacing w:before="1"/>
              <w:ind w:left="8"/>
              <w:jc w:val="center"/>
              <w:rPr>
                <w:sz w:val="18"/>
              </w:rPr>
            </w:pPr>
            <w:r>
              <w:rPr>
                <w:spacing w:val="-10"/>
                <w:sz w:val="18"/>
              </w:rPr>
              <w:t>6</w:t>
            </w:r>
          </w:p>
        </w:tc>
        <w:tc>
          <w:tcPr>
            <w:tcW w:w="2127" w:type="dxa"/>
            <w:vMerge w:val="restart"/>
          </w:tcPr>
          <w:p w14:paraId="115595F2" w14:textId="77777777" w:rsidR="00F13D84" w:rsidRDefault="00F13D84">
            <w:pPr>
              <w:pStyle w:val="TableParagraph"/>
              <w:spacing w:before="13"/>
              <w:rPr>
                <w:b/>
                <w:sz w:val="18"/>
              </w:rPr>
            </w:pPr>
          </w:p>
          <w:p w14:paraId="1B6626C7" w14:textId="77777777" w:rsidR="00F13D84" w:rsidRDefault="00000000">
            <w:pPr>
              <w:pStyle w:val="TableParagraph"/>
              <w:ind w:left="215" w:right="209" w:hanging="1"/>
              <w:jc w:val="center"/>
              <w:rPr>
                <w:sz w:val="18"/>
              </w:rPr>
            </w:pPr>
            <w:r>
              <w:rPr>
                <w:sz w:val="18"/>
              </w:rPr>
              <w:t xml:space="preserve">Pesquisa para elaboração do </w:t>
            </w:r>
            <w:r>
              <w:rPr>
                <w:spacing w:val="-2"/>
                <w:sz w:val="18"/>
              </w:rPr>
              <w:t xml:space="preserve">Programa </w:t>
            </w:r>
            <w:r>
              <w:rPr>
                <w:sz w:val="18"/>
              </w:rPr>
              <w:t>Conhecendo</w:t>
            </w:r>
            <w:r>
              <w:rPr>
                <w:spacing w:val="-16"/>
                <w:sz w:val="18"/>
              </w:rPr>
              <w:t xml:space="preserve"> </w:t>
            </w:r>
            <w:r>
              <w:rPr>
                <w:sz w:val="18"/>
              </w:rPr>
              <w:t>nosso lugar de memória</w:t>
            </w:r>
          </w:p>
        </w:tc>
        <w:tc>
          <w:tcPr>
            <w:tcW w:w="557" w:type="dxa"/>
            <w:vMerge w:val="restart"/>
          </w:tcPr>
          <w:p w14:paraId="38EA6D2C" w14:textId="77777777" w:rsidR="00F13D84" w:rsidRDefault="00F13D84">
            <w:pPr>
              <w:pStyle w:val="TableParagraph"/>
              <w:rPr>
                <w:b/>
                <w:sz w:val="18"/>
              </w:rPr>
            </w:pPr>
          </w:p>
          <w:p w14:paraId="146AF266" w14:textId="77777777" w:rsidR="00F13D84" w:rsidRDefault="00F13D84">
            <w:pPr>
              <w:pStyle w:val="TableParagraph"/>
              <w:rPr>
                <w:b/>
                <w:sz w:val="18"/>
              </w:rPr>
            </w:pPr>
          </w:p>
          <w:p w14:paraId="65E1FC7C" w14:textId="77777777" w:rsidR="00F13D84" w:rsidRDefault="00F13D84">
            <w:pPr>
              <w:pStyle w:val="TableParagraph"/>
              <w:spacing w:before="14"/>
              <w:rPr>
                <w:b/>
                <w:sz w:val="18"/>
              </w:rPr>
            </w:pPr>
          </w:p>
          <w:p w14:paraId="299FFB30" w14:textId="77777777" w:rsidR="00F13D84" w:rsidRDefault="00000000">
            <w:pPr>
              <w:pStyle w:val="TableParagraph"/>
              <w:spacing w:before="1"/>
              <w:ind w:left="131"/>
              <w:rPr>
                <w:sz w:val="18"/>
              </w:rPr>
            </w:pPr>
            <w:r>
              <w:rPr>
                <w:spacing w:val="-5"/>
                <w:sz w:val="18"/>
              </w:rPr>
              <w:t>6.1</w:t>
            </w:r>
          </w:p>
        </w:tc>
        <w:tc>
          <w:tcPr>
            <w:tcW w:w="1544" w:type="dxa"/>
            <w:vMerge w:val="restart"/>
          </w:tcPr>
          <w:p w14:paraId="7974279E" w14:textId="77777777" w:rsidR="00F13D84" w:rsidRDefault="00F13D84">
            <w:pPr>
              <w:pStyle w:val="TableParagraph"/>
              <w:rPr>
                <w:b/>
                <w:sz w:val="18"/>
              </w:rPr>
            </w:pPr>
          </w:p>
          <w:p w14:paraId="7820C7AA" w14:textId="77777777" w:rsidR="00F13D84" w:rsidRDefault="00F13D84">
            <w:pPr>
              <w:pStyle w:val="TableParagraph"/>
              <w:rPr>
                <w:b/>
                <w:sz w:val="18"/>
              </w:rPr>
            </w:pPr>
          </w:p>
          <w:p w14:paraId="1C98BAEC" w14:textId="77777777" w:rsidR="00F13D84" w:rsidRDefault="00F13D84">
            <w:pPr>
              <w:pStyle w:val="TableParagraph"/>
              <w:spacing w:before="14"/>
              <w:rPr>
                <w:b/>
                <w:sz w:val="18"/>
              </w:rPr>
            </w:pPr>
          </w:p>
          <w:p w14:paraId="2A47B472" w14:textId="77777777" w:rsidR="00F13D84" w:rsidRDefault="00000000">
            <w:pPr>
              <w:pStyle w:val="TableParagraph"/>
              <w:spacing w:before="1"/>
              <w:ind w:left="160"/>
              <w:rPr>
                <w:sz w:val="18"/>
              </w:rPr>
            </w:pPr>
            <w:r>
              <w:rPr>
                <w:spacing w:val="-2"/>
                <w:sz w:val="18"/>
              </w:rPr>
              <w:t>Meta-Produto</w:t>
            </w:r>
          </w:p>
        </w:tc>
        <w:tc>
          <w:tcPr>
            <w:tcW w:w="1851" w:type="dxa"/>
            <w:vMerge w:val="restart"/>
          </w:tcPr>
          <w:p w14:paraId="1BE2428C" w14:textId="77777777" w:rsidR="00F13D84" w:rsidRDefault="00F13D84">
            <w:pPr>
              <w:pStyle w:val="TableParagraph"/>
              <w:spacing w:before="13"/>
              <w:rPr>
                <w:b/>
                <w:sz w:val="18"/>
              </w:rPr>
            </w:pPr>
          </w:p>
          <w:p w14:paraId="521FB320" w14:textId="77777777" w:rsidR="00F13D84" w:rsidRDefault="00000000">
            <w:pPr>
              <w:pStyle w:val="TableParagraph"/>
              <w:ind w:left="112" w:right="106"/>
              <w:jc w:val="center"/>
              <w:rPr>
                <w:sz w:val="18"/>
              </w:rPr>
            </w:pPr>
            <w:r>
              <w:rPr>
                <w:sz w:val="18"/>
              </w:rPr>
              <w:t>Entrega</w:t>
            </w:r>
            <w:r>
              <w:rPr>
                <w:spacing w:val="-16"/>
                <w:sz w:val="18"/>
              </w:rPr>
              <w:t xml:space="preserve"> </w:t>
            </w:r>
            <w:r>
              <w:rPr>
                <w:sz w:val="18"/>
              </w:rPr>
              <w:t>de</w:t>
            </w:r>
            <w:r>
              <w:rPr>
                <w:spacing w:val="-16"/>
                <w:sz w:val="18"/>
              </w:rPr>
              <w:t xml:space="preserve"> </w:t>
            </w:r>
            <w:r>
              <w:rPr>
                <w:sz w:val="18"/>
              </w:rPr>
              <w:t xml:space="preserve">um Dossiê de Pesquisa para execução do </w:t>
            </w:r>
            <w:r>
              <w:rPr>
                <w:spacing w:val="-2"/>
                <w:sz w:val="18"/>
              </w:rPr>
              <w:t>Programa</w:t>
            </w:r>
          </w:p>
        </w:tc>
        <w:tc>
          <w:tcPr>
            <w:tcW w:w="1021" w:type="dxa"/>
          </w:tcPr>
          <w:p w14:paraId="2527AA4B" w14:textId="77777777" w:rsidR="00F13D84" w:rsidRDefault="00000000">
            <w:pPr>
              <w:pStyle w:val="TableParagraph"/>
              <w:spacing w:line="218" w:lineRule="exact"/>
              <w:ind w:left="118" w:right="109" w:firstLine="283"/>
              <w:rPr>
                <w:sz w:val="18"/>
              </w:rPr>
            </w:pPr>
            <w:r>
              <w:rPr>
                <w:spacing w:val="-6"/>
                <w:sz w:val="18"/>
              </w:rPr>
              <w:t xml:space="preserve">2º </w:t>
            </w:r>
            <w:r>
              <w:rPr>
                <w:spacing w:val="-2"/>
                <w:sz w:val="18"/>
              </w:rPr>
              <w:t>Quadrim</w:t>
            </w:r>
          </w:p>
        </w:tc>
        <w:tc>
          <w:tcPr>
            <w:tcW w:w="852" w:type="dxa"/>
          </w:tcPr>
          <w:p w14:paraId="7DBCC6A6" w14:textId="77777777" w:rsidR="00F13D84" w:rsidRDefault="00000000">
            <w:pPr>
              <w:pStyle w:val="TableParagraph"/>
              <w:spacing w:before="109"/>
              <w:ind w:left="5" w:right="2"/>
              <w:jc w:val="center"/>
              <w:rPr>
                <w:sz w:val="18"/>
              </w:rPr>
            </w:pPr>
            <w:r>
              <w:rPr>
                <w:spacing w:val="-10"/>
                <w:sz w:val="18"/>
              </w:rPr>
              <w:t>-</w:t>
            </w:r>
          </w:p>
        </w:tc>
        <w:tc>
          <w:tcPr>
            <w:tcW w:w="1275" w:type="dxa"/>
          </w:tcPr>
          <w:p w14:paraId="4E1DD27A" w14:textId="77777777" w:rsidR="00F13D84" w:rsidRDefault="00000000">
            <w:pPr>
              <w:pStyle w:val="TableParagraph"/>
              <w:spacing w:before="109"/>
              <w:ind w:left="5" w:right="3"/>
              <w:jc w:val="center"/>
              <w:rPr>
                <w:sz w:val="18"/>
              </w:rPr>
            </w:pPr>
            <w:r>
              <w:rPr>
                <w:spacing w:val="-10"/>
                <w:sz w:val="18"/>
              </w:rPr>
              <w:t>-</w:t>
            </w:r>
          </w:p>
        </w:tc>
      </w:tr>
      <w:tr w:rsidR="00F13D84" w14:paraId="614C71E3" w14:textId="77777777">
        <w:trPr>
          <w:trHeight w:val="438"/>
        </w:trPr>
        <w:tc>
          <w:tcPr>
            <w:tcW w:w="557" w:type="dxa"/>
            <w:vMerge/>
            <w:tcBorders>
              <w:top w:val="nil"/>
            </w:tcBorders>
          </w:tcPr>
          <w:p w14:paraId="1E439727" w14:textId="77777777" w:rsidR="00F13D84" w:rsidRDefault="00F13D84">
            <w:pPr>
              <w:rPr>
                <w:sz w:val="2"/>
                <w:szCs w:val="2"/>
              </w:rPr>
            </w:pPr>
          </w:p>
        </w:tc>
        <w:tc>
          <w:tcPr>
            <w:tcW w:w="2127" w:type="dxa"/>
            <w:vMerge/>
            <w:tcBorders>
              <w:top w:val="nil"/>
            </w:tcBorders>
          </w:tcPr>
          <w:p w14:paraId="220A6EE3" w14:textId="77777777" w:rsidR="00F13D84" w:rsidRDefault="00F13D84">
            <w:pPr>
              <w:rPr>
                <w:sz w:val="2"/>
                <w:szCs w:val="2"/>
              </w:rPr>
            </w:pPr>
          </w:p>
        </w:tc>
        <w:tc>
          <w:tcPr>
            <w:tcW w:w="557" w:type="dxa"/>
            <w:vMerge/>
            <w:tcBorders>
              <w:top w:val="nil"/>
            </w:tcBorders>
          </w:tcPr>
          <w:p w14:paraId="054CCB64" w14:textId="77777777" w:rsidR="00F13D84" w:rsidRDefault="00F13D84">
            <w:pPr>
              <w:rPr>
                <w:sz w:val="2"/>
                <w:szCs w:val="2"/>
              </w:rPr>
            </w:pPr>
          </w:p>
        </w:tc>
        <w:tc>
          <w:tcPr>
            <w:tcW w:w="1544" w:type="dxa"/>
            <w:vMerge/>
            <w:tcBorders>
              <w:top w:val="nil"/>
            </w:tcBorders>
          </w:tcPr>
          <w:p w14:paraId="6E237565" w14:textId="77777777" w:rsidR="00F13D84" w:rsidRDefault="00F13D84">
            <w:pPr>
              <w:rPr>
                <w:sz w:val="2"/>
                <w:szCs w:val="2"/>
              </w:rPr>
            </w:pPr>
          </w:p>
        </w:tc>
        <w:tc>
          <w:tcPr>
            <w:tcW w:w="1851" w:type="dxa"/>
            <w:vMerge/>
            <w:tcBorders>
              <w:top w:val="nil"/>
            </w:tcBorders>
          </w:tcPr>
          <w:p w14:paraId="615B9B20" w14:textId="77777777" w:rsidR="00F13D84" w:rsidRDefault="00F13D84">
            <w:pPr>
              <w:rPr>
                <w:sz w:val="2"/>
                <w:szCs w:val="2"/>
              </w:rPr>
            </w:pPr>
          </w:p>
        </w:tc>
        <w:tc>
          <w:tcPr>
            <w:tcW w:w="1021" w:type="dxa"/>
          </w:tcPr>
          <w:p w14:paraId="125B0926" w14:textId="77777777" w:rsidR="00F13D84" w:rsidRDefault="00000000">
            <w:pPr>
              <w:pStyle w:val="TableParagraph"/>
              <w:spacing w:line="220" w:lineRule="exact"/>
              <w:ind w:left="118" w:right="109" w:firstLine="283"/>
              <w:rPr>
                <w:sz w:val="18"/>
              </w:rPr>
            </w:pPr>
            <w:r>
              <w:rPr>
                <w:spacing w:val="-6"/>
                <w:sz w:val="18"/>
              </w:rPr>
              <w:t xml:space="preserve">3º </w:t>
            </w:r>
            <w:r>
              <w:rPr>
                <w:spacing w:val="-2"/>
                <w:sz w:val="18"/>
              </w:rPr>
              <w:t>Quadrim</w:t>
            </w:r>
          </w:p>
        </w:tc>
        <w:tc>
          <w:tcPr>
            <w:tcW w:w="852" w:type="dxa"/>
          </w:tcPr>
          <w:p w14:paraId="497AA735" w14:textId="77777777" w:rsidR="00F13D84" w:rsidRDefault="00000000">
            <w:pPr>
              <w:pStyle w:val="TableParagraph"/>
              <w:spacing w:before="109"/>
              <w:ind w:left="5" w:right="3"/>
              <w:jc w:val="center"/>
              <w:rPr>
                <w:sz w:val="18"/>
              </w:rPr>
            </w:pPr>
            <w:r>
              <w:rPr>
                <w:spacing w:val="-10"/>
                <w:sz w:val="18"/>
              </w:rPr>
              <w:t>1</w:t>
            </w:r>
          </w:p>
        </w:tc>
        <w:tc>
          <w:tcPr>
            <w:tcW w:w="1275" w:type="dxa"/>
          </w:tcPr>
          <w:p w14:paraId="016D8322" w14:textId="77777777" w:rsidR="00F13D84" w:rsidRDefault="00000000">
            <w:pPr>
              <w:pStyle w:val="TableParagraph"/>
              <w:spacing w:before="109"/>
              <w:ind w:left="5" w:right="3"/>
              <w:jc w:val="center"/>
              <w:rPr>
                <w:sz w:val="18"/>
              </w:rPr>
            </w:pPr>
            <w:r>
              <w:rPr>
                <w:spacing w:val="-10"/>
                <w:sz w:val="18"/>
              </w:rPr>
              <w:t>1</w:t>
            </w:r>
          </w:p>
        </w:tc>
      </w:tr>
      <w:tr w:rsidR="00F13D84" w14:paraId="21265B10" w14:textId="77777777">
        <w:trPr>
          <w:trHeight w:val="435"/>
        </w:trPr>
        <w:tc>
          <w:tcPr>
            <w:tcW w:w="557" w:type="dxa"/>
            <w:vMerge/>
            <w:tcBorders>
              <w:top w:val="nil"/>
            </w:tcBorders>
          </w:tcPr>
          <w:p w14:paraId="4CB9F6B2" w14:textId="77777777" w:rsidR="00F13D84" w:rsidRDefault="00F13D84">
            <w:pPr>
              <w:rPr>
                <w:sz w:val="2"/>
                <w:szCs w:val="2"/>
              </w:rPr>
            </w:pPr>
          </w:p>
        </w:tc>
        <w:tc>
          <w:tcPr>
            <w:tcW w:w="2127" w:type="dxa"/>
            <w:vMerge/>
            <w:tcBorders>
              <w:top w:val="nil"/>
            </w:tcBorders>
          </w:tcPr>
          <w:p w14:paraId="1539D8D1" w14:textId="77777777" w:rsidR="00F13D84" w:rsidRDefault="00F13D84">
            <w:pPr>
              <w:rPr>
                <w:sz w:val="2"/>
                <w:szCs w:val="2"/>
              </w:rPr>
            </w:pPr>
          </w:p>
        </w:tc>
        <w:tc>
          <w:tcPr>
            <w:tcW w:w="557" w:type="dxa"/>
            <w:vMerge/>
            <w:tcBorders>
              <w:top w:val="nil"/>
            </w:tcBorders>
          </w:tcPr>
          <w:p w14:paraId="673F8EB5" w14:textId="77777777" w:rsidR="00F13D84" w:rsidRDefault="00F13D84">
            <w:pPr>
              <w:rPr>
                <w:sz w:val="2"/>
                <w:szCs w:val="2"/>
              </w:rPr>
            </w:pPr>
          </w:p>
        </w:tc>
        <w:tc>
          <w:tcPr>
            <w:tcW w:w="1544" w:type="dxa"/>
            <w:vMerge/>
            <w:tcBorders>
              <w:top w:val="nil"/>
            </w:tcBorders>
          </w:tcPr>
          <w:p w14:paraId="0C52AC38" w14:textId="77777777" w:rsidR="00F13D84" w:rsidRDefault="00F13D84">
            <w:pPr>
              <w:rPr>
                <w:sz w:val="2"/>
                <w:szCs w:val="2"/>
              </w:rPr>
            </w:pPr>
          </w:p>
        </w:tc>
        <w:tc>
          <w:tcPr>
            <w:tcW w:w="1851" w:type="dxa"/>
            <w:vMerge/>
            <w:tcBorders>
              <w:top w:val="nil"/>
            </w:tcBorders>
          </w:tcPr>
          <w:p w14:paraId="5AA59A7D" w14:textId="77777777" w:rsidR="00F13D84" w:rsidRDefault="00F13D84">
            <w:pPr>
              <w:rPr>
                <w:sz w:val="2"/>
                <w:szCs w:val="2"/>
              </w:rPr>
            </w:pPr>
          </w:p>
        </w:tc>
        <w:tc>
          <w:tcPr>
            <w:tcW w:w="1021" w:type="dxa"/>
          </w:tcPr>
          <w:p w14:paraId="1E248574" w14:textId="77777777" w:rsidR="00F13D84" w:rsidRDefault="00000000">
            <w:pPr>
              <w:pStyle w:val="TableParagraph"/>
              <w:spacing w:line="218" w:lineRule="exact"/>
              <w:ind w:left="202" w:right="186" w:firstLine="55"/>
              <w:rPr>
                <w:sz w:val="18"/>
              </w:rPr>
            </w:pPr>
            <w:r>
              <w:rPr>
                <w:spacing w:val="-4"/>
                <w:sz w:val="18"/>
              </w:rPr>
              <w:t xml:space="preserve">META </w:t>
            </w:r>
            <w:r>
              <w:rPr>
                <w:spacing w:val="-2"/>
                <w:sz w:val="18"/>
              </w:rPr>
              <w:t>ANUAL</w:t>
            </w:r>
          </w:p>
        </w:tc>
        <w:tc>
          <w:tcPr>
            <w:tcW w:w="852" w:type="dxa"/>
          </w:tcPr>
          <w:p w14:paraId="7A207706" w14:textId="77777777" w:rsidR="00F13D84" w:rsidRDefault="00000000">
            <w:pPr>
              <w:pStyle w:val="TableParagraph"/>
              <w:spacing w:before="105"/>
              <w:ind w:left="5" w:right="3"/>
              <w:jc w:val="center"/>
              <w:rPr>
                <w:sz w:val="18"/>
              </w:rPr>
            </w:pPr>
            <w:r>
              <w:rPr>
                <w:spacing w:val="-10"/>
                <w:sz w:val="18"/>
              </w:rPr>
              <w:t>1</w:t>
            </w:r>
          </w:p>
        </w:tc>
        <w:tc>
          <w:tcPr>
            <w:tcW w:w="1275" w:type="dxa"/>
          </w:tcPr>
          <w:p w14:paraId="4A8310BF" w14:textId="77777777" w:rsidR="00F13D84" w:rsidRDefault="00000000">
            <w:pPr>
              <w:pStyle w:val="TableParagraph"/>
              <w:spacing w:before="105"/>
              <w:ind w:left="5" w:right="3"/>
              <w:jc w:val="center"/>
              <w:rPr>
                <w:sz w:val="18"/>
              </w:rPr>
            </w:pPr>
            <w:r>
              <w:rPr>
                <w:spacing w:val="-10"/>
                <w:sz w:val="18"/>
              </w:rPr>
              <w:t>1</w:t>
            </w:r>
          </w:p>
        </w:tc>
      </w:tr>
      <w:tr w:rsidR="00F13D84" w14:paraId="58E70909" w14:textId="77777777">
        <w:trPr>
          <w:trHeight w:val="219"/>
        </w:trPr>
        <w:tc>
          <w:tcPr>
            <w:tcW w:w="557" w:type="dxa"/>
            <w:vMerge/>
            <w:tcBorders>
              <w:top w:val="nil"/>
            </w:tcBorders>
          </w:tcPr>
          <w:p w14:paraId="578028F6" w14:textId="77777777" w:rsidR="00F13D84" w:rsidRDefault="00F13D84">
            <w:pPr>
              <w:rPr>
                <w:sz w:val="2"/>
                <w:szCs w:val="2"/>
              </w:rPr>
            </w:pPr>
          </w:p>
        </w:tc>
        <w:tc>
          <w:tcPr>
            <w:tcW w:w="2127" w:type="dxa"/>
            <w:vMerge/>
            <w:tcBorders>
              <w:top w:val="nil"/>
            </w:tcBorders>
          </w:tcPr>
          <w:p w14:paraId="6AB04F63" w14:textId="77777777" w:rsidR="00F13D84" w:rsidRDefault="00F13D84">
            <w:pPr>
              <w:rPr>
                <w:sz w:val="2"/>
                <w:szCs w:val="2"/>
              </w:rPr>
            </w:pPr>
          </w:p>
        </w:tc>
        <w:tc>
          <w:tcPr>
            <w:tcW w:w="557" w:type="dxa"/>
            <w:vMerge/>
            <w:tcBorders>
              <w:top w:val="nil"/>
            </w:tcBorders>
          </w:tcPr>
          <w:p w14:paraId="08E289FF" w14:textId="77777777" w:rsidR="00F13D84" w:rsidRDefault="00F13D84">
            <w:pPr>
              <w:rPr>
                <w:sz w:val="2"/>
                <w:szCs w:val="2"/>
              </w:rPr>
            </w:pPr>
          </w:p>
        </w:tc>
        <w:tc>
          <w:tcPr>
            <w:tcW w:w="1544" w:type="dxa"/>
            <w:vMerge/>
            <w:tcBorders>
              <w:top w:val="nil"/>
            </w:tcBorders>
          </w:tcPr>
          <w:p w14:paraId="75D4A6DE" w14:textId="77777777" w:rsidR="00F13D84" w:rsidRDefault="00F13D84">
            <w:pPr>
              <w:rPr>
                <w:sz w:val="2"/>
                <w:szCs w:val="2"/>
              </w:rPr>
            </w:pPr>
          </w:p>
        </w:tc>
        <w:tc>
          <w:tcPr>
            <w:tcW w:w="1851" w:type="dxa"/>
            <w:vMerge/>
            <w:tcBorders>
              <w:top w:val="nil"/>
            </w:tcBorders>
          </w:tcPr>
          <w:p w14:paraId="7A128B6E" w14:textId="77777777" w:rsidR="00F13D84" w:rsidRDefault="00F13D84">
            <w:pPr>
              <w:rPr>
                <w:sz w:val="2"/>
                <w:szCs w:val="2"/>
              </w:rPr>
            </w:pPr>
          </w:p>
        </w:tc>
        <w:tc>
          <w:tcPr>
            <w:tcW w:w="1021" w:type="dxa"/>
          </w:tcPr>
          <w:p w14:paraId="347BF3AC" w14:textId="77777777" w:rsidR="00F13D84" w:rsidRDefault="00000000">
            <w:pPr>
              <w:pStyle w:val="TableParagraph"/>
              <w:spacing w:line="200" w:lineRule="exact"/>
              <w:ind w:left="331"/>
              <w:rPr>
                <w:sz w:val="18"/>
              </w:rPr>
            </w:pPr>
            <w:r>
              <w:rPr>
                <w:spacing w:val="-5"/>
                <w:sz w:val="18"/>
              </w:rPr>
              <w:t>ICM</w:t>
            </w:r>
          </w:p>
        </w:tc>
        <w:tc>
          <w:tcPr>
            <w:tcW w:w="852" w:type="dxa"/>
          </w:tcPr>
          <w:p w14:paraId="123FD8F1" w14:textId="77777777" w:rsidR="00F13D84" w:rsidRDefault="00000000">
            <w:pPr>
              <w:pStyle w:val="TableParagraph"/>
              <w:spacing w:line="200" w:lineRule="exact"/>
              <w:ind w:left="5"/>
              <w:jc w:val="center"/>
              <w:rPr>
                <w:sz w:val="18"/>
              </w:rPr>
            </w:pPr>
            <w:r>
              <w:rPr>
                <w:spacing w:val="-4"/>
                <w:sz w:val="18"/>
              </w:rPr>
              <w:t>100%</w:t>
            </w:r>
          </w:p>
        </w:tc>
        <w:tc>
          <w:tcPr>
            <w:tcW w:w="1275" w:type="dxa"/>
          </w:tcPr>
          <w:p w14:paraId="367245A8" w14:textId="77777777" w:rsidR="00F13D84" w:rsidRDefault="00000000">
            <w:pPr>
              <w:pStyle w:val="TableParagraph"/>
              <w:spacing w:line="200" w:lineRule="exact"/>
              <w:ind w:left="5"/>
              <w:jc w:val="center"/>
              <w:rPr>
                <w:sz w:val="18"/>
              </w:rPr>
            </w:pPr>
            <w:r>
              <w:rPr>
                <w:spacing w:val="-4"/>
                <w:sz w:val="18"/>
              </w:rPr>
              <w:t>100%</w:t>
            </w:r>
          </w:p>
        </w:tc>
      </w:tr>
      <w:tr w:rsidR="00F13D84" w14:paraId="1FD1079D" w14:textId="77777777">
        <w:trPr>
          <w:trHeight w:val="5104"/>
        </w:trPr>
        <w:tc>
          <w:tcPr>
            <w:tcW w:w="9784" w:type="dxa"/>
            <w:gridSpan w:val="8"/>
          </w:tcPr>
          <w:p w14:paraId="3252714B" w14:textId="77777777" w:rsidR="00F13D84" w:rsidRDefault="00000000">
            <w:pPr>
              <w:pStyle w:val="TableParagraph"/>
              <w:spacing w:before="242"/>
              <w:ind w:left="107" w:right="98"/>
              <w:jc w:val="both"/>
              <w:rPr>
                <w:sz w:val="20"/>
              </w:rPr>
            </w:pPr>
            <w:r>
              <w:rPr>
                <w:sz w:val="20"/>
              </w:rPr>
              <w:t xml:space="preserve">A proposta desta meta parte da localização privilegiada do Memorial da Resistência em um espaço identificado como </w:t>
            </w:r>
            <w:r>
              <w:rPr>
                <w:i/>
                <w:sz w:val="20"/>
              </w:rPr>
              <w:t>Lugar de Memória</w:t>
            </w:r>
            <w:r>
              <w:rPr>
                <w:sz w:val="20"/>
              </w:rPr>
              <w:t>. Tendo esse princípio como ponto de partida, foi desenvolvido um dossiê de pesquisa que fornece muitos subsídios para que a instituição desenvolva o projeto denominado “Conhecendo nosso lugar de memória”, cujo propósito é comunicar</w:t>
            </w:r>
            <w:r>
              <w:rPr>
                <w:spacing w:val="-3"/>
                <w:sz w:val="20"/>
              </w:rPr>
              <w:t xml:space="preserve"> </w:t>
            </w:r>
            <w:r>
              <w:rPr>
                <w:sz w:val="20"/>
              </w:rPr>
              <w:t>o</w:t>
            </w:r>
            <w:r>
              <w:rPr>
                <w:spacing w:val="-3"/>
                <w:sz w:val="20"/>
              </w:rPr>
              <w:t xml:space="preserve"> </w:t>
            </w:r>
            <w:r>
              <w:rPr>
                <w:sz w:val="20"/>
              </w:rPr>
              <w:t>processo</w:t>
            </w:r>
            <w:r>
              <w:rPr>
                <w:spacing w:val="-3"/>
                <w:sz w:val="20"/>
              </w:rPr>
              <w:t xml:space="preserve"> </w:t>
            </w:r>
            <w:r>
              <w:rPr>
                <w:sz w:val="20"/>
              </w:rPr>
              <w:t>histórico</w:t>
            </w:r>
            <w:r>
              <w:rPr>
                <w:spacing w:val="-3"/>
                <w:sz w:val="20"/>
              </w:rPr>
              <w:t xml:space="preserve"> </w:t>
            </w:r>
            <w:r>
              <w:rPr>
                <w:sz w:val="20"/>
              </w:rPr>
              <w:t>de</w:t>
            </w:r>
            <w:r>
              <w:rPr>
                <w:spacing w:val="-3"/>
                <w:sz w:val="20"/>
              </w:rPr>
              <w:t xml:space="preserve"> </w:t>
            </w:r>
            <w:r>
              <w:rPr>
                <w:sz w:val="20"/>
              </w:rPr>
              <w:t>ocupação</w:t>
            </w:r>
            <w:r>
              <w:rPr>
                <w:spacing w:val="-3"/>
                <w:sz w:val="20"/>
              </w:rPr>
              <w:t xml:space="preserve"> </w:t>
            </w:r>
            <w:r>
              <w:rPr>
                <w:sz w:val="20"/>
              </w:rPr>
              <w:t>desse</w:t>
            </w:r>
            <w:r>
              <w:rPr>
                <w:spacing w:val="-4"/>
                <w:sz w:val="20"/>
              </w:rPr>
              <w:t xml:space="preserve"> </w:t>
            </w:r>
            <w:r>
              <w:rPr>
                <w:sz w:val="20"/>
              </w:rPr>
              <w:t>edifício</w:t>
            </w:r>
            <w:r>
              <w:rPr>
                <w:spacing w:val="-3"/>
                <w:sz w:val="20"/>
              </w:rPr>
              <w:t xml:space="preserve"> </w:t>
            </w:r>
            <w:r>
              <w:rPr>
                <w:sz w:val="20"/>
              </w:rPr>
              <w:t>em</w:t>
            </w:r>
            <w:r>
              <w:rPr>
                <w:spacing w:val="-1"/>
                <w:sz w:val="20"/>
              </w:rPr>
              <w:t xml:space="preserve"> </w:t>
            </w:r>
            <w:r>
              <w:rPr>
                <w:sz w:val="20"/>
              </w:rPr>
              <w:t>seus</w:t>
            </w:r>
            <w:r>
              <w:rPr>
                <w:spacing w:val="-2"/>
                <w:sz w:val="20"/>
              </w:rPr>
              <w:t xml:space="preserve"> </w:t>
            </w:r>
            <w:r>
              <w:rPr>
                <w:sz w:val="20"/>
              </w:rPr>
              <w:t>5</w:t>
            </w:r>
            <w:r>
              <w:rPr>
                <w:spacing w:val="-4"/>
                <w:sz w:val="20"/>
              </w:rPr>
              <w:t xml:space="preserve"> </w:t>
            </w:r>
            <w:r>
              <w:rPr>
                <w:sz w:val="20"/>
              </w:rPr>
              <w:t>andares</w:t>
            </w:r>
            <w:r>
              <w:rPr>
                <w:spacing w:val="-2"/>
                <w:sz w:val="20"/>
              </w:rPr>
              <w:t xml:space="preserve"> </w:t>
            </w:r>
            <w:r>
              <w:rPr>
                <w:sz w:val="20"/>
              </w:rPr>
              <w:t>e</w:t>
            </w:r>
            <w:r>
              <w:rPr>
                <w:spacing w:val="-5"/>
                <w:sz w:val="20"/>
              </w:rPr>
              <w:t xml:space="preserve"> </w:t>
            </w:r>
            <w:r>
              <w:rPr>
                <w:sz w:val="20"/>
              </w:rPr>
              <w:t>no</w:t>
            </w:r>
            <w:r>
              <w:rPr>
                <w:spacing w:val="-2"/>
                <w:sz w:val="20"/>
              </w:rPr>
              <w:t xml:space="preserve"> </w:t>
            </w:r>
            <w:r>
              <w:rPr>
                <w:sz w:val="20"/>
              </w:rPr>
              <w:t>decorrer</w:t>
            </w:r>
            <w:r>
              <w:rPr>
                <w:spacing w:val="-2"/>
                <w:sz w:val="20"/>
              </w:rPr>
              <w:t xml:space="preserve"> </w:t>
            </w:r>
            <w:r>
              <w:rPr>
                <w:sz w:val="20"/>
              </w:rPr>
              <w:t>do tempo.</w:t>
            </w:r>
            <w:r>
              <w:rPr>
                <w:spacing w:val="-5"/>
                <w:sz w:val="20"/>
              </w:rPr>
              <w:t xml:space="preserve"> </w:t>
            </w:r>
            <w:r>
              <w:rPr>
                <w:sz w:val="20"/>
              </w:rPr>
              <w:t>A</w:t>
            </w:r>
            <w:r>
              <w:rPr>
                <w:spacing w:val="-4"/>
                <w:sz w:val="20"/>
              </w:rPr>
              <w:t xml:space="preserve"> </w:t>
            </w:r>
            <w:r>
              <w:rPr>
                <w:sz w:val="20"/>
              </w:rPr>
              <w:t>trajetória</w:t>
            </w:r>
            <w:r>
              <w:rPr>
                <w:spacing w:val="-6"/>
                <w:sz w:val="20"/>
              </w:rPr>
              <w:t xml:space="preserve"> </w:t>
            </w:r>
            <w:r>
              <w:rPr>
                <w:sz w:val="20"/>
              </w:rPr>
              <w:t>de</w:t>
            </w:r>
            <w:r>
              <w:rPr>
                <w:spacing w:val="-6"/>
                <w:sz w:val="20"/>
              </w:rPr>
              <w:t xml:space="preserve"> </w:t>
            </w:r>
            <w:r>
              <w:rPr>
                <w:sz w:val="20"/>
              </w:rPr>
              <w:t>ocupação</w:t>
            </w:r>
            <w:r>
              <w:rPr>
                <w:spacing w:val="-5"/>
                <w:sz w:val="20"/>
              </w:rPr>
              <w:t xml:space="preserve"> </w:t>
            </w:r>
            <w:r>
              <w:rPr>
                <w:sz w:val="20"/>
              </w:rPr>
              <w:t>do</w:t>
            </w:r>
            <w:r>
              <w:rPr>
                <w:spacing w:val="-5"/>
                <w:sz w:val="20"/>
              </w:rPr>
              <w:t xml:space="preserve"> </w:t>
            </w:r>
            <w:r>
              <w:rPr>
                <w:sz w:val="20"/>
              </w:rPr>
              <w:t>prédio,</w:t>
            </w:r>
            <w:r>
              <w:rPr>
                <w:spacing w:val="-5"/>
                <w:sz w:val="20"/>
              </w:rPr>
              <w:t xml:space="preserve"> </w:t>
            </w:r>
            <w:r>
              <w:rPr>
                <w:sz w:val="20"/>
              </w:rPr>
              <w:t>detalhada</w:t>
            </w:r>
            <w:r>
              <w:rPr>
                <w:spacing w:val="-6"/>
                <w:sz w:val="20"/>
              </w:rPr>
              <w:t xml:space="preserve"> </w:t>
            </w:r>
            <w:r>
              <w:rPr>
                <w:sz w:val="20"/>
              </w:rPr>
              <w:t>pelo</w:t>
            </w:r>
            <w:r>
              <w:rPr>
                <w:spacing w:val="-5"/>
                <w:sz w:val="20"/>
              </w:rPr>
              <w:t xml:space="preserve"> </w:t>
            </w:r>
            <w:r>
              <w:rPr>
                <w:sz w:val="20"/>
              </w:rPr>
              <w:t>Dossiê, perpassa</w:t>
            </w:r>
            <w:r>
              <w:rPr>
                <w:spacing w:val="-4"/>
                <w:sz w:val="20"/>
              </w:rPr>
              <w:t xml:space="preserve"> </w:t>
            </w:r>
            <w:r>
              <w:rPr>
                <w:sz w:val="20"/>
              </w:rPr>
              <w:t>sua</w:t>
            </w:r>
            <w:r>
              <w:rPr>
                <w:spacing w:val="-4"/>
                <w:sz w:val="20"/>
              </w:rPr>
              <w:t xml:space="preserve"> </w:t>
            </w:r>
            <w:r>
              <w:rPr>
                <w:sz w:val="20"/>
              </w:rPr>
              <w:t>utilização</w:t>
            </w:r>
            <w:r>
              <w:rPr>
                <w:spacing w:val="-8"/>
                <w:sz w:val="20"/>
              </w:rPr>
              <w:t xml:space="preserve"> </w:t>
            </w:r>
            <w:r>
              <w:rPr>
                <w:sz w:val="20"/>
              </w:rPr>
              <w:t>pela Estrada de Ferro Sorocabana entre as décadas de 1910 e 1930; pelo Deops/SP entre 1939 e 1983; pelo Decon entre as décadas de 1980 e 1990, e culmina nas reformas do edifício em 1997 e 1998, processo que alterou drasticamente o registro de seus antigos ocupantes e que atribuiu</w:t>
            </w:r>
            <w:r>
              <w:rPr>
                <w:spacing w:val="-5"/>
                <w:sz w:val="20"/>
              </w:rPr>
              <w:t xml:space="preserve"> </w:t>
            </w:r>
            <w:r>
              <w:rPr>
                <w:sz w:val="20"/>
              </w:rPr>
              <w:t>ao</w:t>
            </w:r>
            <w:r>
              <w:rPr>
                <w:spacing w:val="-3"/>
                <w:sz w:val="20"/>
              </w:rPr>
              <w:t xml:space="preserve"> </w:t>
            </w:r>
            <w:r>
              <w:rPr>
                <w:sz w:val="20"/>
              </w:rPr>
              <w:t>edifício</w:t>
            </w:r>
            <w:r>
              <w:rPr>
                <w:spacing w:val="-7"/>
                <w:sz w:val="20"/>
              </w:rPr>
              <w:t xml:space="preserve"> </w:t>
            </w:r>
            <w:r>
              <w:rPr>
                <w:sz w:val="20"/>
              </w:rPr>
              <w:t>uma</w:t>
            </w:r>
            <w:r>
              <w:rPr>
                <w:spacing w:val="-1"/>
                <w:sz w:val="20"/>
              </w:rPr>
              <w:t xml:space="preserve"> </w:t>
            </w:r>
            <w:r>
              <w:rPr>
                <w:sz w:val="20"/>
              </w:rPr>
              <w:t>nova</w:t>
            </w:r>
            <w:r>
              <w:rPr>
                <w:spacing w:val="-5"/>
                <w:sz w:val="20"/>
              </w:rPr>
              <w:t xml:space="preserve"> </w:t>
            </w:r>
            <w:r>
              <w:rPr>
                <w:sz w:val="20"/>
              </w:rPr>
              <w:t>missão:</w:t>
            </w:r>
            <w:r>
              <w:rPr>
                <w:spacing w:val="-5"/>
                <w:sz w:val="20"/>
              </w:rPr>
              <w:t xml:space="preserve"> </w:t>
            </w:r>
            <w:r>
              <w:rPr>
                <w:sz w:val="20"/>
              </w:rPr>
              <w:t>a</w:t>
            </w:r>
            <w:r>
              <w:rPr>
                <w:spacing w:val="-3"/>
                <w:sz w:val="20"/>
              </w:rPr>
              <w:t xml:space="preserve"> </w:t>
            </w:r>
            <w:r>
              <w:rPr>
                <w:sz w:val="20"/>
              </w:rPr>
              <w:t>de</w:t>
            </w:r>
            <w:r>
              <w:rPr>
                <w:spacing w:val="-5"/>
                <w:sz w:val="20"/>
              </w:rPr>
              <w:t xml:space="preserve"> </w:t>
            </w:r>
            <w:r>
              <w:rPr>
                <w:sz w:val="20"/>
              </w:rPr>
              <w:t>se</w:t>
            </w:r>
            <w:r>
              <w:rPr>
                <w:spacing w:val="-4"/>
                <w:sz w:val="20"/>
              </w:rPr>
              <w:t xml:space="preserve"> </w:t>
            </w:r>
            <w:r>
              <w:rPr>
                <w:sz w:val="20"/>
              </w:rPr>
              <w:t>configurar</w:t>
            </w:r>
            <w:r>
              <w:rPr>
                <w:spacing w:val="-3"/>
                <w:sz w:val="20"/>
              </w:rPr>
              <w:t xml:space="preserve"> </w:t>
            </w:r>
            <w:r>
              <w:rPr>
                <w:sz w:val="20"/>
              </w:rPr>
              <w:t>como</w:t>
            </w:r>
            <w:r>
              <w:rPr>
                <w:spacing w:val="-7"/>
                <w:sz w:val="20"/>
              </w:rPr>
              <w:t xml:space="preserve"> </w:t>
            </w:r>
            <w:r>
              <w:rPr>
                <w:sz w:val="20"/>
              </w:rPr>
              <w:t>um</w:t>
            </w:r>
            <w:r>
              <w:rPr>
                <w:spacing w:val="-3"/>
                <w:sz w:val="20"/>
              </w:rPr>
              <w:t xml:space="preserve"> </w:t>
            </w:r>
            <w:r>
              <w:rPr>
                <w:sz w:val="20"/>
              </w:rPr>
              <w:t>espaço</w:t>
            </w:r>
            <w:r>
              <w:rPr>
                <w:spacing w:val="-4"/>
                <w:sz w:val="20"/>
              </w:rPr>
              <w:t xml:space="preserve"> </w:t>
            </w:r>
            <w:r>
              <w:rPr>
                <w:sz w:val="20"/>
              </w:rPr>
              <w:t>cultural.</w:t>
            </w:r>
            <w:r>
              <w:rPr>
                <w:spacing w:val="-6"/>
                <w:sz w:val="20"/>
              </w:rPr>
              <w:t xml:space="preserve"> </w:t>
            </w:r>
            <w:r>
              <w:rPr>
                <w:sz w:val="20"/>
              </w:rPr>
              <w:t>No</w:t>
            </w:r>
            <w:r>
              <w:rPr>
                <w:spacing w:val="-4"/>
                <w:sz w:val="20"/>
              </w:rPr>
              <w:t xml:space="preserve"> </w:t>
            </w:r>
            <w:r>
              <w:rPr>
                <w:sz w:val="20"/>
              </w:rPr>
              <w:t>entanto, considerando que a maior parte do tempo o prédio foi todo ele ocupado pelo Deops/SP e que seu uso pela polícia política durante o Estado Novo e a ditadura civil-militar foi o motivo propulsor do próprio desenvolvimento do Memorial da Resistência, a proposta desse dossiê de pesquisa,</w:t>
            </w:r>
            <w:r>
              <w:rPr>
                <w:spacing w:val="-13"/>
                <w:sz w:val="20"/>
              </w:rPr>
              <w:t xml:space="preserve"> </w:t>
            </w:r>
            <w:r>
              <w:rPr>
                <w:sz w:val="20"/>
              </w:rPr>
              <w:t>amparado</w:t>
            </w:r>
            <w:r>
              <w:rPr>
                <w:spacing w:val="-13"/>
                <w:sz w:val="20"/>
              </w:rPr>
              <w:t xml:space="preserve"> </w:t>
            </w:r>
            <w:r>
              <w:rPr>
                <w:sz w:val="20"/>
              </w:rPr>
              <w:t>em</w:t>
            </w:r>
            <w:r>
              <w:rPr>
                <w:spacing w:val="-12"/>
                <w:sz w:val="20"/>
              </w:rPr>
              <w:t xml:space="preserve"> </w:t>
            </w:r>
            <w:r>
              <w:rPr>
                <w:sz w:val="20"/>
              </w:rPr>
              <w:t>investigação</w:t>
            </w:r>
            <w:r>
              <w:rPr>
                <w:spacing w:val="-14"/>
                <w:sz w:val="20"/>
              </w:rPr>
              <w:t xml:space="preserve"> </w:t>
            </w:r>
            <w:r>
              <w:rPr>
                <w:sz w:val="20"/>
              </w:rPr>
              <w:t>documental</w:t>
            </w:r>
            <w:r>
              <w:rPr>
                <w:spacing w:val="-14"/>
                <w:sz w:val="20"/>
              </w:rPr>
              <w:t xml:space="preserve"> </w:t>
            </w:r>
            <w:r>
              <w:rPr>
                <w:sz w:val="20"/>
              </w:rPr>
              <w:t>(arquivo,</w:t>
            </w:r>
            <w:r>
              <w:rPr>
                <w:spacing w:val="-15"/>
                <w:sz w:val="20"/>
              </w:rPr>
              <w:t xml:space="preserve"> </w:t>
            </w:r>
            <w:r>
              <w:rPr>
                <w:sz w:val="20"/>
              </w:rPr>
              <w:t>fotografias</w:t>
            </w:r>
            <w:r>
              <w:rPr>
                <w:spacing w:val="-10"/>
                <w:sz w:val="20"/>
              </w:rPr>
              <w:t xml:space="preserve"> </w:t>
            </w:r>
            <w:r>
              <w:rPr>
                <w:sz w:val="20"/>
              </w:rPr>
              <w:t>e</w:t>
            </w:r>
            <w:r>
              <w:rPr>
                <w:spacing w:val="-16"/>
                <w:sz w:val="20"/>
              </w:rPr>
              <w:t xml:space="preserve"> </w:t>
            </w:r>
            <w:r>
              <w:rPr>
                <w:sz w:val="20"/>
              </w:rPr>
              <w:t>testemunhos)</w:t>
            </w:r>
            <w:r>
              <w:rPr>
                <w:spacing w:val="-12"/>
                <w:sz w:val="20"/>
              </w:rPr>
              <w:t xml:space="preserve"> </w:t>
            </w:r>
            <w:r>
              <w:rPr>
                <w:sz w:val="20"/>
              </w:rPr>
              <w:t>é</w:t>
            </w:r>
            <w:r>
              <w:rPr>
                <w:spacing w:val="-16"/>
                <w:sz w:val="20"/>
              </w:rPr>
              <w:t xml:space="preserve"> </w:t>
            </w:r>
            <w:r>
              <w:rPr>
                <w:sz w:val="20"/>
              </w:rPr>
              <w:t>ajudar a</w:t>
            </w:r>
            <w:r>
              <w:rPr>
                <w:spacing w:val="-18"/>
                <w:sz w:val="20"/>
              </w:rPr>
              <w:t xml:space="preserve"> </w:t>
            </w:r>
            <w:r>
              <w:rPr>
                <w:sz w:val="20"/>
              </w:rPr>
              <w:t>instituição</w:t>
            </w:r>
            <w:r>
              <w:rPr>
                <w:spacing w:val="-18"/>
                <w:sz w:val="20"/>
              </w:rPr>
              <w:t xml:space="preserve"> </w:t>
            </w:r>
            <w:r>
              <w:rPr>
                <w:sz w:val="20"/>
              </w:rPr>
              <w:t>a</w:t>
            </w:r>
            <w:r>
              <w:rPr>
                <w:spacing w:val="-17"/>
                <w:sz w:val="20"/>
              </w:rPr>
              <w:t xml:space="preserve"> </w:t>
            </w:r>
            <w:r>
              <w:rPr>
                <w:sz w:val="20"/>
              </w:rPr>
              <w:t>compreender</w:t>
            </w:r>
            <w:r>
              <w:rPr>
                <w:spacing w:val="-18"/>
                <w:sz w:val="20"/>
              </w:rPr>
              <w:t xml:space="preserve"> </w:t>
            </w:r>
            <w:r>
              <w:rPr>
                <w:sz w:val="20"/>
              </w:rPr>
              <w:t>a</w:t>
            </w:r>
            <w:r>
              <w:rPr>
                <w:spacing w:val="-17"/>
                <w:sz w:val="20"/>
              </w:rPr>
              <w:t xml:space="preserve"> </w:t>
            </w:r>
            <w:r>
              <w:rPr>
                <w:sz w:val="20"/>
              </w:rPr>
              <w:t>experiência</w:t>
            </w:r>
            <w:r>
              <w:rPr>
                <w:spacing w:val="-18"/>
                <w:sz w:val="20"/>
              </w:rPr>
              <w:t xml:space="preserve"> </w:t>
            </w:r>
            <w:r>
              <w:rPr>
                <w:sz w:val="20"/>
              </w:rPr>
              <w:t>cotidiana</w:t>
            </w:r>
            <w:r>
              <w:rPr>
                <w:spacing w:val="-18"/>
                <w:sz w:val="20"/>
              </w:rPr>
              <w:t xml:space="preserve"> </w:t>
            </w:r>
            <w:r>
              <w:rPr>
                <w:sz w:val="20"/>
              </w:rPr>
              <w:t>de</w:t>
            </w:r>
            <w:r>
              <w:rPr>
                <w:spacing w:val="-17"/>
                <w:sz w:val="20"/>
              </w:rPr>
              <w:t xml:space="preserve"> </w:t>
            </w:r>
            <w:r>
              <w:rPr>
                <w:sz w:val="20"/>
              </w:rPr>
              <w:t>policiamento</w:t>
            </w:r>
            <w:r>
              <w:rPr>
                <w:spacing w:val="-17"/>
                <w:sz w:val="20"/>
              </w:rPr>
              <w:t xml:space="preserve"> </w:t>
            </w:r>
            <w:r>
              <w:rPr>
                <w:sz w:val="20"/>
              </w:rPr>
              <w:t>político</w:t>
            </w:r>
            <w:r>
              <w:rPr>
                <w:spacing w:val="-17"/>
                <w:sz w:val="20"/>
              </w:rPr>
              <w:t xml:space="preserve"> </w:t>
            </w:r>
            <w:r>
              <w:rPr>
                <w:sz w:val="20"/>
              </w:rPr>
              <w:t>e</w:t>
            </w:r>
            <w:r>
              <w:rPr>
                <w:spacing w:val="-18"/>
                <w:sz w:val="20"/>
              </w:rPr>
              <w:t xml:space="preserve"> </w:t>
            </w:r>
            <w:r>
              <w:rPr>
                <w:sz w:val="20"/>
              </w:rPr>
              <w:t>as</w:t>
            </w:r>
            <w:r>
              <w:rPr>
                <w:spacing w:val="-17"/>
                <w:sz w:val="20"/>
              </w:rPr>
              <w:t xml:space="preserve"> </w:t>
            </w:r>
            <w:r>
              <w:rPr>
                <w:sz w:val="20"/>
              </w:rPr>
              <w:t>transformações espaciais que o edifício, patrimônio tombado, sofreu diante desses processos históricos. O Dossiê</w:t>
            </w:r>
            <w:r>
              <w:rPr>
                <w:spacing w:val="-18"/>
                <w:sz w:val="20"/>
              </w:rPr>
              <w:t xml:space="preserve"> </w:t>
            </w:r>
            <w:r>
              <w:rPr>
                <w:sz w:val="20"/>
              </w:rPr>
              <w:t>viabiliza,</w:t>
            </w:r>
            <w:r>
              <w:rPr>
                <w:spacing w:val="-18"/>
                <w:sz w:val="20"/>
              </w:rPr>
              <w:t xml:space="preserve"> </w:t>
            </w:r>
            <w:r>
              <w:rPr>
                <w:sz w:val="20"/>
              </w:rPr>
              <w:t>assim,</w:t>
            </w:r>
            <w:r>
              <w:rPr>
                <w:spacing w:val="-17"/>
                <w:sz w:val="20"/>
              </w:rPr>
              <w:t xml:space="preserve"> </w:t>
            </w:r>
            <w:r>
              <w:rPr>
                <w:sz w:val="20"/>
              </w:rPr>
              <w:t>que</w:t>
            </w:r>
            <w:r>
              <w:rPr>
                <w:spacing w:val="-18"/>
                <w:sz w:val="20"/>
              </w:rPr>
              <w:t xml:space="preserve"> </w:t>
            </w:r>
            <w:r>
              <w:rPr>
                <w:sz w:val="20"/>
              </w:rPr>
              <w:t>a</w:t>
            </w:r>
            <w:r>
              <w:rPr>
                <w:spacing w:val="-17"/>
                <w:sz w:val="20"/>
              </w:rPr>
              <w:t xml:space="preserve"> </w:t>
            </w:r>
            <w:r>
              <w:rPr>
                <w:sz w:val="20"/>
              </w:rPr>
              <w:t>instituição</w:t>
            </w:r>
            <w:r>
              <w:rPr>
                <w:spacing w:val="-18"/>
                <w:sz w:val="20"/>
              </w:rPr>
              <w:t xml:space="preserve"> </w:t>
            </w:r>
            <w:r>
              <w:rPr>
                <w:sz w:val="20"/>
              </w:rPr>
              <w:t>desenvolva</w:t>
            </w:r>
            <w:r>
              <w:rPr>
                <w:spacing w:val="-18"/>
                <w:sz w:val="20"/>
              </w:rPr>
              <w:t xml:space="preserve"> </w:t>
            </w:r>
            <w:r>
              <w:rPr>
                <w:sz w:val="20"/>
              </w:rPr>
              <w:t>uma</w:t>
            </w:r>
            <w:r>
              <w:rPr>
                <w:spacing w:val="-17"/>
                <w:sz w:val="20"/>
              </w:rPr>
              <w:t xml:space="preserve"> </w:t>
            </w:r>
            <w:r>
              <w:rPr>
                <w:sz w:val="20"/>
              </w:rPr>
              <w:t>comunicação</w:t>
            </w:r>
            <w:r>
              <w:rPr>
                <w:spacing w:val="-18"/>
                <w:sz w:val="20"/>
              </w:rPr>
              <w:t xml:space="preserve"> </w:t>
            </w:r>
            <w:r>
              <w:rPr>
                <w:sz w:val="20"/>
              </w:rPr>
              <w:t>museológica</w:t>
            </w:r>
            <w:r>
              <w:rPr>
                <w:spacing w:val="-17"/>
                <w:sz w:val="20"/>
              </w:rPr>
              <w:t xml:space="preserve"> </w:t>
            </w:r>
            <w:r>
              <w:rPr>
                <w:sz w:val="20"/>
              </w:rPr>
              <w:t>que</w:t>
            </w:r>
            <w:r>
              <w:rPr>
                <w:spacing w:val="-18"/>
                <w:sz w:val="20"/>
              </w:rPr>
              <w:t xml:space="preserve"> </w:t>
            </w:r>
            <w:r>
              <w:rPr>
                <w:sz w:val="20"/>
              </w:rPr>
              <w:t>permita que</w:t>
            </w:r>
            <w:r>
              <w:rPr>
                <w:spacing w:val="-18"/>
                <w:sz w:val="20"/>
              </w:rPr>
              <w:t xml:space="preserve"> </w:t>
            </w:r>
            <w:r>
              <w:rPr>
                <w:sz w:val="20"/>
              </w:rPr>
              <w:t>estas</w:t>
            </w:r>
            <w:r>
              <w:rPr>
                <w:spacing w:val="-18"/>
                <w:sz w:val="20"/>
              </w:rPr>
              <w:t xml:space="preserve"> </w:t>
            </w:r>
            <w:r>
              <w:rPr>
                <w:sz w:val="20"/>
              </w:rPr>
              <w:t>ocupações</w:t>
            </w:r>
            <w:r>
              <w:rPr>
                <w:spacing w:val="-17"/>
                <w:sz w:val="20"/>
              </w:rPr>
              <w:t xml:space="preserve"> </w:t>
            </w:r>
            <w:r>
              <w:rPr>
                <w:sz w:val="20"/>
              </w:rPr>
              <w:t>sejam</w:t>
            </w:r>
            <w:r>
              <w:rPr>
                <w:spacing w:val="-18"/>
                <w:sz w:val="20"/>
              </w:rPr>
              <w:t xml:space="preserve"> </w:t>
            </w:r>
            <w:r>
              <w:rPr>
                <w:sz w:val="20"/>
              </w:rPr>
              <w:t>visíveis</w:t>
            </w:r>
            <w:r>
              <w:rPr>
                <w:spacing w:val="-17"/>
                <w:sz w:val="20"/>
              </w:rPr>
              <w:t xml:space="preserve"> </w:t>
            </w:r>
            <w:r>
              <w:rPr>
                <w:sz w:val="20"/>
              </w:rPr>
              <w:t>e</w:t>
            </w:r>
            <w:r>
              <w:rPr>
                <w:spacing w:val="-19"/>
                <w:sz w:val="20"/>
              </w:rPr>
              <w:t xml:space="preserve"> </w:t>
            </w:r>
            <w:r>
              <w:rPr>
                <w:sz w:val="20"/>
              </w:rPr>
              <w:t>absorvidas,</w:t>
            </w:r>
            <w:r>
              <w:rPr>
                <w:spacing w:val="-18"/>
                <w:sz w:val="20"/>
              </w:rPr>
              <w:t xml:space="preserve"> </w:t>
            </w:r>
            <w:r>
              <w:rPr>
                <w:sz w:val="20"/>
              </w:rPr>
              <w:t>como</w:t>
            </w:r>
            <w:r>
              <w:rPr>
                <w:spacing w:val="-18"/>
                <w:sz w:val="20"/>
              </w:rPr>
              <w:t xml:space="preserve"> </w:t>
            </w:r>
            <w:r>
              <w:rPr>
                <w:sz w:val="20"/>
              </w:rPr>
              <w:t>conhecimento</w:t>
            </w:r>
            <w:r>
              <w:rPr>
                <w:spacing w:val="-18"/>
                <w:sz w:val="20"/>
              </w:rPr>
              <w:t xml:space="preserve"> </w:t>
            </w:r>
            <w:r>
              <w:rPr>
                <w:sz w:val="20"/>
              </w:rPr>
              <w:t>histórico,</w:t>
            </w:r>
            <w:r>
              <w:rPr>
                <w:spacing w:val="-18"/>
                <w:sz w:val="20"/>
              </w:rPr>
              <w:t xml:space="preserve"> </w:t>
            </w:r>
            <w:r>
              <w:rPr>
                <w:sz w:val="20"/>
              </w:rPr>
              <w:t>pelos</w:t>
            </w:r>
            <w:r>
              <w:rPr>
                <w:spacing w:val="-17"/>
                <w:sz w:val="20"/>
              </w:rPr>
              <w:t xml:space="preserve"> </w:t>
            </w:r>
            <w:r>
              <w:rPr>
                <w:sz w:val="20"/>
              </w:rPr>
              <w:t>visitantes.</w:t>
            </w:r>
          </w:p>
        </w:tc>
      </w:tr>
    </w:tbl>
    <w:p w14:paraId="311DE2CF" w14:textId="77777777" w:rsidR="00F13D84" w:rsidRDefault="00F13D84">
      <w:pPr>
        <w:jc w:val="both"/>
        <w:rPr>
          <w:sz w:val="20"/>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27"/>
        <w:gridCol w:w="557"/>
        <w:gridCol w:w="1544"/>
        <w:gridCol w:w="1851"/>
        <w:gridCol w:w="1021"/>
        <w:gridCol w:w="852"/>
        <w:gridCol w:w="1275"/>
      </w:tblGrid>
      <w:tr w:rsidR="00F13D84" w14:paraId="72C5EB15" w14:textId="77777777">
        <w:trPr>
          <w:trHeight w:val="2675"/>
        </w:trPr>
        <w:tc>
          <w:tcPr>
            <w:tcW w:w="9784" w:type="dxa"/>
            <w:gridSpan w:val="8"/>
          </w:tcPr>
          <w:p w14:paraId="6292F1B2" w14:textId="77777777" w:rsidR="00F13D84" w:rsidRDefault="00000000">
            <w:pPr>
              <w:pStyle w:val="TableParagraph"/>
              <w:spacing w:before="2" w:line="243" w:lineRule="exact"/>
              <w:ind w:left="107"/>
              <w:jc w:val="both"/>
              <w:rPr>
                <w:sz w:val="20"/>
              </w:rPr>
            </w:pPr>
            <w:r>
              <w:rPr>
                <w:sz w:val="20"/>
              </w:rPr>
              <w:t>Objetivos</w:t>
            </w:r>
            <w:r>
              <w:rPr>
                <w:spacing w:val="-8"/>
                <w:sz w:val="20"/>
              </w:rPr>
              <w:t xml:space="preserve"> </w:t>
            </w:r>
            <w:r>
              <w:rPr>
                <w:sz w:val="20"/>
              </w:rPr>
              <w:t>do</w:t>
            </w:r>
            <w:r>
              <w:rPr>
                <w:spacing w:val="-8"/>
                <w:sz w:val="20"/>
              </w:rPr>
              <w:t xml:space="preserve"> </w:t>
            </w:r>
            <w:r>
              <w:rPr>
                <w:spacing w:val="-2"/>
                <w:sz w:val="20"/>
              </w:rPr>
              <w:t>Dossiê:</w:t>
            </w:r>
          </w:p>
          <w:p w14:paraId="3A4F12FB" w14:textId="77777777" w:rsidR="00F13D84" w:rsidRDefault="00000000">
            <w:pPr>
              <w:pStyle w:val="TableParagraph"/>
              <w:numPr>
                <w:ilvl w:val="0"/>
                <w:numId w:val="11"/>
              </w:numPr>
              <w:tabs>
                <w:tab w:val="left" w:pos="273"/>
              </w:tabs>
              <w:ind w:right="108" w:firstLine="0"/>
              <w:jc w:val="both"/>
              <w:rPr>
                <w:sz w:val="20"/>
              </w:rPr>
            </w:pPr>
            <w:r>
              <w:rPr>
                <w:sz w:val="20"/>
              </w:rPr>
              <w:t>Produzir,</w:t>
            </w:r>
            <w:r>
              <w:rPr>
                <w:spacing w:val="-14"/>
                <w:sz w:val="20"/>
              </w:rPr>
              <w:t xml:space="preserve"> </w:t>
            </w:r>
            <w:r>
              <w:rPr>
                <w:sz w:val="20"/>
              </w:rPr>
              <w:t>a</w:t>
            </w:r>
            <w:r>
              <w:rPr>
                <w:spacing w:val="-13"/>
                <w:sz w:val="20"/>
              </w:rPr>
              <w:t xml:space="preserve"> </w:t>
            </w:r>
            <w:r>
              <w:rPr>
                <w:sz w:val="20"/>
              </w:rPr>
              <w:t>partir</w:t>
            </w:r>
            <w:r>
              <w:rPr>
                <w:spacing w:val="-15"/>
                <w:sz w:val="20"/>
              </w:rPr>
              <w:t xml:space="preserve"> </w:t>
            </w:r>
            <w:r>
              <w:rPr>
                <w:sz w:val="20"/>
              </w:rPr>
              <w:t>de</w:t>
            </w:r>
            <w:r>
              <w:rPr>
                <w:spacing w:val="-15"/>
                <w:sz w:val="20"/>
              </w:rPr>
              <w:t xml:space="preserve"> </w:t>
            </w:r>
            <w:r>
              <w:rPr>
                <w:sz w:val="20"/>
              </w:rPr>
              <w:t>levantamento</w:t>
            </w:r>
            <w:r>
              <w:rPr>
                <w:spacing w:val="-15"/>
                <w:sz w:val="20"/>
              </w:rPr>
              <w:t xml:space="preserve"> </w:t>
            </w:r>
            <w:r>
              <w:rPr>
                <w:sz w:val="20"/>
              </w:rPr>
              <w:t>de</w:t>
            </w:r>
            <w:r>
              <w:rPr>
                <w:spacing w:val="-15"/>
                <w:sz w:val="20"/>
              </w:rPr>
              <w:t xml:space="preserve"> </w:t>
            </w:r>
            <w:r>
              <w:rPr>
                <w:sz w:val="20"/>
              </w:rPr>
              <w:t>arquivos,</w:t>
            </w:r>
            <w:r>
              <w:rPr>
                <w:spacing w:val="-14"/>
                <w:sz w:val="20"/>
              </w:rPr>
              <w:t xml:space="preserve"> </w:t>
            </w:r>
            <w:r>
              <w:rPr>
                <w:sz w:val="20"/>
              </w:rPr>
              <w:t>iconografia</w:t>
            </w:r>
            <w:r>
              <w:rPr>
                <w:spacing w:val="-11"/>
                <w:sz w:val="20"/>
              </w:rPr>
              <w:t xml:space="preserve"> </w:t>
            </w:r>
            <w:r>
              <w:rPr>
                <w:sz w:val="20"/>
              </w:rPr>
              <w:t>e</w:t>
            </w:r>
            <w:r>
              <w:rPr>
                <w:spacing w:val="-13"/>
                <w:sz w:val="20"/>
              </w:rPr>
              <w:t xml:space="preserve"> </w:t>
            </w:r>
            <w:r>
              <w:rPr>
                <w:sz w:val="20"/>
              </w:rPr>
              <w:t>relatos</w:t>
            </w:r>
            <w:r>
              <w:rPr>
                <w:spacing w:val="-12"/>
                <w:sz w:val="20"/>
              </w:rPr>
              <w:t xml:space="preserve"> </w:t>
            </w:r>
            <w:r>
              <w:rPr>
                <w:sz w:val="20"/>
              </w:rPr>
              <w:t>orais,</w:t>
            </w:r>
            <w:r>
              <w:rPr>
                <w:spacing w:val="-15"/>
                <w:sz w:val="20"/>
              </w:rPr>
              <w:t xml:space="preserve"> </w:t>
            </w:r>
            <w:r>
              <w:rPr>
                <w:sz w:val="20"/>
              </w:rPr>
              <w:t>conhecimento</w:t>
            </w:r>
            <w:r>
              <w:rPr>
                <w:spacing w:val="-15"/>
                <w:sz w:val="20"/>
              </w:rPr>
              <w:t xml:space="preserve"> </w:t>
            </w:r>
            <w:r>
              <w:rPr>
                <w:sz w:val="20"/>
              </w:rPr>
              <w:t>para a reconstituição da trajetória de ocupação do edifício onde hoje funciona o Memorial da Resistência de São Paulo e a Estação Pinacoteca;</w:t>
            </w:r>
          </w:p>
          <w:p w14:paraId="0697EE72" w14:textId="77777777" w:rsidR="00F13D84" w:rsidRDefault="00000000">
            <w:pPr>
              <w:pStyle w:val="TableParagraph"/>
              <w:numPr>
                <w:ilvl w:val="0"/>
                <w:numId w:val="11"/>
              </w:numPr>
              <w:tabs>
                <w:tab w:val="left" w:pos="293"/>
              </w:tabs>
              <w:spacing w:before="1" w:line="243" w:lineRule="exact"/>
              <w:ind w:left="293" w:hanging="186"/>
              <w:jc w:val="both"/>
              <w:rPr>
                <w:sz w:val="20"/>
              </w:rPr>
            </w:pPr>
            <w:r>
              <w:rPr>
                <w:sz w:val="20"/>
              </w:rPr>
              <w:t>Reforçar</w:t>
            </w:r>
            <w:r>
              <w:rPr>
                <w:spacing w:val="3"/>
                <w:sz w:val="20"/>
              </w:rPr>
              <w:t xml:space="preserve"> </w:t>
            </w:r>
            <w:r>
              <w:rPr>
                <w:sz w:val="20"/>
              </w:rPr>
              <w:t>o</w:t>
            </w:r>
            <w:r>
              <w:rPr>
                <w:spacing w:val="1"/>
                <w:sz w:val="20"/>
              </w:rPr>
              <w:t xml:space="preserve"> </w:t>
            </w:r>
            <w:r>
              <w:rPr>
                <w:sz w:val="20"/>
              </w:rPr>
              <w:t>compromisso</w:t>
            </w:r>
            <w:r>
              <w:rPr>
                <w:spacing w:val="1"/>
                <w:sz w:val="20"/>
              </w:rPr>
              <w:t xml:space="preserve"> </w:t>
            </w:r>
            <w:r>
              <w:rPr>
                <w:sz w:val="20"/>
              </w:rPr>
              <w:t>institucional</w:t>
            </w:r>
            <w:r>
              <w:rPr>
                <w:spacing w:val="3"/>
                <w:sz w:val="20"/>
              </w:rPr>
              <w:t xml:space="preserve"> </w:t>
            </w:r>
            <w:r>
              <w:rPr>
                <w:sz w:val="20"/>
              </w:rPr>
              <w:t>do MRSP</w:t>
            </w:r>
            <w:r>
              <w:rPr>
                <w:spacing w:val="2"/>
                <w:sz w:val="20"/>
              </w:rPr>
              <w:t xml:space="preserve"> </w:t>
            </w:r>
            <w:r>
              <w:rPr>
                <w:sz w:val="20"/>
              </w:rPr>
              <w:t>com</w:t>
            </w:r>
            <w:r>
              <w:rPr>
                <w:spacing w:val="3"/>
                <w:sz w:val="20"/>
              </w:rPr>
              <w:t xml:space="preserve"> </w:t>
            </w:r>
            <w:r>
              <w:rPr>
                <w:sz w:val="20"/>
              </w:rPr>
              <w:t>a</w:t>
            </w:r>
            <w:r>
              <w:rPr>
                <w:spacing w:val="3"/>
                <w:sz w:val="20"/>
              </w:rPr>
              <w:t xml:space="preserve"> </w:t>
            </w:r>
            <w:r>
              <w:rPr>
                <w:sz w:val="20"/>
              </w:rPr>
              <w:t>valorização</w:t>
            </w:r>
            <w:r>
              <w:rPr>
                <w:spacing w:val="1"/>
                <w:sz w:val="20"/>
              </w:rPr>
              <w:t xml:space="preserve"> </w:t>
            </w:r>
            <w:r>
              <w:rPr>
                <w:sz w:val="20"/>
              </w:rPr>
              <w:t>patrimonial</w:t>
            </w:r>
            <w:r>
              <w:rPr>
                <w:spacing w:val="2"/>
                <w:sz w:val="20"/>
              </w:rPr>
              <w:t xml:space="preserve"> </w:t>
            </w:r>
            <w:r>
              <w:rPr>
                <w:sz w:val="20"/>
              </w:rPr>
              <w:t>deste</w:t>
            </w:r>
            <w:r>
              <w:rPr>
                <w:spacing w:val="4"/>
                <w:sz w:val="20"/>
              </w:rPr>
              <w:t xml:space="preserve"> </w:t>
            </w:r>
            <w:r>
              <w:rPr>
                <w:sz w:val="20"/>
              </w:rPr>
              <w:t>lugar</w:t>
            </w:r>
            <w:r>
              <w:rPr>
                <w:spacing w:val="2"/>
                <w:sz w:val="20"/>
              </w:rPr>
              <w:t xml:space="preserve"> </w:t>
            </w:r>
            <w:r>
              <w:rPr>
                <w:spacing w:val="-5"/>
                <w:sz w:val="20"/>
              </w:rPr>
              <w:t>da</w:t>
            </w:r>
          </w:p>
          <w:p w14:paraId="0DA334EE" w14:textId="77777777" w:rsidR="00F13D84" w:rsidRDefault="00000000">
            <w:pPr>
              <w:pStyle w:val="TableParagraph"/>
              <w:spacing w:line="242" w:lineRule="exact"/>
              <w:ind w:left="107"/>
              <w:rPr>
                <w:sz w:val="20"/>
              </w:rPr>
            </w:pPr>
            <w:r>
              <w:rPr>
                <w:spacing w:val="-2"/>
                <w:sz w:val="20"/>
              </w:rPr>
              <w:t>memória;</w:t>
            </w:r>
          </w:p>
          <w:p w14:paraId="493233B3" w14:textId="77777777" w:rsidR="00F13D84" w:rsidRDefault="00000000">
            <w:pPr>
              <w:pStyle w:val="TableParagraph"/>
              <w:numPr>
                <w:ilvl w:val="0"/>
                <w:numId w:val="11"/>
              </w:numPr>
              <w:tabs>
                <w:tab w:val="left" w:pos="285"/>
              </w:tabs>
              <w:ind w:right="108" w:firstLine="0"/>
              <w:jc w:val="both"/>
              <w:rPr>
                <w:sz w:val="20"/>
              </w:rPr>
            </w:pPr>
            <w:r>
              <w:rPr>
                <w:sz w:val="20"/>
              </w:rPr>
              <w:t>Potencializar</w:t>
            </w:r>
            <w:r>
              <w:rPr>
                <w:spacing w:val="-3"/>
                <w:sz w:val="20"/>
              </w:rPr>
              <w:t xml:space="preserve"> </w:t>
            </w:r>
            <w:r>
              <w:rPr>
                <w:sz w:val="20"/>
              </w:rPr>
              <w:t>a reflexão</w:t>
            </w:r>
            <w:r>
              <w:rPr>
                <w:spacing w:val="-3"/>
                <w:sz w:val="20"/>
              </w:rPr>
              <w:t xml:space="preserve"> </w:t>
            </w:r>
            <w:r>
              <w:rPr>
                <w:sz w:val="20"/>
              </w:rPr>
              <w:t>dos visitantes sobre</w:t>
            </w:r>
            <w:r>
              <w:rPr>
                <w:spacing w:val="-1"/>
                <w:sz w:val="20"/>
              </w:rPr>
              <w:t xml:space="preserve"> </w:t>
            </w:r>
            <w:r>
              <w:rPr>
                <w:sz w:val="20"/>
              </w:rPr>
              <w:t>o</w:t>
            </w:r>
            <w:r>
              <w:rPr>
                <w:spacing w:val="-1"/>
                <w:sz w:val="20"/>
              </w:rPr>
              <w:t xml:space="preserve"> </w:t>
            </w:r>
            <w:r>
              <w:rPr>
                <w:sz w:val="20"/>
              </w:rPr>
              <w:t>histórico</w:t>
            </w:r>
            <w:r>
              <w:rPr>
                <w:spacing w:val="-3"/>
                <w:sz w:val="20"/>
              </w:rPr>
              <w:t xml:space="preserve"> </w:t>
            </w:r>
            <w:r>
              <w:rPr>
                <w:sz w:val="20"/>
              </w:rPr>
              <w:t>do</w:t>
            </w:r>
            <w:r>
              <w:rPr>
                <w:spacing w:val="-1"/>
                <w:sz w:val="20"/>
              </w:rPr>
              <w:t xml:space="preserve"> </w:t>
            </w:r>
            <w:r>
              <w:rPr>
                <w:sz w:val="20"/>
              </w:rPr>
              <w:t>edifício</w:t>
            </w:r>
            <w:r>
              <w:rPr>
                <w:spacing w:val="-1"/>
                <w:sz w:val="20"/>
              </w:rPr>
              <w:t xml:space="preserve"> </w:t>
            </w:r>
            <w:r>
              <w:rPr>
                <w:sz w:val="20"/>
              </w:rPr>
              <w:t>ao fornecer subsídios para o desenvolvimento de estratégias de comunicação museológica voltadas à sinalização das ocupações do prédio.</w:t>
            </w:r>
          </w:p>
          <w:p w14:paraId="25F63E6F" w14:textId="77777777" w:rsidR="00F13D84" w:rsidRDefault="00000000">
            <w:pPr>
              <w:pStyle w:val="TableParagraph"/>
              <w:ind w:left="107"/>
              <w:jc w:val="both"/>
              <w:rPr>
                <w:sz w:val="20"/>
              </w:rPr>
            </w:pPr>
            <w:r>
              <w:rPr>
                <w:sz w:val="20"/>
              </w:rPr>
              <w:t>O</w:t>
            </w:r>
            <w:r>
              <w:rPr>
                <w:spacing w:val="-7"/>
                <w:sz w:val="20"/>
              </w:rPr>
              <w:t xml:space="preserve"> </w:t>
            </w:r>
            <w:r>
              <w:rPr>
                <w:sz w:val="20"/>
              </w:rPr>
              <w:t>Dossiê</w:t>
            </w:r>
            <w:r>
              <w:rPr>
                <w:spacing w:val="-4"/>
                <w:sz w:val="20"/>
              </w:rPr>
              <w:t xml:space="preserve"> </w:t>
            </w:r>
            <w:r>
              <w:rPr>
                <w:sz w:val="20"/>
              </w:rPr>
              <w:t>foi</w:t>
            </w:r>
            <w:r>
              <w:rPr>
                <w:spacing w:val="-4"/>
                <w:sz w:val="20"/>
              </w:rPr>
              <w:t xml:space="preserve"> </w:t>
            </w:r>
            <w:r>
              <w:rPr>
                <w:sz w:val="20"/>
              </w:rPr>
              <w:t>entregue</w:t>
            </w:r>
            <w:r>
              <w:rPr>
                <w:spacing w:val="-6"/>
                <w:sz w:val="20"/>
              </w:rPr>
              <w:t xml:space="preserve"> </w:t>
            </w:r>
            <w:r>
              <w:rPr>
                <w:sz w:val="20"/>
              </w:rPr>
              <w:t>a</w:t>
            </w:r>
            <w:r>
              <w:rPr>
                <w:spacing w:val="-1"/>
                <w:sz w:val="20"/>
              </w:rPr>
              <w:t xml:space="preserve"> </w:t>
            </w:r>
            <w:r>
              <w:rPr>
                <w:spacing w:val="-2"/>
                <w:sz w:val="20"/>
              </w:rPr>
              <w:t>UPPM.</w:t>
            </w:r>
          </w:p>
        </w:tc>
      </w:tr>
      <w:tr w:rsidR="00F13D84" w14:paraId="395FAB70" w14:textId="77777777">
        <w:trPr>
          <w:trHeight w:val="436"/>
        </w:trPr>
        <w:tc>
          <w:tcPr>
            <w:tcW w:w="557" w:type="dxa"/>
            <w:vMerge w:val="restart"/>
          </w:tcPr>
          <w:p w14:paraId="2DD87EC3" w14:textId="77777777" w:rsidR="00F13D84" w:rsidRDefault="00F13D84">
            <w:pPr>
              <w:pStyle w:val="TableParagraph"/>
              <w:rPr>
                <w:b/>
                <w:sz w:val="18"/>
              </w:rPr>
            </w:pPr>
          </w:p>
          <w:p w14:paraId="6583DBAD" w14:textId="77777777" w:rsidR="00F13D84" w:rsidRDefault="00F13D84">
            <w:pPr>
              <w:pStyle w:val="TableParagraph"/>
              <w:rPr>
                <w:b/>
                <w:sz w:val="18"/>
              </w:rPr>
            </w:pPr>
          </w:p>
          <w:p w14:paraId="0E8F57B7" w14:textId="77777777" w:rsidR="00F13D84" w:rsidRDefault="00F13D84">
            <w:pPr>
              <w:pStyle w:val="TableParagraph"/>
              <w:spacing w:before="14"/>
              <w:rPr>
                <w:b/>
                <w:sz w:val="18"/>
              </w:rPr>
            </w:pPr>
          </w:p>
          <w:p w14:paraId="2C24AF1E" w14:textId="77777777" w:rsidR="00F13D84" w:rsidRDefault="00000000">
            <w:pPr>
              <w:pStyle w:val="TableParagraph"/>
              <w:ind w:left="8"/>
              <w:jc w:val="center"/>
              <w:rPr>
                <w:sz w:val="18"/>
              </w:rPr>
            </w:pPr>
            <w:r>
              <w:rPr>
                <w:spacing w:val="-10"/>
                <w:sz w:val="18"/>
              </w:rPr>
              <w:t>7</w:t>
            </w:r>
          </w:p>
        </w:tc>
        <w:tc>
          <w:tcPr>
            <w:tcW w:w="2127" w:type="dxa"/>
            <w:vMerge w:val="restart"/>
          </w:tcPr>
          <w:p w14:paraId="165EEF1D" w14:textId="77777777" w:rsidR="00F13D84" w:rsidRDefault="00F13D84">
            <w:pPr>
              <w:pStyle w:val="TableParagraph"/>
              <w:spacing w:before="123"/>
              <w:rPr>
                <w:b/>
                <w:sz w:val="18"/>
              </w:rPr>
            </w:pPr>
          </w:p>
          <w:p w14:paraId="5307DD83" w14:textId="77777777" w:rsidR="00F13D84" w:rsidRDefault="00000000">
            <w:pPr>
              <w:pStyle w:val="TableParagraph"/>
              <w:ind w:left="191" w:right="186" w:hanging="3"/>
              <w:jc w:val="center"/>
              <w:rPr>
                <w:sz w:val="18"/>
              </w:rPr>
            </w:pPr>
            <w:r>
              <w:rPr>
                <w:sz w:val="18"/>
              </w:rPr>
              <w:t>Realização de diagnóstico como etapa de Plano de Preservação</w:t>
            </w:r>
            <w:r>
              <w:rPr>
                <w:spacing w:val="-3"/>
                <w:sz w:val="18"/>
              </w:rPr>
              <w:t xml:space="preserve"> </w:t>
            </w:r>
            <w:r>
              <w:rPr>
                <w:spacing w:val="-2"/>
                <w:sz w:val="18"/>
              </w:rPr>
              <w:t>Digital</w:t>
            </w:r>
          </w:p>
        </w:tc>
        <w:tc>
          <w:tcPr>
            <w:tcW w:w="557" w:type="dxa"/>
            <w:vMerge w:val="restart"/>
          </w:tcPr>
          <w:p w14:paraId="6FC9CA58" w14:textId="77777777" w:rsidR="00F13D84" w:rsidRDefault="00F13D84">
            <w:pPr>
              <w:pStyle w:val="TableParagraph"/>
              <w:rPr>
                <w:b/>
                <w:sz w:val="18"/>
              </w:rPr>
            </w:pPr>
          </w:p>
          <w:p w14:paraId="2B64976B" w14:textId="77777777" w:rsidR="00F13D84" w:rsidRDefault="00F13D84">
            <w:pPr>
              <w:pStyle w:val="TableParagraph"/>
              <w:rPr>
                <w:b/>
                <w:sz w:val="18"/>
              </w:rPr>
            </w:pPr>
          </w:p>
          <w:p w14:paraId="4D11AAAE" w14:textId="77777777" w:rsidR="00F13D84" w:rsidRDefault="00F13D84">
            <w:pPr>
              <w:pStyle w:val="TableParagraph"/>
              <w:spacing w:before="14"/>
              <w:rPr>
                <w:b/>
                <w:sz w:val="18"/>
              </w:rPr>
            </w:pPr>
          </w:p>
          <w:p w14:paraId="39CDA1A3" w14:textId="77777777" w:rsidR="00F13D84" w:rsidRDefault="00000000">
            <w:pPr>
              <w:pStyle w:val="TableParagraph"/>
              <w:ind w:left="131"/>
              <w:rPr>
                <w:sz w:val="18"/>
              </w:rPr>
            </w:pPr>
            <w:r>
              <w:rPr>
                <w:spacing w:val="-5"/>
                <w:sz w:val="18"/>
              </w:rPr>
              <w:t>7.1</w:t>
            </w:r>
          </w:p>
        </w:tc>
        <w:tc>
          <w:tcPr>
            <w:tcW w:w="1544" w:type="dxa"/>
            <w:vMerge w:val="restart"/>
          </w:tcPr>
          <w:p w14:paraId="20BECE8C" w14:textId="77777777" w:rsidR="00F13D84" w:rsidRDefault="00F13D84">
            <w:pPr>
              <w:pStyle w:val="TableParagraph"/>
              <w:rPr>
                <w:b/>
                <w:sz w:val="18"/>
              </w:rPr>
            </w:pPr>
          </w:p>
          <w:p w14:paraId="53068CA7" w14:textId="77777777" w:rsidR="00F13D84" w:rsidRDefault="00F13D84">
            <w:pPr>
              <w:pStyle w:val="TableParagraph"/>
              <w:rPr>
                <w:b/>
                <w:sz w:val="18"/>
              </w:rPr>
            </w:pPr>
          </w:p>
          <w:p w14:paraId="3D4EBA8F" w14:textId="77777777" w:rsidR="00F13D84" w:rsidRDefault="00F13D84">
            <w:pPr>
              <w:pStyle w:val="TableParagraph"/>
              <w:spacing w:before="14"/>
              <w:rPr>
                <w:b/>
                <w:sz w:val="18"/>
              </w:rPr>
            </w:pPr>
          </w:p>
          <w:p w14:paraId="1057DC44" w14:textId="77777777" w:rsidR="00F13D84" w:rsidRDefault="00000000">
            <w:pPr>
              <w:pStyle w:val="TableParagraph"/>
              <w:ind w:left="160"/>
              <w:rPr>
                <w:sz w:val="18"/>
              </w:rPr>
            </w:pPr>
            <w:r>
              <w:rPr>
                <w:spacing w:val="-2"/>
                <w:sz w:val="18"/>
              </w:rPr>
              <w:t>Meta-Produto</w:t>
            </w:r>
          </w:p>
        </w:tc>
        <w:tc>
          <w:tcPr>
            <w:tcW w:w="1851" w:type="dxa"/>
            <w:vMerge w:val="restart"/>
          </w:tcPr>
          <w:p w14:paraId="15A9C7CA" w14:textId="77777777" w:rsidR="00F13D84" w:rsidRDefault="00F13D84">
            <w:pPr>
              <w:pStyle w:val="TableParagraph"/>
              <w:rPr>
                <w:b/>
                <w:sz w:val="18"/>
              </w:rPr>
            </w:pPr>
          </w:p>
          <w:p w14:paraId="2D6254DE" w14:textId="77777777" w:rsidR="00F13D84" w:rsidRDefault="00F13D84">
            <w:pPr>
              <w:pStyle w:val="TableParagraph"/>
              <w:spacing w:before="122"/>
              <w:rPr>
                <w:b/>
                <w:sz w:val="18"/>
              </w:rPr>
            </w:pPr>
          </w:p>
          <w:p w14:paraId="305EA33D" w14:textId="77777777" w:rsidR="00F13D84" w:rsidRDefault="00000000">
            <w:pPr>
              <w:pStyle w:val="TableParagraph"/>
              <w:spacing w:before="1"/>
              <w:ind w:left="519" w:hanging="123"/>
              <w:rPr>
                <w:sz w:val="18"/>
              </w:rPr>
            </w:pPr>
            <w:r>
              <w:rPr>
                <w:spacing w:val="-2"/>
                <w:sz w:val="18"/>
              </w:rPr>
              <w:t>Diagnóstico entregue</w:t>
            </w:r>
          </w:p>
        </w:tc>
        <w:tc>
          <w:tcPr>
            <w:tcW w:w="1021" w:type="dxa"/>
          </w:tcPr>
          <w:p w14:paraId="39A925CA" w14:textId="77777777" w:rsidR="00F13D84" w:rsidRDefault="00000000">
            <w:pPr>
              <w:pStyle w:val="TableParagraph"/>
              <w:spacing w:line="218" w:lineRule="exact"/>
              <w:ind w:left="118" w:right="109" w:firstLine="283"/>
              <w:rPr>
                <w:sz w:val="18"/>
              </w:rPr>
            </w:pPr>
            <w:r>
              <w:rPr>
                <w:spacing w:val="-6"/>
                <w:sz w:val="18"/>
              </w:rPr>
              <w:t xml:space="preserve">2º </w:t>
            </w:r>
            <w:r>
              <w:rPr>
                <w:spacing w:val="-2"/>
                <w:sz w:val="18"/>
              </w:rPr>
              <w:t>Quadrim</w:t>
            </w:r>
          </w:p>
        </w:tc>
        <w:tc>
          <w:tcPr>
            <w:tcW w:w="852" w:type="dxa"/>
          </w:tcPr>
          <w:p w14:paraId="291B8CED" w14:textId="77777777" w:rsidR="00F13D84" w:rsidRDefault="00000000">
            <w:pPr>
              <w:pStyle w:val="TableParagraph"/>
              <w:spacing w:before="107"/>
              <w:ind w:left="5" w:right="2"/>
              <w:jc w:val="center"/>
              <w:rPr>
                <w:sz w:val="18"/>
              </w:rPr>
            </w:pPr>
            <w:r>
              <w:rPr>
                <w:spacing w:val="-10"/>
                <w:sz w:val="18"/>
              </w:rPr>
              <w:t>-</w:t>
            </w:r>
          </w:p>
        </w:tc>
        <w:tc>
          <w:tcPr>
            <w:tcW w:w="1275" w:type="dxa"/>
          </w:tcPr>
          <w:p w14:paraId="20FA3212" w14:textId="77777777" w:rsidR="00F13D84" w:rsidRDefault="00000000">
            <w:pPr>
              <w:pStyle w:val="TableParagraph"/>
              <w:spacing w:before="107"/>
              <w:ind w:left="5" w:right="3"/>
              <w:jc w:val="center"/>
              <w:rPr>
                <w:sz w:val="18"/>
              </w:rPr>
            </w:pPr>
            <w:r>
              <w:rPr>
                <w:spacing w:val="-10"/>
                <w:sz w:val="18"/>
              </w:rPr>
              <w:t>-</w:t>
            </w:r>
          </w:p>
        </w:tc>
      </w:tr>
      <w:tr w:rsidR="00F13D84" w14:paraId="4AB45CA2" w14:textId="77777777">
        <w:trPr>
          <w:trHeight w:val="438"/>
        </w:trPr>
        <w:tc>
          <w:tcPr>
            <w:tcW w:w="557" w:type="dxa"/>
            <w:vMerge/>
            <w:tcBorders>
              <w:top w:val="nil"/>
            </w:tcBorders>
          </w:tcPr>
          <w:p w14:paraId="2640CBCB" w14:textId="77777777" w:rsidR="00F13D84" w:rsidRDefault="00F13D84">
            <w:pPr>
              <w:rPr>
                <w:sz w:val="2"/>
                <w:szCs w:val="2"/>
              </w:rPr>
            </w:pPr>
          </w:p>
        </w:tc>
        <w:tc>
          <w:tcPr>
            <w:tcW w:w="2127" w:type="dxa"/>
            <w:vMerge/>
            <w:tcBorders>
              <w:top w:val="nil"/>
            </w:tcBorders>
          </w:tcPr>
          <w:p w14:paraId="1ED6F800" w14:textId="77777777" w:rsidR="00F13D84" w:rsidRDefault="00F13D84">
            <w:pPr>
              <w:rPr>
                <w:sz w:val="2"/>
                <w:szCs w:val="2"/>
              </w:rPr>
            </w:pPr>
          </w:p>
        </w:tc>
        <w:tc>
          <w:tcPr>
            <w:tcW w:w="557" w:type="dxa"/>
            <w:vMerge/>
            <w:tcBorders>
              <w:top w:val="nil"/>
            </w:tcBorders>
          </w:tcPr>
          <w:p w14:paraId="37F4D5E4" w14:textId="77777777" w:rsidR="00F13D84" w:rsidRDefault="00F13D84">
            <w:pPr>
              <w:rPr>
                <w:sz w:val="2"/>
                <w:szCs w:val="2"/>
              </w:rPr>
            </w:pPr>
          </w:p>
        </w:tc>
        <w:tc>
          <w:tcPr>
            <w:tcW w:w="1544" w:type="dxa"/>
            <w:vMerge/>
            <w:tcBorders>
              <w:top w:val="nil"/>
            </w:tcBorders>
          </w:tcPr>
          <w:p w14:paraId="46BE6704" w14:textId="77777777" w:rsidR="00F13D84" w:rsidRDefault="00F13D84">
            <w:pPr>
              <w:rPr>
                <w:sz w:val="2"/>
                <w:szCs w:val="2"/>
              </w:rPr>
            </w:pPr>
          </w:p>
        </w:tc>
        <w:tc>
          <w:tcPr>
            <w:tcW w:w="1851" w:type="dxa"/>
            <w:vMerge/>
            <w:tcBorders>
              <w:top w:val="nil"/>
            </w:tcBorders>
          </w:tcPr>
          <w:p w14:paraId="1182E078" w14:textId="77777777" w:rsidR="00F13D84" w:rsidRDefault="00F13D84">
            <w:pPr>
              <w:rPr>
                <w:sz w:val="2"/>
                <w:szCs w:val="2"/>
              </w:rPr>
            </w:pPr>
          </w:p>
        </w:tc>
        <w:tc>
          <w:tcPr>
            <w:tcW w:w="1021" w:type="dxa"/>
          </w:tcPr>
          <w:p w14:paraId="64EA112A" w14:textId="77777777" w:rsidR="00F13D84" w:rsidRDefault="00000000">
            <w:pPr>
              <w:pStyle w:val="TableParagraph"/>
              <w:spacing w:line="218" w:lineRule="exact"/>
              <w:ind w:left="118" w:right="109" w:firstLine="283"/>
              <w:rPr>
                <w:sz w:val="18"/>
              </w:rPr>
            </w:pPr>
            <w:r>
              <w:rPr>
                <w:spacing w:val="-6"/>
                <w:sz w:val="18"/>
              </w:rPr>
              <w:t xml:space="preserve">3º </w:t>
            </w:r>
            <w:r>
              <w:rPr>
                <w:spacing w:val="-2"/>
                <w:sz w:val="18"/>
              </w:rPr>
              <w:t>Quadrim</w:t>
            </w:r>
          </w:p>
        </w:tc>
        <w:tc>
          <w:tcPr>
            <w:tcW w:w="852" w:type="dxa"/>
          </w:tcPr>
          <w:p w14:paraId="02A17398" w14:textId="77777777" w:rsidR="00F13D84" w:rsidRDefault="00000000">
            <w:pPr>
              <w:pStyle w:val="TableParagraph"/>
              <w:spacing w:before="109"/>
              <w:ind w:left="5" w:right="3"/>
              <w:jc w:val="center"/>
              <w:rPr>
                <w:sz w:val="18"/>
              </w:rPr>
            </w:pPr>
            <w:r>
              <w:rPr>
                <w:spacing w:val="-10"/>
                <w:sz w:val="18"/>
              </w:rPr>
              <w:t>1</w:t>
            </w:r>
          </w:p>
        </w:tc>
        <w:tc>
          <w:tcPr>
            <w:tcW w:w="1275" w:type="dxa"/>
          </w:tcPr>
          <w:p w14:paraId="06DC40F3" w14:textId="77777777" w:rsidR="00F13D84" w:rsidRDefault="00000000">
            <w:pPr>
              <w:pStyle w:val="TableParagraph"/>
              <w:spacing w:before="109"/>
              <w:ind w:left="5" w:right="3"/>
              <w:jc w:val="center"/>
              <w:rPr>
                <w:sz w:val="18"/>
              </w:rPr>
            </w:pPr>
            <w:r>
              <w:rPr>
                <w:spacing w:val="-10"/>
                <w:sz w:val="18"/>
              </w:rPr>
              <w:t>1</w:t>
            </w:r>
          </w:p>
        </w:tc>
      </w:tr>
      <w:tr w:rsidR="00F13D84" w14:paraId="25D36F8E" w14:textId="77777777">
        <w:trPr>
          <w:trHeight w:val="437"/>
        </w:trPr>
        <w:tc>
          <w:tcPr>
            <w:tcW w:w="557" w:type="dxa"/>
            <w:vMerge/>
            <w:tcBorders>
              <w:top w:val="nil"/>
            </w:tcBorders>
          </w:tcPr>
          <w:p w14:paraId="04527FB9" w14:textId="77777777" w:rsidR="00F13D84" w:rsidRDefault="00F13D84">
            <w:pPr>
              <w:rPr>
                <w:sz w:val="2"/>
                <w:szCs w:val="2"/>
              </w:rPr>
            </w:pPr>
          </w:p>
        </w:tc>
        <w:tc>
          <w:tcPr>
            <w:tcW w:w="2127" w:type="dxa"/>
            <w:vMerge/>
            <w:tcBorders>
              <w:top w:val="nil"/>
            </w:tcBorders>
          </w:tcPr>
          <w:p w14:paraId="6BFA8E55" w14:textId="77777777" w:rsidR="00F13D84" w:rsidRDefault="00F13D84">
            <w:pPr>
              <w:rPr>
                <w:sz w:val="2"/>
                <w:szCs w:val="2"/>
              </w:rPr>
            </w:pPr>
          </w:p>
        </w:tc>
        <w:tc>
          <w:tcPr>
            <w:tcW w:w="557" w:type="dxa"/>
            <w:vMerge/>
            <w:tcBorders>
              <w:top w:val="nil"/>
            </w:tcBorders>
          </w:tcPr>
          <w:p w14:paraId="06334094" w14:textId="77777777" w:rsidR="00F13D84" w:rsidRDefault="00F13D84">
            <w:pPr>
              <w:rPr>
                <w:sz w:val="2"/>
                <w:szCs w:val="2"/>
              </w:rPr>
            </w:pPr>
          </w:p>
        </w:tc>
        <w:tc>
          <w:tcPr>
            <w:tcW w:w="1544" w:type="dxa"/>
            <w:vMerge/>
            <w:tcBorders>
              <w:top w:val="nil"/>
            </w:tcBorders>
          </w:tcPr>
          <w:p w14:paraId="77411E3E" w14:textId="77777777" w:rsidR="00F13D84" w:rsidRDefault="00F13D84">
            <w:pPr>
              <w:rPr>
                <w:sz w:val="2"/>
                <w:szCs w:val="2"/>
              </w:rPr>
            </w:pPr>
          </w:p>
        </w:tc>
        <w:tc>
          <w:tcPr>
            <w:tcW w:w="1851" w:type="dxa"/>
            <w:vMerge/>
            <w:tcBorders>
              <w:top w:val="nil"/>
            </w:tcBorders>
          </w:tcPr>
          <w:p w14:paraId="18321E5F" w14:textId="77777777" w:rsidR="00F13D84" w:rsidRDefault="00F13D84">
            <w:pPr>
              <w:rPr>
                <w:sz w:val="2"/>
                <w:szCs w:val="2"/>
              </w:rPr>
            </w:pPr>
          </w:p>
        </w:tc>
        <w:tc>
          <w:tcPr>
            <w:tcW w:w="1021" w:type="dxa"/>
          </w:tcPr>
          <w:p w14:paraId="55C3E113" w14:textId="77777777" w:rsidR="00F13D84" w:rsidRDefault="00000000">
            <w:pPr>
              <w:pStyle w:val="TableParagraph"/>
              <w:spacing w:line="220" w:lineRule="exact"/>
              <w:ind w:left="202" w:right="186" w:firstLine="55"/>
              <w:rPr>
                <w:sz w:val="18"/>
              </w:rPr>
            </w:pPr>
            <w:r>
              <w:rPr>
                <w:spacing w:val="-4"/>
                <w:sz w:val="18"/>
              </w:rPr>
              <w:t xml:space="preserve">META </w:t>
            </w:r>
            <w:r>
              <w:rPr>
                <w:spacing w:val="-2"/>
                <w:sz w:val="18"/>
              </w:rPr>
              <w:t>ANUAL</w:t>
            </w:r>
          </w:p>
        </w:tc>
        <w:tc>
          <w:tcPr>
            <w:tcW w:w="852" w:type="dxa"/>
          </w:tcPr>
          <w:p w14:paraId="569E8971" w14:textId="77777777" w:rsidR="00F13D84" w:rsidRDefault="00000000">
            <w:pPr>
              <w:pStyle w:val="TableParagraph"/>
              <w:spacing w:before="107"/>
              <w:ind w:left="5" w:right="3"/>
              <w:jc w:val="center"/>
              <w:rPr>
                <w:sz w:val="18"/>
              </w:rPr>
            </w:pPr>
            <w:r>
              <w:rPr>
                <w:spacing w:val="-10"/>
                <w:sz w:val="18"/>
              </w:rPr>
              <w:t>1</w:t>
            </w:r>
          </w:p>
        </w:tc>
        <w:tc>
          <w:tcPr>
            <w:tcW w:w="1275" w:type="dxa"/>
          </w:tcPr>
          <w:p w14:paraId="1B0B9157" w14:textId="77777777" w:rsidR="00F13D84" w:rsidRDefault="00000000">
            <w:pPr>
              <w:pStyle w:val="TableParagraph"/>
              <w:spacing w:before="107"/>
              <w:ind w:left="5" w:right="3"/>
              <w:jc w:val="center"/>
              <w:rPr>
                <w:sz w:val="18"/>
              </w:rPr>
            </w:pPr>
            <w:r>
              <w:rPr>
                <w:spacing w:val="-10"/>
                <w:sz w:val="18"/>
              </w:rPr>
              <w:t>1</w:t>
            </w:r>
          </w:p>
        </w:tc>
      </w:tr>
      <w:tr w:rsidR="00F13D84" w14:paraId="32A9E7A3" w14:textId="77777777">
        <w:trPr>
          <w:trHeight w:val="214"/>
        </w:trPr>
        <w:tc>
          <w:tcPr>
            <w:tcW w:w="557" w:type="dxa"/>
            <w:vMerge/>
            <w:tcBorders>
              <w:top w:val="nil"/>
            </w:tcBorders>
          </w:tcPr>
          <w:p w14:paraId="3B6B4FDC" w14:textId="77777777" w:rsidR="00F13D84" w:rsidRDefault="00F13D84">
            <w:pPr>
              <w:rPr>
                <w:sz w:val="2"/>
                <w:szCs w:val="2"/>
              </w:rPr>
            </w:pPr>
          </w:p>
        </w:tc>
        <w:tc>
          <w:tcPr>
            <w:tcW w:w="2127" w:type="dxa"/>
            <w:vMerge/>
            <w:tcBorders>
              <w:top w:val="nil"/>
            </w:tcBorders>
          </w:tcPr>
          <w:p w14:paraId="1EE38A62" w14:textId="77777777" w:rsidR="00F13D84" w:rsidRDefault="00F13D84">
            <w:pPr>
              <w:rPr>
                <w:sz w:val="2"/>
                <w:szCs w:val="2"/>
              </w:rPr>
            </w:pPr>
          </w:p>
        </w:tc>
        <w:tc>
          <w:tcPr>
            <w:tcW w:w="557" w:type="dxa"/>
            <w:vMerge/>
            <w:tcBorders>
              <w:top w:val="nil"/>
            </w:tcBorders>
          </w:tcPr>
          <w:p w14:paraId="1A4094D1" w14:textId="77777777" w:rsidR="00F13D84" w:rsidRDefault="00F13D84">
            <w:pPr>
              <w:rPr>
                <w:sz w:val="2"/>
                <w:szCs w:val="2"/>
              </w:rPr>
            </w:pPr>
          </w:p>
        </w:tc>
        <w:tc>
          <w:tcPr>
            <w:tcW w:w="1544" w:type="dxa"/>
            <w:vMerge/>
            <w:tcBorders>
              <w:top w:val="nil"/>
            </w:tcBorders>
          </w:tcPr>
          <w:p w14:paraId="3A99C6C8" w14:textId="77777777" w:rsidR="00F13D84" w:rsidRDefault="00F13D84">
            <w:pPr>
              <w:rPr>
                <w:sz w:val="2"/>
                <w:szCs w:val="2"/>
              </w:rPr>
            </w:pPr>
          </w:p>
        </w:tc>
        <w:tc>
          <w:tcPr>
            <w:tcW w:w="1851" w:type="dxa"/>
            <w:vMerge/>
            <w:tcBorders>
              <w:top w:val="nil"/>
            </w:tcBorders>
          </w:tcPr>
          <w:p w14:paraId="386BAA9E" w14:textId="77777777" w:rsidR="00F13D84" w:rsidRDefault="00F13D84">
            <w:pPr>
              <w:rPr>
                <w:sz w:val="2"/>
                <w:szCs w:val="2"/>
              </w:rPr>
            </w:pPr>
          </w:p>
        </w:tc>
        <w:tc>
          <w:tcPr>
            <w:tcW w:w="1021" w:type="dxa"/>
          </w:tcPr>
          <w:p w14:paraId="157D3F93" w14:textId="77777777" w:rsidR="00F13D84" w:rsidRDefault="00000000">
            <w:pPr>
              <w:pStyle w:val="TableParagraph"/>
              <w:spacing w:line="195" w:lineRule="exact"/>
              <w:ind w:left="331"/>
              <w:rPr>
                <w:sz w:val="18"/>
              </w:rPr>
            </w:pPr>
            <w:r>
              <w:rPr>
                <w:spacing w:val="-5"/>
                <w:sz w:val="18"/>
              </w:rPr>
              <w:t>ICM</w:t>
            </w:r>
          </w:p>
        </w:tc>
        <w:tc>
          <w:tcPr>
            <w:tcW w:w="852" w:type="dxa"/>
          </w:tcPr>
          <w:p w14:paraId="00FCAB85" w14:textId="77777777" w:rsidR="00F13D84" w:rsidRDefault="00000000">
            <w:pPr>
              <w:pStyle w:val="TableParagraph"/>
              <w:spacing w:line="195" w:lineRule="exact"/>
              <w:ind w:left="5"/>
              <w:jc w:val="center"/>
              <w:rPr>
                <w:sz w:val="18"/>
              </w:rPr>
            </w:pPr>
            <w:r>
              <w:rPr>
                <w:spacing w:val="-4"/>
                <w:sz w:val="18"/>
              </w:rPr>
              <w:t>100%</w:t>
            </w:r>
          </w:p>
        </w:tc>
        <w:tc>
          <w:tcPr>
            <w:tcW w:w="1275" w:type="dxa"/>
          </w:tcPr>
          <w:p w14:paraId="784CBADF" w14:textId="77777777" w:rsidR="00F13D84" w:rsidRDefault="00000000">
            <w:pPr>
              <w:pStyle w:val="TableParagraph"/>
              <w:spacing w:line="195" w:lineRule="exact"/>
              <w:ind w:left="5"/>
              <w:jc w:val="center"/>
              <w:rPr>
                <w:sz w:val="18"/>
              </w:rPr>
            </w:pPr>
            <w:r>
              <w:rPr>
                <w:spacing w:val="-4"/>
                <w:sz w:val="18"/>
              </w:rPr>
              <w:t>100%</w:t>
            </w:r>
          </w:p>
        </w:tc>
      </w:tr>
      <w:tr w:rsidR="00F13D84" w14:paraId="28B1B46C" w14:textId="77777777">
        <w:trPr>
          <w:trHeight w:val="6515"/>
        </w:trPr>
        <w:tc>
          <w:tcPr>
            <w:tcW w:w="9784" w:type="dxa"/>
            <w:gridSpan w:val="8"/>
          </w:tcPr>
          <w:p w14:paraId="3B282983" w14:textId="77777777" w:rsidR="00F13D84" w:rsidRDefault="00000000">
            <w:pPr>
              <w:pStyle w:val="TableParagraph"/>
              <w:spacing w:before="221"/>
              <w:ind w:left="107" w:right="98"/>
              <w:jc w:val="both"/>
              <w:rPr>
                <w:sz w:val="20"/>
              </w:rPr>
            </w:pPr>
            <w:r>
              <w:rPr>
                <w:sz w:val="20"/>
              </w:rPr>
              <w:t>Considerando a relevância do acervo audiovisual do Memorial da Resistência, produzido entre os</w:t>
            </w:r>
            <w:r>
              <w:rPr>
                <w:spacing w:val="-18"/>
                <w:sz w:val="20"/>
              </w:rPr>
              <w:t xml:space="preserve"> </w:t>
            </w:r>
            <w:r>
              <w:rPr>
                <w:sz w:val="20"/>
              </w:rPr>
              <w:t>anos</w:t>
            </w:r>
            <w:r>
              <w:rPr>
                <w:spacing w:val="-18"/>
                <w:sz w:val="20"/>
              </w:rPr>
              <w:t xml:space="preserve"> </w:t>
            </w:r>
            <w:r>
              <w:rPr>
                <w:sz w:val="20"/>
              </w:rPr>
              <w:t>de</w:t>
            </w:r>
            <w:r>
              <w:rPr>
                <w:spacing w:val="-17"/>
                <w:sz w:val="20"/>
              </w:rPr>
              <w:t xml:space="preserve"> </w:t>
            </w:r>
            <w:r>
              <w:rPr>
                <w:sz w:val="20"/>
              </w:rPr>
              <w:t>2008</w:t>
            </w:r>
            <w:r>
              <w:rPr>
                <w:spacing w:val="-18"/>
                <w:sz w:val="20"/>
              </w:rPr>
              <w:t xml:space="preserve"> </w:t>
            </w:r>
            <w:r>
              <w:rPr>
                <w:sz w:val="20"/>
              </w:rPr>
              <w:t>e</w:t>
            </w:r>
            <w:r>
              <w:rPr>
                <w:spacing w:val="-17"/>
                <w:sz w:val="20"/>
              </w:rPr>
              <w:t xml:space="preserve"> </w:t>
            </w:r>
            <w:r>
              <w:rPr>
                <w:sz w:val="20"/>
              </w:rPr>
              <w:t>2022,</w:t>
            </w:r>
            <w:r>
              <w:rPr>
                <w:spacing w:val="-18"/>
                <w:sz w:val="20"/>
              </w:rPr>
              <w:t xml:space="preserve"> </w:t>
            </w:r>
            <w:r>
              <w:rPr>
                <w:sz w:val="20"/>
              </w:rPr>
              <w:t>e</w:t>
            </w:r>
            <w:r>
              <w:rPr>
                <w:spacing w:val="-18"/>
                <w:sz w:val="20"/>
              </w:rPr>
              <w:t xml:space="preserve"> </w:t>
            </w:r>
            <w:r>
              <w:rPr>
                <w:sz w:val="20"/>
              </w:rPr>
              <w:t>concentrados</w:t>
            </w:r>
            <w:r>
              <w:rPr>
                <w:spacing w:val="-17"/>
                <w:sz w:val="20"/>
              </w:rPr>
              <w:t xml:space="preserve"> </w:t>
            </w:r>
            <w:r>
              <w:rPr>
                <w:sz w:val="20"/>
              </w:rPr>
              <w:t>principalmente</w:t>
            </w:r>
            <w:r>
              <w:rPr>
                <w:spacing w:val="-18"/>
                <w:sz w:val="20"/>
              </w:rPr>
              <w:t xml:space="preserve"> </w:t>
            </w:r>
            <w:r>
              <w:rPr>
                <w:sz w:val="20"/>
              </w:rPr>
              <w:t>nas</w:t>
            </w:r>
            <w:r>
              <w:rPr>
                <w:spacing w:val="-17"/>
                <w:sz w:val="20"/>
              </w:rPr>
              <w:t xml:space="preserve"> </w:t>
            </w:r>
            <w:r>
              <w:rPr>
                <w:sz w:val="20"/>
              </w:rPr>
              <w:t>entrevistas</w:t>
            </w:r>
            <w:r>
              <w:rPr>
                <w:spacing w:val="-18"/>
                <w:sz w:val="20"/>
              </w:rPr>
              <w:t xml:space="preserve"> </w:t>
            </w:r>
            <w:r>
              <w:rPr>
                <w:sz w:val="20"/>
              </w:rPr>
              <w:t>captadas</w:t>
            </w:r>
            <w:r>
              <w:rPr>
                <w:spacing w:val="-17"/>
                <w:sz w:val="20"/>
              </w:rPr>
              <w:t xml:space="preserve"> </w:t>
            </w:r>
            <w:r>
              <w:rPr>
                <w:sz w:val="20"/>
              </w:rPr>
              <w:t>pelo</w:t>
            </w:r>
            <w:r>
              <w:rPr>
                <w:spacing w:val="-18"/>
                <w:sz w:val="20"/>
              </w:rPr>
              <w:t xml:space="preserve"> </w:t>
            </w:r>
            <w:r>
              <w:rPr>
                <w:sz w:val="20"/>
              </w:rPr>
              <w:t>Programa Coleta</w:t>
            </w:r>
            <w:r>
              <w:rPr>
                <w:spacing w:val="-4"/>
                <w:sz w:val="20"/>
              </w:rPr>
              <w:t xml:space="preserve"> </w:t>
            </w:r>
            <w:r>
              <w:rPr>
                <w:sz w:val="20"/>
              </w:rPr>
              <w:t>Regular</w:t>
            </w:r>
            <w:r>
              <w:rPr>
                <w:spacing w:val="-4"/>
                <w:sz w:val="20"/>
              </w:rPr>
              <w:t xml:space="preserve"> </w:t>
            </w:r>
            <w:r>
              <w:rPr>
                <w:sz w:val="20"/>
              </w:rPr>
              <w:t>de</w:t>
            </w:r>
            <w:r>
              <w:rPr>
                <w:spacing w:val="-3"/>
                <w:sz w:val="20"/>
              </w:rPr>
              <w:t xml:space="preserve"> </w:t>
            </w:r>
            <w:r>
              <w:rPr>
                <w:sz w:val="20"/>
              </w:rPr>
              <w:t>Testemunhos,</w:t>
            </w:r>
            <w:r>
              <w:rPr>
                <w:spacing w:val="-5"/>
                <w:sz w:val="20"/>
              </w:rPr>
              <w:t xml:space="preserve"> </w:t>
            </w:r>
            <w:r>
              <w:rPr>
                <w:sz w:val="20"/>
              </w:rPr>
              <w:t>fez-se</w:t>
            </w:r>
            <w:r>
              <w:rPr>
                <w:spacing w:val="-5"/>
                <w:sz w:val="20"/>
              </w:rPr>
              <w:t xml:space="preserve"> </w:t>
            </w:r>
            <w:r>
              <w:rPr>
                <w:sz w:val="20"/>
              </w:rPr>
              <w:t>necessária</w:t>
            </w:r>
            <w:r>
              <w:rPr>
                <w:spacing w:val="-4"/>
                <w:sz w:val="20"/>
              </w:rPr>
              <w:t xml:space="preserve"> </w:t>
            </w:r>
            <w:r>
              <w:rPr>
                <w:sz w:val="20"/>
              </w:rPr>
              <w:t>a</w:t>
            </w:r>
            <w:r>
              <w:rPr>
                <w:spacing w:val="-4"/>
                <w:sz w:val="20"/>
              </w:rPr>
              <w:t xml:space="preserve"> </w:t>
            </w:r>
            <w:r>
              <w:rPr>
                <w:sz w:val="20"/>
              </w:rPr>
              <w:t>elaboração</w:t>
            </w:r>
            <w:r>
              <w:rPr>
                <w:spacing w:val="-5"/>
                <w:sz w:val="20"/>
              </w:rPr>
              <w:t xml:space="preserve"> </w:t>
            </w:r>
            <w:r>
              <w:rPr>
                <w:sz w:val="20"/>
              </w:rPr>
              <w:t>de</w:t>
            </w:r>
            <w:r>
              <w:rPr>
                <w:spacing w:val="-5"/>
                <w:sz w:val="20"/>
              </w:rPr>
              <w:t xml:space="preserve"> </w:t>
            </w:r>
            <w:r>
              <w:rPr>
                <w:sz w:val="20"/>
              </w:rPr>
              <w:t>um</w:t>
            </w:r>
            <w:r>
              <w:rPr>
                <w:spacing w:val="-3"/>
                <w:sz w:val="20"/>
              </w:rPr>
              <w:t xml:space="preserve"> </w:t>
            </w:r>
            <w:r>
              <w:rPr>
                <w:sz w:val="20"/>
              </w:rPr>
              <w:t>diagnóstico</w:t>
            </w:r>
            <w:r>
              <w:rPr>
                <w:spacing w:val="-5"/>
                <w:sz w:val="20"/>
              </w:rPr>
              <w:t xml:space="preserve"> </w:t>
            </w:r>
            <w:r>
              <w:rPr>
                <w:sz w:val="20"/>
              </w:rPr>
              <w:t>dos</w:t>
            </w:r>
            <w:r>
              <w:rPr>
                <w:spacing w:val="-2"/>
                <w:sz w:val="20"/>
              </w:rPr>
              <w:t xml:space="preserve"> </w:t>
            </w:r>
            <w:r>
              <w:rPr>
                <w:sz w:val="20"/>
              </w:rPr>
              <w:t>objetos digitais dessa coleção para a identificação de medidas eficazes para a sua preservação. Mas, tendo em vista o processo em curso de organização da memória institucional, o diagnóstico para</w:t>
            </w:r>
            <w:r>
              <w:rPr>
                <w:spacing w:val="-5"/>
                <w:sz w:val="20"/>
              </w:rPr>
              <w:t xml:space="preserve"> </w:t>
            </w:r>
            <w:r>
              <w:rPr>
                <w:sz w:val="20"/>
              </w:rPr>
              <w:t>a</w:t>
            </w:r>
            <w:r>
              <w:rPr>
                <w:spacing w:val="-3"/>
                <w:sz w:val="20"/>
              </w:rPr>
              <w:t xml:space="preserve"> </w:t>
            </w:r>
            <w:r>
              <w:rPr>
                <w:sz w:val="20"/>
              </w:rPr>
              <w:t>preservação</w:t>
            </w:r>
            <w:r>
              <w:rPr>
                <w:spacing w:val="-5"/>
                <w:sz w:val="20"/>
              </w:rPr>
              <w:t xml:space="preserve"> </w:t>
            </w:r>
            <w:r>
              <w:rPr>
                <w:sz w:val="20"/>
              </w:rPr>
              <w:t>digital</w:t>
            </w:r>
            <w:r>
              <w:rPr>
                <w:spacing w:val="-5"/>
                <w:sz w:val="20"/>
              </w:rPr>
              <w:t xml:space="preserve"> </w:t>
            </w:r>
            <w:r>
              <w:rPr>
                <w:sz w:val="20"/>
              </w:rPr>
              <w:t>também se</w:t>
            </w:r>
            <w:r>
              <w:rPr>
                <w:spacing w:val="-5"/>
                <w:sz w:val="20"/>
              </w:rPr>
              <w:t xml:space="preserve"> </w:t>
            </w:r>
            <w:r>
              <w:rPr>
                <w:sz w:val="20"/>
              </w:rPr>
              <w:t>focou</w:t>
            </w:r>
            <w:r>
              <w:rPr>
                <w:spacing w:val="-5"/>
                <w:sz w:val="20"/>
              </w:rPr>
              <w:t xml:space="preserve"> </w:t>
            </w:r>
            <w:r>
              <w:rPr>
                <w:sz w:val="20"/>
              </w:rPr>
              <w:t>nos</w:t>
            </w:r>
            <w:r>
              <w:rPr>
                <w:spacing w:val="-4"/>
                <w:sz w:val="20"/>
              </w:rPr>
              <w:t xml:space="preserve"> </w:t>
            </w:r>
            <w:r>
              <w:rPr>
                <w:sz w:val="20"/>
              </w:rPr>
              <w:t>registros</w:t>
            </w:r>
            <w:r>
              <w:rPr>
                <w:spacing w:val="-6"/>
                <w:sz w:val="20"/>
              </w:rPr>
              <w:t xml:space="preserve"> </w:t>
            </w:r>
            <w:r>
              <w:rPr>
                <w:sz w:val="20"/>
              </w:rPr>
              <w:t>de</w:t>
            </w:r>
            <w:r>
              <w:rPr>
                <w:spacing w:val="-5"/>
                <w:sz w:val="20"/>
              </w:rPr>
              <w:t xml:space="preserve"> </w:t>
            </w:r>
            <w:r>
              <w:rPr>
                <w:sz w:val="20"/>
              </w:rPr>
              <w:t>cursos</w:t>
            </w:r>
            <w:r>
              <w:rPr>
                <w:spacing w:val="-4"/>
                <w:sz w:val="20"/>
              </w:rPr>
              <w:t xml:space="preserve"> </w:t>
            </w:r>
            <w:r>
              <w:rPr>
                <w:sz w:val="20"/>
              </w:rPr>
              <w:t>e</w:t>
            </w:r>
            <w:r>
              <w:rPr>
                <w:spacing w:val="-5"/>
                <w:sz w:val="20"/>
              </w:rPr>
              <w:t xml:space="preserve"> </w:t>
            </w:r>
            <w:r>
              <w:rPr>
                <w:sz w:val="20"/>
              </w:rPr>
              <w:t>palestras</w:t>
            </w:r>
            <w:r>
              <w:rPr>
                <w:spacing w:val="-4"/>
                <w:sz w:val="20"/>
              </w:rPr>
              <w:t xml:space="preserve"> </w:t>
            </w:r>
            <w:r>
              <w:rPr>
                <w:sz w:val="20"/>
              </w:rPr>
              <w:t>oferecidos</w:t>
            </w:r>
            <w:r>
              <w:rPr>
                <w:spacing w:val="-6"/>
                <w:sz w:val="20"/>
              </w:rPr>
              <w:t xml:space="preserve"> </w:t>
            </w:r>
            <w:r>
              <w:rPr>
                <w:sz w:val="20"/>
              </w:rPr>
              <w:t>pela instituição ao longo de seus anos. Vale destacar que o diagnóstico do acervo audiovisual nato digital do Memorial da Resistência de São Paulo, denominado Programa Coleta Regular de Testemunhos</w:t>
            </w:r>
            <w:r>
              <w:rPr>
                <w:spacing w:val="-11"/>
                <w:sz w:val="20"/>
              </w:rPr>
              <w:t xml:space="preserve"> </w:t>
            </w:r>
            <w:r>
              <w:rPr>
                <w:sz w:val="20"/>
              </w:rPr>
              <w:t>totalizando,</w:t>
            </w:r>
            <w:r>
              <w:rPr>
                <w:spacing w:val="-10"/>
                <w:sz w:val="20"/>
              </w:rPr>
              <w:t xml:space="preserve"> </w:t>
            </w:r>
            <w:r>
              <w:rPr>
                <w:sz w:val="20"/>
              </w:rPr>
              <w:t>até</w:t>
            </w:r>
            <w:r>
              <w:rPr>
                <w:spacing w:val="-11"/>
                <w:sz w:val="20"/>
              </w:rPr>
              <w:t xml:space="preserve"> </w:t>
            </w:r>
            <w:r>
              <w:rPr>
                <w:sz w:val="20"/>
              </w:rPr>
              <w:t>2022,</w:t>
            </w:r>
            <w:r>
              <w:rPr>
                <w:spacing w:val="-10"/>
                <w:sz w:val="20"/>
              </w:rPr>
              <w:t xml:space="preserve"> </w:t>
            </w:r>
            <w:r>
              <w:rPr>
                <w:sz w:val="20"/>
              </w:rPr>
              <w:t>aproximadamente</w:t>
            </w:r>
            <w:r>
              <w:rPr>
                <w:spacing w:val="-11"/>
                <w:sz w:val="20"/>
              </w:rPr>
              <w:t xml:space="preserve"> </w:t>
            </w:r>
            <w:r>
              <w:rPr>
                <w:sz w:val="20"/>
              </w:rPr>
              <w:t>“1,05</w:t>
            </w:r>
            <w:r>
              <w:rPr>
                <w:spacing w:val="-7"/>
                <w:sz w:val="20"/>
              </w:rPr>
              <w:t xml:space="preserve"> </w:t>
            </w:r>
            <w:r>
              <w:rPr>
                <w:sz w:val="20"/>
              </w:rPr>
              <w:t>TB</w:t>
            </w:r>
            <w:r>
              <w:rPr>
                <w:spacing w:val="-10"/>
                <w:sz w:val="20"/>
              </w:rPr>
              <w:t xml:space="preserve"> </w:t>
            </w:r>
            <w:r>
              <w:rPr>
                <w:sz w:val="20"/>
              </w:rPr>
              <w:t>de</w:t>
            </w:r>
            <w:r>
              <w:rPr>
                <w:spacing w:val="-11"/>
                <w:sz w:val="20"/>
              </w:rPr>
              <w:t xml:space="preserve"> </w:t>
            </w:r>
            <w:r>
              <w:rPr>
                <w:sz w:val="20"/>
              </w:rPr>
              <w:t>material</w:t>
            </w:r>
            <w:r>
              <w:rPr>
                <w:spacing w:val="-9"/>
                <w:sz w:val="20"/>
              </w:rPr>
              <w:t xml:space="preserve"> </w:t>
            </w:r>
            <w:r>
              <w:rPr>
                <w:sz w:val="20"/>
              </w:rPr>
              <w:t>audiovisual,</w:t>
            </w:r>
            <w:r>
              <w:rPr>
                <w:spacing w:val="-10"/>
                <w:sz w:val="20"/>
              </w:rPr>
              <w:t xml:space="preserve"> </w:t>
            </w:r>
            <w:r>
              <w:rPr>
                <w:sz w:val="20"/>
              </w:rPr>
              <w:t>sendo 375</w:t>
            </w:r>
            <w:r>
              <w:rPr>
                <w:spacing w:val="-6"/>
                <w:sz w:val="20"/>
              </w:rPr>
              <w:t xml:space="preserve"> </w:t>
            </w:r>
            <w:r>
              <w:rPr>
                <w:sz w:val="20"/>
              </w:rPr>
              <w:t>arquivos,</w:t>
            </w:r>
            <w:r>
              <w:rPr>
                <w:spacing w:val="-5"/>
                <w:sz w:val="20"/>
              </w:rPr>
              <w:t xml:space="preserve"> </w:t>
            </w:r>
            <w:r>
              <w:rPr>
                <w:sz w:val="20"/>
              </w:rPr>
              <w:t>organizados</w:t>
            </w:r>
            <w:r>
              <w:rPr>
                <w:spacing w:val="-5"/>
                <w:sz w:val="20"/>
              </w:rPr>
              <w:t xml:space="preserve"> </w:t>
            </w:r>
            <w:r>
              <w:rPr>
                <w:sz w:val="20"/>
              </w:rPr>
              <w:t>em</w:t>
            </w:r>
            <w:r>
              <w:rPr>
                <w:spacing w:val="-6"/>
                <w:sz w:val="20"/>
              </w:rPr>
              <w:t xml:space="preserve"> </w:t>
            </w:r>
            <w:r>
              <w:rPr>
                <w:sz w:val="20"/>
              </w:rPr>
              <w:t>160</w:t>
            </w:r>
            <w:r>
              <w:rPr>
                <w:spacing w:val="-6"/>
                <w:sz w:val="20"/>
              </w:rPr>
              <w:t xml:space="preserve"> </w:t>
            </w:r>
            <w:r>
              <w:rPr>
                <w:sz w:val="20"/>
              </w:rPr>
              <w:t>pastas</w:t>
            </w:r>
            <w:r>
              <w:rPr>
                <w:spacing w:val="-4"/>
                <w:sz w:val="20"/>
              </w:rPr>
              <w:t xml:space="preserve"> </w:t>
            </w:r>
            <w:r>
              <w:rPr>
                <w:sz w:val="20"/>
              </w:rPr>
              <w:t>contendo</w:t>
            </w:r>
            <w:r>
              <w:rPr>
                <w:spacing w:val="-8"/>
                <w:sz w:val="20"/>
              </w:rPr>
              <w:t xml:space="preserve"> </w:t>
            </w:r>
            <w:r>
              <w:rPr>
                <w:sz w:val="20"/>
              </w:rPr>
              <w:t>o</w:t>
            </w:r>
            <w:r>
              <w:rPr>
                <w:spacing w:val="-3"/>
                <w:sz w:val="20"/>
              </w:rPr>
              <w:t xml:space="preserve"> </w:t>
            </w:r>
            <w:r>
              <w:rPr>
                <w:sz w:val="20"/>
              </w:rPr>
              <w:t>material</w:t>
            </w:r>
            <w:r>
              <w:rPr>
                <w:spacing w:val="-6"/>
                <w:sz w:val="20"/>
              </w:rPr>
              <w:t xml:space="preserve"> </w:t>
            </w:r>
            <w:r>
              <w:rPr>
                <w:sz w:val="20"/>
              </w:rPr>
              <w:t>bruto</w:t>
            </w:r>
            <w:r>
              <w:rPr>
                <w:spacing w:val="-5"/>
                <w:sz w:val="20"/>
              </w:rPr>
              <w:t xml:space="preserve"> </w:t>
            </w:r>
            <w:r>
              <w:rPr>
                <w:sz w:val="20"/>
              </w:rPr>
              <w:t>e</w:t>
            </w:r>
            <w:r>
              <w:rPr>
                <w:spacing w:val="-8"/>
                <w:sz w:val="20"/>
              </w:rPr>
              <w:t xml:space="preserve"> </w:t>
            </w:r>
            <w:r>
              <w:rPr>
                <w:sz w:val="20"/>
              </w:rPr>
              <w:t>a</w:t>
            </w:r>
            <w:r>
              <w:rPr>
                <w:spacing w:val="-4"/>
                <w:sz w:val="20"/>
              </w:rPr>
              <w:t xml:space="preserve"> </w:t>
            </w:r>
            <w:r>
              <w:rPr>
                <w:sz w:val="20"/>
              </w:rPr>
              <w:t>versão</w:t>
            </w:r>
            <w:r>
              <w:rPr>
                <w:spacing w:val="-5"/>
                <w:sz w:val="20"/>
              </w:rPr>
              <w:t xml:space="preserve"> </w:t>
            </w:r>
            <w:r>
              <w:rPr>
                <w:sz w:val="20"/>
              </w:rPr>
              <w:t>editada</w:t>
            </w:r>
            <w:r>
              <w:rPr>
                <w:spacing w:val="-6"/>
                <w:sz w:val="20"/>
              </w:rPr>
              <w:t xml:space="preserve"> </w:t>
            </w:r>
            <w:r>
              <w:rPr>
                <w:sz w:val="20"/>
              </w:rPr>
              <w:t>de</w:t>
            </w:r>
            <w:r>
              <w:rPr>
                <w:spacing w:val="-8"/>
                <w:sz w:val="20"/>
              </w:rPr>
              <w:t xml:space="preserve"> </w:t>
            </w:r>
            <w:r>
              <w:rPr>
                <w:sz w:val="20"/>
              </w:rPr>
              <w:t>160 entrevistas,</w:t>
            </w:r>
            <w:r>
              <w:rPr>
                <w:spacing w:val="-9"/>
                <w:sz w:val="20"/>
              </w:rPr>
              <w:t xml:space="preserve"> </w:t>
            </w:r>
            <w:r>
              <w:rPr>
                <w:sz w:val="20"/>
              </w:rPr>
              <w:t>em</w:t>
            </w:r>
            <w:r>
              <w:rPr>
                <w:spacing w:val="-8"/>
                <w:sz w:val="20"/>
              </w:rPr>
              <w:t xml:space="preserve"> </w:t>
            </w:r>
            <w:r>
              <w:rPr>
                <w:sz w:val="20"/>
              </w:rPr>
              <w:t>formato</w:t>
            </w:r>
            <w:r>
              <w:rPr>
                <w:spacing w:val="-10"/>
                <w:sz w:val="20"/>
              </w:rPr>
              <w:t xml:space="preserve"> </w:t>
            </w:r>
            <w:r>
              <w:rPr>
                <w:sz w:val="20"/>
              </w:rPr>
              <w:t>MP4</w:t>
            </w:r>
            <w:r>
              <w:rPr>
                <w:spacing w:val="-9"/>
                <w:sz w:val="20"/>
              </w:rPr>
              <w:t xml:space="preserve"> </w:t>
            </w:r>
            <w:r>
              <w:rPr>
                <w:sz w:val="20"/>
              </w:rPr>
              <w:t>e</w:t>
            </w:r>
            <w:r>
              <w:rPr>
                <w:spacing w:val="-10"/>
                <w:sz w:val="20"/>
              </w:rPr>
              <w:t xml:space="preserve"> </w:t>
            </w:r>
            <w:r>
              <w:rPr>
                <w:sz w:val="20"/>
              </w:rPr>
              <w:t>M2TS”.</w:t>
            </w:r>
            <w:r>
              <w:rPr>
                <w:spacing w:val="-12"/>
                <w:sz w:val="20"/>
              </w:rPr>
              <w:t xml:space="preserve"> </w:t>
            </w:r>
            <w:r>
              <w:rPr>
                <w:sz w:val="20"/>
              </w:rPr>
              <w:t>A</w:t>
            </w:r>
            <w:r>
              <w:rPr>
                <w:spacing w:val="-9"/>
                <w:sz w:val="20"/>
              </w:rPr>
              <w:t xml:space="preserve"> </w:t>
            </w:r>
            <w:r>
              <w:rPr>
                <w:sz w:val="20"/>
              </w:rPr>
              <w:t>coleção</w:t>
            </w:r>
            <w:r>
              <w:rPr>
                <w:spacing w:val="-10"/>
                <w:sz w:val="20"/>
              </w:rPr>
              <w:t xml:space="preserve"> </w:t>
            </w:r>
            <w:r>
              <w:rPr>
                <w:sz w:val="20"/>
              </w:rPr>
              <w:t>se</w:t>
            </w:r>
            <w:r>
              <w:rPr>
                <w:spacing w:val="-11"/>
                <w:sz w:val="20"/>
              </w:rPr>
              <w:t xml:space="preserve"> </w:t>
            </w:r>
            <w:r>
              <w:rPr>
                <w:sz w:val="20"/>
              </w:rPr>
              <w:t>encontra</w:t>
            </w:r>
            <w:r>
              <w:rPr>
                <w:spacing w:val="-9"/>
                <w:sz w:val="20"/>
              </w:rPr>
              <w:t xml:space="preserve"> </w:t>
            </w:r>
            <w:r>
              <w:rPr>
                <w:sz w:val="20"/>
              </w:rPr>
              <w:t>disponível</w:t>
            </w:r>
            <w:r>
              <w:rPr>
                <w:spacing w:val="-9"/>
                <w:sz w:val="20"/>
              </w:rPr>
              <w:t xml:space="preserve"> </w:t>
            </w:r>
            <w:r>
              <w:rPr>
                <w:sz w:val="20"/>
              </w:rPr>
              <w:t>para</w:t>
            </w:r>
            <w:r>
              <w:rPr>
                <w:spacing w:val="-9"/>
                <w:sz w:val="20"/>
              </w:rPr>
              <w:t xml:space="preserve"> </w:t>
            </w:r>
            <w:r>
              <w:rPr>
                <w:sz w:val="20"/>
              </w:rPr>
              <w:t>consulta</w:t>
            </w:r>
            <w:r>
              <w:rPr>
                <w:spacing w:val="-9"/>
                <w:sz w:val="20"/>
              </w:rPr>
              <w:t xml:space="preserve"> </w:t>
            </w:r>
            <w:r>
              <w:rPr>
                <w:sz w:val="20"/>
              </w:rPr>
              <w:t>online</w:t>
            </w:r>
            <w:r>
              <w:rPr>
                <w:spacing w:val="-13"/>
                <w:sz w:val="20"/>
              </w:rPr>
              <w:t xml:space="preserve"> </w:t>
            </w:r>
            <w:r>
              <w:rPr>
                <w:sz w:val="20"/>
              </w:rPr>
              <w:t>no site da instituição. Mas, como mencionado, o diagnóstico também contemplou o acervo contendo gravações de palestras e cursos realizados pelo Memorial, que somam aproximadamente 2,27 TB, valor que corresponde a mais de 33 mil arquivos digitais.</w:t>
            </w:r>
          </w:p>
          <w:p w14:paraId="0ECD6381" w14:textId="77777777" w:rsidR="00F13D84" w:rsidRDefault="00F13D84">
            <w:pPr>
              <w:pStyle w:val="TableParagraph"/>
              <w:rPr>
                <w:b/>
                <w:sz w:val="20"/>
              </w:rPr>
            </w:pPr>
          </w:p>
          <w:p w14:paraId="786F0854" w14:textId="77777777" w:rsidR="00F13D84" w:rsidRDefault="00000000">
            <w:pPr>
              <w:pStyle w:val="TableParagraph"/>
              <w:spacing w:line="243" w:lineRule="exact"/>
              <w:ind w:left="107"/>
              <w:rPr>
                <w:sz w:val="20"/>
              </w:rPr>
            </w:pPr>
            <w:r>
              <w:rPr>
                <w:sz w:val="20"/>
              </w:rPr>
              <w:t>A</w:t>
            </w:r>
            <w:r>
              <w:rPr>
                <w:spacing w:val="-8"/>
                <w:sz w:val="20"/>
              </w:rPr>
              <w:t xml:space="preserve"> </w:t>
            </w:r>
            <w:r>
              <w:rPr>
                <w:sz w:val="20"/>
              </w:rPr>
              <w:t>etapa</w:t>
            </w:r>
            <w:r>
              <w:rPr>
                <w:spacing w:val="-7"/>
                <w:sz w:val="20"/>
              </w:rPr>
              <w:t xml:space="preserve"> </w:t>
            </w:r>
            <w:r>
              <w:rPr>
                <w:sz w:val="20"/>
              </w:rPr>
              <w:t>de</w:t>
            </w:r>
            <w:r>
              <w:rPr>
                <w:spacing w:val="-8"/>
                <w:sz w:val="20"/>
              </w:rPr>
              <w:t xml:space="preserve"> </w:t>
            </w:r>
            <w:r>
              <w:rPr>
                <w:sz w:val="20"/>
              </w:rPr>
              <w:t>diagnóstico</w:t>
            </w:r>
            <w:r>
              <w:rPr>
                <w:spacing w:val="-7"/>
                <w:sz w:val="20"/>
              </w:rPr>
              <w:t xml:space="preserve"> </w:t>
            </w:r>
            <w:r>
              <w:rPr>
                <w:sz w:val="20"/>
              </w:rPr>
              <w:t>perpassou</w:t>
            </w:r>
            <w:r>
              <w:rPr>
                <w:spacing w:val="-6"/>
                <w:sz w:val="20"/>
              </w:rPr>
              <w:t xml:space="preserve"> </w:t>
            </w:r>
            <w:r>
              <w:rPr>
                <w:sz w:val="20"/>
              </w:rPr>
              <w:t>as</w:t>
            </w:r>
            <w:r>
              <w:rPr>
                <w:spacing w:val="-6"/>
                <w:sz w:val="20"/>
              </w:rPr>
              <w:t xml:space="preserve"> </w:t>
            </w:r>
            <w:r>
              <w:rPr>
                <w:sz w:val="20"/>
              </w:rPr>
              <w:t>seguintes</w:t>
            </w:r>
            <w:r>
              <w:rPr>
                <w:spacing w:val="-5"/>
                <w:sz w:val="20"/>
              </w:rPr>
              <w:t xml:space="preserve"> </w:t>
            </w:r>
            <w:r>
              <w:rPr>
                <w:spacing w:val="-2"/>
                <w:sz w:val="20"/>
              </w:rPr>
              <w:t>etapas:</w:t>
            </w:r>
          </w:p>
          <w:p w14:paraId="569F6EC2" w14:textId="77777777" w:rsidR="00F13D84" w:rsidRDefault="00000000">
            <w:pPr>
              <w:pStyle w:val="TableParagraph"/>
              <w:numPr>
                <w:ilvl w:val="0"/>
                <w:numId w:val="10"/>
              </w:numPr>
              <w:tabs>
                <w:tab w:val="left" w:pos="267"/>
              </w:tabs>
              <w:spacing w:line="242" w:lineRule="exact"/>
              <w:ind w:left="267" w:hanging="160"/>
              <w:rPr>
                <w:sz w:val="20"/>
              </w:rPr>
            </w:pPr>
            <w:r>
              <w:rPr>
                <w:sz w:val="20"/>
              </w:rPr>
              <w:t>Identificação</w:t>
            </w:r>
            <w:r>
              <w:rPr>
                <w:spacing w:val="-9"/>
                <w:sz w:val="20"/>
              </w:rPr>
              <w:t xml:space="preserve"> </w:t>
            </w:r>
            <w:r>
              <w:rPr>
                <w:sz w:val="20"/>
              </w:rPr>
              <w:t>da</w:t>
            </w:r>
            <w:r>
              <w:rPr>
                <w:spacing w:val="-6"/>
                <w:sz w:val="20"/>
              </w:rPr>
              <w:t xml:space="preserve"> </w:t>
            </w:r>
            <w:r>
              <w:rPr>
                <w:sz w:val="20"/>
              </w:rPr>
              <w:t>localização</w:t>
            </w:r>
            <w:r>
              <w:rPr>
                <w:spacing w:val="-7"/>
                <w:sz w:val="20"/>
              </w:rPr>
              <w:t xml:space="preserve"> </w:t>
            </w:r>
            <w:r>
              <w:rPr>
                <w:sz w:val="20"/>
              </w:rPr>
              <w:t>física</w:t>
            </w:r>
            <w:r>
              <w:rPr>
                <w:spacing w:val="-6"/>
                <w:sz w:val="20"/>
              </w:rPr>
              <w:t xml:space="preserve"> </w:t>
            </w:r>
            <w:r>
              <w:rPr>
                <w:sz w:val="20"/>
              </w:rPr>
              <w:t>dos</w:t>
            </w:r>
            <w:r>
              <w:rPr>
                <w:spacing w:val="-9"/>
                <w:sz w:val="20"/>
              </w:rPr>
              <w:t xml:space="preserve"> </w:t>
            </w:r>
            <w:r>
              <w:rPr>
                <w:sz w:val="20"/>
              </w:rPr>
              <w:t>arquivos</w:t>
            </w:r>
            <w:r>
              <w:rPr>
                <w:spacing w:val="-7"/>
                <w:sz w:val="20"/>
              </w:rPr>
              <w:t xml:space="preserve"> </w:t>
            </w:r>
            <w:r>
              <w:rPr>
                <w:spacing w:val="-2"/>
                <w:sz w:val="20"/>
              </w:rPr>
              <w:t>digitais;</w:t>
            </w:r>
          </w:p>
          <w:p w14:paraId="3D68E636" w14:textId="77777777" w:rsidR="00F13D84" w:rsidRDefault="00000000">
            <w:pPr>
              <w:pStyle w:val="TableParagraph"/>
              <w:numPr>
                <w:ilvl w:val="0"/>
                <w:numId w:val="10"/>
              </w:numPr>
              <w:tabs>
                <w:tab w:val="left" w:pos="267"/>
              </w:tabs>
              <w:spacing w:line="243" w:lineRule="exact"/>
              <w:ind w:left="267" w:hanging="160"/>
              <w:rPr>
                <w:sz w:val="20"/>
              </w:rPr>
            </w:pPr>
            <w:r>
              <w:rPr>
                <w:sz w:val="20"/>
              </w:rPr>
              <w:t>Identificação</w:t>
            </w:r>
            <w:r>
              <w:rPr>
                <w:spacing w:val="-8"/>
                <w:sz w:val="20"/>
              </w:rPr>
              <w:t xml:space="preserve"> </w:t>
            </w:r>
            <w:r>
              <w:rPr>
                <w:sz w:val="20"/>
              </w:rPr>
              <w:t>de</w:t>
            </w:r>
            <w:r>
              <w:rPr>
                <w:spacing w:val="-5"/>
                <w:sz w:val="20"/>
              </w:rPr>
              <w:t xml:space="preserve"> </w:t>
            </w:r>
            <w:r>
              <w:rPr>
                <w:sz w:val="20"/>
              </w:rPr>
              <w:t>codecs</w:t>
            </w:r>
            <w:r>
              <w:rPr>
                <w:spacing w:val="-7"/>
                <w:sz w:val="20"/>
              </w:rPr>
              <w:t xml:space="preserve"> </w:t>
            </w:r>
            <w:r>
              <w:rPr>
                <w:sz w:val="20"/>
              </w:rPr>
              <w:t>e</w:t>
            </w:r>
            <w:r>
              <w:rPr>
                <w:spacing w:val="-5"/>
                <w:sz w:val="20"/>
              </w:rPr>
              <w:t xml:space="preserve"> </w:t>
            </w:r>
            <w:r>
              <w:rPr>
                <w:sz w:val="20"/>
              </w:rPr>
              <w:t>formatos</w:t>
            </w:r>
            <w:r>
              <w:rPr>
                <w:spacing w:val="-7"/>
                <w:sz w:val="20"/>
              </w:rPr>
              <w:t xml:space="preserve"> </w:t>
            </w:r>
            <w:r>
              <w:rPr>
                <w:sz w:val="20"/>
              </w:rPr>
              <w:t>de</w:t>
            </w:r>
            <w:r>
              <w:rPr>
                <w:spacing w:val="-7"/>
                <w:sz w:val="20"/>
              </w:rPr>
              <w:t xml:space="preserve"> </w:t>
            </w:r>
            <w:r>
              <w:rPr>
                <w:spacing w:val="-2"/>
                <w:sz w:val="20"/>
              </w:rPr>
              <w:t>arquivos;</w:t>
            </w:r>
          </w:p>
          <w:p w14:paraId="7C54885F" w14:textId="77777777" w:rsidR="00F13D84" w:rsidRDefault="00000000">
            <w:pPr>
              <w:pStyle w:val="TableParagraph"/>
              <w:numPr>
                <w:ilvl w:val="0"/>
                <w:numId w:val="10"/>
              </w:numPr>
              <w:tabs>
                <w:tab w:val="left" w:pos="267"/>
              </w:tabs>
              <w:spacing w:before="2" w:line="243" w:lineRule="exact"/>
              <w:ind w:left="267" w:hanging="160"/>
              <w:rPr>
                <w:sz w:val="20"/>
              </w:rPr>
            </w:pPr>
            <w:r>
              <w:rPr>
                <w:sz w:val="20"/>
              </w:rPr>
              <w:t>Identificação</w:t>
            </w:r>
            <w:r>
              <w:rPr>
                <w:spacing w:val="-7"/>
                <w:sz w:val="20"/>
              </w:rPr>
              <w:t xml:space="preserve"> </w:t>
            </w:r>
            <w:r>
              <w:rPr>
                <w:sz w:val="20"/>
              </w:rPr>
              <w:t>de</w:t>
            </w:r>
            <w:r>
              <w:rPr>
                <w:spacing w:val="-7"/>
                <w:sz w:val="20"/>
              </w:rPr>
              <w:t xml:space="preserve"> </w:t>
            </w:r>
            <w:r>
              <w:rPr>
                <w:sz w:val="20"/>
              </w:rPr>
              <w:t>quantidade</w:t>
            </w:r>
            <w:r>
              <w:rPr>
                <w:spacing w:val="-7"/>
                <w:sz w:val="20"/>
              </w:rPr>
              <w:t xml:space="preserve"> </w:t>
            </w:r>
            <w:r>
              <w:rPr>
                <w:sz w:val="20"/>
              </w:rPr>
              <w:t>e</w:t>
            </w:r>
            <w:r>
              <w:rPr>
                <w:spacing w:val="-6"/>
                <w:sz w:val="20"/>
              </w:rPr>
              <w:t xml:space="preserve"> </w:t>
            </w:r>
            <w:r>
              <w:rPr>
                <w:sz w:val="20"/>
              </w:rPr>
              <w:t>tamanho</w:t>
            </w:r>
            <w:r>
              <w:rPr>
                <w:spacing w:val="-6"/>
                <w:sz w:val="20"/>
              </w:rPr>
              <w:t xml:space="preserve"> </w:t>
            </w:r>
            <w:r>
              <w:rPr>
                <w:sz w:val="20"/>
              </w:rPr>
              <w:t>de</w:t>
            </w:r>
            <w:r>
              <w:rPr>
                <w:spacing w:val="-7"/>
                <w:sz w:val="20"/>
              </w:rPr>
              <w:t xml:space="preserve"> </w:t>
            </w:r>
            <w:r>
              <w:rPr>
                <w:spacing w:val="-2"/>
                <w:sz w:val="20"/>
              </w:rPr>
              <w:t>arquivos;</w:t>
            </w:r>
          </w:p>
          <w:p w14:paraId="52008DC9" w14:textId="77777777" w:rsidR="00F13D84" w:rsidRDefault="00000000">
            <w:pPr>
              <w:pStyle w:val="TableParagraph"/>
              <w:numPr>
                <w:ilvl w:val="0"/>
                <w:numId w:val="10"/>
              </w:numPr>
              <w:tabs>
                <w:tab w:val="left" w:pos="267"/>
              </w:tabs>
              <w:spacing w:line="242" w:lineRule="exact"/>
              <w:ind w:left="267" w:hanging="160"/>
              <w:rPr>
                <w:sz w:val="20"/>
              </w:rPr>
            </w:pPr>
            <w:r>
              <w:rPr>
                <w:sz w:val="20"/>
              </w:rPr>
              <w:t>Identificação</w:t>
            </w:r>
            <w:r>
              <w:rPr>
                <w:spacing w:val="-10"/>
                <w:sz w:val="20"/>
              </w:rPr>
              <w:t xml:space="preserve"> </w:t>
            </w:r>
            <w:r>
              <w:rPr>
                <w:sz w:val="20"/>
              </w:rPr>
              <w:t>de</w:t>
            </w:r>
            <w:r>
              <w:rPr>
                <w:spacing w:val="-9"/>
                <w:sz w:val="20"/>
              </w:rPr>
              <w:t xml:space="preserve"> </w:t>
            </w:r>
            <w:r>
              <w:rPr>
                <w:sz w:val="20"/>
              </w:rPr>
              <w:t>informações</w:t>
            </w:r>
            <w:r>
              <w:rPr>
                <w:spacing w:val="-6"/>
                <w:sz w:val="20"/>
              </w:rPr>
              <w:t xml:space="preserve"> </w:t>
            </w:r>
            <w:r>
              <w:rPr>
                <w:sz w:val="20"/>
              </w:rPr>
              <w:t>catalográficas</w:t>
            </w:r>
            <w:r>
              <w:rPr>
                <w:spacing w:val="-7"/>
                <w:sz w:val="20"/>
              </w:rPr>
              <w:t xml:space="preserve"> </w:t>
            </w:r>
            <w:r>
              <w:rPr>
                <w:sz w:val="20"/>
              </w:rPr>
              <w:t>e</w:t>
            </w:r>
            <w:r>
              <w:rPr>
                <w:spacing w:val="-7"/>
                <w:sz w:val="20"/>
              </w:rPr>
              <w:t xml:space="preserve"> </w:t>
            </w:r>
            <w:r>
              <w:rPr>
                <w:sz w:val="20"/>
              </w:rPr>
              <w:t>metadados</w:t>
            </w:r>
            <w:r>
              <w:rPr>
                <w:spacing w:val="-9"/>
                <w:sz w:val="20"/>
              </w:rPr>
              <w:t xml:space="preserve"> </w:t>
            </w:r>
            <w:r>
              <w:rPr>
                <w:sz w:val="20"/>
              </w:rPr>
              <w:t>de</w:t>
            </w:r>
            <w:r>
              <w:rPr>
                <w:spacing w:val="-10"/>
                <w:sz w:val="20"/>
              </w:rPr>
              <w:t xml:space="preserve"> </w:t>
            </w:r>
            <w:r>
              <w:rPr>
                <w:spacing w:val="-2"/>
                <w:sz w:val="20"/>
              </w:rPr>
              <w:t>arquivos;</w:t>
            </w:r>
          </w:p>
          <w:p w14:paraId="7A4C39CC" w14:textId="77777777" w:rsidR="00F13D84" w:rsidRDefault="00000000">
            <w:pPr>
              <w:pStyle w:val="TableParagraph"/>
              <w:numPr>
                <w:ilvl w:val="0"/>
                <w:numId w:val="10"/>
              </w:numPr>
              <w:tabs>
                <w:tab w:val="left" w:pos="267"/>
              </w:tabs>
              <w:spacing w:line="243" w:lineRule="exact"/>
              <w:ind w:left="267" w:hanging="160"/>
              <w:rPr>
                <w:sz w:val="20"/>
              </w:rPr>
            </w:pPr>
            <w:r>
              <w:rPr>
                <w:sz w:val="20"/>
              </w:rPr>
              <w:t>Identificação</w:t>
            </w:r>
            <w:r>
              <w:rPr>
                <w:spacing w:val="-9"/>
                <w:sz w:val="20"/>
              </w:rPr>
              <w:t xml:space="preserve"> </w:t>
            </w:r>
            <w:r>
              <w:rPr>
                <w:sz w:val="20"/>
              </w:rPr>
              <w:t>da</w:t>
            </w:r>
            <w:r>
              <w:rPr>
                <w:spacing w:val="-5"/>
                <w:sz w:val="20"/>
              </w:rPr>
              <w:t xml:space="preserve"> </w:t>
            </w:r>
            <w:r>
              <w:rPr>
                <w:sz w:val="20"/>
              </w:rPr>
              <w:t>infraestrutura</w:t>
            </w:r>
            <w:r>
              <w:rPr>
                <w:spacing w:val="-8"/>
                <w:sz w:val="20"/>
              </w:rPr>
              <w:t xml:space="preserve"> </w:t>
            </w:r>
            <w:r>
              <w:rPr>
                <w:sz w:val="20"/>
              </w:rPr>
              <w:t>disponível</w:t>
            </w:r>
            <w:r>
              <w:rPr>
                <w:spacing w:val="-6"/>
                <w:sz w:val="20"/>
              </w:rPr>
              <w:t xml:space="preserve"> </w:t>
            </w:r>
            <w:r>
              <w:rPr>
                <w:sz w:val="20"/>
              </w:rPr>
              <w:t>para</w:t>
            </w:r>
            <w:r>
              <w:rPr>
                <w:spacing w:val="-5"/>
                <w:sz w:val="20"/>
              </w:rPr>
              <w:t xml:space="preserve"> </w:t>
            </w:r>
            <w:r>
              <w:rPr>
                <w:sz w:val="20"/>
              </w:rPr>
              <w:t>gestão</w:t>
            </w:r>
            <w:r>
              <w:rPr>
                <w:spacing w:val="-8"/>
                <w:sz w:val="20"/>
              </w:rPr>
              <w:t xml:space="preserve"> </w:t>
            </w:r>
            <w:r>
              <w:rPr>
                <w:sz w:val="20"/>
              </w:rPr>
              <w:t>do</w:t>
            </w:r>
            <w:r>
              <w:rPr>
                <w:spacing w:val="-9"/>
                <w:sz w:val="20"/>
              </w:rPr>
              <w:t xml:space="preserve"> </w:t>
            </w:r>
            <w:r>
              <w:rPr>
                <w:spacing w:val="-2"/>
                <w:sz w:val="20"/>
              </w:rPr>
              <w:t>acervo;</w:t>
            </w:r>
          </w:p>
          <w:p w14:paraId="595248E2" w14:textId="77777777" w:rsidR="00F13D84" w:rsidRDefault="00000000">
            <w:pPr>
              <w:pStyle w:val="TableParagraph"/>
              <w:numPr>
                <w:ilvl w:val="0"/>
                <w:numId w:val="10"/>
              </w:numPr>
              <w:tabs>
                <w:tab w:val="left" w:pos="267"/>
              </w:tabs>
              <w:spacing w:before="1" w:line="243" w:lineRule="exact"/>
              <w:ind w:left="267" w:hanging="160"/>
              <w:rPr>
                <w:sz w:val="20"/>
              </w:rPr>
            </w:pPr>
            <w:r>
              <w:rPr>
                <w:sz w:val="20"/>
              </w:rPr>
              <w:t>Identificação</w:t>
            </w:r>
            <w:r>
              <w:rPr>
                <w:spacing w:val="-8"/>
                <w:sz w:val="20"/>
              </w:rPr>
              <w:t xml:space="preserve"> </w:t>
            </w:r>
            <w:r>
              <w:rPr>
                <w:sz w:val="20"/>
              </w:rPr>
              <w:t>de</w:t>
            </w:r>
            <w:r>
              <w:rPr>
                <w:spacing w:val="-5"/>
                <w:sz w:val="20"/>
              </w:rPr>
              <w:t xml:space="preserve"> </w:t>
            </w:r>
            <w:r>
              <w:rPr>
                <w:sz w:val="20"/>
              </w:rPr>
              <w:t>recursos</w:t>
            </w:r>
            <w:r>
              <w:rPr>
                <w:spacing w:val="-7"/>
                <w:sz w:val="20"/>
              </w:rPr>
              <w:t xml:space="preserve"> </w:t>
            </w:r>
            <w:r>
              <w:rPr>
                <w:sz w:val="20"/>
              </w:rPr>
              <w:t>humanos</w:t>
            </w:r>
            <w:r>
              <w:rPr>
                <w:spacing w:val="-7"/>
                <w:sz w:val="20"/>
              </w:rPr>
              <w:t xml:space="preserve"> </w:t>
            </w:r>
            <w:r>
              <w:rPr>
                <w:sz w:val="20"/>
              </w:rPr>
              <w:t>disponíveis</w:t>
            </w:r>
            <w:r>
              <w:rPr>
                <w:spacing w:val="-4"/>
                <w:sz w:val="20"/>
              </w:rPr>
              <w:t xml:space="preserve"> </w:t>
            </w:r>
            <w:r>
              <w:rPr>
                <w:sz w:val="20"/>
              </w:rPr>
              <w:t>para</w:t>
            </w:r>
            <w:r>
              <w:rPr>
                <w:spacing w:val="-6"/>
                <w:sz w:val="20"/>
              </w:rPr>
              <w:t xml:space="preserve"> </w:t>
            </w:r>
            <w:r>
              <w:rPr>
                <w:sz w:val="20"/>
              </w:rPr>
              <w:t>a</w:t>
            </w:r>
            <w:r>
              <w:rPr>
                <w:spacing w:val="-3"/>
                <w:sz w:val="20"/>
              </w:rPr>
              <w:t xml:space="preserve"> </w:t>
            </w:r>
            <w:r>
              <w:rPr>
                <w:sz w:val="20"/>
              </w:rPr>
              <w:t>gestão</w:t>
            </w:r>
            <w:r>
              <w:rPr>
                <w:spacing w:val="-7"/>
                <w:sz w:val="20"/>
              </w:rPr>
              <w:t xml:space="preserve"> </w:t>
            </w:r>
            <w:r>
              <w:rPr>
                <w:sz w:val="20"/>
              </w:rPr>
              <w:t>do</w:t>
            </w:r>
            <w:r>
              <w:rPr>
                <w:spacing w:val="-7"/>
                <w:sz w:val="20"/>
              </w:rPr>
              <w:t xml:space="preserve"> </w:t>
            </w:r>
            <w:r>
              <w:rPr>
                <w:spacing w:val="-2"/>
                <w:sz w:val="20"/>
              </w:rPr>
              <w:t>acervo;</w:t>
            </w:r>
          </w:p>
          <w:p w14:paraId="44C2F705" w14:textId="77777777" w:rsidR="00F13D84" w:rsidRDefault="00000000">
            <w:pPr>
              <w:pStyle w:val="TableParagraph"/>
              <w:numPr>
                <w:ilvl w:val="0"/>
                <w:numId w:val="10"/>
              </w:numPr>
              <w:tabs>
                <w:tab w:val="left" w:pos="267"/>
              </w:tabs>
              <w:spacing w:line="243" w:lineRule="exact"/>
              <w:ind w:left="267" w:hanging="160"/>
              <w:rPr>
                <w:sz w:val="20"/>
              </w:rPr>
            </w:pPr>
            <w:r>
              <w:rPr>
                <w:sz w:val="20"/>
              </w:rPr>
              <w:t>Identificação</w:t>
            </w:r>
            <w:r>
              <w:rPr>
                <w:spacing w:val="-9"/>
                <w:sz w:val="20"/>
              </w:rPr>
              <w:t xml:space="preserve"> </w:t>
            </w:r>
            <w:r>
              <w:rPr>
                <w:sz w:val="20"/>
              </w:rPr>
              <w:t>das</w:t>
            </w:r>
            <w:r>
              <w:rPr>
                <w:spacing w:val="-8"/>
                <w:sz w:val="20"/>
              </w:rPr>
              <w:t xml:space="preserve"> </w:t>
            </w:r>
            <w:r>
              <w:rPr>
                <w:sz w:val="20"/>
              </w:rPr>
              <w:t>tecnologias</w:t>
            </w:r>
            <w:r>
              <w:rPr>
                <w:spacing w:val="-6"/>
                <w:sz w:val="20"/>
              </w:rPr>
              <w:t xml:space="preserve"> </w:t>
            </w:r>
            <w:r>
              <w:rPr>
                <w:sz w:val="20"/>
              </w:rPr>
              <w:t>de</w:t>
            </w:r>
            <w:r>
              <w:rPr>
                <w:spacing w:val="-7"/>
                <w:sz w:val="20"/>
              </w:rPr>
              <w:t xml:space="preserve"> </w:t>
            </w:r>
            <w:r>
              <w:rPr>
                <w:spacing w:val="-2"/>
                <w:sz w:val="20"/>
              </w:rPr>
              <w:t>armazenamento.</w:t>
            </w:r>
          </w:p>
          <w:p w14:paraId="068B4A65" w14:textId="77777777" w:rsidR="00F13D84" w:rsidRDefault="00000000">
            <w:pPr>
              <w:pStyle w:val="TableParagraph"/>
              <w:spacing w:before="242"/>
              <w:ind w:left="107"/>
              <w:jc w:val="both"/>
              <w:rPr>
                <w:sz w:val="20"/>
              </w:rPr>
            </w:pPr>
            <w:r>
              <w:rPr>
                <w:sz w:val="20"/>
              </w:rPr>
              <w:t>O</w:t>
            </w:r>
            <w:r>
              <w:rPr>
                <w:spacing w:val="-8"/>
                <w:sz w:val="20"/>
              </w:rPr>
              <w:t xml:space="preserve"> </w:t>
            </w:r>
            <w:r>
              <w:rPr>
                <w:sz w:val="20"/>
              </w:rPr>
              <w:t>Diagnóstico</w:t>
            </w:r>
            <w:r>
              <w:rPr>
                <w:spacing w:val="-3"/>
                <w:sz w:val="20"/>
              </w:rPr>
              <w:t xml:space="preserve"> </w:t>
            </w:r>
            <w:r>
              <w:rPr>
                <w:sz w:val="20"/>
              </w:rPr>
              <w:t>foi</w:t>
            </w:r>
            <w:r>
              <w:rPr>
                <w:spacing w:val="-5"/>
                <w:sz w:val="20"/>
              </w:rPr>
              <w:t xml:space="preserve"> </w:t>
            </w:r>
            <w:r>
              <w:rPr>
                <w:sz w:val="20"/>
              </w:rPr>
              <w:t>entregue</w:t>
            </w:r>
            <w:r>
              <w:rPr>
                <w:spacing w:val="-7"/>
                <w:sz w:val="20"/>
              </w:rPr>
              <w:t xml:space="preserve"> </w:t>
            </w:r>
            <w:r>
              <w:rPr>
                <w:sz w:val="20"/>
              </w:rPr>
              <w:t>a</w:t>
            </w:r>
            <w:r>
              <w:rPr>
                <w:spacing w:val="-6"/>
                <w:sz w:val="20"/>
              </w:rPr>
              <w:t xml:space="preserve"> </w:t>
            </w:r>
            <w:r>
              <w:rPr>
                <w:spacing w:val="-4"/>
                <w:sz w:val="20"/>
              </w:rPr>
              <w:t>UPPM.</w:t>
            </w:r>
          </w:p>
        </w:tc>
      </w:tr>
    </w:tbl>
    <w:p w14:paraId="446361C2" w14:textId="77777777" w:rsidR="00F13D84" w:rsidRDefault="00F13D84">
      <w:pPr>
        <w:jc w:val="both"/>
        <w:rPr>
          <w:sz w:val="20"/>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842"/>
        <w:gridCol w:w="709"/>
        <w:gridCol w:w="1561"/>
        <w:gridCol w:w="1561"/>
        <w:gridCol w:w="1276"/>
        <w:gridCol w:w="995"/>
        <w:gridCol w:w="1276"/>
      </w:tblGrid>
      <w:tr w:rsidR="00F13D84" w14:paraId="0163F77F" w14:textId="77777777">
        <w:trPr>
          <w:trHeight w:val="929"/>
        </w:trPr>
        <w:tc>
          <w:tcPr>
            <w:tcW w:w="8513" w:type="dxa"/>
            <w:gridSpan w:val="7"/>
            <w:tcBorders>
              <w:top w:val="nil"/>
              <w:bottom w:val="nil"/>
            </w:tcBorders>
            <w:shd w:val="clear" w:color="auto" w:fill="000000"/>
          </w:tcPr>
          <w:p w14:paraId="33AA371A" w14:textId="77777777" w:rsidR="00F13D84" w:rsidRDefault="00000000">
            <w:pPr>
              <w:pStyle w:val="TableParagraph"/>
              <w:spacing w:before="104"/>
              <w:ind w:left="331"/>
              <w:rPr>
                <w:b/>
                <w:sz w:val="20"/>
              </w:rPr>
            </w:pPr>
            <w:bookmarkStart w:id="25" w:name="_bookmark25"/>
            <w:bookmarkEnd w:id="25"/>
            <w:r>
              <w:rPr>
                <w:b/>
                <w:color w:val="FFFFFF"/>
                <w:sz w:val="20"/>
              </w:rPr>
              <w:t>3.3</w:t>
            </w:r>
            <w:r>
              <w:rPr>
                <w:b/>
                <w:color w:val="FFFFFF"/>
                <w:spacing w:val="-10"/>
                <w:sz w:val="20"/>
              </w:rPr>
              <w:t xml:space="preserve"> </w:t>
            </w:r>
            <w:r>
              <w:rPr>
                <w:b/>
                <w:color w:val="FFFFFF"/>
                <w:sz w:val="20"/>
              </w:rPr>
              <w:t>PROGRAMA</w:t>
            </w:r>
            <w:r>
              <w:rPr>
                <w:b/>
                <w:color w:val="FFFFFF"/>
                <w:spacing w:val="-9"/>
                <w:sz w:val="20"/>
              </w:rPr>
              <w:t xml:space="preserve"> </w:t>
            </w:r>
            <w:r>
              <w:rPr>
                <w:b/>
                <w:color w:val="FFFFFF"/>
                <w:sz w:val="20"/>
              </w:rPr>
              <w:t>DE</w:t>
            </w:r>
            <w:r>
              <w:rPr>
                <w:b/>
                <w:color w:val="FFFFFF"/>
                <w:spacing w:val="-8"/>
                <w:sz w:val="20"/>
              </w:rPr>
              <w:t xml:space="preserve"> </w:t>
            </w:r>
            <w:r>
              <w:rPr>
                <w:b/>
                <w:color w:val="FFFFFF"/>
                <w:sz w:val="20"/>
              </w:rPr>
              <w:t>EXPOSIÇÕES</w:t>
            </w:r>
            <w:r>
              <w:rPr>
                <w:b/>
                <w:color w:val="FFFFFF"/>
                <w:spacing w:val="-10"/>
                <w:sz w:val="20"/>
              </w:rPr>
              <w:t xml:space="preserve"> </w:t>
            </w:r>
            <w:r>
              <w:rPr>
                <w:b/>
                <w:color w:val="FFFFFF"/>
                <w:sz w:val="20"/>
              </w:rPr>
              <w:t>E</w:t>
            </w:r>
            <w:r>
              <w:rPr>
                <w:b/>
                <w:color w:val="FFFFFF"/>
                <w:spacing w:val="-6"/>
                <w:sz w:val="20"/>
              </w:rPr>
              <w:t xml:space="preserve"> </w:t>
            </w:r>
            <w:r>
              <w:rPr>
                <w:b/>
                <w:color w:val="FFFFFF"/>
                <w:sz w:val="20"/>
              </w:rPr>
              <w:t>PROGRAMAÇÃO</w:t>
            </w:r>
            <w:r>
              <w:rPr>
                <w:b/>
                <w:color w:val="FFFFFF"/>
                <w:spacing w:val="-9"/>
                <w:sz w:val="20"/>
              </w:rPr>
              <w:t xml:space="preserve"> </w:t>
            </w:r>
            <w:r>
              <w:rPr>
                <w:b/>
                <w:color w:val="FFFFFF"/>
                <w:sz w:val="20"/>
              </w:rPr>
              <w:t>CULTURAL</w:t>
            </w:r>
            <w:r>
              <w:rPr>
                <w:b/>
                <w:color w:val="FFFFFF"/>
                <w:spacing w:val="-3"/>
                <w:sz w:val="20"/>
              </w:rPr>
              <w:t xml:space="preserve"> </w:t>
            </w:r>
            <w:r>
              <w:rPr>
                <w:b/>
                <w:color w:val="FFFFFF"/>
                <w:sz w:val="20"/>
              </w:rPr>
              <w:t>-</w:t>
            </w:r>
            <w:r>
              <w:rPr>
                <w:b/>
                <w:color w:val="FFFFFF"/>
                <w:spacing w:val="-7"/>
                <w:sz w:val="20"/>
              </w:rPr>
              <w:t xml:space="preserve"> </w:t>
            </w:r>
            <w:r>
              <w:rPr>
                <w:b/>
                <w:color w:val="FFFFFF"/>
                <w:spacing w:val="-4"/>
                <w:sz w:val="20"/>
              </w:rPr>
              <w:t>PEPC</w:t>
            </w:r>
          </w:p>
          <w:p w14:paraId="2410C24E" w14:textId="77777777" w:rsidR="00F13D84" w:rsidRDefault="00000000">
            <w:pPr>
              <w:pStyle w:val="TableParagraph"/>
              <w:spacing w:before="78" w:line="242" w:lineRule="exact"/>
              <w:ind w:left="331" w:right="78"/>
              <w:rPr>
                <w:b/>
                <w:sz w:val="20"/>
              </w:rPr>
            </w:pPr>
            <w:bookmarkStart w:id="26" w:name="_bookmark26"/>
            <w:bookmarkEnd w:id="26"/>
            <w:r>
              <w:rPr>
                <w:b/>
                <w:color w:val="FFFFFF"/>
                <w:sz w:val="20"/>
              </w:rPr>
              <w:t>MEMORIAL</w:t>
            </w:r>
            <w:r>
              <w:rPr>
                <w:b/>
                <w:color w:val="FFFFFF"/>
                <w:spacing w:val="-4"/>
                <w:sz w:val="20"/>
              </w:rPr>
              <w:t xml:space="preserve"> </w:t>
            </w:r>
            <w:r>
              <w:rPr>
                <w:b/>
                <w:color w:val="FFFFFF"/>
                <w:sz w:val="20"/>
              </w:rPr>
              <w:t>DA</w:t>
            </w:r>
            <w:r>
              <w:rPr>
                <w:b/>
                <w:color w:val="FFFFFF"/>
                <w:spacing w:val="-8"/>
                <w:sz w:val="20"/>
              </w:rPr>
              <w:t xml:space="preserve"> </w:t>
            </w:r>
            <w:r>
              <w:rPr>
                <w:b/>
                <w:color w:val="FFFFFF"/>
                <w:sz w:val="20"/>
              </w:rPr>
              <w:t>RESISTÊNCIA</w:t>
            </w:r>
            <w:r>
              <w:rPr>
                <w:b/>
                <w:color w:val="FFFFFF"/>
                <w:spacing w:val="-8"/>
                <w:sz w:val="20"/>
              </w:rPr>
              <w:t xml:space="preserve"> </w:t>
            </w:r>
            <w:r>
              <w:rPr>
                <w:b/>
                <w:color w:val="FFFFFF"/>
                <w:sz w:val="20"/>
              </w:rPr>
              <w:t>DE</w:t>
            </w:r>
            <w:r>
              <w:rPr>
                <w:b/>
                <w:color w:val="FFFFFF"/>
                <w:spacing w:val="-4"/>
                <w:sz w:val="20"/>
              </w:rPr>
              <w:t xml:space="preserve"> </w:t>
            </w:r>
            <w:r>
              <w:rPr>
                <w:b/>
                <w:color w:val="FFFFFF"/>
                <w:sz w:val="20"/>
              </w:rPr>
              <w:t>SÃO</w:t>
            </w:r>
            <w:r>
              <w:rPr>
                <w:b/>
                <w:color w:val="FFFFFF"/>
                <w:spacing w:val="-6"/>
                <w:sz w:val="20"/>
              </w:rPr>
              <w:t xml:space="preserve"> </w:t>
            </w:r>
            <w:r>
              <w:rPr>
                <w:b/>
                <w:color w:val="FFFFFF"/>
                <w:sz w:val="20"/>
              </w:rPr>
              <w:t>PAULO</w:t>
            </w:r>
            <w:r>
              <w:rPr>
                <w:b/>
                <w:color w:val="FFFFFF"/>
                <w:spacing w:val="-1"/>
                <w:sz w:val="20"/>
              </w:rPr>
              <w:t xml:space="preserve"> </w:t>
            </w:r>
            <w:r>
              <w:rPr>
                <w:b/>
                <w:color w:val="FFFFFF"/>
                <w:sz w:val="20"/>
              </w:rPr>
              <w:t>-</w:t>
            </w:r>
            <w:r>
              <w:rPr>
                <w:b/>
                <w:color w:val="FFFFFF"/>
                <w:spacing w:val="-4"/>
                <w:sz w:val="20"/>
              </w:rPr>
              <w:t xml:space="preserve"> </w:t>
            </w:r>
            <w:r>
              <w:rPr>
                <w:b/>
                <w:color w:val="FFFFFF"/>
                <w:sz w:val="20"/>
              </w:rPr>
              <w:t>AÇÕES</w:t>
            </w:r>
            <w:r>
              <w:rPr>
                <w:b/>
                <w:color w:val="FFFFFF"/>
                <w:spacing w:val="-6"/>
                <w:sz w:val="20"/>
              </w:rPr>
              <w:t xml:space="preserve"> </w:t>
            </w:r>
            <w:r>
              <w:rPr>
                <w:b/>
                <w:color w:val="FFFFFF"/>
                <w:sz w:val="20"/>
              </w:rPr>
              <w:t xml:space="preserve">PACTUADAS </w:t>
            </w:r>
            <w:r>
              <w:rPr>
                <w:b/>
                <w:color w:val="FFFFFF"/>
                <w:spacing w:val="-2"/>
                <w:sz w:val="20"/>
              </w:rPr>
              <w:t>(2023)</w:t>
            </w:r>
          </w:p>
        </w:tc>
        <w:tc>
          <w:tcPr>
            <w:tcW w:w="1276" w:type="dxa"/>
            <w:tcBorders>
              <w:top w:val="nil"/>
              <w:bottom w:val="nil"/>
            </w:tcBorders>
            <w:shd w:val="clear" w:color="auto" w:fill="000000"/>
          </w:tcPr>
          <w:p w14:paraId="31FAE65B" w14:textId="77777777" w:rsidR="00F13D84" w:rsidRDefault="00F13D84">
            <w:pPr>
              <w:pStyle w:val="TableParagraph"/>
              <w:rPr>
                <w:rFonts w:ascii="Times New Roman"/>
                <w:sz w:val="18"/>
              </w:rPr>
            </w:pPr>
          </w:p>
        </w:tc>
      </w:tr>
      <w:tr w:rsidR="00F13D84" w14:paraId="493E1182" w14:textId="77777777">
        <w:trPr>
          <w:trHeight w:val="436"/>
        </w:trPr>
        <w:tc>
          <w:tcPr>
            <w:tcW w:w="569" w:type="dxa"/>
          </w:tcPr>
          <w:p w14:paraId="731A6CB8" w14:textId="77777777" w:rsidR="00F13D84" w:rsidRDefault="00000000">
            <w:pPr>
              <w:pStyle w:val="TableParagraph"/>
              <w:spacing w:before="107"/>
              <w:ind w:left="112"/>
              <w:rPr>
                <w:b/>
                <w:sz w:val="18"/>
              </w:rPr>
            </w:pPr>
            <w:r>
              <w:rPr>
                <w:b/>
                <w:spacing w:val="-5"/>
                <w:sz w:val="18"/>
              </w:rPr>
              <w:t>No.</w:t>
            </w:r>
          </w:p>
        </w:tc>
        <w:tc>
          <w:tcPr>
            <w:tcW w:w="1842" w:type="dxa"/>
          </w:tcPr>
          <w:p w14:paraId="57C9C7C7" w14:textId="77777777" w:rsidR="00F13D84" w:rsidRDefault="00000000">
            <w:pPr>
              <w:pStyle w:val="TableParagraph"/>
              <w:spacing w:line="218" w:lineRule="exact"/>
              <w:ind w:left="397" w:right="391" w:firstLine="220"/>
              <w:rPr>
                <w:b/>
                <w:sz w:val="18"/>
              </w:rPr>
            </w:pPr>
            <w:r>
              <w:rPr>
                <w:b/>
                <w:spacing w:val="-2"/>
                <w:sz w:val="18"/>
              </w:rPr>
              <w:t>Ações Pactuadas</w:t>
            </w:r>
          </w:p>
        </w:tc>
        <w:tc>
          <w:tcPr>
            <w:tcW w:w="709" w:type="dxa"/>
          </w:tcPr>
          <w:p w14:paraId="7302091D" w14:textId="77777777" w:rsidR="00F13D84" w:rsidRDefault="00000000">
            <w:pPr>
              <w:pStyle w:val="TableParagraph"/>
              <w:spacing w:before="107"/>
              <w:ind w:left="181"/>
              <w:rPr>
                <w:b/>
                <w:sz w:val="18"/>
              </w:rPr>
            </w:pPr>
            <w:r>
              <w:rPr>
                <w:b/>
                <w:spacing w:val="-5"/>
                <w:sz w:val="18"/>
              </w:rPr>
              <w:t>No.</w:t>
            </w:r>
          </w:p>
        </w:tc>
        <w:tc>
          <w:tcPr>
            <w:tcW w:w="1561" w:type="dxa"/>
          </w:tcPr>
          <w:p w14:paraId="302485FD" w14:textId="77777777" w:rsidR="00F13D84" w:rsidRDefault="00000000">
            <w:pPr>
              <w:pStyle w:val="TableParagraph"/>
              <w:spacing w:line="218" w:lineRule="exact"/>
              <w:ind w:left="170" w:firstLine="38"/>
              <w:rPr>
                <w:b/>
                <w:sz w:val="18"/>
              </w:rPr>
            </w:pPr>
            <w:r>
              <w:rPr>
                <w:b/>
                <w:sz w:val="18"/>
              </w:rPr>
              <w:t>Atributo</w:t>
            </w:r>
            <w:r>
              <w:rPr>
                <w:b/>
                <w:spacing w:val="-5"/>
                <w:sz w:val="18"/>
              </w:rPr>
              <w:t xml:space="preserve"> </w:t>
            </w:r>
            <w:r>
              <w:rPr>
                <w:b/>
                <w:sz w:val="18"/>
              </w:rPr>
              <w:t xml:space="preserve">da </w:t>
            </w:r>
            <w:r>
              <w:rPr>
                <w:b/>
                <w:spacing w:val="-2"/>
                <w:sz w:val="18"/>
              </w:rPr>
              <w:t>Mensuração</w:t>
            </w:r>
          </w:p>
        </w:tc>
        <w:tc>
          <w:tcPr>
            <w:tcW w:w="1561" w:type="dxa"/>
          </w:tcPr>
          <w:p w14:paraId="0434F67B" w14:textId="77777777" w:rsidR="00F13D84" w:rsidRDefault="00000000">
            <w:pPr>
              <w:pStyle w:val="TableParagraph"/>
              <w:spacing w:before="107"/>
              <w:ind w:left="170"/>
              <w:rPr>
                <w:b/>
                <w:sz w:val="18"/>
              </w:rPr>
            </w:pPr>
            <w:r>
              <w:rPr>
                <w:b/>
                <w:spacing w:val="-2"/>
                <w:sz w:val="18"/>
              </w:rPr>
              <w:t>Mensuração</w:t>
            </w:r>
          </w:p>
        </w:tc>
        <w:tc>
          <w:tcPr>
            <w:tcW w:w="2271" w:type="dxa"/>
            <w:gridSpan w:val="2"/>
          </w:tcPr>
          <w:p w14:paraId="7EE08FAA" w14:textId="77777777" w:rsidR="00F13D84" w:rsidRDefault="00000000">
            <w:pPr>
              <w:pStyle w:val="TableParagraph"/>
              <w:spacing w:before="107"/>
              <w:ind w:left="713"/>
              <w:rPr>
                <w:b/>
                <w:sz w:val="18"/>
              </w:rPr>
            </w:pPr>
            <w:r>
              <w:rPr>
                <w:b/>
                <w:spacing w:val="-2"/>
                <w:sz w:val="18"/>
              </w:rPr>
              <w:t>Previsto</w:t>
            </w:r>
          </w:p>
        </w:tc>
        <w:tc>
          <w:tcPr>
            <w:tcW w:w="1276" w:type="dxa"/>
          </w:tcPr>
          <w:p w14:paraId="07F47BCD" w14:textId="77777777" w:rsidR="00F13D84" w:rsidRDefault="00000000">
            <w:pPr>
              <w:pStyle w:val="TableParagraph"/>
              <w:spacing w:before="107"/>
              <w:ind w:left="5" w:right="6"/>
              <w:jc w:val="center"/>
              <w:rPr>
                <w:b/>
                <w:sz w:val="18"/>
              </w:rPr>
            </w:pPr>
            <w:r>
              <w:rPr>
                <w:b/>
                <w:spacing w:val="-2"/>
                <w:sz w:val="18"/>
              </w:rPr>
              <w:t>Realizado</w:t>
            </w:r>
          </w:p>
        </w:tc>
      </w:tr>
      <w:tr w:rsidR="00F13D84" w14:paraId="0762BDAC" w14:textId="77777777">
        <w:trPr>
          <w:trHeight w:val="287"/>
        </w:trPr>
        <w:tc>
          <w:tcPr>
            <w:tcW w:w="569" w:type="dxa"/>
            <w:vMerge w:val="restart"/>
          </w:tcPr>
          <w:p w14:paraId="6D327E3E" w14:textId="77777777" w:rsidR="00F13D84" w:rsidRDefault="00F13D84">
            <w:pPr>
              <w:pStyle w:val="TableParagraph"/>
              <w:rPr>
                <w:b/>
                <w:sz w:val="18"/>
              </w:rPr>
            </w:pPr>
          </w:p>
          <w:p w14:paraId="4521FE71" w14:textId="77777777" w:rsidR="00F13D84" w:rsidRDefault="00F13D84">
            <w:pPr>
              <w:pStyle w:val="TableParagraph"/>
              <w:spacing w:before="108"/>
              <w:rPr>
                <w:b/>
                <w:sz w:val="18"/>
              </w:rPr>
            </w:pPr>
          </w:p>
          <w:p w14:paraId="442B20DF" w14:textId="77777777" w:rsidR="00F13D84" w:rsidRDefault="00000000">
            <w:pPr>
              <w:pStyle w:val="TableParagraph"/>
              <w:ind w:left="6"/>
              <w:jc w:val="center"/>
              <w:rPr>
                <w:sz w:val="18"/>
              </w:rPr>
            </w:pPr>
            <w:r>
              <w:rPr>
                <w:spacing w:val="-10"/>
                <w:sz w:val="18"/>
              </w:rPr>
              <w:t>8</w:t>
            </w:r>
          </w:p>
        </w:tc>
        <w:tc>
          <w:tcPr>
            <w:tcW w:w="1842" w:type="dxa"/>
            <w:vMerge w:val="restart"/>
          </w:tcPr>
          <w:p w14:paraId="4598F376" w14:textId="77777777" w:rsidR="00F13D84" w:rsidRDefault="00000000">
            <w:pPr>
              <w:pStyle w:val="TableParagraph"/>
              <w:ind w:left="153" w:right="148" w:hanging="1"/>
              <w:jc w:val="center"/>
              <w:rPr>
                <w:sz w:val="18"/>
              </w:rPr>
            </w:pPr>
            <w:r>
              <w:rPr>
                <w:sz w:val="18"/>
              </w:rPr>
              <w:t xml:space="preserve">Participação nos </w:t>
            </w:r>
            <w:r>
              <w:rPr>
                <w:spacing w:val="-2"/>
                <w:sz w:val="18"/>
              </w:rPr>
              <w:t xml:space="preserve">eventos </w:t>
            </w:r>
            <w:r>
              <w:rPr>
                <w:sz w:val="18"/>
              </w:rPr>
              <w:t>"Primavera de Museus” e “Semana</w:t>
            </w:r>
            <w:r>
              <w:rPr>
                <w:spacing w:val="-16"/>
                <w:sz w:val="18"/>
              </w:rPr>
              <w:t xml:space="preserve"> </w:t>
            </w:r>
            <w:r>
              <w:rPr>
                <w:sz w:val="18"/>
              </w:rPr>
              <w:t>Sonhar</w:t>
            </w:r>
          </w:p>
          <w:p w14:paraId="17C0D7A7" w14:textId="77777777" w:rsidR="00F13D84" w:rsidRDefault="00000000">
            <w:pPr>
              <w:pStyle w:val="TableParagraph"/>
              <w:spacing w:line="199" w:lineRule="exact"/>
              <w:ind w:left="24" w:right="21"/>
              <w:jc w:val="center"/>
              <w:rPr>
                <w:sz w:val="18"/>
              </w:rPr>
            </w:pPr>
            <w:r>
              <w:rPr>
                <w:sz w:val="18"/>
              </w:rPr>
              <w:t xml:space="preserve">o </w:t>
            </w:r>
            <w:r>
              <w:rPr>
                <w:spacing w:val="-2"/>
                <w:sz w:val="18"/>
              </w:rPr>
              <w:t>Mundo”</w:t>
            </w:r>
          </w:p>
        </w:tc>
        <w:tc>
          <w:tcPr>
            <w:tcW w:w="709" w:type="dxa"/>
            <w:vMerge w:val="restart"/>
          </w:tcPr>
          <w:p w14:paraId="5C1DD6B7" w14:textId="77777777" w:rsidR="00F13D84" w:rsidRDefault="00F13D84">
            <w:pPr>
              <w:pStyle w:val="TableParagraph"/>
              <w:rPr>
                <w:b/>
                <w:sz w:val="18"/>
              </w:rPr>
            </w:pPr>
          </w:p>
          <w:p w14:paraId="7FC31B65" w14:textId="77777777" w:rsidR="00F13D84" w:rsidRDefault="00F13D84">
            <w:pPr>
              <w:pStyle w:val="TableParagraph"/>
              <w:spacing w:before="108"/>
              <w:rPr>
                <w:b/>
                <w:sz w:val="18"/>
              </w:rPr>
            </w:pPr>
          </w:p>
          <w:p w14:paraId="7AFEE7A0" w14:textId="77777777" w:rsidR="00F13D84" w:rsidRDefault="00000000">
            <w:pPr>
              <w:pStyle w:val="TableParagraph"/>
              <w:ind w:left="205"/>
              <w:rPr>
                <w:sz w:val="18"/>
              </w:rPr>
            </w:pPr>
            <w:r>
              <w:rPr>
                <w:spacing w:val="-5"/>
                <w:sz w:val="18"/>
              </w:rPr>
              <w:t>8.1</w:t>
            </w:r>
          </w:p>
        </w:tc>
        <w:tc>
          <w:tcPr>
            <w:tcW w:w="1561" w:type="dxa"/>
            <w:vMerge w:val="restart"/>
          </w:tcPr>
          <w:p w14:paraId="2008E1BC" w14:textId="77777777" w:rsidR="00F13D84" w:rsidRDefault="00F13D84">
            <w:pPr>
              <w:pStyle w:val="TableParagraph"/>
              <w:rPr>
                <w:b/>
                <w:sz w:val="18"/>
              </w:rPr>
            </w:pPr>
          </w:p>
          <w:p w14:paraId="0FC89F79" w14:textId="77777777" w:rsidR="00F13D84" w:rsidRDefault="00F13D84">
            <w:pPr>
              <w:pStyle w:val="TableParagraph"/>
              <w:spacing w:before="108"/>
              <w:rPr>
                <w:b/>
                <w:sz w:val="18"/>
              </w:rPr>
            </w:pPr>
          </w:p>
          <w:p w14:paraId="1E9AA4F3" w14:textId="77777777" w:rsidR="00F13D84" w:rsidRDefault="00000000">
            <w:pPr>
              <w:pStyle w:val="TableParagraph"/>
              <w:ind w:left="165"/>
              <w:rPr>
                <w:sz w:val="18"/>
              </w:rPr>
            </w:pPr>
            <w:r>
              <w:rPr>
                <w:spacing w:val="-2"/>
                <w:sz w:val="18"/>
              </w:rPr>
              <w:t>Meta-Produto</w:t>
            </w:r>
          </w:p>
        </w:tc>
        <w:tc>
          <w:tcPr>
            <w:tcW w:w="1561" w:type="dxa"/>
            <w:vMerge w:val="restart"/>
          </w:tcPr>
          <w:p w14:paraId="2DB6B666" w14:textId="77777777" w:rsidR="00F13D84" w:rsidRDefault="00F13D84">
            <w:pPr>
              <w:pStyle w:val="TableParagraph"/>
              <w:rPr>
                <w:b/>
                <w:sz w:val="18"/>
              </w:rPr>
            </w:pPr>
          </w:p>
          <w:p w14:paraId="558042C4" w14:textId="77777777" w:rsidR="00F13D84" w:rsidRDefault="00F13D84">
            <w:pPr>
              <w:pStyle w:val="TableParagraph"/>
              <w:spacing w:before="108"/>
              <w:rPr>
                <w:b/>
                <w:sz w:val="18"/>
              </w:rPr>
            </w:pPr>
          </w:p>
          <w:p w14:paraId="348E3FA2" w14:textId="77777777" w:rsidR="00F13D84" w:rsidRDefault="00000000">
            <w:pPr>
              <w:pStyle w:val="TableParagraph"/>
              <w:ind w:left="134"/>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276" w:type="dxa"/>
          </w:tcPr>
          <w:p w14:paraId="502BE8F1" w14:textId="77777777" w:rsidR="00F13D84" w:rsidRDefault="00000000">
            <w:pPr>
              <w:pStyle w:val="TableParagraph"/>
              <w:spacing w:before="35"/>
              <w:ind w:left="5" w:right="4"/>
              <w:jc w:val="center"/>
              <w:rPr>
                <w:sz w:val="18"/>
              </w:rPr>
            </w:pPr>
            <w:r>
              <w:rPr>
                <w:sz w:val="18"/>
              </w:rPr>
              <w:t>2º</w:t>
            </w:r>
            <w:r>
              <w:rPr>
                <w:spacing w:val="-1"/>
                <w:sz w:val="18"/>
              </w:rPr>
              <w:t xml:space="preserve"> </w:t>
            </w:r>
            <w:r>
              <w:rPr>
                <w:spacing w:val="-2"/>
                <w:sz w:val="18"/>
              </w:rPr>
              <w:t>Quadrim</w:t>
            </w:r>
          </w:p>
        </w:tc>
        <w:tc>
          <w:tcPr>
            <w:tcW w:w="995" w:type="dxa"/>
          </w:tcPr>
          <w:p w14:paraId="3F943D24" w14:textId="77777777" w:rsidR="00F13D84" w:rsidRDefault="00000000">
            <w:pPr>
              <w:pStyle w:val="TableParagraph"/>
              <w:spacing w:before="35"/>
              <w:ind w:left="1" w:right="1"/>
              <w:jc w:val="center"/>
              <w:rPr>
                <w:sz w:val="18"/>
              </w:rPr>
            </w:pPr>
            <w:r>
              <w:rPr>
                <w:spacing w:val="-10"/>
                <w:sz w:val="18"/>
              </w:rPr>
              <w:t>-</w:t>
            </w:r>
          </w:p>
        </w:tc>
        <w:tc>
          <w:tcPr>
            <w:tcW w:w="1276" w:type="dxa"/>
          </w:tcPr>
          <w:p w14:paraId="34FA74E1" w14:textId="77777777" w:rsidR="00F13D84" w:rsidRDefault="00000000">
            <w:pPr>
              <w:pStyle w:val="TableParagraph"/>
              <w:spacing w:before="35"/>
              <w:ind w:left="5" w:right="9"/>
              <w:jc w:val="center"/>
              <w:rPr>
                <w:sz w:val="18"/>
              </w:rPr>
            </w:pPr>
            <w:r>
              <w:rPr>
                <w:spacing w:val="-10"/>
                <w:sz w:val="18"/>
              </w:rPr>
              <w:t>-</w:t>
            </w:r>
          </w:p>
        </w:tc>
      </w:tr>
      <w:tr w:rsidR="00F13D84" w14:paraId="714BE170" w14:textId="77777777">
        <w:trPr>
          <w:trHeight w:val="217"/>
        </w:trPr>
        <w:tc>
          <w:tcPr>
            <w:tcW w:w="569" w:type="dxa"/>
            <w:vMerge/>
            <w:tcBorders>
              <w:top w:val="nil"/>
            </w:tcBorders>
          </w:tcPr>
          <w:p w14:paraId="72133278" w14:textId="77777777" w:rsidR="00F13D84" w:rsidRDefault="00F13D84">
            <w:pPr>
              <w:rPr>
                <w:sz w:val="2"/>
                <w:szCs w:val="2"/>
              </w:rPr>
            </w:pPr>
          </w:p>
        </w:tc>
        <w:tc>
          <w:tcPr>
            <w:tcW w:w="1842" w:type="dxa"/>
            <w:vMerge/>
            <w:tcBorders>
              <w:top w:val="nil"/>
            </w:tcBorders>
          </w:tcPr>
          <w:p w14:paraId="65840E44" w14:textId="77777777" w:rsidR="00F13D84" w:rsidRDefault="00F13D84">
            <w:pPr>
              <w:rPr>
                <w:sz w:val="2"/>
                <w:szCs w:val="2"/>
              </w:rPr>
            </w:pPr>
          </w:p>
        </w:tc>
        <w:tc>
          <w:tcPr>
            <w:tcW w:w="709" w:type="dxa"/>
            <w:vMerge/>
            <w:tcBorders>
              <w:top w:val="nil"/>
            </w:tcBorders>
          </w:tcPr>
          <w:p w14:paraId="16243D78" w14:textId="77777777" w:rsidR="00F13D84" w:rsidRDefault="00F13D84">
            <w:pPr>
              <w:rPr>
                <w:sz w:val="2"/>
                <w:szCs w:val="2"/>
              </w:rPr>
            </w:pPr>
          </w:p>
        </w:tc>
        <w:tc>
          <w:tcPr>
            <w:tcW w:w="1561" w:type="dxa"/>
            <w:vMerge/>
            <w:tcBorders>
              <w:top w:val="nil"/>
            </w:tcBorders>
          </w:tcPr>
          <w:p w14:paraId="0756D440" w14:textId="77777777" w:rsidR="00F13D84" w:rsidRDefault="00F13D84">
            <w:pPr>
              <w:rPr>
                <w:sz w:val="2"/>
                <w:szCs w:val="2"/>
              </w:rPr>
            </w:pPr>
          </w:p>
        </w:tc>
        <w:tc>
          <w:tcPr>
            <w:tcW w:w="1561" w:type="dxa"/>
            <w:vMerge/>
            <w:tcBorders>
              <w:top w:val="nil"/>
            </w:tcBorders>
          </w:tcPr>
          <w:p w14:paraId="291962CF" w14:textId="77777777" w:rsidR="00F13D84" w:rsidRDefault="00F13D84">
            <w:pPr>
              <w:rPr>
                <w:sz w:val="2"/>
                <w:szCs w:val="2"/>
              </w:rPr>
            </w:pPr>
          </w:p>
        </w:tc>
        <w:tc>
          <w:tcPr>
            <w:tcW w:w="1276" w:type="dxa"/>
          </w:tcPr>
          <w:p w14:paraId="4DF06495" w14:textId="77777777" w:rsidR="00F13D84" w:rsidRDefault="00000000">
            <w:pPr>
              <w:pStyle w:val="TableParagraph"/>
              <w:spacing w:line="198" w:lineRule="exact"/>
              <w:ind w:left="5" w:right="4"/>
              <w:jc w:val="center"/>
              <w:rPr>
                <w:sz w:val="18"/>
              </w:rPr>
            </w:pPr>
            <w:r>
              <w:rPr>
                <w:sz w:val="18"/>
              </w:rPr>
              <w:t>3º</w:t>
            </w:r>
            <w:r>
              <w:rPr>
                <w:spacing w:val="-1"/>
                <w:sz w:val="18"/>
              </w:rPr>
              <w:t xml:space="preserve"> </w:t>
            </w:r>
            <w:r>
              <w:rPr>
                <w:spacing w:val="-2"/>
                <w:sz w:val="18"/>
              </w:rPr>
              <w:t>Quadrim</w:t>
            </w:r>
          </w:p>
        </w:tc>
        <w:tc>
          <w:tcPr>
            <w:tcW w:w="995" w:type="dxa"/>
          </w:tcPr>
          <w:p w14:paraId="1A4F899D" w14:textId="77777777" w:rsidR="00F13D84" w:rsidRDefault="00000000">
            <w:pPr>
              <w:pStyle w:val="TableParagraph"/>
              <w:spacing w:line="198" w:lineRule="exact"/>
              <w:ind w:left="1" w:right="2"/>
              <w:jc w:val="center"/>
              <w:rPr>
                <w:sz w:val="18"/>
              </w:rPr>
            </w:pPr>
            <w:r>
              <w:rPr>
                <w:spacing w:val="-10"/>
                <w:sz w:val="18"/>
              </w:rPr>
              <w:t>2</w:t>
            </w:r>
          </w:p>
        </w:tc>
        <w:tc>
          <w:tcPr>
            <w:tcW w:w="1276" w:type="dxa"/>
          </w:tcPr>
          <w:p w14:paraId="785F0B92" w14:textId="77777777" w:rsidR="00F13D84" w:rsidRDefault="00000000">
            <w:pPr>
              <w:pStyle w:val="TableParagraph"/>
              <w:spacing w:line="198" w:lineRule="exact"/>
              <w:ind w:left="5" w:right="9"/>
              <w:jc w:val="center"/>
              <w:rPr>
                <w:sz w:val="18"/>
              </w:rPr>
            </w:pPr>
            <w:r>
              <w:rPr>
                <w:spacing w:val="-10"/>
                <w:sz w:val="18"/>
              </w:rPr>
              <w:t>2</w:t>
            </w:r>
          </w:p>
        </w:tc>
      </w:tr>
      <w:tr w:rsidR="00F13D84" w14:paraId="4DA2FD47" w14:textId="77777777">
        <w:trPr>
          <w:trHeight w:val="438"/>
        </w:trPr>
        <w:tc>
          <w:tcPr>
            <w:tcW w:w="569" w:type="dxa"/>
            <w:vMerge/>
            <w:tcBorders>
              <w:top w:val="nil"/>
            </w:tcBorders>
          </w:tcPr>
          <w:p w14:paraId="07147A34" w14:textId="77777777" w:rsidR="00F13D84" w:rsidRDefault="00F13D84">
            <w:pPr>
              <w:rPr>
                <w:sz w:val="2"/>
                <w:szCs w:val="2"/>
              </w:rPr>
            </w:pPr>
          </w:p>
        </w:tc>
        <w:tc>
          <w:tcPr>
            <w:tcW w:w="1842" w:type="dxa"/>
            <w:vMerge/>
            <w:tcBorders>
              <w:top w:val="nil"/>
            </w:tcBorders>
          </w:tcPr>
          <w:p w14:paraId="37A0E1C0" w14:textId="77777777" w:rsidR="00F13D84" w:rsidRDefault="00F13D84">
            <w:pPr>
              <w:rPr>
                <w:sz w:val="2"/>
                <w:szCs w:val="2"/>
              </w:rPr>
            </w:pPr>
          </w:p>
        </w:tc>
        <w:tc>
          <w:tcPr>
            <w:tcW w:w="709" w:type="dxa"/>
            <w:vMerge/>
            <w:tcBorders>
              <w:top w:val="nil"/>
            </w:tcBorders>
          </w:tcPr>
          <w:p w14:paraId="320159D1" w14:textId="77777777" w:rsidR="00F13D84" w:rsidRDefault="00F13D84">
            <w:pPr>
              <w:rPr>
                <w:sz w:val="2"/>
                <w:szCs w:val="2"/>
              </w:rPr>
            </w:pPr>
          </w:p>
        </w:tc>
        <w:tc>
          <w:tcPr>
            <w:tcW w:w="1561" w:type="dxa"/>
            <w:vMerge/>
            <w:tcBorders>
              <w:top w:val="nil"/>
            </w:tcBorders>
          </w:tcPr>
          <w:p w14:paraId="78DF834F" w14:textId="77777777" w:rsidR="00F13D84" w:rsidRDefault="00F13D84">
            <w:pPr>
              <w:rPr>
                <w:sz w:val="2"/>
                <w:szCs w:val="2"/>
              </w:rPr>
            </w:pPr>
          </w:p>
        </w:tc>
        <w:tc>
          <w:tcPr>
            <w:tcW w:w="1561" w:type="dxa"/>
            <w:vMerge/>
            <w:tcBorders>
              <w:top w:val="nil"/>
            </w:tcBorders>
          </w:tcPr>
          <w:p w14:paraId="31BD6C7B" w14:textId="77777777" w:rsidR="00F13D84" w:rsidRDefault="00F13D84">
            <w:pPr>
              <w:rPr>
                <w:sz w:val="2"/>
                <w:szCs w:val="2"/>
              </w:rPr>
            </w:pPr>
          </w:p>
        </w:tc>
        <w:tc>
          <w:tcPr>
            <w:tcW w:w="1276" w:type="dxa"/>
          </w:tcPr>
          <w:p w14:paraId="4AF76B0C" w14:textId="77777777" w:rsidR="00F13D84" w:rsidRDefault="00000000">
            <w:pPr>
              <w:pStyle w:val="TableParagraph"/>
              <w:spacing w:line="218" w:lineRule="exact"/>
              <w:ind w:left="327" w:right="316" w:firstLine="55"/>
              <w:rPr>
                <w:sz w:val="18"/>
              </w:rPr>
            </w:pPr>
            <w:r>
              <w:rPr>
                <w:spacing w:val="-4"/>
                <w:sz w:val="18"/>
              </w:rPr>
              <w:t xml:space="preserve">META </w:t>
            </w:r>
            <w:r>
              <w:rPr>
                <w:spacing w:val="-2"/>
                <w:sz w:val="18"/>
              </w:rPr>
              <w:t>ANUAL</w:t>
            </w:r>
          </w:p>
        </w:tc>
        <w:tc>
          <w:tcPr>
            <w:tcW w:w="995" w:type="dxa"/>
          </w:tcPr>
          <w:p w14:paraId="10D28653" w14:textId="77777777" w:rsidR="00F13D84" w:rsidRDefault="00000000">
            <w:pPr>
              <w:pStyle w:val="TableParagraph"/>
              <w:spacing w:before="109"/>
              <w:ind w:left="1" w:right="2"/>
              <w:jc w:val="center"/>
              <w:rPr>
                <w:sz w:val="18"/>
              </w:rPr>
            </w:pPr>
            <w:r>
              <w:rPr>
                <w:spacing w:val="-10"/>
                <w:sz w:val="18"/>
              </w:rPr>
              <w:t>2</w:t>
            </w:r>
          </w:p>
        </w:tc>
        <w:tc>
          <w:tcPr>
            <w:tcW w:w="1276" w:type="dxa"/>
          </w:tcPr>
          <w:p w14:paraId="7777E542" w14:textId="77777777" w:rsidR="00F13D84" w:rsidRDefault="00000000">
            <w:pPr>
              <w:pStyle w:val="TableParagraph"/>
              <w:spacing w:before="109"/>
              <w:ind w:left="5" w:right="9"/>
              <w:jc w:val="center"/>
              <w:rPr>
                <w:sz w:val="18"/>
              </w:rPr>
            </w:pPr>
            <w:r>
              <w:rPr>
                <w:spacing w:val="-10"/>
                <w:sz w:val="18"/>
              </w:rPr>
              <w:t>2</w:t>
            </w:r>
          </w:p>
        </w:tc>
      </w:tr>
      <w:tr w:rsidR="00F13D84" w14:paraId="1BD3B30E" w14:textId="77777777">
        <w:trPr>
          <w:trHeight w:val="337"/>
        </w:trPr>
        <w:tc>
          <w:tcPr>
            <w:tcW w:w="569" w:type="dxa"/>
            <w:vMerge/>
            <w:tcBorders>
              <w:top w:val="nil"/>
            </w:tcBorders>
          </w:tcPr>
          <w:p w14:paraId="00DB60A4" w14:textId="77777777" w:rsidR="00F13D84" w:rsidRDefault="00F13D84">
            <w:pPr>
              <w:rPr>
                <w:sz w:val="2"/>
                <w:szCs w:val="2"/>
              </w:rPr>
            </w:pPr>
          </w:p>
        </w:tc>
        <w:tc>
          <w:tcPr>
            <w:tcW w:w="1842" w:type="dxa"/>
            <w:vMerge/>
            <w:tcBorders>
              <w:top w:val="nil"/>
            </w:tcBorders>
          </w:tcPr>
          <w:p w14:paraId="7B1730DE" w14:textId="77777777" w:rsidR="00F13D84" w:rsidRDefault="00F13D84">
            <w:pPr>
              <w:rPr>
                <w:sz w:val="2"/>
                <w:szCs w:val="2"/>
              </w:rPr>
            </w:pPr>
          </w:p>
        </w:tc>
        <w:tc>
          <w:tcPr>
            <w:tcW w:w="709" w:type="dxa"/>
            <w:vMerge/>
            <w:tcBorders>
              <w:top w:val="nil"/>
            </w:tcBorders>
          </w:tcPr>
          <w:p w14:paraId="43BAA4D1" w14:textId="77777777" w:rsidR="00F13D84" w:rsidRDefault="00F13D84">
            <w:pPr>
              <w:rPr>
                <w:sz w:val="2"/>
                <w:szCs w:val="2"/>
              </w:rPr>
            </w:pPr>
          </w:p>
        </w:tc>
        <w:tc>
          <w:tcPr>
            <w:tcW w:w="1561" w:type="dxa"/>
            <w:vMerge/>
            <w:tcBorders>
              <w:top w:val="nil"/>
            </w:tcBorders>
          </w:tcPr>
          <w:p w14:paraId="6A51C828" w14:textId="77777777" w:rsidR="00F13D84" w:rsidRDefault="00F13D84">
            <w:pPr>
              <w:rPr>
                <w:sz w:val="2"/>
                <w:szCs w:val="2"/>
              </w:rPr>
            </w:pPr>
          </w:p>
        </w:tc>
        <w:tc>
          <w:tcPr>
            <w:tcW w:w="1561" w:type="dxa"/>
            <w:vMerge/>
            <w:tcBorders>
              <w:top w:val="nil"/>
            </w:tcBorders>
          </w:tcPr>
          <w:p w14:paraId="5E788564" w14:textId="77777777" w:rsidR="00F13D84" w:rsidRDefault="00F13D84">
            <w:pPr>
              <w:rPr>
                <w:sz w:val="2"/>
                <w:szCs w:val="2"/>
              </w:rPr>
            </w:pPr>
          </w:p>
        </w:tc>
        <w:tc>
          <w:tcPr>
            <w:tcW w:w="1276" w:type="dxa"/>
          </w:tcPr>
          <w:p w14:paraId="50A22585" w14:textId="77777777" w:rsidR="00F13D84" w:rsidRDefault="00000000">
            <w:pPr>
              <w:pStyle w:val="TableParagraph"/>
              <w:spacing w:before="59"/>
              <w:ind w:left="5" w:right="4"/>
              <w:jc w:val="center"/>
              <w:rPr>
                <w:sz w:val="18"/>
              </w:rPr>
            </w:pPr>
            <w:r>
              <w:rPr>
                <w:spacing w:val="-5"/>
                <w:sz w:val="18"/>
              </w:rPr>
              <w:t>ICM</w:t>
            </w:r>
          </w:p>
        </w:tc>
        <w:tc>
          <w:tcPr>
            <w:tcW w:w="995" w:type="dxa"/>
          </w:tcPr>
          <w:p w14:paraId="77863123" w14:textId="77777777" w:rsidR="00F13D84" w:rsidRDefault="00000000">
            <w:pPr>
              <w:pStyle w:val="TableParagraph"/>
              <w:spacing w:before="59"/>
              <w:ind w:left="2" w:right="1"/>
              <w:jc w:val="center"/>
              <w:rPr>
                <w:sz w:val="18"/>
              </w:rPr>
            </w:pPr>
            <w:r>
              <w:rPr>
                <w:spacing w:val="-4"/>
                <w:sz w:val="18"/>
              </w:rPr>
              <w:t>100%</w:t>
            </w:r>
          </w:p>
        </w:tc>
        <w:tc>
          <w:tcPr>
            <w:tcW w:w="1276" w:type="dxa"/>
          </w:tcPr>
          <w:p w14:paraId="7217F30A" w14:textId="77777777" w:rsidR="00F13D84" w:rsidRDefault="00000000">
            <w:pPr>
              <w:pStyle w:val="TableParagraph"/>
              <w:spacing w:before="59"/>
              <w:ind w:left="5" w:right="8"/>
              <w:jc w:val="center"/>
              <w:rPr>
                <w:sz w:val="18"/>
              </w:rPr>
            </w:pPr>
            <w:r>
              <w:rPr>
                <w:spacing w:val="-4"/>
                <w:sz w:val="18"/>
              </w:rPr>
              <w:t>100%</w:t>
            </w:r>
          </w:p>
        </w:tc>
      </w:tr>
      <w:tr w:rsidR="00F13D84" w14:paraId="4E86573D" w14:textId="77777777">
        <w:trPr>
          <w:trHeight w:val="11153"/>
        </w:trPr>
        <w:tc>
          <w:tcPr>
            <w:tcW w:w="9789" w:type="dxa"/>
            <w:gridSpan w:val="8"/>
          </w:tcPr>
          <w:p w14:paraId="2388F3A2" w14:textId="77777777" w:rsidR="00F13D84" w:rsidRDefault="00000000">
            <w:pPr>
              <w:pStyle w:val="TableParagraph"/>
              <w:spacing w:before="218"/>
              <w:ind w:left="107" w:right="109"/>
              <w:jc w:val="both"/>
              <w:rPr>
                <w:sz w:val="20"/>
              </w:rPr>
            </w:pPr>
            <w:r>
              <w:rPr>
                <w:sz w:val="20"/>
              </w:rPr>
              <w:t xml:space="preserve">Como parte da programação da </w:t>
            </w:r>
            <w:r>
              <w:rPr>
                <w:b/>
                <w:sz w:val="20"/>
              </w:rPr>
              <w:t>17ª Primavera de Museus</w:t>
            </w:r>
            <w:r>
              <w:rPr>
                <w:sz w:val="20"/>
              </w:rPr>
              <w:t>, ação anual coordenada pelo Ibram, e que este ano teve como tema “Memórias e democracia: pessoas LGBT+, indígenas e quilombolas”,</w:t>
            </w:r>
            <w:r>
              <w:rPr>
                <w:spacing w:val="-16"/>
                <w:sz w:val="20"/>
              </w:rPr>
              <w:t xml:space="preserve"> </w:t>
            </w:r>
            <w:r>
              <w:rPr>
                <w:sz w:val="20"/>
              </w:rPr>
              <w:t>o</w:t>
            </w:r>
            <w:r>
              <w:rPr>
                <w:spacing w:val="-18"/>
                <w:sz w:val="20"/>
              </w:rPr>
              <w:t xml:space="preserve"> </w:t>
            </w:r>
            <w:r>
              <w:rPr>
                <w:sz w:val="20"/>
              </w:rPr>
              <w:t>Centro</w:t>
            </w:r>
            <w:r>
              <w:rPr>
                <w:spacing w:val="-17"/>
                <w:sz w:val="20"/>
              </w:rPr>
              <w:t xml:space="preserve"> </w:t>
            </w:r>
            <w:r>
              <w:rPr>
                <w:sz w:val="20"/>
              </w:rPr>
              <w:t>de</w:t>
            </w:r>
            <w:r>
              <w:rPr>
                <w:spacing w:val="-18"/>
                <w:sz w:val="20"/>
              </w:rPr>
              <w:t xml:space="preserve"> </w:t>
            </w:r>
            <w:r>
              <w:rPr>
                <w:sz w:val="20"/>
              </w:rPr>
              <w:t>Referência</w:t>
            </w:r>
            <w:r>
              <w:rPr>
                <w:spacing w:val="-14"/>
                <w:sz w:val="20"/>
              </w:rPr>
              <w:t xml:space="preserve"> </w:t>
            </w:r>
            <w:r>
              <w:rPr>
                <w:sz w:val="20"/>
              </w:rPr>
              <w:t>realizou</w:t>
            </w:r>
            <w:r>
              <w:rPr>
                <w:spacing w:val="-16"/>
                <w:sz w:val="20"/>
              </w:rPr>
              <w:t xml:space="preserve"> </w:t>
            </w:r>
            <w:r>
              <w:rPr>
                <w:sz w:val="20"/>
              </w:rPr>
              <w:t>em</w:t>
            </w:r>
            <w:r>
              <w:rPr>
                <w:spacing w:val="-14"/>
                <w:sz w:val="20"/>
              </w:rPr>
              <w:t xml:space="preserve"> </w:t>
            </w:r>
            <w:r>
              <w:rPr>
                <w:sz w:val="20"/>
              </w:rPr>
              <w:t>parceria</w:t>
            </w:r>
            <w:r>
              <w:rPr>
                <w:spacing w:val="-17"/>
                <w:sz w:val="20"/>
              </w:rPr>
              <w:t xml:space="preserve"> </w:t>
            </w:r>
            <w:r>
              <w:rPr>
                <w:sz w:val="20"/>
              </w:rPr>
              <w:t>com</w:t>
            </w:r>
            <w:r>
              <w:rPr>
                <w:spacing w:val="-14"/>
                <w:sz w:val="20"/>
              </w:rPr>
              <w:t xml:space="preserve"> </w:t>
            </w:r>
            <w:r>
              <w:rPr>
                <w:sz w:val="20"/>
              </w:rPr>
              <w:t>o</w:t>
            </w:r>
            <w:r>
              <w:rPr>
                <w:spacing w:val="-18"/>
                <w:sz w:val="20"/>
              </w:rPr>
              <w:t xml:space="preserve"> </w:t>
            </w:r>
            <w:r>
              <w:rPr>
                <w:sz w:val="20"/>
              </w:rPr>
              <w:t>Acervo</w:t>
            </w:r>
            <w:r>
              <w:rPr>
                <w:spacing w:val="-16"/>
                <w:sz w:val="20"/>
              </w:rPr>
              <w:t xml:space="preserve"> </w:t>
            </w:r>
            <w:r>
              <w:rPr>
                <w:sz w:val="20"/>
              </w:rPr>
              <w:t>Bajubá</w:t>
            </w:r>
            <w:r>
              <w:rPr>
                <w:spacing w:val="-17"/>
                <w:sz w:val="20"/>
              </w:rPr>
              <w:t xml:space="preserve"> </w:t>
            </w:r>
            <w:r>
              <w:rPr>
                <w:sz w:val="20"/>
              </w:rPr>
              <w:t>a</w:t>
            </w:r>
            <w:r>
              <w:rPr>
                <w:spacing w:val="-17"/>
                <w:sz w:val="20"/>
              </w:rPr>
              <w:t xml:space="preserve"> </w:t>
            </w:r>
            <w:r>
              <w:rPr>
                <w:sz w:val="20"/>
              </w:rPr>
              <w:t>oficina</w:t>
            </w:r>
            <w:r>
              <w:rPr>
                <w:spacing w:val="-17"/>
                <w:sz w:val="20"/>
              </w:rPr>
              <w:t xml:space="preserve"> </w:t>
            </w:r>
            <w:r>
              <w:rPr>
                <w:sz w:val="20"/>
              </w:rPr>
              <w:t>“Quem acessa os direitos LGBTs no Brasil?”. A proposta da atividade foi refletir sobre as noções de identidade, memória, cidade, direito, justiça e reparação a partir da escuta de testemunhos produzidos</w:t>
            </w:r>
            <w:r>
              <w:rPr>
                <w:spacing w:val="-12"/>
                <w:sz w:val="20"/>
              </w:rPr>
              <w:t xml:space="preserve"> </w:t>
            </w:r>
            <w:r>
              <w:rPr>
                <w:sz w:val="20"/>
              </w:rPr>
              <w:t>no</w:t>
            </w:r>
            <w:r>
              <w:rPr>
                <w:spacing w:val="-13"/>
                <w:sz w:val="20"/>
              </w:rPr>
              <w:t xml:space="preserve"> </w:t>
            </w:r>
            <w:r>
              <w:rPr>
                <w:sz w:val="20"/>
              </w:rPr>
              <w:t>programa</w:t>
            </w:r>
            <w:r>
              <w:rPr>
                <w:spacing w:val="-11"/>
                <w:sz w:val="20"/>
              </w:rPr>
              <w:t xml:space="preserve"> </w:t>
            </w:r>
            <w:r>
              <w:rPr>
                <w:sz w:val="20"/>
              </w:rPr>
              <w:t>Coleta</w:t>
            </w:r>
            <w:r>
              <w:rPr>
                <w:spacing w:val="-11"/>
                <w:sz w:val="20"/>
              </w:rPr>
              <w:t xml:space="preserve"> </w:t>
            </w:r>
            <w:r>
              <w:rPr>
                <w:sz w:val="20"/>
              </w:rPr>
              <w:t>Regular</w:t>
            </w:r>
            <w:r>
              <w:rPr>
                <w:spacing w:val="-12"/>
                <w:sz w:val="20"/>
              </w:rPr>
              <w:t xml:space="preserve"> </w:t>
            </w:r>
            <w:r>
              <w:rPr>
                <w:sz w:val="20"/>
              </w:rPr>
              <w:t>de</w:t>
            </w:r>
            <w:r>
              <w:rPr>
                <w:spacing w:val="-13"/>
                <w:sz w:val="20"/>
              </w:rPr>
              <w:t xml:space="preserve"> </w:t>
            </w:r>
            <w:r>
              <w:rPr>
                <w:sz w:val="20"/>
              </w:rPr>
              <w:t>Testemunhos</w:t>
            </w:r>
            <w:r>
              <w:rPr>
                <w:spacing w:val="-14"/>
                <w:sz w:val="20"/>
              </w:rPr>
              <w:t xml:space="preserve"> </w:t>
            </w:r>
            <w:r>
              <w:rPr>
                <w:sz w:val="20"/>
              </w:rPr>
              <w:t>somado</w:t>
            </w:r>
            <w:r>
              <w:rPr>
                <w:spacing w:val="-15"/>
                <w:sz w:val="20"/>
              </w:rPr>
              <w:t xml:space="preserve"> </w:t>
            </w:r>
            <w:r>
              <w:rPr>
                <w:sz w:val="20"/>
              </w:rPr>
              <w:t>à</w:t>
            </w:r>
            <w:r>
              <w:rPr>
                <w:spacing w:val="-11"/>
                <w:sz w:val="20"/>
              </w:rPr>
              <w:t xml:space="preserve"> </w:t>
            </w:r>
            <w:r>
              <w:rPr>
                <w:sz w:val="20"/>
              </w:rPr>
              <w:t>partilha</w:t>
            </w:r>
            <w:r>
              <w:rPr>
                <w:spacing w:val="-13"/>
                <w:sz w:val="20"/>
              </w:rPr>
              <w:t xml:space="preserve"> </w:t>
            </w:r>
            <w:r>
              <w:rPr>
                <w:sz w:val="20"/>
              </w:rPr>
              <w:t>de</w:t>
            </w:r>
            <w:r>
              <w:rPr>
                <w:spacing w:val="-10"/>
                <w:sz w:val="20"/>
              </w:rPr>
              <w:t xml:space="preserve"> </w:t>
            </w:r>
            <w:r>
              <w:rPr>
                <w:sz w:val="20"/>
              </w:rPr>
              <w:t>experiências</w:t>
            </w:r>
            <w:r>
              <w:rPr>
                <w:spacing w:val="-12"/>
                <w:sz w:val="20"/>
              </w:rPr>
              <w:t xml:space="preserve"> </w:t>
            </w:r>
            <w:r>
              <w:rPr>
                <w:sz w:val="20"/>
              </w:rPr>
              <w:t>das pessoas</w:t>
            </w:r>
            <w:r>
              <w:rPr>
                <w:spacing w:val="-12"/>
                <w:sz w:val="20"/>
              </w:rPr>
              <w:t xml:space="preserve"> </w:t>
            </w:r>
            <w:r>
              <w:rPr>
                <w:sz w:val="20"/>
              </w:rPr>
              <w:t>participantes.</w:t>
            </w:r>
            <w:r>
              <w:rPr>
                <w:spacing w:val="-14"/>
                <w:sz w:val="20"/>
              </w:rPr>
              <w:t xml:space="preserve"> </w:t>
            </w:r>
            <w:r>
              <w:rPr>
                <w:sz w:val="20"/>
              </w:rPr>
              <w:t>A</w:t>
            </w:r>
            <w:r>
              <w:rPr>
                <w:spacing w:val="-9"/>
                <w:sz w:val="20"/>
              </w:rPr>
              <w:t xml:space="preserve"> </w:t>
            </w:r>
            <w:r>
              <w:rPr>
                <w:sz w:val="20"/>
              </w:rPr>
              <w:t>oficina</w:t>
            </w:r>
            <w:r>
              <w:rPr>
                <w:spacing w:val="-13"/>
                <w:sz w:val="20"/>
              </w:rPr>
              <w:t xml:space="preserve"> </w:t>
            </w:r>
            <w:r>
              <w:rPr>
                <w:sz w:val="20"/>
              </w:rPr>
              <w:t>foi</w:t>
            </w:r>
            <w:r>
              <w:rPr>
                <w:spacing w:val="-14"/>
                <w:sz w:val="20"/>
              </w:rPr>
              <w:t xml:space="preserve"> </w:t>
            </w:r>
            <w:r>
              <w:rPr>
                <w:sz w:val="20"/>
              </w:rPr>
              <w:t>gratuita</w:t>
            </w:r>
            <w:r>
              <w:rPr>
                <w:spacing w:val="-13"/>
                <w:sz w:val="20"/>
              </w:rPr>
              <w:t xml:space="preserve"> </w:t>
            </w:r>
            <w:r>
              <w:rPr>
                <w:sz w:val="20"/>
              </w:rPr>
              <w:t>e</w:t>
            </w:r>
            <w:r>
              <w:rPr>
                <w:spacing w:val="-10"/>
                <w:sz w:val="20"/>
              </w:rPr>
              <w:t xml:space="preserve"> </w:t>
            </w:r>
            <w:r>
              <w:rPr>
                <w:sz w:val="20"/>
              </w:rPr>
              <w:t>realizou-se</w:t>
            </w:r>
            <w:r>
              <w:rPr>
                <w:spacing w:val="-15"/>
                <w:sz w:val="20"/>
              </w:rPr>
              <w:t xml:space="preserve"> </w:t>
            </w:r>
            <w:r>
              <w:rPr>
                <w:sz w:val="20"/>
              </w:rPr>
              <w:t>de</w:t>
            </w:r>
            <w:r>
              <w:rPr>
                <w:spacing w:val="-13"/>
                <w:sz w:val="20"/>
              </w:rPr>
              <w:t xml:space="preserve"> </w:t>
            </w:r>
            <w:r>
              <w:rPr>
                <w:sz w:val="20"/>
              </w:rPr>
              <w:t>forma</w:t>
            </w:r>
            <w:r>
              <w:rPr>
                <w:spacing w:val="-11"/>
                <w:sz w:val="20"/>
              </w:rPr>
              <w:t xml:space="preserve"> </w:t>
            </w:r>
            <w:r>
              <w:rPr>
                <w:sz w:val="20"/>
              </w:rPr>
              <w:t>online</w:t>
            </w:r>
            <w:r>
              <w:rPr>
                <w:spacing w:val="-13"/>
                <w:sz w:val="20"/>
              </w:rPr>
              <w:t xml:space="preserve"> </w:t>
            </w:r>
            <w:r>
              <w:rPr>
                <w:sz w:val="20"/>
              </w:rPr>
              <w:t>no</w:t>
            </w:r>
            <w:r>
              <w:rPr>
                <w:spacing w:val="-14"/>
                <w:sz w:val="20"/>
              </w:rPr>
              <w:t xml:space="preserve"> </w:t>
            </w:r>
            <w:r>
              <w:rPr>
                <w:sz w:val="20"/>
              </w:rPr>
              <w:t>dia</w:t>
            </w:r>
            <w:r>
              <w:rPr>
                <w:spacing w:val="-11"/>
                <w:sz w:val="20"/>
              </w:rPr>
              <w:t xml:space="preserve"> </w:t>
            </w:r>
            <w:r>
              <w:rPr>
                <w:sz w:val="20"/>
              </w:rPr>
              <w:t>22</w:t>
            </w:r>
            <w:r>
              <w:rPr>
                <w:spacing w:val="-13"/>
                <w:sz w:val="20"/>
              </w:rPr>
              <w:t xml:space="preserve"> </w:t>
            </w:r>
            <w:r>
              <w:rPr>
                <w:sz w:val="20"/>
              </w:rPr>
              <w:t>de</w:t>
            </w:r>
            <w:r>
              <w:rPr>
                <w:spacing w:val="-13"/>
                <w:sz w:val="20"/>
              </w:rPr>
              <w:t xml:space="preserve"> </w:t>
            </w:r>
            <w:r>
              <w:rPr>
                <w:sz w:val="20"/>
              </w:rPr>
              <w:t>setembro das 10h30 às 12h.</w:t>
            </w:r>
          </w:p>
          <w:p w14:paraId="57F755A2" w14:textId="77777777" w:rsidR="00F13D84" w:rsidRDefault="00F13D84">
            <w:pPr>
              <w:pStyle w:val="TableParagraph"/>
              <w:spacing w:before="2"/>
              <w:rPr>
                <w:b/>
                <w:sz w:val="20"/>
              </w:rPr>
            </w:pPr>
          </w:p>
          <w:p w14:paraId="469D0224" w14:textId="77777777" w:rsidR="00F13D84" w:rsidRDefault="00000000">
            <w:pPr>
              <w:pStyle w:val="TableParagraph"/>
              <w:ind w:left="107"/>
              <w:rPr>
                <w:b/>
                <w:sz w:val="20"/>
              </w:rPr>
            </w:pPr>
            <w:r>
              <w:rPr>
                <w:sz w:val="20"/>
              </w:rPr>
              <w:t>A</w:t>
            </w:r>
            <w:r>
              <w:rPr>
                <w:spacing w:val="-4"/>
                <w:sz w:val="20"/>
              </w:rPr>
              <w:t xml:space="preserve"> </w:t>
            </w:r>
            <w:r>
              <w:rPr>
                <w:sz w:val="20"/>
              </w:rPr>
              <w:t>divulgação</w:t>
            </w:r>
            <w:r>
              <w:rPr>
                <w:spacing w:val="-5"/>
                <w:sz w:val="20"/>
              </w:rPr>
              <w:t xml:space="preserve"> </w:t>
            </w:r>
            <w:r>
              <w:rPr>
                <w:sz w:val="20"/>
              </w:rPr>
              <w:t>do</w:t>
            </w:r>
            <w:r>
              <w:rPr>
                <w:spacing w:val="-3"/>
                <w:sz w:val="20"/>
              </w:rPr>
              <w:t xml:space="preserve"> </w:t>
            </w:r>
            <w:r>
              <w:rPr>
                <w:sz w:val="20"/>
              </w:rPr>
              <w:t>evento</w:t>
            </w:r>
            <w:r>
              <w:rPr>
                <w:spacing w:val="-3"/>
                <w:sz w:val="20"/>
              </w:rPr>
              <w:t xml:space="preserve"> </w:t>
            </w:r>
            <w:r>
              <w:rPr>
                <w:sz w:val="20"/>
              </w:rPr>
              <w:t>no</w:t>
            </w:r>
            <w:r>
              <w:rPr>
                <w:spacing w:val="-5"/>
                <w:sz w:val="20"/>
              </w:rPr>
              <w:t xml:space="preserve"> </w:t>
            </w:r>
            <w:r>
              <w:rPr>
                <w:sz w:val="20"/>
              </w:rPr>
              <w:t xml:space="preserve">site: </w:t>
            </w:r>
            <w:hyperlink r:id="rId201">
              <w:r>
                <w:rPr>
                  <w:b/>
                  <w:color w:val="0562C1"/>
                  <w:sz w:val="20"/>
                  <w:u w:val="single" w:color="0562C1"/>
                </w:rPr>
                <w:t>Oficina:</w:t>
              </w:r>
              <w:r>
                <w:rPr>
                  <w:b/>
                  <w:color w:val="0562C1"/>
                  <w:spacing w:val="-3"/>
                  <w:sz w:val="20"/>
                  <w:u w:val="single" w:color="0562C1"/>
                </w:rPr>
                <w:t xml:space="preserve"> </w:t>
              </w:r>
              <w:r>
                <w:rPr>
                  <w:b/>
                  <w:color w:val="0562C1"/>
                  <w:sz w:val="20"/>
                  <w:u w:val="single" w:color="0562C1"/>
                </w:rPr>
                <w:t>Quem</w:t>
              </w:r>
              <w:r>
                <w:rPr>
                  <w:b/>
                  <w:color w:val="0562C1"/>
                  <w:spacing w:val="-3"/>
                  <w:sz w:val="20"/>
                  <w:u w:val="single" w:color="0562C1"/>
                </w:rPr>
                <w:t xml:space="preserve"> </w:t>
              </w:r>
              <w:r>
                <w:rPr>
                  <w:b/>
                  <w:color w:val="0562C1"/>
                  <w:sz w:val="20"/>
                  <w:u w:val="single" w:color="0562C1"/>
                </w:rPr>
                <w:t>acessa</w:t>
              </w:r>
              <w:r>
                <w:rPr>
                  <w:b/>
                  <w:color w:val="0562C1"/>
                  <w:spacing w:val="-4"/>
                  <w:sz w:val="20"/>
                  <w:u w:val="single" w:color="0562C1"/>
                </w:rPr>
                <w:t xml:space="preserve"> </w:t>
              </w:r>
              <w:r>
                <w:rPr>
                  <w:b/>
                  <w:color w:val="0562C1"/>
                  <w:sz w:val="20"/>
                  <w:u w:val="single" w:color="0562C1"/>
                </w:rPr>
                <w:t>os</w:t>
              </w:r>
              <w:r>
                <w:rPr>
                  <w:b/>
                  <w:color w:val="0562C1"/>
                  <w:spacing w:val="-3"/>
                  <w:sz w:val="20"/>
                  <w:u w:val="single" w:color="0562C1"/>
                </w:rPr>
                <w:t xml:space="preserve"> </w:t>
              </w:r>
              <w:r>
                <w:rPr>
                  <w:b/>
                  <w:color w:val="0562C1"/>
                  <w:sz w:val="20"/>
                  <w:u w:val="single" w:color="0562C1"/>
                </w:rPr>
                <w:t>direitos</w:t>
              </w:r>
              <w:r>
                <w:rPr>
                  <w:b/>
                  <w:color w:val="0562C1"/>
                  <w:spacing w:val="-3"/>
                  <w:sz w:val="20"/>
                  <w:u w:val="single" w:color="0562C1"/>
                </w:rPr>
                <w:t xml:space="preserve"> </w:t>
              </w:r>
              <w:r>
                <w:rPr>
                  <w:b/>
                  <w:color w:val="0562C1"/>
                  <w:sz w:val="20"/>
                  <w:u w:val="single" w:color="0562C1"/>
                </w:rPr>
                <w:t>LGBTs</w:t>
              </w:r>
              <w:r>
                <w:rPr>
                  <w:b/>
                  <w:color w:val="0562C1"/>
                  <w:spacing w:val="-3"/>
                  <w:sz w:val="20"/>
                  <w:u w:val="single" w:color="0562C1"/>
                </w:rPr>
                <w:t xml:space="preserve"> </w:t>
              </w:r>
              <w:r>
                <w:rPr>
                  <w:b/>
                  <w:color w:val="0562C1"/>
                  <w:sz w:val="20"/>
                  <w:u w:val="single" w:color="0562C1"/>
                </w:rPr>
                <w:t>no</w:t>
              </w:r>
              <w:r>
                <w:rPr>
                  <w:b/>
                  <w:color w:val="0562C1"/>
                  <w:spacing w:val="-3"/>
                  <w:sz w:val="20"/>
                  <w:u w:val="single" w:color="0562C1"/>
                </w:rPr>
                <w:t xml:space="preserve"> </w:t>
              </w:r>
              <w:r>
                <w:rPr>
                  <w:b/>
                  <w:color w:val="0562C1"/>
                  <w:sz w:val="20"/>
                  <w:u w:val="single" w:color="0562C1"/>
                </w:rPr>
                <w:t>Brasil?</w:t>
              </w:r>
              <w:r>
                <w:rPr>
                  <w:b/>
                  <w:color w:val="0562C1"/>
                  <w:spacing w:val="-1"/>
                  <w:sz w:val="20"/>
                  <w:u w:val="single" w:color="0562C1"/>
                </w:rPr>
                <w:t xml:space="preserve"> </w:t>
              </w:r>
              <w:r>
                <w:rPr>
                  <w:b/>
                  <w:color w:val="0562C1"/>
                  <w:sz w:val="20"/>
                  <w:u w:val="single" w:color="0562C1"/>
                </w:rPr>
                <w:t>-</w:t>
              </w:r>
            </w:hyperlink>
            <w:r>
              <w:rPr>
                <w:b/>
                <w:color w:val="0562C1"/>
                <w:sz w:val="20"/>
              </w:rPr>
              <w:t xml:space="preserve"> </w:t>
            </w:r>
            <w:hyperlink r:id="rId202">
              <w:r>
                <w:rPr>
                  <w:b/>
                  <w:color w:val="0562C1"/>
                  <w:sz w:val="20"/>
                  <w:u w:val="single" w:color="0562C1"/>
                </w:rPr>
                <w:t>Memorial da Resistência (memorialdaresistenciasp.org.br)</w:t>
              </w:r>
            </w:hyperlink>
          </w:p>
          <w:p w14:paraId="1067F433" w14:textId="77777777" w:rsidR="00F13D84" w:rsidRDefault="00F13D84">
            <w:pPr>
              <w:pStyle w:val="TableParagraph"/>
              <w:rPr>
                <w:b/>
                <w:sz w:val="20"/>
              </w:rPr>
            </w:pPr>
          </w:p>
          <w:p w14:paraId="7F100930" w14:textId="77777777" w:rsidR="00F13D84" w:rsidRDefault="00000000">
            <w:pPr>
              <w:pStyle w:val="TableParagraph"/>
              <w:spacing w:before="1"/>
              <w:ind w:left="107" w:right="102"/>
              <w:jc w:val="both"/>
              <w:rPr>
                <w:sz w:val="20"/>
              </w:rPr>
            </w:pPr>
            <w:r>
              <w:rPr>
                <w:sz w:val="20"/>
              </w:rPr>
              <w:t xml:space="preserve">No âmbito do </w:t>
            </w:r>
            <w:r>
              <w:rPr>
                <w:b/>
                <w:sz w:val="20"/>
              </w:rPr>
              <w:t>Programa Sonhar o Mundo de 2023</w:t>
            </w:r>
            <w:r>
              <w:rPr>
                <w:sz w:val="20"/>
              </w:rPr>
              <w:t>, iniciativa da Secretaria de Cultura, Economia</w:t>
            </w:r>
            <w:r>
              <w:rPr>
                <w:spacing w:val="-16"/>
                <w:sz w:val="20"/>
              </w:rPr>
              <w:t xml:space="preserve"> </w:t>
            </w:r>
            <w:r>
              <w:rPr>
                <w:sz w:val="20"/>
              </w:rPr>
              <w:t>e</w:t>
            </w:r>
            <w:r>
              <w:rPr>
                <w:spacing w:val="-17"/>
                <w:sz w:val="20"/>
              </w:rPr>
              <w:t xml:space="preserve"> </w:t>
            </w:r>
            <w:r>
              <w:rPr>
                <w:sz w:val="20"/>
              </w:rPr>
              <w:t>Indústrias</w:t>
            </w:r>
            <w:r>
              <w:rPr>
                <w:spacing w:val="-16"/>
                <w:sz w:val="20"/>
              </w:rPr>
              <w:t xml:space="preserve"> </w:t>
            </w:r>
            <w:r>
              <w:rPr>
                <w:sz w:val="20"/>
              </w:rPr>
              <w:t>Criativas</w:t>
            </w:r>
            <w:r>
              <w:rPr>
                <w:spacing w:val="-16"/>
                <w:sz w:val="20"/>
              </w:rPr>
              <w:t xml:space="preserve"> </w:t>
            </w:r>
            <w:r>
              <w:rPr>
                <w:sz w:val="20"/>
              </w:rPr>
              <w:t>do</w:t>
            </w:r>
            <w:r>
              <w:rPr>
                <w:spacing w:val="-16"/>
                <w:sz w:val="20"/>
              </w:rPr>
              <w:t xml:space="preserve"> </w:t>
            </w:r>
            <w:r>
              <w:rPr>
                <w:sz w:val="20"/>
              </w:rPr>
              <w:t>Estado</w:t>
            </w:r>
            <w:r>
              <w:rPr>
                <w:spacing w:val="-18"/>
                <w:sz w:val="20"/>
              </w:rPr>
              <w:t xml:space="preserve"> </w:t>
            </w:r>
            <w:r>
              <w:rPr>
                <w:sz w:val="20"/>
              </w:rPr>
              <w:t>de</w:t>
            </w:r>
            <w:r>
              <w:rPr>
                <w:spacing w:val="-17"/>
                <w:sz w:val="20"/>
              </w:rPr>
              <w:t xml:space="preserve"> </w:t>
            </w:r>
            <w:r>
              <w:rPr>
                <w:sz w:val="20"/>
              </w:rPr>
              <w:t>São</w:t>
            </w:r>
            <w:r>
              <w:rPr>
                <w:spacing w:val="-16"/>
                <w:sz w:val="20"/>
              </w:rPr>
              <w:t xml:space="preserve"> </w:t>
            </w:r>
            <w:r>
              <w:rPr>
                <w:sz w:val="20"/>
              </w:rPr>
              <w:t>Paulo,</w:t>
            </w:r>
            <w:r>
              <w:rPr>
                <w:spacing w:val="-16"/>
                <w:sz w:val="20"/>
              </w:rPr>
              <w:t xml:space="preserve"> </w:t>
            </w:r>
            <w:r>
              <w:rPr>
                <w:sz w:val="20"/>
              </w:rPr>
              <w:t>o</w:t>
            </w:r>
            <w:r>
              <w:rPr>
                <w:spacing w:val="-16"/>
                <w:sz w:val="20"/>
              </w:rPr>
              <w:t xml:space="preserve"> </w:t>
            </w:r>
            <w:r>
              <w:rPr>
                <w:sz w:val="20"/>
              </w:rPr>
              <w:t>Memorial</w:t>
            </w:r>
            <w:r>
              <w:rPr>
                <w:spacing w:val="-15"/>
                <w:sz w:val="20"/>
              </w:rPr>
              <w:t xml:space="preserve"> </w:t>
            </w:r>
            <w:r>
              <w:rPr>
                <w:sz w:val="20"/>
              </w:rPr>
              <w:t>da</w:t>
            </w:r>
            <w:r>
              <w:rPr>
                <w:spacing w:val="-15"/>
                <w:sz w:val="20"/>
              </w:rPr>
              <w:t xml:space="preserve"> </w:t>
            </w:r>
            <w:r>
              <w:rPr>
                <w:sz w:val="20"/>
              </w:rPr>
              <w:t>Resistência</w:t>
            </w:r>
            <w:r>
              <w:rPr>
                <w:spacing w:val="-15"/>
                <w:sz w:val="20"/>
              </w:rPr>
              <w:t xml:space="preserve"> </w:t>
            </w:r>
            <w:r>
              <w:rPr>
                <w:sz w:val="20"/>
              </w:rPr>
              <w:t>de</w:t>
            </w:r>
            <w:r>
              <w:rPr>
                <w:spacing w:val="-17"/>
                <w:sz w:val="20"/>
              </w:rPr>
              <w:t xml:space="preserve"> </w:t>
            </w:r>
            <w:r>
              <w:rPr>
                <w:sz w:val="20"/>
              </w:rPr>
              <w:t>São</w:t>
            </w:r>
            <w:r>
              <w:rPr>
                <w:spacing w:val="-16"/>
                <w:sz w:val="20"/>
              </w:rPr>
              <w:t xml:space="preserve"> </w:t>
            </w:r>
            <w:r>
              <w:rPr>
                <w:sz w:val="20"/>
              </w:rPr>
              <w:t>Paulo realizou,</w:t>
            </w:r>
            <w:r>
              <w:rPr>
                <w:spacing w:val="-10"/>
                <w:sz w:val="20"/>
              </w:rPr>
              <w:t xml:space="preserve"> </w:t>
            </w:r>
            <w:r>
              <w:rPr>
                <w:sz w:val="20"/>
              </w:rPr>
              <w:t>em</w:t>
            </w:r>
            <w:r>
              <w:rPr>
                <w:spacing w:val="-11"/>
                <w:sz w:val="20"/>
              </w:rPr>
              <w:t xml:space="preserve"> </w:t>
            </w:r>
            <w:r>
              <w:rPr>
                <w:sz w:val="20"/>
              </w:rPr>
              <w:t>parceria</w:t>
            </w:r>
            <w:r>
              <w:rPr>
                <w:spacing w:val="-11"/>
                <w:sz w:val="20"/>
              </w:rPr>
              <w:t xml:space="preserve"> </w:t>
            </w:r>
            <w:r>
              <w:rPr>
                <w:sz w:val="20"/>
              </w:rPr>
              <w:t>com</w:t>
            </w:r>
            <w:r>
              <w:rPr>
                <w:spacing w:val="-11"/>
                <w:sz w:val="20"/>
              </w:rPr>
              <w:t xml:space="preserve"> </w:t>
            </w:r>
            <w:r>
              <w:rPr>
                <w:sz w:val="20"/>
              </w:rPr>
              <w:t>a</w:t>
            </w:r>
            <w:r>
              <w:rPr>
                <w:spacing w:val="-11"/>
                <w:sz w:val="20"/>
              </w:rPr>
              <w:t xml:space="preserve"> </w:t>
            </w:r>
            <w:r>
              <w:rPr>
                <w:sz w:val="20"/>
              </w:rPr>
              <w:t>Secretaria</w:t>
            </w:r>
            <w:r>
              <w:rPr>
                <w:spacing w:val="-11"/>
                <w:sz w:val="20"/>
              </w:rPr>
              <w:t xml:space="preserve"> </w:t>
            </w:r>
            <w:r>
              <w:rPr>
                <w:sz w:val="20"/>
              </w:rPr>
              <w:t>Municipal</w:t>
            </w:r>
            <w:r>
              <w:rPr>
                <w:spacing w:val="-11"/>
                <w:sz w:val="20"/>
              </w:rPr>
              <w:t xml:space="preserve"> </w:t>
            </w:r>
            <w:r>
              <w:rPr>
                <w:sz w:val="20"/>
              </w:rPr>
              <w:t>de</w:t>
            </w:r>
            <w:r>
              <w:rPr>
                <w:spacing w:val="-13"/>
                <w:sz w:val="20"/>
              </w:rPr>
              <w:t xml:space="preserve"> </w:t>
            </w:r>
            <w:r>
              <w:rPr>
                <w:sz w:val="20"/>
              </w:rPr>
              <w:t>Direitos</w:t>
            </w:r>
            <w:r>
              <w:rPr>
                <w:spacing w:val="-12"/>
                <w:sz w:val="20"/>
              </w:rPr>
              <w:t xml:space="preserve"> </w:t>
            </w:r>
            <w:r>
              <w:rPr>
                <w:sz w:val="20"/>
              </w:rPr>
              <w:t>Humanos</w:t>
            </w:r>
            <w:r>
              <w:rPr>
                <w:spacing w:val="-10"/>
                <w:sz w:val="20"/>
              </w:rPr>
              <w:t xml:space="preserve"> </w:t>
            </w:r>
            <w:r>
              <w:rPr>
                <w:sz w:val="20"/>
              </w:rPr>
              <w:t>e</w:t>
            </w:r>
            <w:r>
              <w:rPr>
                <w:spacing w:val="-10"/>
                <w:sz w:val="20"/>
              </w:rPr>
              <w:t xml:space="preserve"> </w:t>
            </w:r>
            <w:r>
              <w:rPr>
                <w:sz w:val="20"/>
              </w:rPr>
              <w:t>Cidadania</w:t>
            </w:r>
            <w:r>
              <w:rPr>
                <w:spacing w:val="-2"/>
                <w:sz w:val="20"/>
              </w:rPr>
              <w:t xml:space="preserve"> </w:t>
            </w:r>
            <w:r>
              <w:rPr>
                <w:sz w:val="20"/>
              </w:rPr>
              <w:t>–</w:t>
            </w:r>
            <w:r>
              <w:rPr>
                <w:spacing w:val="-11"/>
                <w:sz w:val="20"/>
              </w:rPr>
              <w:t xml:space="preserve"> </w:t>
            </w:r>
            <w:r>
              <w:rPr>
                <w:sz w:val="20"/>
              </w:rPr>
              <w:t>Festival</w:t>
            </w:r>
            <w:r>
              <w:rPr>
                <w:spacing w:val="-11"/>
                <w:sz w:val="20"/>
              </w:rPr>
              <w:t xml:space="preserve"> </w:t>
            </w:r>
            <w:r>
              <w:rPr>
                <w:sz w:val="20"/>
              </w:rPr>
              <w:t>de Direitos Humanos, visita à exposição de longa duração com roda de conversa com o ex-preso político Maurice Politi com a temática Repressão, encarceramento e</w:t>
            </w:r>
            <w:r>
              <w:rPr>
                <w:spacing w:val="80"/>
                <w:sz w:val="20"/>
              </w:rPr>
              <w:t xml:space="preserve"> </w:t>
            </w:r>
            <w:r>
              <w:rPr>
                <w:sz w:val="20"/>
              </w:rPr>
              <w:t>Direitos Humanos. A atividade que ocorreu no dia 08 de dezembro de 2023, das 15h às 17h contou com a participação de 24 jovens do Programa Bolsa Trabalho.</w:t>
            </w:r>
          </w:p>
          <w:p w14:paraId="253D6D47" w14:textId="77777777" w:rsidR="00F13D84" w:rsidRDefault="00F13D84">
            <w:pPr>
              <w:pStyle w:val="TableParagraph"/>
              <w:spacing w:before="9" w:after="1"/>
              <w:rPr>
                <w:b/>
                <w:sz w:val="19"/>
              </w:rPr>
            </w:pPr>
          </w:p>
          <w:p w14:paraId="4095F391" w14:textId="77777777" w:rsidR="00F13D84" w:rsidRDefault="00000000">
            <w:pPr>
              <w:pStyle w:val="TableParagraph"/>
              <w:ind w:left="2083"/>
              <w:rPr>
                <w:sz w:val="20"/>
              </w:rPr>
            </w:pPr>
            <w:r>
              <w:rPr>
                <w:noProof/>
                <w:sz w:val="20"/>
              </w:rPr>
              <w:drawing>
                <wp:inline distT="0" distB="0" distL="0" distR="0" wp14:anchorId="10D3472D" wp14:editId="145E53D4">
                  <wp:extent cx="3580161" cy="3580161"/>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203" cstate="print"/>
                          <a:stretch>
                            <a:fillRect/>
                          </a:stretch>
                        </pic:blipFill>
                        <pic:spPr>
                          <a:xfrm>
                            <a:off x="0" y="0"/>
                            <a:ext cx="3580161" cy="3580161"/>
                          </a:xfrm>
                          <a:prstGeom prst="rect">
                            <a:avLst/>
                          </a:prstGeom>
                        </pic:spPr>
                      </pic:pic>
                    </a:graphicData>
                  </a:graphic>
                </wp:inline>
              </w:drawing>
            </w:r>
          </w:p>
          <w:p w14:paraId="53ADD30C" w14:textId="77777777" w:rsidR="00F13D84" w:rsidRDefault="00000000">
            <w:pPr>
              <w:pStyle w:val="TableParagraph"/>
              <w:ind w:left="899"/>
              <w:rPr>
                <w:sz w:val="20"/>
              </w:rPr>
            </w:pPr>
            <w:r>
              <w:rPr>
                <w:sz w:val="20"/>
              </w:rPr>
              <w:t>Divulgação</w:t>
            </w:r>
            <w:r>
              <w:rPr>
                <w:spacing w:val="-8"/>
                <w:sz w:val="20"/>
              </w:rPr>
              <w:t xml:space="preserve"> </w:t>
            </w:r>
            <w:r>
              <w:rPr>
                <w:sz w:val="20"/>
              </w:rPr>
              <w:t>da</w:t>
            </w:r>
            <w:r>
              <w:rPr>
                <w:spacing w:val="-4"/>
                <w:sz w:val="20"/>
              </w:rPr>
              <w:t xml:space="preserve"> </w:t>
            </w:r>
            <w:r>
              <w:rPr>
                <w:sz w:val="20"/>
              </w:rPr>
              <w:t>atividade</w:t>
            </w:r>
            <w:r>
              <w:rPr>
                <w:spacing w:val="-2"/>
                <w:sz w:val="20"/>
              </w:rPr>
              <w:t xml:space="preserve"> </w:t>
            </w:r>
            <w:r>
              <w:rPr>
                <w:sz w:val="20"/>
              </w:rPr>
              <w:t>-</w:t>
            </w:r>
            <w:r>
              <w:rPr>
                <w:spacing w:val="-6"/>
                <w:sz w:val="20"/>
              </w:rPr>
              <w:t xml:space="preserve"> </w:t>
            </w:r>
            <w:r>
              <w:rPr>
                <w:sz w:val="20"/>
              </w:rPr>
              <w:t>Memorial</w:t>
            </w:r>
            <w:r>
              <w:rPr>
                <w:spacing w:val="-6"/>
                <w:sz w:val="20"/>
              </w:rPr>
              <w:t xml:space="preserve"> </w:t>
            </w:r>
            <w:r>
              <w:rPr>
                <w:sz w:val="20"/>
              </w:rPr>
              <w:t>da</w:t>
            </w:r>
            <w:r>
              <w:rPr>
                <w:spacing w:val="-6"/>
                <w:sz w:val="20"/>
              </w:rPr>
              <w:t xml:space="preserve"> </w:t>
            </w:r>
            <w:r>
              <w:rPr>
                <w:sz w:val="20"/>
              </w:rPr>
              <w:t>Resistência</w:t>
            </w:r>
            <w:r>
              <w:rPr>
                <w:spacing w:val="-5"/>
                <w:sz w:val="20"/>
              </w:rPr>
              <w:t xml:space="preserve"> </w:t>
            </w:r>
            <w:r>
              <w:rPr>
                <w:sz w:val="20"/>
              </w:rPr>
              <w:t>-</w:t>
            </w:r>
            <w:r>
              <w:rPr>
                <w:spacing w:val="-6"/>
                <w:sz w:val="20"/>
              </w:rPr>
              <w:t xml:space="preserve"> </w:t>
            </w:r>
            <w:r>
              <w:rPr>
                <w:sz w:val="20"/>
              </w:rPr>
              <w:t>Programa</w:t>
            </w:r>
            <w:r>
              <w:rPr>
                <w:spacing w:val="-7"/>
                <w:sz w:val="20"/>
              </w:rPr>
              <w:t xml:space="preserve"> </w:t>
            </w:r>
            <w:r>
              <w:rPr>
                <w:sz w:val="20"/>
              </w:rPr>
              <w:t>Sonhar</w:t>
            </w:r>
            <w:r>
              <w:rPr>
                <w:spacing w:val="-6"/>
                <w:sz w:val="20"/>
              </w:rPr>
              <w:t xml:space="preserve"> </w:t>
            </w:r>
            <w:r>
              <w:rPr>
                <w:sz w:val="20"/>
              </w:rPr>
              <w:t>o</w:t>
            </w:r>
            <w:r>
              <w:rPr>
                <w:spacing w:val="-8"/>
                <w:sz w:val="20"/>
              </w:rPr>
              <w:t xml:space="preserve"> </w:t>
            </w:r>
            <w:r>
              <w:rPr>
                <w:spacing w:val="-2"/>
                <w:sz w:val="20"/>
              </w:rPr>
              <w:t>Mundo</w:t>
            </w:r>
          </w:p>
        </w:tc>
      </w:tr>
    </w:tbl>
    <w:p w14:paraId="12CD9DDF" w14:textId="77777777" w:rsidR="00F13D84" w:rsidRDefault="00F13D84">
      <w:pPr>
        <w:rPr>
          <w:sz w:val="20"/>
        </w:rPr>
        <w:sectPr w:rsidR="00F13D84" w:rsidSect="00813B35">
          <w:pgSz w:w="11910" w:h="16840"/>
          <w:pgMar w:top="1380" w:right="100" w:bottom="1447"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842"/>
        <w:gridCol w:w="709"/>
        <w:gridCol w:w="1561"/>
        <w:gridCol w:w="1561"/>
        <w:gridCol w:w="1276"/>
        <w:gridCol w:w="995"/>
        <w:gridCol w:w="1276"/>
      </w:tblGrid>
      <w:tr w:rsidR="00F13D84" w14:paraId="765EFA85" w14:textId="77777777">
        <w:trPr>
          <w:trHeight w:val="290"/>
        </w:trPr>
        <w:tc>
          <w:tcPr>
            <w:tcW w:w="569" w:type="dxa"/>
            <w:vMerge w:val="restart"/>
          </w:tcPr>
          <w:p w14:paraId="752E3E43" w14:textId="77777777" w:rsidR="00F13D84" w:rsidRDefault="00F13D84">
            <w:pPr>
              <w:pStyle w:val="TableParagraph"/>
              <w:rPr>
                <w:b/>
                <w:sz w:val="18"/>
              </w:rPr>
            </w:pPr>
          </w:p>
          <w:p w14:paraId="0A1790C5" w14:textId="77777777" w:rsidR="00F13D84" w:rsidRDefault="00F13D84">
            <w:pPr>
              <w:pStyle w:val="TableParagraph"/>
              <w:spacing w:before="51"/>
              <w:rPr>
                <w:b/>
                <w:sz w:val="18"/>
              </w:rPr>
            </w:pPr>
          </w:p>
          <w:p w14:paraId="451995EE" w14:textId="77777777" w:rsidR="00F13D84" w:rsidRDefault="00000000">
            <w:pPr>
              <w:pStyle w:val="TableParagraph"/>
              <w:ind w:left="6"/>
              <w:jc w:val="center"/>
              <w:rPr>
                <w:sz w:val="18"/>
              </w:rPr>
            </w:pPr>
            <w:r>
              <w:rPr>
                <w:spacing w:val="-10"/>
                <w:sz w:val="18"/>
              </w:rPr>
              <w:t>9</w:t>
            </w:r>
          </w:p>
        </w:tc>
        <w:tc>
          <w:tcPr>
            <w:tcW w:w="1842" w:type="dxa"/>
            <w:vMerge w:val="restart"/>
          </w:tcPr>
          <w:p w14:paraId="0199A66E" w14:textId="77777777" w:rsidR="00F13D84" w:rsidRDefault="00000000">
            <w:pPr>
              <w:pStyle w:val="TableParagraph"/>
              <w:spacing w:before="49"/>
              <w:ind w:left="198" w:right="194" w:firstLine="2"/>
              <w:jc w:val="center"/>
              <w:rPr>
                <w:sz w:val="18"/>
              </w:rPr>
            </w:pPr>
            <w:r>
              <w:rPr>
                <w:spacing w:val="-2"/>
                <w:sz w:val="18"/>
              </w:rPr>
              <w:t xml:space="preserve">Sábados Resistentes </w:t>
            </w:r>
            <w:r>
              <w:rPr>
                <w:sz w:val="18"/>
              </w:rPr>
              <w:t>[presencial</w:t>
            </w:r>
            <w:r>
              <w:rPr>
                <w:spacing w:val="-16"/>
                <w:sz w:val="18"/>
              </w:rPr>
              <w:t xml:space="preserve"> </w:t>
            </w:r>
            <w:r>
              <w:rPr>
                <w:sz w:val="18"/>
              </w:rPr>
              <w:t xml:space="preserve">com </w:t>
            </w:r>
            <w:r>
              <w:rPr>
                <w:spacing w:val="-2"/>
                <w:sz w:val="18"/>
              </w:rPr>
              <w:t>transmissão simultânea]</w:t>
            </w:r>
          </w:p>
        </w:tc>
        <w:tc>
          <w:tcPr>
            <w:tcW w:w="709" w:type="dxa"/>
            <w:vMerge w:val="restart"/>
          </w:tcPr>
          <w:p w14:paraId="7E926AB3" w14:textId="77777777" w:rsidR="00F13D84" w:rsidRDefault="00F13D84">
            <w:pPr>
              <w:pStyle w:val="TableParagraph"/>
              <w:rPr>
                <w:b/>
                <w:sz w:val="18"/>
              </w:rPr>
            </w:pPr>
          </w:p>
          <w:p w14:paraId="521463B1" w14:textId="77777777" w:rsidR="00F13D84" w:rsidRDefault="00F13D84">
            <w:pPr>
              <w:pStyle w:val="TableParagraph"/>
              <w:spacing w:before="51"/>
              <w:rPr>
                <w:b/>
                <w:sz w:val="18"/>
              </w:rPr>
            </w:pPr>
          </w:p>
          <w:p w14:paraId="73415CAF" w14:textId="77777777" w:rsidR="00F13D84" w:rsidRDefault="00000000">
            <w:pPr>
              <w:pStyle w:val="TableParagraph"/>
              <w:ind w:left="205"/>
              <w:rPr>
                <w:sz w:val="18"/>
              </w:rPr>
            </w:pPr>
            <w:r>
              <w:rPr>
                <w:spacing w:val="-5"/>
                <w:sz w:val="18"/>
              </w:rPr>
              <w:t>9.1</w:t>
            </w:r>
          </w:p>
        </w:tc>
        <w:tc>
          <w:tcPr>
            <w:tcW w:w="1561" w:type="dxa"/>
            <w:vMerge w:val="restart"/>
          </w:tcPr>
          <w:p w14:paraId="2D8D882E" w14:textId="77777777" w:rsidR="00F13D84" w:rsidRDefault="00F13D84">
            <w:pPr>
              <w:pStyle w:val="TableParagraph"/>
              <w:rPr>
                <w:b/>
                <w:sz w:val="18"/>
              </w:rPr>
            </w:pPr>
          </w:p>
          <w:p w14:paraId="29AE280D" w14:textId="77777777" w:rsidR="00F13D84" w:rsidRDefault="00F13D84">
            <w:pPr>
              <w:pStyle w:val="TableParagraph"/>
              <w:spacing w:before="51"/>
              <w:rPr>
                <w:b/>
                <w:sz w:val="18"/>
              </w:rPr>
            </w:pPr>
          </w:p>
          <w:p w14:paraId="19433E50" w14:textId="77777777" w:rsidR="00F13D84" w:rsidRDefault="00000000">
            <w:pPr>
              <w:pStyle w:val="TableParagraph"/>
              <w:ind w:left="165"/>
              <w:rPr>
                <w:sz w:val="18"/>
              </w:rPr>
            </w:pPr>
            <w:r>
              <w:rPr>
                <w:spacing w:val="-2"/>
                <w:sz w:val="18"/>
              </w:rPr>
              <w:t>Meta-Produto</w:t>
            </w:r>
          </w:p>
        </w:tc>
        <w:tc>
          <w:tcPr>
            <w:tcW w:w="1561" w:type="dxa"/>
            <w:vMerge w:val="restart"/>
          </w:tcPr>
          <w:p w14:paraId="43BA3065" w14:textId="77777777" w:rsidR="00F13D84" w:rsidRDefault="00F13D84">
            <w:pPr>
              <w:pStyle w:val="TableParagraph"/>
              <w:rPr>
                <w:b/>
                <w:sz w:val="18"/>
              </w:rPr>
            </w:pPr>
          </w:p>
          <w:p w14:paraId="58DF6868" w14:textId="77777777" w:rsidR="00F13D84" w:rsidRDefault="00F13D84">
            <w:pPr>
              <w:pStyle w:val="TableParagraph"/>
              <w:spacing w:before="51"/>
              <w:rPr>
                <w:b/>
                <w:sz w:val="18"/>
              </w:rPr>
            </w:pPr>
          </w:p>
          <w:p w14:paraId="0DB55632" w14:textId="77777777" w:rsidR="00F13D84" w:rsidRDefault="00000000">
            <w:pPr>
              <w:pStyle w:val="TableParagraph"/>
              <w:ind w:left="134"/>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276" w:type="dxa"/>
          </w:tcPr>
          <w:p w14:paraId="00B86BAC" w14:textId="77777777" w:rsidR="00F13D84" w:rsidRDefault="00000000">
            <w:pPr>
              <w:pStyle w:val="TableParagraph"/>
              <w:spacing w:before="35"/>
              <w:ind w:left="5" w:right="4"/>
              <w:jc w:val="center"/>
              <w:rPr>
                <w:sz w:val="18"/>
              </w:rPr>
            </w:pPr>
            <w:r>
              <w:rPr>
                <w:sz w:val="18"/>
              </w:rPr>
              <w:t>2º</w:t>
            </w:r>
            <w:r>
              <w:rPr>
                <w:spacing w:val="-1"/>
                <w:sz w:val="18"/>
              </w:rPr>
              <w:t xml:space="preserve"> </w:t>
            </w:r>
            <w:r>
              <w:rPr>
                <w:spacing w:val="-2"/>
                <w:sz w:val="18"/>
              </w:rPr>
              <w:t>Quadrim</w:t>
            </w:r>
          </w:p>
        </w:tc>
        <w:tc>
          <w:tcPr>
            <w:tcW w:w="995" w:type="dxa"/>
          </w:tcPr>
          <w:p w14:paraId="3E075F1B" w14:textId="77777777" w:rsidR="00F13D84" w:rsidRDefault="00000000">
            <w:pPr>
              <w:pStyle w:val="TableParagraph"/>
              <w:spacing w:before="35"/>
              <w:ind w:left="1" w:right="2"/>
              <w:jc w:val="center"/>
              <w:rPr>
                <w:sz w:val="18"/>
              </w:rPr>
            </w:pPr>
            <w:r>
              <w:rPr>
                <w:spacing w:val="-10"/>
                <w:sz w:val="18"/>
              </w:rPr>
              <w:t>1</w:t>
            </w:r>
          </w:p>
        </w:tc>
        <w:tc>
          <w:tcPr>
            <w:tcW w:w="1276" w:type="dxa"/>
          </w:tcPr>
          <w:p w14:paraId="3BD85C70" w14:textId="77777777" w:rsidR="00F13D84" w:rsidRDefault="00000000">
            <w:pPr>
              <w:pStyle w:val="TableParagraph"/>
              <w:spacing w:before="35"/>
              <w:ind w:left="5" w:right="9"/>
              <w:jc w:val="center"/>
              <w:rPr>
                <w:sz w:val="18"/>
              </w:rPr>
            </w:pPr>
            <w:r>
              <w:rPr>
                <w:spacing w:val="-10"/>
                <w:sz w:val="18"/>
              </w:rPr>
              <w:t>1</w:t>
            </w:r>
          </w:p>
        </w:tc>
      </w:tr>
      <w:tr w:rsidR="00F13D84" w14:paraId="6406FE95" w14:textId="77777777">
        <w:trPr>
          <w:trHeight w:val="217"/>
        </w:trPr>
        <w:tc>
          <w:tcPr>
            <w:tcW w:w="569" w:type="dxa"/>
            <w:vMerge/>
            <w:tcBorders>
              <w:top w:val="nil"/>
            </w:tcBorders>
          </w:tcPr>
          <w:p w14:paraId="34BDA53F" w14:textId="77777777" w:rsidR="00F13D84" w:rsidRDefault="00F13D84">
            <w:pPr>
              <w:rPr>
                <w:sz w:val="2"/>
                <w:szCs w:val="2"/>
              </w:rPr>
            </w:pPr>
          </w:p>
        </w:tc>
        <w:tc>
          <w:tcPr>
            <w:tcW w:w="1842" w:type="dxa"/>
            <w:vMerge/>
            <w:tcBorders>
              <w:top w:val="nil"/>
            </w:tcBorders>
          </w:tcPr>
          <w:p w14:paraId="6A792F23" w14:textId="77777777" w:rsidR="00F13D84" w:rsidRDefault="00F13D84">
            <w:pPr>
              <w:rPr>
                <w:sz w:val="2"/>
                <w:szCs w:val="2"/>
              </w:rPr>
            </w:pPr>
          </w:p>
        </w:tc>
        <w:tc>
          <w:tcPr>
            <w:tcW w:w="709" w:type="dxa"/>
            <w:vMerge/>
            <w:tcBorders>
              <w:top w:val="nil"/>
            </w:tcBorders>
          </w:tcPr>
          <w:p w14:paraId="461235F8" w14:textId="77777777" w:rsidR="00F13D84" w:rsidRDefault="00F13D84">
            <w:pPr>
              <w:rPr>
                <w:sz w:val="2"/>
                <w:szCs w:val="2"/>
              </w:rPr>
            </w:pPr>
          </w:p>
        </w:tc>
        <w:tc>
          <w:tcPr>
            <w:tcW w:w="1561" w:type="dxa"/>
            <w:vMerge/>
            <w:tcBorders>
              <w:top w:val="nil"/>
            </w:tcBorders>
          </w:tcPr>
          <w:p w14:paraId="43AD4648" w14:textId="77777777" w:rsidR="00F13D84" w:rsidRDefault="00F13D84">
            <w:pPr>
              <w:rPr>
                <w:sz w:val="2"/>
                <w:szCs w:val="2"/>
              </w:rPr>
            </w:pPr>
          </w:p>
        </w:tc>
        <w:tc>
          <w:tcPr>
            <w:tcW w:w="1561" w:type="dxa"/>
            <w:vMerge/>
            <w:tcBorders>
              <w:top w:val="nil"/>
            </w:tcBorders>
          </w:tcPr>
          <w:p w14:paraId="696E142A" w14:textId="77777777" w:rsidR="00F13D84" w:rsidRDefault="00F13D84">
            <w:pPr>
              <w:rPr>
                <w:sz w:val="2"/>
                <w:szCs w:val="2"/>
              </w:rPr>
            </w:pPr>
          </w:p>
        </w:tc>
        <w:tc>
          <w:tcPr>
            <w:tcW w:w="1276" w:type="dxa"/>
          </w:tcPr>
          <w:p w14:paraId="3F08918F" w14:textId="77777777" w:rsidR="00F13D84" w:rsidRDefault="00000000">
            <w:pPr>
              <w:pStyle w:val="TableParagraph"/>
              <w:spacing w:line="198" w:lineRule="exact"/>
              <w:ind w:left="5" w:right="4"/>
              <w:jc w:val="center"/>
              <w:rPr>
                <w:sz w:val="18"/>
              </w:rPr>
            </w:pPr>
            <w:r>
              <w:rPr>
                <w:sz w:val="18"/>
              </w:rPr>
              <w:t>3º</w:t>
            </w:r>
            <w:r>
              <w:rPr>
                <w:spacing w:val="-1"/>
                <w:sz w:val="18"/>
              </w:rPr>
              <w:t xml:space="preserve"> </w:t>
            </w:r>
            <w:r>
              <w:rPr>
                <w:spacing w:val="-2"/>
                <w:sz w:val="18"/>
              </w:rPr>
              <w:t>Quadrim</w:t>
            </w:r>
          </w:p>
        </w:tc>
        <w:tc>
          <w:tcPr>
            <w:tcW w:w="995" w:type="dxa"/>
          </w:tcPr>
          <w:p w14:paraId="46C4EFEB" w14:textId="77777777" w:rsidR="00F13D84" w:rsidRDefault="00000000">
            <w:pPr>
              <w:pStyle w:val="TableParagraph"/>
              <w:spacing w:line="198" w:lineRule="exact"/>
              <w:ind w:left="1" w:right="2"/>
              <w:jc w:val="center"/>
              <w:rPr>
                <w:sz w:val="18"/>
              </w:rPr>
            </w:pPr>
            <w:r>
              <w:rPr>
                <w:spacing w:val="-10"/>
                <w:sz w:val="18"/>
              </w:rPr>
              <w:t>4</w:t>
            </w:r>
          </w:p>
        </w:tc>
        <w:tc>
          <w:tcPr>
            <w:tcW w:w="1276" w:type="dxa"/>
          </w:tcPr>
          <w:p w14:paraId="0C34E377" w14:textId="77777777" w:rsidR="00F13D84" w:rsidRDefault="00000000">
            <w:pPr>
              <w:pStyle w:val="TableParagraph"/>
              <w:spacing w:line="198" w:lineRule="exact"/>
              <w:ind w:left="5" w:right="9"/>
              <w:jc w:val="center"/>
              <w:rPr>
                <w:sz w:val="18"/>
              </w:rPr>
            </w:pPr>
            <w:r>
              <w:rPr>
                <w:spacing w:val="-10"/>
                <w:sz w:val="18"/>
              </w:rPr>
              <w:t>4</w:t>
            </w:r>
          </w:p>
        </w:tc>
      </w:tr>
      <w:tr w:rsidR="00F13D84" w14:paraId="7187E064" w14:textId="77777777">
        <w:trPr>
          <w:trHeight w:val="436"/>
        </w:trPr>
        <w:tc>
          <w:tcPr>
            <w:tcW w:w="569" w:type="dxa"/>
            <w:vMerge/>
            <w:tcBorders>
              <w:top w:val="nil"/>
            </w:tcBorders>
          </w:tcPr>
          <w:p w14:paraId="7B61765D" w14:textId="77777777" w:rsidR="00F13D84" w:rsidRDefault="00F13D84">
            <w:pPr>
              <w:rPr>
                <w:sz w:val="2"/>
                <w:szCs w:val="2"/>
              </w:rPr>
            </w:pPr>
          </w:p>
        </w:tc>
        <w:tc>
          <w:tcPr>
            <w:tcW w:w="1842" w:type="dxa"/>
            <w:vMerge/>
            <w:tcBorders>
              <w:top w:val="nil"/>
            </w:tcBorders>
          </w:tcPr>
          <w:p w14:paraId="6506BEA0" w14:textId="77777777" w:rsidR="00F13D84" w:rsidRDefault="00F13D84">
            <w:pPr>
              <w:rPr>
                <w:sz w:val="2"/>
                <w:szCs w:val="2"/>
              </w:rPr>
            </w:pPr>
          </w:p>
        </w:tc>
        <w:tc>
          <w:tcPr>
            <w:tcW w:w="709" w:type="dxa"/>
            <w:vMerge/>
            <w:tcBorders>
              <w:top w:val="nil"/>
            </w:tcBorders>
          </w:tcPr>
          <w:p w14:paraId="4ECBEF3E" w14:textId="77777777" w:rsidR="00F13D84" w:rsidRDefault="00F13D84">
            <w:pPr>
              <w:rPr>
                <w:sz w:val="2"/>
                <w:szCs w:val="2"/>
              </w:rPr>
            </w:pPr>
          </w:p>
        </w:tc>
        <w:tc>
          <w:tcPr>
            <w:tcW w:w="1561" w:type="dxa"/>
            <w:vMerge/>
            <w:tcBorders>
              <w:top w:val="nil"/>
            </w:tcBorders>
          </w:tcPr>
          <w:p w14:paraId="00A605AE" w14:textId="77777777" w:rsidR="00F13D84" w:rsidRDefault="00F13D84">
            <w:pPr>
              <w:rPr>
                <w:sz w:val="2"/>
                <w:szCs w:val="2"/>
              </w:rPr>
            </w:pPr>
          </w:p>
        </w:tc>
        <w:tc>
          <w:tcPr>
            <w:tcW w:w="1561" w:type="dxa"/>
            <w:vMerge/>
            <w:tcBorders>
              <w:top w:val="nil"/>
            </w:tcBorders>
          </w:tcPr>
          <w:p w14:paraId="7C3483C1" w14:textId="77777777" w:rsidR="00F13D84" w:rsidRDefault="00F13D84">
            <w:pPr>
              <w:rPr>
                <w:sz w:val="2"/>
                <w:szCs w:val="2"/>
              </w:rPr>
            </w:pPr>
          </w:p>
        </w:tc>
        <w:tc>
          <w:tcPr>
            <w:tcW w:w="1276" w:type="dxa"/>
          </w:tcPr>
          <w:p w14:paraId="05AF6F04" w14:textId="77777777" w:rsidR="00F13D84" w:rsidRDefault="00000000">
            <w:pPr>
              <w:pStyle w:val="TableParagraph"/>
              <w:spacing w:line="218" w:lineRule="exact"/>
              <w:ind w:left="327" w:right="316" w:firstLine="55"/>
              <w:rPr>
                <w:sz w:val="18"/>
              </w:rPr>
            </w:pPr>
            <w:r>
              <w:rPr>
                <w:spacing w:val="-4"/>
                <w:sz w:val="18"/>
              </w:rPr>
              <w:t xml:space="preserve">META </w:t>
            </w:r>
            <w:r>
              <w:rPr>
                <w:spacing w:val="-2"/>
                <w:sz w:val="18"/>
              </w:rPr>
              <w:t>ANUAL</w:t>
            </w:r>
          </w:p>
        </w:tc>
        <w:tc>
          <w:tcPr>
            <w:tcW w:w="995" w:type="dxa"/>
          </w:tcPr>
          <w:p w14:paraId="36429AAF" w14:textId="77777777" w:rsidR="00F13D84" w:rsidRDefault="00000000">
            <w:pPr>
              <w:pStyle w:val="TableParagraph"/>
              <w:spacing w:before="109"/>
              <w:ind w:left="1" w:right="2"/>
              <w:jc w:val="center"/>
              <w:rPr>
                <w:sz w:val="18"/>
              </w:rPr>
            </w:pPr>
            <w:r>
              <w:rPr>
                <w:spacing w:val="-10"/>
                <w:sz w:val="18"/>
              </w:rPr>
              <w:t>5</w:t>
            </w:r>
          </w:p>
        </w:tc>
        <w:tc>
          <w:tcPr>
            <w:tcW w:w="1276" w:type="dxa"/>
          </w:tcPr>
          <w:p w14:paraId="34350830" w14:textId="77777777" w:rsidR="00F13D84" w:rsidRDefault="00000000">
            <w:pPr>
              <w:pStyle w:val="TableParagraph"/>
              <w:spacing w:before="109"/>
              <w:ind w:left="5" w:right="9"/>
              <w:jc w:val="center"/>
              <w:rPr>
                <w:sz w:val="18"/>
              </w:rPr>
            </w:pPr>
            <w:r>
              <w:rPr>
                <w:spacing w:val="-10"/>
                <w:sz w:val="18"/>
              </w:rPr>
              <w:t>5</w:t>
            </w:r>
          </w:p>
        </w:tc>
      </w:tr>
      <w:tr w:rsidR="00F13D84" w14:paraId="4647C247" w14:textId="77777777">
        <w:trPr>
          <w:trHeight w:val="220"/>
        </w:trPr>
        <w:tc>
          <w:tcPr>
            <w:tcW w:w="569" w:type="dxa"/>
            <w:vMerge/>
            <w:tcBorders>
              <w:top w:val="nil"/>
            </w:tcBorders>
          </w:tcPr>
          <w:p w14:paraId="04B85D0F" w14:textId="77777777" w:rsidR="00F13D84" w:rsidRDefault="00F13D84">
            <w:pPr>
              <w:rPr>
                <w:sz w:val="2"/>
                <w:szCs w:val="2"/>
              </w:rPr>
            </w:pPr>
          </w:p>
        </w:tc>
        <w:tc>
          <w:tcPr>
            <w:tcW w:w="1842" w:type="dxa"/>
            <w:vMerge/>
            <w:tcBorders>
              <w:top w:val="nil"/>
            </w:tcBorders>
          </w:tcPr>
          <w:p w14:paraId="2FD6BE53" w14:textId="77777777" w:rsidR="00F13D84" w:rsidRDefault="00F13D84">
            <w:pPr>
              <w:rPr>
                <w:sz w:val="2"/>
                <w:szCs w:val="2"/>
              </w:rPr>
            </w:pPr>
          </w:p>
        </w:tc>
        <w:tc>
          <w:tcPr>
            <w:tcW w:w="709" w:type="dxa"/>
            <w:vMerge/>
            <w:tcBorders>
              <w:top w:val="nil"/>
            </w:tcBorders>
          </w:tcPr>
          <w:p w14:paraId="5C5040A1" w14:textId="77777777" w:rsidR="00F13D84" w:rsidRDefault="00F13D84">
            <w:pPr>
              <w:rPr>
                <w:sz w:val="2"/>
                <w:szCs w:val="2"/>
              </w:rPr>
            </w:pPr>
          </w:p>
        </w:tc>
        <w:tc>
          <w:tcPr>
            <w:tcW w:w="1561" w:type="dxa"/>
            <w:vMerge/>
            <w:tcBorders>
              <w:top w:val="nil"/>
            </w:tcBorders>
          </w:tcPr>
          <w:p w14:paraId="0DCC4F76" w14:textId="77777777" w:rsidR="00F13D84" w:rsidRDefault="00F13D84">
            <w:pPr>
              <w:rPr>
                <w:sz w:val="2"/>
                <w:szCs w:val="2"/>
              </w:rPr>
            </w:pPr>
          </w:p>
        </w:tc>
        <w:tc>
          <w:tcPr>
            <w:tcW w:w="1561" w:type="dxa"/>
            <w:vMerge/>
            <w:tcBorders>
              <w:top w:val="nil"/>
            </w:tcBorders>
          </w:tcPr>
          <w:p w14:paraId="721115B7" w14:textId="77777777" w:rsidR="00F13D84" w:rsidRDefault="00F13D84">
            <w:pPr>
              <w:rPr>
                <w:sz w:val="2"/>
                <w:szCs w:val="2"/>
              </w:rPr>
            </w:pPr>
          </w:p>
        </w:tc>
        <w:tc>
          <w:tcPr>
            <w:tcW w:w="1276" w:type="dxa"/>
          </w:tcPr>
          <w:p w14:paraId="147B01FF" w14:textId="77777777" w:rsidR="00F13D84" w:rsidRDefault="00000000">
            <w:pPr>
              <w:pStyle w:val="TableParagraph"/>
              <w:spacing w:before="1" w:line="199" w:lineRule="exact"/>
              <w:ind w:left="5" w:right="4"/>
              <w:jc w:val="center"/>
              <w:rPr>
                <w:sz w:val="18"/>
              </w:rPr>
            </w:pPr>
            <w:r>
              <w:rPr>
                <w:spacing w:val="-5"/>
                <w:sz w:val="18"/>
              </w:rPr>
              <w:t>ICM</w:t>
            </w:r>
          </w:p>
        </w:tc>
        <w:tc>
          <w:tcPr>
            <w:tcW w:w="995" w:type="dxa"/>
          </w:tcPr>
          <w:p w14:paraId="4E08587F" w14:textId="77777777" w:rsidR="00F13D84" w:rsidRDefault="00000000">
            <w:pPr>
              <w:pStyle w:val="TableParagraph"/>
              <w:spacing w:before="1" w:line="199" w:lineRule="exact"/>
              <w:ind w:left="2" w:right="1"/>
              <w:jc w:val="center"/>
              <w:rPr>
                <w:sz w:val="18"/>
              </w:rPr>
            </w:pPr>
            <w:r>
              <w:rPr>
                <w:spacing w:val="-4"/>
                <w:sz w:val="18"/>
              </w:rPr>
              <w:t>100%</w:t>
            </w:r>
          </w:p>
        </w:tc>
        <w:tc>
          <w:tcPr>
            <w:tcW w:w="1276" w:type="dxa"/>
          </w:tcPr>
          <w:p w14:paraId="3137D734" w14:textId="77777777" w:rsidR="00F13D84" w:rsidRDefault="00000000">
            <w:pPr>
              <w:pStyle w:val="TableParagraph"/>
              <w:spacing w:before="1" w:line="199" w:lineRule="exact"/>
              <w:ind w:left="5" w:right="7"/>
              <w:jc w:val="center"/>
              <w:rPr>
                <w:sz w:val="18"/>
              </w:rPr>
            </w:pPr>
            <w:r>
              <w:rPr>
                <w:spacing w:val="-4"/>
                <w:sz w:val="18"/>
              </w:rPr>
              <w:t>100%</w:t>
            </w:r>
          </w:p>
        </w:tc>
      </w:tr>
      <w:tr w:rsidR="00F13D84" w14:paraId="1F87D731" w14:textId="77777777">
        <w:trPr>
          <w:trHeight w:val="10671"/>
        </w:trPr>
        <w:tc>
          <w:tcPr>
            <w:tcW w:w="9789" w:type="dxa"/>
            <w:gridSpan w:val="8"/>
          </w:tcPr>
          <w:p w14:paraId="49F4F635" w14:textId="77777777" w:rsidR="00F13D84" w:rsidRDefault="00000000">
            <w:pPr>
              <w:pStyle w:val="TableParagraph"/>
              <w:spacing w:before="218"/>
              <w:ind w:left="107" w:right="106"/>
              <w:jc w:val="both"/>
              <w:rPr>
                <w:sz w:val="20"/>
              </w:rPr>
            </w:pPr>
            <w:r>
              <w:rPr>
                <w:sz w:val="20"/>
              </w:rPr>
              <w:t>Desenvolvido pelo Memorial da Resistência em parceria com o Núcleo Memória desde 2009, a série</w:t>
            </w:r>
            <w:r>
              <w:rPr>
                <w:spacing w:val="-2"/>
                <w:sz w:val="20"/>
              </w:rPr>
              <w:t xml:space="preserve"> </w:t>
            </w:r>
            <w:r>
              <w:rPr>
                <w:sz w:val="20"/>
              </w:rPr>
              <w:t>de</w:t>
            </w:r>
            <w:r>
              <w:rPr>
                <w:spacing w:val="-1"/>
                <w:sz w:val="20"/>
              </w:rPr>
              <w:t xml:space="preserve"> </w:t>
            </w:r>
            <w:r>
              <w:rPr>
                <w:sz w:val="20"/>
              </w:rPr>
              <w:t>encontros</w:t>
            </w:r>
            <w:r>
              <w:rPr>
                <w:spacing w:val="-1"/>
                <w:sz w:val="20"/>
              </w:rPr>
              <w:t xml:space="preserve"> </w:t>
            </w:r>
            <w:r>
              <w:rPr>
                <w:sz w:val="20"/>
              </w:rPr>
              <w:t>“Sábados</w:t>
            </w:r>
            <w:r>
              <w:rPr>
                <w:spacing w:val="-4"/>
                <w:sz w:val="20"/>
              </w:rPr>
              <w:t xml:space="preserve"> </w:t>
            </w:r>
            <w:r>
              <w:rPr>
                <w:sz w:val="20"/>
              </w:rPr>
              <w:t>Resistentes”</w:t>
            </w:r>
            <w:r>
              <w:rPr>
                <w:spacing w:val="-1"/>
                <w:sz w:val="20"/>
              </w:rPr>
              <w:t xml:space="preserve"> </w:t>
            </w:r>
            <w:r>
              <w:rPr>
                <w:sz w:val="20"/>
              </w:rPr>
              <w:t>é</w:t>
            </w:r>
            <w:r>
              <w:rPr>
                <w:spacing w:val="-2"/>
                <w:sz w:val="20"/>
              </w:rPr>
              <w:t xml:space="preserve"> </w:t>
            </w:r>
            <w:r>
              <w:rPr>
                <w:sz w:val="20"/>
              </w:rPr>
              <w:t>aberta</w:t>
            </w:r>
            <w:r>
              <w:rPr>
                <w:spacing w:val="-3"/>
                <w:sz w:val="20"/>
              </w:rPr>
              <w:t xml:space="preserve"> </w:t>
            </w:r>
            <w:r>
              <w:rPr>
                <w:sz w:val="20"/>
              </w:rPr>
              <w:t>ao</w:t>
            </w:r>
            <w:r>
              <w:rPr>
                <w:spacing w:val="-4"/>
                <w:sz w:val="20"/>
              </w:rPr>
              <w:t xml:space="preserve"> </w:t>
            </w:r>
            <w:r>
              <w:rPr>
                <w:sz w:val="20"/>
              </w:rPr>
              <w:t>público</w:t>
            </w:r>
            <w:r>
              <w:rPr>
                <w:spacing w:val="-2"/>
                <w:sz w:val="20"/>
              </w:rPr>
              <w:t xml:space="preserve"> </w:t>
            </w:r>
            <w:r>
              <w:rPr>
                <w:sz w:val="20"/>
              </w:rPr>
              <w:t>e</w:t>
            </w:r>
            <w:r>
              <w:rPr>
                <w:spacing w:val="-2"/>
                <w:sz w:val="20"/>
              </w:rPr>
              <w:t xml:space="preserve"> </w:t>
            </w:r>
            <w:r>
              <w:rPr>
                <w:sz w:val="20"/>
              </w:rPr>
              <w:t>se</w:t>
            </w:r>
            <w:r>
              <w:rPr>
                <w:spacing w:val="-2"/>
                <w:sz w:val="20"/>
              </w:rPr>
              <w:t xml:space="preserve"> </w:t>
            </w:r>
            <w:r>
              <w:rPr>
                <w:sz w:val="20"/>
              </w:rPr>
              <w:t>consolida</w:t>
            </w:r>
            <w:r>
              <w:rPr>
                <w:spacing w:val="-3"/>
                <w:sz w:val="20"/>
              </w:rPr>
              <w:t xml:space="preserve"> </w:t>
            </w:r>
            <w:r>
              <w:rPr>
                <w:sz w:val="20"/>
              </w:rPr>
              <w:t>ao</w:t>
            </w:r>
            <w:r>
              <w:rPr>
                <w:spacing w:val="-1"/>
                <w:sz w:val="20"/>
              </w:rPr>
              <w:t xml:space="preserve"> </w:t>
            </w:r>
            <w:r>
              <w:rPr>
                <w:sz w:val="20"/>
              </w:rPr>
              <w:t>longo</w:t>
            </w:r>
            <w:r>
              <w:rPr>
                <w:spacing w:val="-4"/>
                <w:sz w:val="20"/>
              </w:rPr>
              <w:t xml:space="preserve"> </w:t>
            </w:r>
            <w:r>
              <w:rPr>
                <w:sz w:val="20"/>
              </w:rPr>
              <w:t>dos</w:t>
            </w:r>
            <w:r>
              <w:rPr>
                <w:spacing w:val="-4"/>
                <w:sz w:val="20"/>
              </w:rPr>
              <w:t xml:space="preserve"> </w:t>
            </w:r>
            <w:r>
              <w:rPr>
                <w:sz w:val="20"/>
              </w:rPr>
              <w:t>anos como um importante espaço para o fortalecimento de valores democráticos e o exercício da cidadania. No ano de 2023, a série de dez encontros foi dedicada à temática “Totalitarismo e Resistências”, abordando diferentes ângulos e origens sobre o crescimento de movimentos neofascistas</w:t>
            </w:r>
            <w:r>
              <w:rPr>
                <w:spacing w:val="-11"/>
                <w:sz w:val="20"/>
              </w:rPr>
              <w:t xml:space="preserve"> </w:t>
            </w:r>
            <w:r>
              <w:rPr>
                <w:sz w:val="20"/>
              </w:rPr>
              <w:t>e</w:t>
            </w:r>
            <w:r>
              <w:rPr>
                <w:spacing w:val="-14"/>
                <w:sz w:val="20"/>
              </w:rPr>
              <w:t xml:space="preserve"> </w:t>
            </w:r>
            <w:r>
              <w:rPr>
                <w:sz w:val="20"/>
              </w:rPr>
              <w:t>extremistas</w:t>
            </w:r>
            <w:r>
              <w:rPr>
                <w:spacing w:val="-13"/>
                <w:sz w:val="20"/>
              </w:rPr>
              <w:t xml:space="preserve"> </w:t>
            </w:r>
            <w:r>
              <w:rPr>
                <w:sz w:val="20"/>
              </w:rPr>
              <w:t>no</w:t>
            </w:r>
            <w:r>
              <w:rPr>
                <w:spacing w:val="-14"/>
                <w:sz w:val="20"/>
              </w:rPr>
              <w:t xml:space="preserve"> </w:t>
            </w:r>
            <w:r>
              <w:rPr>
                <w:sz w:val="20"/>
              </w:rPr>
              <w:t>Brasil</w:t>
            </w:r>
            <w:r>
              <w:rPr>
                <w:spacing w:val="-10"/>
                <w:sz w:val="20"/>
              </w:rPr>
              <w:t xml:space="preserve"> </w:t>
            </w:r>
            <w:r>
              <w:rPr>
                <w:sz w:val="20"/>
              </w:rPr>
              <w:t>e</w:t>
            </w:r>
            <w:r>
              <w:rPr>
                <w:spacing w:val="-14"/>
                <w:sz w:val="20"/>
              </w:rPr>
              <w:t xml:space="preserve"> </w:t>
            </w:r>
            <w:r>
              <w:rPr>
                <w:sz w:val="20"/>
              </w:rPr>
              <w:t>no</w:t>
            </w:r>
            <w:r>
              <w:rPr>
                <w:spacing w:val="-14"/>
                <w:sz w:val="20"/>
              </w:rPr>
              <w:t xml:space="preserve"> </w:t>
            </w:r>
            <w:r>
              <w:rPr>
                <w:sz w:val="20"/>
              </w:rPr>
              <w:t>mundo,</w:t>
            </w:r>
            <w:r>
              <w:rPr>
                <w:spacing w:val="-13"/>
                <w:sz w:val="20"/>
              </w:rPr>
              <w:t xml:space="preserve"> </w:t>
            </w:r>
            <w:r>
              <w:rPr>
                <w:sz w:val="20"/>
              </w:rPr>
              <w:t>bem</w:t>
            </w:r>
            <w:r>
              <w:rPr>
                <w:spacing w:val="-10"/>
                <w:sz w:val="20"/>
              </w:rPr>
              <w:t xml:space="preserve"> </w:t>
            </w:r>
            <w:r>
              <w:rPr>
                <w:sz w:val="20"/>
              </w:rPr>
              <w:t>como</w:t>
            </w:r>
            <w:r>
              <w:rPr>
                <w:spacing w:val="-14"/>
                <w:sz w:val="20"/>
              </w:rPr>
              <w:t xml:space="preserve"> </w:t>
            </w:r>
            <w:r>
              <w:rPr>
                <w:sz w:val="20"/>
              </w:rPr>
              <w:t>as</w:t>
            </w:r>
            <w:r>
              <w:rPr>
                <w:spacing w:val="-13"/>
                <w:sz w:val="20"/>
              </w:rPr>
              <w:t xml:space="preserve"> </w:t>
            </w:r>
            <w:r>
              <w:rPr>
                <w:sz w:val="20"/>
              </w:rPr>
              <w:t>formas</w:t>
            </w:r>
            <w:r>
              <w:rPr>
                <w:spacing w:val="-13"/>
                <w:sz w:val="20"/>
              </w:rPr>
              <w:t xml:space="preserve"> </w:t>
            </w:r>
            <w:r>
              <w:rPr>
                <w:sz w:val="20"/>
              </w:rPr>
              <w:t>de</w:t>
            </w:r>
            <w:r>
              <w:rPr>
                <w:spacing w:val="-14"/>
                <w:sz w:val="20"/>
              </w:rPr>
              <w:t xml:space="preserve"> </w:t>
            </w:r>
            <w:r>
              <w:rPr>
                <w:sz w:val="20"/>
              </w:rPr>
              <w:t>enfrentamento</w:t>
            </w:r>
            <w:r>
              <w:rPr>
                <w:spacing w:val="-14"/>
                <w:sz w:val="20"/>
              </w:rPr>
              <w:t xml:space="preserve"> </w:t>
            </w:r>
            <w:r>
              <w:rPr>
                <w:sz w:val="20"/>
              </w:rPr>
              <w:t>a</w:t>
            </w:r>
            <w:r>
              <w:rPr>
                <w:spacing w:val="-10"/>
                <w:sz w:val="20"/>
              </w:rPr>
              <w:t xml:space="preserve"> </w:t>
            </w:r>
            <w:r>
              <w:rPr>
                <w:sz w:val="20"/>
              </w:rPr>
              <w:t xml:space="preserve">esse </w:t>
            </w:r>
            <w:r>
              <w:rPr>
                <w:spacing w:val="-2"/>
                <w:sz w:val="20"/>
              </w:rPr>
              <w:t>fenômeno.</w:t>
            </w:r>
          </w:p>
          <w:p w14:paraId="559635FB" w14:textId="77777777" w:rsidR="00F13D84" w:rsidRDefault="00F13D84">
            <w:pPr>
              <w:pStyle w:val="TableParagraph"/>
              <w:rPr>
                <w:b/>
                <w:sz w:val="20"/>
              </w:rPr>
            </w:pPr>
          </w:p>
          <w:p w14:paraId="7EA1B925" w14:textId="77777777" w:rsidR="00F13D84" w:rsidRDefault="00000000">
            <w:pPr>
              <w:pStyle w:val="TableParagraph"/>
              <w:tabs>
                <w:tab w:val="left" w:pos="1532"/>
                <w:tab w:val="left" w:pos="3461"/>
                <w:tab w:val="left" w:pos="5685"/>
                <w:tab w:val="left" w:pos="7184"/>
                <w:tab w:val="left" w:pos="9264"/>
              </w:tabs>
              <w:ind w:left="107" w:right="102"/>
              <w:rPr>
                <w:b/>
                <w:sz w:val="20"/>
              </w:rPr>
            </w:pPr>
            <w:r>
              <w:rPr>
                <w:sz w:val="20"/>
              </w:rPr>
              <w:t>No 3º quadrimestre de 2023, encerrando o ciclo do ano, foram realizados quatro encontros.</w:t>
            </w:r>
            <w:r>
              <w:rPr>
                <w:spacing w:val="40"/>
                <w:sz w:val="20"/>
              </w:rPr>
              <w:t xml:space="preserve"> </w:t>
            </w:r>
            <w:r>
              <w:rPr>
                <w:sz w:val="20"/>
              </w:rPr>
              <w:t>Todos</w:t>
            </w:r>
            <w:r>
              <w:rPr>
                <w:spacing w:val="-8"/>
                <w:sz w:val="20"/>
              </w:rPr>
              <w:t xml:space="preserve"> </w:t>
            </w:r>
            <w:r>
              <w:rPr>
                <w:sz w:val="20"/>
              </w:rPr>
              <w:t>eles</w:t>
            </w:r>
            <w:r>
              <w:rPr>
                <w:spacing w:val="-11"/>
                <w:sz w:val="20"/>
              </w:rPr>
              <w:t xml:space="preserve"> </w:t>
            </w:r>
            <w:r>
              <w:rPr>
                <w:sz w:val="20"/>
              </w:rPr>
              <w:t>foram</w:t>
            </w:r>
            <w:r>
              <w:rPr>
                <w:spacing w:val="-7"/>
                <w:sz w:val="20"/>
              </w:rPr>
              <w:t xml:space="preserve"> </w:t>
            </w:r>
            <w:r>
              <w:rPr>
                <w:sz w:val="20"/>
              </w:rPr>
              <w:t>realizados</w:t>
            </w:r>
            <w:r>
              <w:rPr>
                <w:spacing w:val="-11"/>
                <w:sz w:val="20"/>
              </w:rPr>
              <w:t xml:space="preserve"> </w:t>
            </w:r>
            <w:r>
              <w:rPr>
                <w:sz w:val="20"/>
              </w:rPr>
              <w:t>presencialmente</w:t>
            </w:r>
            <w:r>
              <w:rPr>
                <w:spacing w:val="-11"/>
                <w:sz w:val="20"/>
              </w:rPr>
              <w:t xml:space="preserve"> </w:t>
            </w:r>
            <w:r>
              <w:rPr>
                <w:sz w:val="20"/>
              </w:rPr>
              <w:t>no</w:t>
            </w:r>
            <w:r>
              <w:rPr>
                <w:spacing w:val="-9"/>
                <w:sz w:val="20"/>
              </w:rPr>
              <w:t xml:space="preserve"> </w:t>
            </w:r>
            <w:r>
              <w:rPr>
                <w:sz w:val="20"/>
              </w:rPr>
              <w:t>museu</w:t>
            </w:r>
            <w:r>
              <w:rPr>
                <w:spacing w:val="-9"/>
                <w:sz w:val="20"/>
              </w:rPr>
              <w:t xml:space="preserve"> </w:t>
            </w:r>
            <w:r>
              <w:rPr>
                <w:sz w:val="20"/>
              </w:rPr>
              <w:t>e</w:t>
            </w:r>
            <w:r>
              <w:rPr>
                <w:spacing w:val="-9"/>
                <w:sz w:val="20"/>
              </w:rPr>
              <w:t xml:space="preserve"> </w:t>
            </w:r>
            <w:r>
              <w:rPr>
                <w:sz w:val="20"/>
              </w:rPr>
              <w:t>transmitidos</w:t>
            </w:r>
            <w:r>
              <w:rPr>
                <w:spacing w:val="-11"/>
                <w:sz w:val="20"/>
              </w:rPr>
              <w:t xml:space="preserve"> </w:t>
            </w:r>
            <w:r>
              <w:rPr>
                <w:sz w:val="20"/>
              </w:rPr>
              <w:t>ao</w:t>
            </w:r>
            <w:r>
              <w:rPr>
                <w:spacing w:val="-11"/>
                <w:sz w:val="20"/>
              </w:rPr>
              <w:t xml:space="preserve"> </w:t>
            </w:r>
            <w:r>
              <w:rPr>
                <w:sz w:val="20"/>
              </w:rPr>
              <w:t>vivo</w:t>
            </w:r>
            <w:r>
              <w:rPr>
                <w:spacing w:val="-9"/>
                <w:sz w:val="20"/>
              </w:rPr>
              <w:t xml:space="preserve"> </w:t>
            </w:r>
            <w:r>
              <w:rPr>
                <w:sz w:val="20"/>
              </w:rPr>
              <w:t>em</w:t>
            </w:r>
            <w:r>
              <w:rPr>
                <w:spacing w:val="-7"/>
                <w:sz w:val="20"/>
              </w:rPr>
              <w:t xml:space="preserve"> </w:t>
            </w:r>
            <w:r>
              <w:rPr>
                <w:sz w:val="20"/>
              </w:rPr>
              <w:t>redes sociais do</w:t>
            </w:r>
            <w:r>
              <w:rPr>
                <w:spacing w:val="-7"/>
                <w:sz w:val="20"/>
              </w:rPr>
              <w:t xml:space="preserve"> </w:t>
            </w:r>
            <w:r>
              <w:rPr>
                <w:sz w:val="20"/>
              </w:rPr>
              <w:t>Memorial</w:t>
            </w:r>
            <w:r>
              <w:rPr>
                <w:spacing w:val="-3"/>
                <w:sz w:val="20"/>
              </w:rPr>
              <w:t xml:space="preserve"> </w:t>
            </w:r>
            <w:r>
              <w:rPr>
                <w:sz w:val="20"/>
              </w:rPr>
              <w:t>e</w:t>
            </w:r>
            <w:r>
              <w:rPr>
                <w:spacing w:val="-5"/>
                <w:sz w:val="20"/>
              </w:rPr>
              <w:t xml:space="preserve"> </w:t>
            </w:r>
            <w:r>
              <w:rPr>
                <w:sz w:val="20"/>
              </w:rPr>
              <w:t>de</w:t>
            </w:r>
            <w:r>
              <w:rPr>
                <w:spacing w:val="-7"/>
                <w:sz w:val="20"/>
              </w:rPr>
              <w:t xml:space="preserve"> </w:t>
            </w:r>
            <w:r>
              <w:rPr>
                <w:sz w:val="20"/>
              </w:rPr>
              <w:t>instituições</w:t>
            </w:r>
            <w:r>
              <w:rPr>
                <w:spacing w:val="-4"/>
                <w:sz w:val="20"/>
              </w:rPr>
              <w:t xml:space="preserve"> </w:t>
            </w:r>
            <w:r>
              <w:rPr>
                <w:sz w:val="20"/>
              </w:rPr>
              <w:t>parceiras.</w:t>
            </w:r>
            <w:r>
              <w:rPr>
                <w:spacing w:val="-4"/>
                <w:sz w:val="20"/>
              </w:rPr>
              <w:t xml:space="preserve"> </w:t>
            </w:r>
            <w:r>
              <w:rPr>
                <w:sz w:val="20"/>
              </w:rPr>
              <w:t>A</w:t>
            </w:r>
            <w:r>
              <w:rPr>
                <w:spacing w:val="-3"/>
                <w:sz w:val="20"/>
              </w:rPr>
              <w:t xml:space="preserve"> </w:t>
            </w:r>
            <w:r>
              <w:rPr>
                <w:sz w:val="20"/>
              </w:rPr>
              <w:t>playlist</w:t>
            </w:r>
            <w:r>
              <w:rPr>
                <w:spacing w:val="-5"/>
                <w:sz w:val="20"/>
              </w:rPr>
              <w:t xml:space="preserve"> </w:t>
            </w:r>
            <w:r>
              <w:rPr>
                <w:sz w:val="20"/>
              </w:rPr>
              <w:t>com</w:t>
            </w:r>
            <w:r>
              <w:rPr>
                <w:spacing w:val="-3"/>
                <w:sz w:val="20"/>
              </w:rPr>
              <w:t xml:space="preserve"> </w:t>
            </w:r>
            <w:r>
              <w:rPr>
                <w:sz w:val="20"/>
              </w:rPr>
              <w:t>todos</w:t>
            </w:r>
            <w:r>
              <w:rPr>
                <w:spacing w:val="-4"/>
                <w:sz w:val="20"/>
              </w:rPr>
              <w:t xml:space="preserve"> </w:t>
            </w:r>
            <w:r>
              <w:rPr>
                <w:sz w:val="20"/>
              </w:rPr>
              <w:t>os</w:t>
            </w:r>
            <w:r>
              <w:rPr>
                <w:spacing w:val="-6"/>
                <w:sz w:val="20"/>
              </w:rPr>
              <w:t xml:space="preserve"> </w:t>
            </w:r>
            <w:r>
              <w:rPr>
                <w:sz w:val="20"/>
              </w:rPr>
              <w:t>dez</w:t>
            </w:r>
            <w:r>
              <w:rPr>
                <w:spacing w:val="-2"/>
                <w:sz w:val="20"/>
              </w:rPr>
              <w:t xml:space="preserve"> </w:t>
            </w:r>
            <w:r>
              <w:rPr>
                <w:sz w:val="20"/>
              </w:rPr>
              <w:t>encontros</w:t>
            </w:r>
            <w:r>
              <w:rPr>
                <w:spacing w:val="-6"/>
                <w:sz w:val="20"/>
              </w:rPr>
              <w:t xml:space="preserve"> </w:t>
            </w:r>
            <w:r>
              <w:rPr>
                <w:sz w:val="20"/>
              </w:rPr>
              <w:t>do</w:t>
            </w:r>
            <w:r>
              <w:rPr>
                <w:spacing w:val="-4"/>
                <w:sz w:val="20"/>
              </w:rPr>
              <w:t xml:space="preserve"> </w:t>
            </w:r>
            <w:r>
              <w:rPr>
                <w:sz w:val="20"/>
              </w:rPr>
              <w:t>ciclo</w:t>
            </w:r>
            <w:r>
              <w:rPr>
                <w:spacing w:val="-7"/>
                <w:sz w:val="20"/>
              </w:rPr>
              <w:t xml:space="preserve"> </w:t>
            </w:r>
            <w:r>
              <w:rPr>
                <w:sz w:val="20"/>
              </w:rPr>
              <w:t>de</w:t>
            </w:r>
            <w:r>
              <w:rPr>
                <w:spacing w:val="-5"/>
                <w:sz w:val="20"/>
              </w:rPr>
              <w:t xml:space="preserve"> </w:t>
            </w:r>
            <w:r>
              <w:rPr>
                <w:sz w:val="20"/>
              </w:rPr>
              <w:t xml:space="preserve">2023 </w:t>
            </w:r>
            <w:r>
              <w:rPr>
                <w:spacing w:val="-4"/>
                <w:sz w:val="20"/>
              </w:rPr>
              <w:t>dos</w:t>
            </w:r>
            <w:r>
              <w:rPr>
                <w:sz w:val="20"/>
              </w:rPr>
              <w:tab/>
            </w:r>
            <w:r>
              <w:rPr>
                <w:spacing w:val="-2"/>
                <w:sz w:val="20"/>
              </w:rPr>
              <w:t>Sábados</w:t>
            </w:r>
            <w:r>
              <w:rPr>
                <w:sz w:val="20"/>
              </w:rPr>
              <w:tab/>
            </w:r>
            <w:r>
              <w:rPr>
                <w:spacing w:val="-2"/>
                <w:sz w:val="20"/>
              </w:rPr>
              <w:t>Resistentes</w:t>
            </w:r>
            <w:r>
              <w:rPr>
                <w:sz w:val="20"/>
              </w:rPr>
              <w:tab/>
            </w:r>
            <w:r>
              <w:rPr>
                <w:spacing w:val="-4"/>
                <w:sz w:val="20"/>
              </w:rPr>
              <w:t>está</w:t>
            </w:r>
            <w:r>
              <w:rPr>
                <w:sz w:val="20"/>
              </w:rPr>
              <w:tab/>
            </w:r>
            <w:r>
              <w:rPr>
                <w:spacing w:val="-2"/>
                <w:sz w:val="20"/>
              </w:rPr>
              <w:t>disponível</w:t>
            </w:r>
            <w:r>
              <w:rPr>
                <w:sz w:val="20"/>
              </w:rPr>
              <w:tab/>
            </w:r>
            <w:r>
              <w:rPr>
                <w:spacing w:val="-4"/>
                <w:sz w:val="20"/>
              </w:rPr>
              <w:t xml:space="preserve">em: </w:t>
            </w:r>
            <w:hyperlink r:id="rId204">
              <w:r>
                <w:rPr>
                  <w:b/>
                  <w:color w:val="0562C1"/>
                  <w:spacing w:val="-2"/>
                  <w:sz w:val="20"/>
                  <w:u w:val="single" w:color="0562C1"/>
                </w:rPr>
                <w:t>https://www.youtube.com/watch?v=2zHJSe39i70&amp;list=PLH8lNGbWEaLGB4vtZXjM</w:t>
              </w:r>
            </w:hyperlink>
            <w:r>
              <w:rPr>
                <w:b/>
                <w:color w:val="0562C1"/>
                <w:spacing w:val="-2"/>
                <w:sz w:val="20"/>
              </w:rPr>
              <w:t xml:space="preserve"> </w:t>
            </w:r>
            <w:hyperlink r:id="rId205">
              <w:r>
                <w:rPr>
                  <w:b/>
                  <w:color w:val="0562C1"/>
                  <w:spacing w:val="-2"/>
                  <w:sz w:val="20"/>
                  <w:u w:val="single" w:color="0562C1"/>
                </w:rPr>
                <w:t>wu5_A6ElHls_0&amp;index=1.</w:t>
              </w:r>
            </w:hyperlink>
          </w:p>
          <w:p w14:paraId="1D48ADEA" w14:textId="77777777" w:rsidR="00F13D84" w:rsidRDefault="00F13D84">
            <w:pPr>
              <w:pStyle w:val="TableParagraph"/>
              <w:rPr>
                <w:b/>
                <w:sz w:val="20"/>
              </w:rPr>
            </w:pPr>
          </w:p>
          <w:p w14:paraId="0844AC06" w14:textId="77777777" w:rsidR="00F13D84" w:rsidRDefault="00F13D84">
            <w:pPr>
              <w:pStyle w:val="TableParagraph"/>
              <w:rPr>
                <w:b/>
                <w:sz w:val="20"/>
              </w:rPr>
            </w:pPr>
          </w:p>
          <w:p w14:paraId="4D8816A1" w14:textId="77777777" w:rsidR="00F13D84" w:rsidRDefault="00000000">
            <w:pPr>
              <w:pStyle w:val="TableParagraph"/>
              <w:ind w:left="107"/>
              <w:rPr>
                <w:b/>
                <w:sz w:val="20"/>
              </w:rPr>
            </w:pPr>
            <w:r>
              <w:rPr>
                <w:b/>
                <w:sz w:val="20"/>
                <w:u w:val="single"/>
              </w:rPr>
              <w:t>1.</w:t>
            </w:r>
            <w:r>
              <w:rPr>
                <w:b/>
                <w:spacing w:val="-16"/>
                <w:sz w:val="20"/>
                <w:u w:val="single"/>
              </w:rPr>
              <w:t xml:space="preserve"> </w:t>
            </w:r>
            <w:r>
              <w:rPr>
                <w:b/>
                <w:sz w:val="20"/>
                <w:u w:val="single"/>
              </w:rPr>
              <w:t>Sábado</w:t>
            </w:r>
            <w:r>
              <w:rPr>
                <w:b/>
                <w:spacing w:val="-13"/>
                <w:sz w:val="20"/>
                <w:u w:val="single"/>
              </w:rPr>
              <w:t xml:space="preserve"> </w:t>
            </w:r>
            <w:r>
              <w:rPr>
                <w:b/>
                <w:sz w:val="20"/>
                <w:u w:val="single"/>
              </w:rPr>
              <w:t>Resistente</w:t>
            </w:r>
            <w:r>
              <w:rPr>
                <w:b/>
                <w:spacing w:val="-12"/>
                <w:sz w:val="20"/>
                <w:u w:val="single"/>
              </w:rPr>
              <w:t xml:space="preserve"> </w:t>
            </w:r>
            <w:r>
              <w:rPr>
                <w:b/>
                <w:sz w:val="20"/>
                <w:u w:val="single"/>
              </w:rPr>
              <w:t>“Diálogos</w:t>
            </w:r>
            <w:r>
              <w:rPr>
                <w:b/>
                <w:spacing w:val="-13"/>
                <w:sz w:val="20"/>
                <w:u w:val="single"/>
              </w:rPr>
              <w:t xml:space="preserve"> </w:t>
            </w:r>
            <w:r>
              <w:rPr>
                <w:b/>
                <w:sz w:val="20"/>
                <w:u w:val="single"/>
              </w:rPr>
              <w:t>sobre</w:t>
            </w:r>
            <w:r>
              <w:rPr>
                <w:b/>
                <w:spacing w:val="-12"/>
                <w:sz w:val="20"/>
                <w:u w:val="single"/>
              </w:rPr>
              <w:t xml:space="preserve"> </w:t>
            </w:r>
            <w:r>
              <w:rPr>
                <w:b/>
                <w:sz w:val="20"/>
                <w:u w:val="single"/>
              </w:rPr>
              <w:t>a</w:t>
            </w:r>
            <w:r>
              <w:rPr>
                <w:b/>
                <w:spacing w:val="-14"/>
                <w:sz w:val="20"/>
                <w:u w:val="single"/>
              </w:rPr>
              <w:t xml:space="preserve"> </w:t>
            </w:r>
            <w:r>
              <w:rPr>
                <w:b/>
                <w:sz w:val="20"/>
                <w:u w:val="single"/>
              </w:rPr>
              <w:t>Comissão</w:t>
            </w:r>
            <w:r>
              <w:rPr>
                <w:b/>
                <w:spacing w:val="-11"/>
                <w:sz w:val="20"/>
                <w:u w:val="single"/>
              </w:rPr>
              <w:t xml:space="preserve"> </w:t>
            </w:r>
            <w:r>
              <w:rPr>
                <w:b/>
                <w:sz w:val="20"/>
                <w:u w:val="single"/>
              </w:rPr>
              <w:t>Nacional</w:t>
            </w:r>
            <w:r>
              <w:rPr>
                <w:b/>
                <w:spacing w:val="-13"/>
                <w:sz w:val="20"/>
                <w:u w:val="single"/>
              </w:rPr>
              <w:t xml:space="preserve"> </w:t>
            </w:r>
            <w:r>
              <w:rPr>
                <w:b/>
                <w:sz w:val="20"/>
                <w:u w:val="single"/>
              </w:rPr>
              <w:t>da</w:t>
            </w:r>
            <w:r>
              <w:rPr>
                <w:b/>
                <w:spacing w:val="-12"/>
                <w:sz w:val="20"/>
                <w:u w:val="single"/>
              </w:rPr>
              <w:t xml:space="preserve"> </w:t>
            </w:r>
            <w:r>
              <w:rPr>
                <w:b/>
                <w:sz w:val="20"/>
                <w:u w:val="single"/>
              </w:rPr>
              <w:t>Verdade</w:t>
            </w:r>
            <w:r>
              <w:rPr>
                <w:b/>
                <w:spacing w:val="-13"/>
                <w:sz w:val="20"/>
                <w:u w:val="single"/>
              </w:rPr>
              <w:t xml:space="preserve"> </w:t>
            </w:r>
            <w:r>
              <w:rPr>
                <w:b/>
                <w:sz w:val="20"/>
                <w:u w:val="single"/>
              </w:rPr>
              <w:t>para</w:t>
            </w:r>
            <w:r>
              <w:rPr>
                <w:b/>
                <w:spacing w:val="-15"/>
                <w:sz w:val="20"/>
                <w:u w:val="single"/>
              </w:rPr>
              <w:t xml:space="preserve"> </w:t>
            </w:r>
            <w:r>
              <w:rPr>
                <w:b/>
                <w:sz w:val="20"/>
                <w:u w:val="single"/>
              </w:rPr>
              <w:t>o</w:t>
            </w:r>
            <w:r>
              <w:rPr>
                <w:b/>
                <w:spacing w:val="-13"/>
                <w:sz w:val="20"/>
                <w:u w:val="single"/>
              </w:rPr>
              <w:t xml:space="preserve"> </w:t>
            </w:r>
            <w:r>
              <w:rPr>
                <w:b/>
                <w:spacing w:val="-2"/>
                <w:sz w:val="20"/>
                <w:u w:val="single"/>
              </w:rPr>
              <w:t>Futuro”</w:t>
            </w:r>
          </w:p>
          <w:p w14:paraId="78D8FE05" w14:textId="77777777" w:rsidR="00F13D84" w:rsidRDefault="00F13D84">
            <w:pPr>
              <w:pStyle w:val="TableParagraph"/>
              <w:spacing w:before="1"/>
              <w:rPr>
                <w:b/>
                <w:sz w:val="20"/>
              </w:rPr>
            </w:pPr>
          </w:p>
          <w:p w14:paraId="3795F65C" w14:textId="77777777" w:rsidR="00F13D84" w:rsidRDefault="00000000">
            <w:pPr>
              <w:pStyle w:val="TableParagraph"/>
              <w:ind w:left="107" w:right="112"/>
              <w:jc w:val="both"/>
              <w:rPr>
                <w:sz w:val="20"/>
              </w:rPr>
            </w:pPr>
            <w:r>
              <w:rPr>
                <w:b/>
                <w:sz w:val="20"/>
              </w:rPr>
              <w:t xml:space="preserve">Sobre: </w:t>
            </w:r>
            <w:r>
              <w:rPr>
                <w:sz w:val="20"/>
              </w:rPr>
              <w:t>O encontro propôs uma reflexão sobre os trabalhos da Comissão Nacional da Verdade – CNV (2014) e, principalmente, as recomendações apontadas no documento e o impacto do mesmo para o futuro das relações político-sociais no país. Junto aos convidados, o encontro buscou enfatizar os avanços e retrocessos na condução</w:t>
            </w:r>
            <w:r>
              <w:rPr>
                <w:spacing w:val="-1"/>
                <w:sz w:val="20"/>
              </w:rPr>
              <w:t xml:space="preserve"> </w:t>
            </w:r>
            <w:r>
              <w:rPr>
                <w:sz w:val="20"/>
              </w:rPr>
              <w:t>das políticas reparadoras tanto</w:t>
            </w:r>
            <w:r>
              <w:rPr>
                <w:spacing w:val="-1"/>
                <w:sz w:val="20"/>
              </w:rPr>
              <w:t xml:space="preserve"> </w:t>
            </w:r>
            <w:r>
              <w:rPr>
                <w:sz w:val="20"/>
              </w:rPr>
              <w:t>a nível governamental como também através de iniciativas de entidades da sociedade civil que defendem e atuam em favor dos preceitos de uma real Justiça de Transição no Brasil.</w:t>
            </w:r>
          </w:p>
          <w:p w14:paraId="0F18FAAC" w14:textId="77777777" w:rsidR="00F13D84" w:rsidRDefault="00F13D84">
            <w:pPr>
              <w:pStyle w:val="TableParagraph"/>
              <w:rPr>
                <w:b/>
                <w:sz w:val="20"/>
              </w:rPr>
            </w:pPr>
          </w:p>
          <w:p w14:paraId="4C554464" w14:textId="77777777" w:rsidR="00F13D84" w:rsidRDefault="00000000">
            <w:pPr>
              <w:pStyle w:val="TableParagraph"/>
              <w:spacing w:before="1"/>
              <w:ind w:left="107"/>
              <w:rPr>
                <w:sz w:val="20"/>
              </w:rPr>
            </w:pPr>
            <w:r>
              <w:rPr>
                <w:b/>
                <w:sz w:val="20"/>
              </w:rPr>
              <w:t>Realização</w:t>
            </w:r>
            <w:r>
              <w:rPr>
                <w:sz w:val="20"/>
              </w:rPr>
              <w:t>:</w:t>
            </w:r>
            <w:r>
              <w:rPr>
                <w:spacing w:val="-4"/>
                <w:sz w:val="20"/>
              </w:rPr>
              <w:t xml:space="preserve"> </w:t>
            </w:r>
            <w:r>
              <w:rPr>
                <w:sz w:val="20"/>
              </w:rPr>
              <w:t>16</w:t>
            </w:r>
            <w:r>
              <w:rPr>
                <w:spacing w:val="-6"/>
                <w:sz w:val="20"/>
              </w:rPr>
              <w:t xml:space="preserve"> </w:t>
            </w:r>
            <w:r>
              <w:rPr>
                <w:sz w:val="20"/>
              </w:rPr>
              <w:t>de</w:t>
            </w:r>
            <w:r>
              <w:rPr>
                <w:spacing w:val="-6"/>
                <w:sz w:val="20"/>
              </w:rPr>
              <w:t xml:space="preserve"> </w:t>
            </w:r>
            <w:r>
              <w:rPr>
                <w:sz w:val="20"/>
              </w:rPr>
              <w:t>setembro,</w:t>
            </w:r>
            <w:r>
              <w:rPr>
                <w:spacing w:val="-4"/>
                <w:sz w:val="20"/>
              </w:rPr>
              <w:t xml:space="preserve"> </w:t>
            </w:r>
            <w:r>
              <w:rPr>
                <w:sz w:val="20"/>
              </w:rPr>
              <w:t>às</w:t>
            </w:r>
            <w:r>
              <w:rPr>
                <w:spacing w:val="-4"/>
                <w:sz w:val="20"/>
              </w:rPr>
              <w:t xml:space="preserve"> </w:t>
            </w:r>
            <w:r>
              <w:rPr>
                <w:sz w:val="20"/>
              </w:rPr>
              <w:t>14h,</w:t>
            </w:r>
            <w:r>
              <w:rPr>
                <w:spacing w:val="-8"/>
                <w:sz w:val="20"/>
              </w:rPr>
              <w:t xml:space="preserve"> </w:t>
            </w:r>
            <w:r>
              <w:rPr>
                <w:sz w:val="20"/>
              </w:rPr>
              <w:t>no</w:t>
            </w:r>
            <w:r>
              <w:rPr>
                <w:spacing w:val="-7"/>
                <w:sz w:val="20"/>
              </w:rPr>
              <w:t xml:space="preserve"> </w:t>
            </w:r>
            <w:r>
              <w:rPr>
                <w:sz w:val="20"/>
              </w:rPr>
              <w:t>Auditório</w:t>
            </w:r>
            <w:r>
              <w:rPr>
                <w:spacing w:val="-7"/>
                <w:sz w:val="20"/>
              </w:rPr>
              <w:t xml:space="preserve"> </w:t>
            </w:r>
            <w:r>
              <w:rPr>
                <w:sz w:val="20"/>
              </w:rPr>
              <w:t>do</w:t>
            </w:r>
            <w:r>
              <w:rPr>
                <w:spacing w:val="-7"/>
                <w:sz w:val="20"/>
              </w:rPr>
              <w:t xml:space="preserve"> </w:t>
            </w:r>
            <w:r>
              <w:rPr>
                <w:sz w:val="20"/>
              </w:rPr>
              <w:t>Memorial</w:t>
            </w:r>
            <w:r>
              <w:rPr>
                <w:spacing w:val="-5"/>
                <w:sz w:val="20"/>
              </w:rPr>
              <w:t xml:space="preserve"> </w:t>
            </w:r>
            <w:r>
              <w:rPr>
                <w:sz w:val="20"/>
              </w:rPr>
              <w:t>da</w:t>
            </w:r>
            <w:r>
              <w:rPr>
                <w:spacing w:val="-4"/>
                <w:sz w:val="20"/>
              </w:rPr>
              <w:t xml:space="preserve"> </w:t>
            </w:r>
            <w:r>
              <w:rPr>
                <w:spacing w:val="-2"/>
                <w:sz w:val="20"/>
              </w:rPr>
              <w:t>Resistência.</w:t>
            </w:r>
          </w:p>
          <w:p w14:paraId="7E2D9B19" w14:textId="77777777" w:rsidR="00F13D84" w:rsidRDefault="00000000">
            <w:pPr>
              <w:pStyle w:val="TableParagraph"/>
              <w:spacing w:before="241"/>
              <w:ind w:left="107" w:right="113"/>
              <w:jc w:val="both"/>
              <w:rPr>
                <w:sz w:val="20"/>
              </w:rPr>
            </w:pPr>
            <w:r>
              <w:rPr>
                <w:b/>
                <w:sz w:val="20"/>
              </w:rPr>
              <w:t xml:space="preserve">Convidados: </w:t>
            </w:r>
            <w:r>
              <w:rPr>
                <w:sz w:val="20"/>
              </w:rPr>
              <w:t>Glenda Mezarroba, mestre e doutora em ciência política pela USP e consultora sênior</w:t>
            </w:r>
            <w:r>
              <w:rPr>
                <w:spacing w:val="-3"/>
                <w:sz w:val="20"/>
              </w:rPr>
              <w:t xml:space="preserve"> </w:t>
            </w:r>
            <w:r>
              <w:rPr>
                <w:sz w:val="20"/>
              </w:rPr>
              <w:t>para</w:t>
            </w:r>
            <w:r>
              <w:rPr>
                <w:spacing w:val="-2"/>
                <w:sz w:val="20"/>
              </w:rPr>
              <w:t xml:space="preserve"> </w:t>
            </w:r>
            <w:r>
              <w:rPr>
                <w:sz w:val="20"/>
              </w:rPr>
              <w:t>a CNV;</w:t>
            </w:r>
            <w:r>
              <w:rPr>
                <w:spacing w:val="-1"/>
                <w:sz w:val="20"/>
              </w:rPr>
              <w:t xml:space="preserve"> </w:t>
            </w:r>
            <w:r>
              <w:rPr>
                <w:sz w:val="20"/>
              </w:rPr>
              <w:t>Paula</w:t>
            </w:r>
            <w:r>
              <w:rPr>
                <w:spacing w:val="-2"/>
                <w:sz w:val="20"/>
              </w:rPr>
              <w:t xml:space="preserve"> </w:t>
            </w:r>
            <w:r>
              <w:rPr>
                <w:sz w:val="20"/>
              </w:rPr>
              <w:t>Franco,</w:t>
            </w:r>
            <w:r>
              <w:rPr>
                <w:spacing w:val="-2"/>
                <w:sz w:val="20"/>
              </w:rPr>
              <w:t xml:space="preserve"> </w:t>
            </w:r>
            <w:r>
              <w:rPr>
                <w:sz w:val="20"/>
              </w:rPr>
              <w:t>pesquisadora da</w:t>
            </w:r>
            <w:r>
              <w:rPr>
                <w:spacing w:val="-2"/>
                <w:sz w:val="20"/>
              </w:rPr>
              <w:t xml:space="preserve"> </w:t>
            </w:r>
            <w:r>
              <w:rPr>
                <w:sz w:val="20"/>
              </w:rPr>
              <w:t>CNV e</w:t>
            </w:r>
            <w:r>
              <w:rPr>
                <w:spacing w:val="-3"/>
                <w:sz w:val="20"/>
              </w:rPr>
              <w:t xml:space="preserve"> </w:t>
            </w:r>
            <w:r>
              <w:rPr>
                <w:sz w:val="20"/>
              </w:rPr>
              <w:t>coordenadora da</w:t>
            </w:r>
            <w:r>
              <w:rPr>
                <w:spacing w:val="-2"/>
                <w:sz w:val="20"/>
              </w:rPr>
              <w:t xml:space="preserve"> </w:t>
            </w:r>
            <w:r>
              <w:rPr>
                <w:sz w:val="20"/>
              </w:rPr>
              <w:t>área</w:t>
            </w:r>
            <w:r>
              <w:rPr>
                <w:spacing w:val="-2"/>
                <w:sz w:val="20"/>
              </w:rPr>
              <w:t xml:space="preserve"> </w:t>
            </w:r>
            <w:r>
              <w:rPr>
                <w:sz w:val="20"/>
              </w:rPr>
              <w:t>de</w:t>
            </w:r>
            <w:r>
              <w:rPr>
                <w:spacing w:val="-1"/>
                <w:sz w:val="20"/>
              </w:rPr>
              <w:t xml:space="preserve"> </w:t>
            </w:r>
            <w:r>
              <w:rPr>
                <w:sz w:val="20"/>
              </w:rPr>
              <w:t>políticas</w:t>
            </w:r>
            <w:r>
              <w:rPr>
                <w:spacing w:val="-2"/>
                <w:sz w:val="20"/>
              </w:rPr>
              <w:t xml:space="preserve"> </w:t>
            </w:r>
            <w:r>
              <w:rPr>
                <w:sz w:val="20"/>
              </w:rPr>
              <w:t>de Memória,</w:t>
            </w:r>
            <w:r>
              <w:rPr>
                <w:spacing w:val="-18"/>
                <w:sz w:val="20"/>
              </w:rPr>
              <w:t xml:space="preserve"> </w:t>
            </w:r>
            <w:r>
              <w:rPr>
                <w:sz w:val="20"/>
              </w:rPr>
              <w:t>Verdade</w:t>
            </w:r>
            <w:r>
              <w:rPr>
                <w:spacing w:val="-18"/>
                <w:sz w:val="20"/>
              </w:rPr>
              <w:t xml:space="preserve"> </w:t>
            </w:r>
            <w:r>
              <w:rPr>
                <w:sz w:val="20"/>
              </w:rPr>
              <w:t>e</w:t>
            </w:r>
            <w:r>
              <w:rPr>
                <w:spacing w:val="-17"/>
                <w:sz w:val="20"/>
              </w:rPr>
              <w:t xml:space="preserve"> </w:t>
            </w:r>
            <w:r>
              <w:rPr>
                <w:sz w:val="20"/>
              </w:rPr>
              <w:t>Justiça</w:t>
            </w:r>
            <w:r>
              <w:rPr>
                <w:spacing w:val="-18"/>
                <w:sz w:val="20"/>
              </w:rPr>
              <w:t xml:space="preserve"> </w:t>
            </w:r>
            <w:r>
              <w:rPr>
                <w:sz w:val="20"/>
              </w:rPr>
              <w:t>no</w:t>
            </w:r>
            <w:r>
              <w:rPr>
                <w:spacing w:val="-17"/>
                <w:sz w:val="20"/>
              </w:rPr>
              <w:t xml:space="preserve"> </w:t>
            </w:r>
            <w:r>
              <w:rPr>
                <w:sz w:val="20"/>
              </w:rPr>
              <w:t>Ministério</w:t>
            </w:r>
            <w:r>
              <w:rPr>
                <w:spacing w:val="-18"/>
                <w:sz w:val="20"/>
              </w:rPr>
              <w:t xml:space="preserve"> </w:t>
            </w:r>
            <w:r>
              <w:rPr>
                <w:sz w:val="20"/>
              </w:rPr>
              <w:t>dos</w:t>
            </w:r>
            <w:r>
              <w:rPr>
                <w:spacing w:val="-18"/>
                <w:sz w:val="20"/>
              </w:rPr>
              <w:t xml:space="preserve"> </w:t>
            </w:r>
            <w:r>
              <w:rPr>
                <w:sz w:val="20"/>
              </w:rPr>
              <w:t>Direitos</w:t>
            </w:r>
            <w:r>
              <w:rPr>
                <w:spacing w:val="-17"/>
                <w:sz w:val="20"/>
              </w:rPr>
              <w:t xml:space="preserve"> </w:t>
            </w:r>
            <w:r>
              <w:rPr>
                <w:sz w:val="20"/>
              </w:rPr>
              <w:t>Humanos</w:t>
            </w:r>
            <w:r>
              <w:rPr>
                <w:spacing w:val="-18"/>
                <w:sz w:val="20"/>
              </w:rPr>
              <w:t xml:space="preserve"> </w:t>
            </w:r>
            <w:r>
              <w:rPr>
                <w:sz w:val="20"/>
              </w:rPr>
              <w:t>e</w:t>
            </w:r>
            <w:r>
              <w:rPr>
                <w:spacing w:val="-17"/>
                <w:sz w:val="20"/>
              </w:rPr>
              <w:t xml:space="preserve"> </w:t>
            </w:r>
            <w:r>
              <w:rPr>
                <w:sz w:val="20"/>
              </w:rPr>
              <w:t>da</w:t>
            </w:r>
            <w:r>
              <w:rPr>
                <w:spacing w:val="-18"/>
                <w:sz w:val="20"/>
              </w:rPr>
              <w:t xml:space="preserve"> </w:t>
            </w:r>
            <w:r>
              <w:rPr>
                <w:sz w:val="20"/>
              </w:rPr>
              <w:t>Cidadania;</w:t>
            </w:r>
            <w:r>
              <w:rPr>
                <w:spacing w:val="-17"/>
                <w:sz w:val="20"/>
              </w:rPr>
              <w:t xml:space="preserve"> </w:t>
            </w:r>
            <w:r>
              <w:rPr>
                <w:sz w:val="20"/>
              </w:rPr>
              <w:t>Gabrielle</w:t>
            </w:r>
            <w:r>
              <w:rPr>
                <w:spacing w:val="-18"/>
                <w:sz w:val="20"/>
              </w:rPr>
              <w:t xml:space="preserve"> </w:t>
            </w:r>
            <w:r>
              <w:rPr>
                <w:sz w:val="20"/>
              </w:rPr>
              <w:t>Abreu, coordenadora</w:t>
            </w:r>
            <w:r>
              <w:rPr>
                <w:spacing w:val="-11"/>
                <w:sz w:val="20"/>
              </w:rPr>
              <w:t xml:space="preserve"> </w:t>
            </w:r>
            <w:r>
              <w:rPr>
                <w:sz w:val="20"/>
              </w:rPr>
              <w:t>da</w:t>
            </w:r>
            <w:r>
              <w:rPr>
                <w:spacing w:val="-11"/>
                <w:sz w:val="20"/>
              </w:rPr>
              <w:t xml:space="preserve"> </w:t>
            </w:r>
            <w:r>
              <w:rPr>
                <w:sz w:val="20"/>
              </w:rPr>
              <w:t>área</w:t>
            </w:r>
            <w:r>
              <w:rPr>
                <w:spacing w:val="-11"/>
                <w:sz w:val="20"/>
              </w:rPr>
              <w:t xml:space="preserve"> </w:t>
            </w:r>
            <w:r>
              <w:rPr>
                <w:sz w:val="20"/>
              </w:rPr>
              <w:t>de</w:t>
            </w:r>
            <w:r>
              <w:rPr>
                <w:spacing w:val="-13"/>
                <w:sz w:val="20"/>
              </w:rPr>
              <w:t xml:space="preserve"> </w:t>
            </w:r>
            <w:r>
              <w:rPr>
                <w:sz w:val="20"/>
              </w:rPr>
              <w:t>Memória,</w:t>
            </w:r>
            <w:r>
              <w:rPr>
                <w:spacing w:val="-12"/>
                <w:sz w:val="20"/>
              </w:rPr>
              <w:t xml:space="preserve"> </w:t>
            </w:r>
            <w:r>
              <w:rPr>
                <w:sz w:val="20"/>
              </w:rPr>
              <w:t>Verdade</w:t>
            </w:r>
            <w:r>
              <w:rPr>
                <w:spacing w:val="-13"/>
                <w:sz w:val="20"/>
              </w:rPr>
              <w:t xml:space="preserve"> </w:t>
            </w:r>
            <w:r>
              <w:rPr>
                <w:sz w:val="20"/>
              </w:rPr>
              <w:t>e</w:t>
            </w:r>
            <w:r>
              <w:rPr>
                <w:spacing w:val="-13"/>
                <w:sz w:val="20"/>
              </w:rPr>
              <w:t xml:space="preserve"> </w:t>
            </w:r>
            <w:r>
              <w:rPr>
                <w:sz w:val="20"/>
              </w:rPr>
              <w:t>Justiça</w:t>
            </w:r>
            <w:r>
              <w:rPr>
                <w:spacing w:val="-12"/>
                <w:sz w:val="20"/>
              </w:rPr>
              <w:t xml:space="preserve"> </w:t>
            </w:r>
            <w:r>
              <w:rPr>
                <w:sz w:val="20"/>
              </w:rPr>
              <w:t>do</w:t>
            </w:r>
            <w:r>
              <w:rPr>
                <w:spacing w:val="-12"/>
                <w:sz w:val="20"/>
              </w:rPr>
              <w:t xml:space="preserve"> </w:t>
            </w:r>
            <w:r>
              <w:rPr>
                <w:sz w:val="20"/>
              </w:rPr>
              <w:t>Instituto</w:t>
            </w:r>
            <w:r>
              <w:rPr>
                <w:spacing w:val="-12"/>
                <w:sz w:val="20"/>
              </w:rPr>
              <w:t xml:space="preserve"> </w:t>
            </w:r>
            <w:r>
              <w:rPr>
                <w:sz w:val="20"/>
              </w:rPr>
              <w:t>Vladimir</w:t>
            </w:r>
            <w:r>
              <w:rPr>
                <w:spacing w:val="-12"/>
                <w:sz w:val="20"/>
              </w:rPr>
              <w:t xml:space="preserve"> </w:t>
            </w:r>
            <w:r>
              <w:rPr>
                <w:sz w:val="20"/>
              </w:rPr>
              <w:t>Herzog.</w:t>
            </w:r>
            <w:r>
              <w:rPr>
                <w:spacing w:val="-12"/>
                <w:sz w:val="20"/>
              </w:rPr>
              <w:t xml:space="preserve"> </w:t>
            </w:r>
            <w:r>
              <w:rPr>
                <w:sz w:val="20"/>
              </w:rPr>
              <w:t>Mediação</w:t>
            </w:r>
            <w:r>
              <w:rPr>
                <w:spacing w:val="-12"/>
                <w:sz w:val="20"/>
              </w:rPr>
              <w:t xml:space="preserve"> </w:t>
            </w:r>
            <w:r>
              <w:rPr>
                <w:sz w:val="20"/>
              </w:rPr>
              <w:t>de Maurice Politi, do Núcleo Memória.</w:t>
            </w:r>
          </w:p>
          <w:p w14:paraId="36A40811" w14:textId="77777777" w:rsidR="00F13D84" w:rsidRDefault="00F13D84">
            <w:pPr>
              <w:pStyle w:val="TableParagraph"/>
              <w:spacing w:before="1"/>
              <w:rPr>
                <w:b/>
                <w:sz w:val="20"/>
              </w:rPr>
            </w:pPr>
          </w:p>
          <w:p w14:paraId="4DD642ED" w14:textId="77777777" w:rsidR="00F13D84" w:rsidRDefault="00000000">
            <w:pPr>
              <w:pStyle w:val="TableParagraph"/>
              <w:spacing w:line="243" w:lineRule="exact"/>
              <w:ind w:right="3566"/>
              <w:jc w:val="right"/>
              <w:rPr>
                <w:sz w:val="20"/>
              </w:rPr>
            </w:pPr>
            <w:r>
              <w:rPr>
                <w:b/>
                <w:sz w:val="20"/>
              </w:rPr>
              <w:t>Público:</w:t>
            </w:r>
            <w:r>
              <w:rPr>
                <w:b/>
                <w:spacing w:val="-5"/>
                <w:sz w:val="20"/>
              </w:rPr>
              <w:t xml:space="preserve"> </w:t>
            </w:r>
            <w:r>
              <w:rPr>
                <w:sz w:val="20"/>
              </w:rPr>
              <w:t>o</w:t>
            </w:r>
            <w:r>
              <w:rPr>
                <w:spacing w:val="-6"/>
                <w:sz w:val="20"/>
              </w:rPr>
              <w:t xml:space="preserve"> </w:t>
            </w:r>
            <w:r>
              <w:rPr>
                <w:sz w:val="20"/>
              </w:rPr>
              <w:t>evento</w:t>
            </w:r>
            <w:r>
              <w:rPr>
                <w:spacing w:val="-6"/>
                <w:sz w:val="20"/>
              </w:rPr>
              <w:t xml:space="preserve"> </w:t>
            </w:r>
            <w:r>
              <w:rPr>
                <w:sz w:val="20"/>
              </w:rPr>
              <w:t>teve</w:t>
            </w:r>
            <w:r>
              <w:rPr>
                <w:spacing w:val="-7"/>
                <w:sz w:val="20"/>
              </w:rPr>
              <w:t xml:space="preserve"> </w:t>
            </w:r>
            <w:r>
              <w:rPr>
                <w:sz w:val="20"/>
              </w:rPr>
              <w:t>459</w:t>
            </w:r>
            <w:r>
              <w:rPr>
                <w:spacing w:val="-8"/>
                <w:sz w:val="20"/>
              </w:rPr>
              <w:t xml:space="preserve"> </w:t>
            </w:r>
            <w:r>
              <w:rPr>
                <w:sz w:val="20"/>
              </w:rPr>
              <w:t>visualizações</w:t>
            </w:r>
            <w:r>
              <w:rPr>
                <w:spacing w:val="-2"/>
                <w:sz w:val="20"/>
              </w:rPr>
              <w:t xml:space="preserve"> </w:t>
            </w:r>
            <w:r>
              <w:rPr>
                <w:sz w:val="20"/>
              </w:rPr>
              <w:t>totais,</w:t>
            </w:r>
            <w:r>
              <w:rPr>
                <w:spacing w:val="-9"/>
                <w:sz w:val="20"/>
              </w:rPr>
              <w:t xml:space="preserve"> </w:t>
            </w:r>
            <w:r>
              <w:rPr>
                <w:sz w:val="20"/>
              </w:rPr>
              <w:t>sendo</w:t>
            </w:r>
            <w:r>
              <w:rPr>
                <w:spacing w:val="-7"/>
                <w:sz w:val="20"/>
              </w:rPr>
              <w:t xml:space="preserve"> </w:t>
            </w:r>
            <w:r>
              <w:rPr>
                <w:spacing w:val="-2"/>
                <w:sz w:val="20"/>
              </w:rPr>
              <w:t>elas:</w:t>
            </w:r>
          </w:p>
          <w:p w14:paraId="2FD25444" w14:textId="77777777" w:rsidR="00F13D84" w:rsidRDefault="00000000">
            <w:pPr>
              <w:pStyle w:val="TableParagraph"/>
              <w:spacing w:line="243" w:lineRule="exact"/>
              <w:ind w:right="3603"/>
              <w:jc w:val="right"/>
              <w:rPr>
                <w:sz w:val="20"/>
              </w:rPr>
            </w:pPr>
            <w:r>
              <w:rPr>
                <w:sz w:val="20"/>
              </w:rPr>
              <w:t>.</w:t>
            </w:r>
            <w:r>
              <w:rPr>
                <w:spacing w:val="-8"/>
                <w:sz w:val="20"/>
              </w:rPr>
              <w:t xml:space="preserve"> </w:t>
            </w:r>
            <w:r>
              <w:rPr>
                <w:sz w:val="20"/>
              </w:rPr>
              <w:t>68</w:t>
            </w:r>
            <w:r>
              <w:rPr>
                <w:spacing w:val="-6"/>
                <w:sz w:val="20"/>
              </w:rPr>
              <w:t xml:space="preserve"> </w:t>
            </w:r>
            <w:r>
              <w:rPr>
                <w:sz w:val="20"/>
              </w:rPr>
              <w:t>visualizações</w:t>
            </w:r>
            <w:r>
              <w:rPr>
                <w:spacing w:val="-7"/>
                <w:sz w:val="20"/>
              </w:rPr>
              <w:t xml:space="preserve"> </w:t>
            </w:r>
            <w:r>
              <w:rPr>
                <w:sz w:val="20"/>
              </w:rPr>
              <w:t>pelo</w:t>
            </w:r>
            <w:r>
              <w:rPr>
                <w:spacing w:val="-5"/>
                <w:sz w:val="20"/>
              </w:rPr>
              <w:t xml:space="preserve"> </w:t>
            </w:r>
            <w:r>
              <w:rPr>
                <w:sz w:val="20"/>
              </w:rPr>
              <w:t>Facebook</w:t>
            </w:r>
            <w:r>
              <w:rPr>
                <w:spacing w:val="-7"/>
                <w:sz w:val="20"/>
              </w:rPr>
              <w:t xml:space="preserve"> </w:t>
            </w:r>
            <w:r>
              <w:rPr>
                <w:sz w:val="20"/>
              </w:rPr>
              <w:t>do</w:t>
            </w:r>
            <w:r>
              <w:rPr>
                <w:spacing w:val="-5"/>
                <w:sz w:val="20"/>
              </w:rPr>
              <w:t xml:space="preserve"> </w:t>
            </w:r>
            <w:r>
              <w:rPr>
                <w:sz w:val="20"/>
              </w:rPr>
              <w:t>Núcleo</w:t>
            </w:r>
            <w:r>
              <w:rPr>
                <w:spacing w:val="-5"/>
                <w:sz w:val="20"/>
              </w:rPr>
              <w:t xml:space="preserve"> </w:t>
            </w:r>
            <w:r>
              <w:rPr>
                <w:spacing w:val="-2"/>
                <w:sz w:val="20"/>
              </w:rPr>
              <w:t>Memória;</w:t>
            </w:r>
          </w:p>
          <w:p w14:paraId="32F78A33" w14:textId="77777777" w:rsidR="00F13D84" w:rsidRDefault="00000000">
            <w:pPr>
              <w:pStyle w:val="TableParagraph"/>
              <w:spacing w:before="2" w:line="243" w:lineRule="exact"/>
              <w:ind w:left="815"/>
              <w:rPr>
                <w:sz w:val="20"/>
              </w:rPr>
            </w:pPr>
            <w:r>
              <w:rPr>
                <w:sz w:val="20"/>
              </w:rPr>
              <w:t>.</w:t>
            </w:r>
            <w:r>
              <w:rPr>
                <w:spacing w:val="-6"/>
                <w:sz w:val="20"/>
              </w:rPr>
              <w:t xml:space="preserve"> </w:t>
            </w:r>
            <w:r>
              <w:rPr>
                <w:sz w:val="20"/>
              </w:rPr>
              <w:t>91</w:t>
            </w:r>
            <w:r>
              <w:rPr>
                <w:spacing w:val="-4"/>
                <w:sz w:val="20"/>
              </w:rPr>
              <w:t xml:space="preserve"> </w:t>
            </w:r>
            <w:r>
              <w:rPr>
                <w:sz w:val="20"/>
              </w:rPr>
              <w:t>visualizações</w:t>
            </w:r>
            <w:r>
              <w:rPr>
                <w:spacing w:val="-6"/>
                <w:sz w:val="20"/>
              </w:rPr>
              <w:t xml:space="preserve"> </w:t>
            </w:r>
            <w:r>
              <w:rPr>
                <w:sz w:val="20"/>
              </w:rPr>
              <w:t>no</w:t>
            </w:r>
            <w:r>
              <w:rPr>
                <w:spacing w:val="-6"/>
                <w:sz w:val="20"/>
              </w:rPr>
              <w:t xml:space="preserve"> </w:t>
            </w:r>
            <w:r>
              <w:rPr>
                <w:sz w:val="20"/>
              </w:rPr>
              <w:t>Youtube</w:t>
            </w:r>
            <w:r>
              <w:rPr>
                <w:spacing w:val="-6"/>
                <w:sz w:val="20"/>
              </w:rPr>
              <w:t xml:space="preserve"> </w:t>
            </w:r>
            <w:r>
              <w:rPr>
                <w:sz w:val="20"/>
              </w:rPr>
              <w:t>do</w:t>
            </w:r>
            <w:r>
              <w:rPr>
                <w:spacing w:val="-5"/>
                <w:sz w:val="20"/>
              </w:rPr>
              <w:t xml:space="preserve"> </w:t>
            </w:r>
            <w:r>
              <w:rPr>
                <w:sz w:val="20"/>
              </w:rPr>
              <w:t>Núcleo</w:t>
            </w:r>
            <w:r>
              <w:rPr>
                <w:spacing w:val="-6"/>
                <w:sz w:val="20"/>
              </w:rPr>
              <w:t xml:space="preserve"> </w:t>
            </w:r>
            <w:r>
              <w:rPr>
                <w:spacing w:val="-2"/>
                <w:sz w:val="20"/>
              </w:rPr>
              <w:t>Memória;</w:t>
            </w:r>
          </w:p>
          <w:p w14:paraId="5D7D83AB" w14:textId="77777777" w:rsidR="00F13D84" w:rsidRDefault="00000000">
            <w:pPr>
              <w:pStyle w:val="TableParagraph"/>
              <w:spacing w:line="242" w:lineRule="exact"/>
              <w:ind w:left="815"/>
              <w:rPr>
                <w:sz w:val="20"/>
              </w:rPr>
            </w:pPr>
            <w:r>
              <w:rPr>
                <w:sz w:val="20"/>
              </w:rPr>
              <w:t>.</w:t>
            </w:r>
            <w:r>
              <w:rPr>
                <w:spacing w:val="-8"/>
                <w:sz w:val="20"/>
              </w:rPr>
              <w:t xml:space="preserve"> </w:t>
            </w:r>
            <w:r>
              <w:rPr>
                <w:sz w:val="20"/>
              </w:rPr>
              <w:t>59</w:t>
            </w:r>
            <w:r>
              <w:rPr>
                <w:spacing w:val="-5"/>
                <w:sz w:val="20"/>
              </w:rPr>
              <w:t xml:space="preserve"> </w:t>
            </w:r>
            <w:r>
              <w:rPr>
                <w:sz w:val="20"/>
              </w:rPr>
              <w:t>visualizações</w:t>
            </w:r>
            <w:r>
              <w:rPr>
                <w:spacing w:val="-7"/>
                <w:sz w:val="20"/>
              </w:rPr>
              <w:t xml:space="preserve"> </w:t>
            </w:r>
            <w:r>
              <w:rPr>
                <w:sz w:val="20"/>
              </w:rPr>
              <w:t>pelo</w:t>
            </w:r>
            <w:r>
              <w:rPr>
                <w:spacing w:val="-3"/>
                <w:sz w:val="20"/>
              </w:rPr>
              <w:t xml:space="preserve"> </w:t>
            </w:r>
            <w:r>
              <w:rPr>
                <w:sz w:val="20"/>
              </w:rPr>
              <w:t>Youtube</w:t>
            </w:r>
            <w:r>
              <w:rPr>
                <w:spacing w:val="-8"/>
                <w:sz w:val="20"/>
              </w:rPr>
              <w:t xml:space="preserve"> </w:t>
            </w:r>
            <w:r>
              <w:rPr>
                <w:sz w:val="20"/>
              </w:rPr>
              <w:t>do</w:t>
            </w:r>
            <w:r>
              <w:rPr>
                <w:spacing w:val="-7"/>
                <w:sz w:val="20"/>
              </w:rPr>
              <w:t xml:space="preserve"> </w:t>
            </w:r>
            <w:r>
              <w:rPr>
                <w:sz w:val="20"/>
              </w:rPr>
              <w:t>Memorial</w:t>
            </w:r>
            <w:r>
              <w:rPr>
                <w:spacing w:val="-5"/>
                <w:sz w:val="20"/>
              </w:rPr>
              <w:t xml:space="preserve"> </w:t>
            </w:r>
            <w:r>
              <w:rPr>
                <w:sz w:val="20"/>
              </w:rPr>
              <w:t>da</w:t>
            </w:r>
            <w:r>
              <w:rPr>
                <w:spacing w:val="-3"/>
                <w:sz w:val="20"/>
              </w:rPr>
              <w:t xml:space="preserve"> </w:t>
            </w:r>
            <w:r>
              <w:rPr>
                <w:spacing w:val="-2"/>
                <w:sz w:val="20"/>
              </w:rPr>
              <w:t>Resistência;</w:t>
            </w:r>
          </w:p>
          <w:p w14:paraId="3331195A" w14:textId="77777777" w:rsidR="00F13D84" w:rsidRDefault="00000000">
            <w:pPr>
              <w:pStyle w:val="TableParagraph"/>
              <w:spacing w:line="243" w:lineRule="exact"/>
              <w:ind w:left="815"/>
              <w:rPr>
                <w:sz w:val="20"/>
              </w:rPr>
            </w:pPr>
            <w:r>
              <w:rPr>
                <w:sz w:val="20"/>
              </w:rPr>
              <w:t>.</w:t>
            </w:r>
            <w:r>
              <w:rPr>
                <w:spacing w:val="-8"/>
                <w:sz w:val="20"/>
              </w:rPr>
              <w:t xml:space="preserve"> </w:t>
            </w:r>
            <w:r>
              <w:rPr>
                <w:sz w:val="20"/>
              </w:rPr>
              <w:t>220</w:t>
            </w:r>
            <w:r>
              <w:rPr>
                <w:spacing w:val="-6"/>
                <w:sz w:val="20"/>
              </w:rPr>
              <w:t xml:space="preserve"> </w:t>
            </w:r>
            <w:r>
              <w:rPr>
                <w:sz w:val="20"/>
              </w:rPr>
              <w:t>visualizações</w:t>
            </w:r>
            <w:r>
              <w:rPr>
                <w:spacing w:val="-7"/>
                <w:sz w:val="20"/>
              </w:rPr>
              <w:t xml:space="preserve"> </w:t>
            </w:r>
            <w:r>
              <w:rPr>
                <w:sz w:val="20"/>
              </w:rPr>
              <w:t>pelo</w:t>
            </w:r>
            <w:r>
              <w:rPr>
                <w:spacing w:val="-5"/>
                <w:sz w:val="20"/>
              </w:rPr>
              <w:t xml:space="preserve"> </w:t>
            </w:r>
            <w:r>
              <w:rPr>
                <w:sz w:val="20"/>
              </w:rPr>
              <w:t>Youtube</w:t>
            </w:r>
            <w:r>
              <w:rPr>
                <w:spacing w:val="-7"/>
                <w:sz w:val="20"/>
              </w:rPr>
              <w:t xml:space="preserve"> </w:t>
            </w:r>
            <w:r>
              <w:rPr>
                <w:sz w:val="20"/>
              </w:rPr>
              <w:t>do</w:t>
            </w:r>
            <w:r>
              <w:rPr>
                <w:spacing w:val="-7"/>
                <w:sz w:val="20"/>
              </w:rPr>
              <w:t xml:space="preserve"> </w:t>
            </w:r>
            <w:r>
              <w:rPr>
                <w:sz w:val="20"/>
              </w:rPr>
              <w:t>Canal</w:t>
            </w:r>
            <w:r>
              <w:rPr>
                <w:spacing w:val="-4"/>
                <w:sz w:val="20"/>
              </w:rPr>
              <w:t xml:space="preserve"> </w:t>
            </w:r>
            <w:r>
              <w:rPr>
                <w:spacing w:val="-2"/>
                <w:sz w:val="20"/>
              </w:rPr>
              <w:t>Tutaméia;</w:t>
            </w:r>
          </w:p>
          <w:p w14:paraId="7DA6708D" w14:textId="77777777" w:rsidR="00F13D84" w:rsidRDefault="00000000">
            <w:pPr>
              <w:pStyle w:val="TableParagraph"/>
              <w:spacing w:before="2"/>
              <w:ind w:left="815"/>
              <w:rPr>
                <w:sz w:val="20"/>
              </w:rPr>
            </w:pPr>
            <w:r>
              <w:rPr>
                <w:sz w:val="20"/>
              </w:rPr>
              <w:t>.</w:t>
            </w:r>
            <w:r>
              <w:rPr>
                <w:spacing w:val="-6"/>
                <w:sz w:val="20"/>
              </w:rPr>
              <w:t xml:space="preserve"> </w:t>
            </w:r>
            <w:r>
              <w:rPr>
                <w:sz w:val="20"/>
              </w:rPr>
              <w:t>21</w:t>
            </w:r>
            <w:r>
              <w:rPr>
                <w:spacing w:val="-3"/>
                <w:sz w:val="20"/>
              </w:rPr>
              <w:t xml:space="preserve"> </w:t>
            </w:r>
            <w:r>
              <w:rPr>
                <w:sz w:val="20"/>
              </w:rPr>
              <w:t>pessoas</w:t>
            </w:r>
            <w:r>
              <w:rPr>
                <w:spacing w:val="-3"/>
                <w:sz w:val="20"/>
              </w:rPr>
              <w:t xml:space="preserve"> </w:t>
            </w:r>
            <w:r>
              <w:rPr>
                <w:spacing w:val="-2"/>
                <w:sz w:val="20"/>
              </w:rPr>
              <w:t>presenciais.</w:t>
            </w:r>
          </w:p>
          <w:p w14:paraId="7538CFC6" w14:textId="77777777" w:rsidR="00F13D84" w:rsidRDefault="00000000">
            <w:pPr>
              <w:pStyle w:val="TableParagraph"/>
              <w:spacing w:before="242"/>
              <w:ind w:left="107" w:right="191"/>
              <w:rPr>
                <w:b/>
                <w:sz w:val="20"/>
              </w:rPr>
            </w:pPr>
            <w:r>
              <w:rPr>
                <w:b/>
                <w:sz w:val="20"/>
              </w:rPr>
              <w:t>Link</w:t>
            </w:r>
            <w:r>
              <w:rPr>
                <w:b/>
                <w:spacing w:val="-3"/>
                <w:sz w:val="20"/>
              </w:rPr>
              <w:t xml:space="preserve"> </w:t>
            </w:r>
            <w:r>
              <w:rPr>
                <w:b/>
                <w:sz w:val="20"/>
              </w:rPr>
              <w:t>para</w:t>
            </w:r>
            <w:r>
              <w:rPr>
                <w:b/>
                <w:spacing w:val="-5"/>
                <w:sz w:val="20"/>
              </w:rPr>
              <w:t xml:space="preserve"> </w:t>
            </w:r>
            <w:r>
              <w:rPr>
                <w:b/>
                <w:sz w:val="20"/>
              </w:rPr>
              <w:t>visualização:</w:t>
            </w:r>
            <w:r>
              <w:rPr>
                <w:b/>
                <w:spacing w:val="-2"/>
                <w:sz w:val="20"/>
              </w:rPr>
              <w:t xml:space="preserve"> </w:t>
            </w:r>
            <w:r>
              <w:rPr>
                <w:sz w:val="20"/>
              </w:rPr>
              <w:t>o</w:t>
            </w:r>
            <w:r>
              <w:rPr>
                <w:spacing w:val="-6"/>
                <w:sz w:val="20"/>
              </w:rPr>
              <w:t xml:space="preserve"> </w:t>
            </w:r>
            <w:r>
              <w:rPr>
                <w:sz w:val="20"/>
              </w:rPr>
              <w:t>vídeo</w:t>
            </w:r>
            <w:r>
              <w:rPr>
                <w:spacing w:val="-3"/>
                <w:sz w:val="20"/>
              </w:rPr>
              <w:t xml:space="preserve"> </w:t>
            </w:r>
            <w:r>
              <w:rPr>
                <w:sz w:val="20"/>
              </w:rPr>
              <w:t>com</w:t>
            </w:r>
            <w:r>
              <w:rPr>
                <w:spacing w:val="-5"/>
                <w:sz w:val="20"/>
              </w:rPr>
              <w:t xml:space="preserve"> </w:t>
            </w:r>
            <w:r>
              <w:rPr>
                <w:sz w:val="20"/>
              </w:rPr>
              <w:t>a</w:t>
            </w:r>
            <w:r>
              <w:rPr>
                <w:spacing w:val="-5"/>
                <w:sz w:val="20"/>
              </w:rPr>
              <w:t xml:space="preserve"> </w:t>
            </w:r>
            <w:r>
              <w:rPr>
                <w:sz w:val="20"/>
              </w:rPr>
              <w:t>transmissão</w:t>
            </w:r>
            <w:r>
              <w:rPr>
                <w:spacing w:val="-3"/>
                <w:sz w:val="20"/>
              </w:rPr>
              <w:t xml:space="preserve"> </w:t>
            </w:r>
            <w:r>
              <w:rPr>
                <w:sz w:val="20"/>
              </w:rPr>
              <w:t>do</w:t>
            </w:r>
            <w:r>
              <w:rPr>
                <w:spacing w:val="-3"/>
                <w:sz w:val="20"/>
              </w:rPr>
              <w:t xml:space="preserve"> </w:t>
            </w:r>
            <w:r>
              <w:rPr>
                <w:sz w:val="20"/>
              </w:rPr>
              <w:t>Sábado</w:t>
            </w:r>
            <w:r>
              <w:rPr>
                <w:spacing w:val="-6"/>
                <w:sz w:val="20"/>
              </w:rPr>
              <w:t xml:space="preserve"> </w:t>
            </w:r>
            <w:r>
              <w:rPr>
                <w:sz w:val="20"/>
              </w:rPr>
              <w:t>Resistente</w:t>
            </w:r>
            <w:r>
              <w:rPr>
                <w:spacing w:val="-4"/>
                <w:sz w:val="20"/>
              </w:rPr>
              <w:t xml:space="preserve"> </w:t>
            </w:r>
            <w:r>
              <w:rPr>
                <w:sz w:val="20"/>
              </w:rPr>
              <w:t>está</w:t>
            </w:r>
            <w:r>
              <w:rPr>
                <w:spacing w:val="-5"/>
                <w:sz w:val="20"/>
              </w:rPr>
              <w:t xml:space="preserve"> </w:t>
            </w:r>
            <w:r>
              <w:rPr>
                <w:sz w:val="20"/>
              </w:rPr>
              <w:t xml:space="preserve">disponível em: </w:t>
            </w:r>
            <w:hyperlink r:id="rId206">
              <w:r>
                <w:rPr>
                  <w:b/>
                  <w:color w:val="0562C1"/>
                  <w:sz w:val="20"/>
                  <w:u w:val="single" w:color="0562C1"/>
                </w:rPr>
                <w:t>https://www.youtube.com/live/WEUizxwL-Ek?feature=shared.</w:t>
              </w:r>
            </w:hyperlink>
          </w:p>
        </w:tc>
      </w:tr>
    </w:tbl>
    <w:p w14:paraId="39573ACF" w14:textId="77777777" w:rsidR="00F13D84" w:rsidRDefault="00F13D84">
      <w:pPr>
        <w:rPr>
          <w:sz w:val="20"/>
        </w:rPr>
        <w:sectPr w:rsidR="00F13D84" w:rsidSect="00813B35">
          <w:type w:val="continuous"/>
          <w:pgSz w:w="11910" w:h="16840"/>
          <w:pgMar w:top="1380" w:right="100" w:bottom="280" w:left="1440" w:header="720" w:footer="720" w:gutter="0"/>
          <w:cols w:space="720"/>
        </w:sectPr>
      </w:pPr>
    </w:p>
    <w:p w14:paraId="6277E007" w14:textId="77777777" w:rsidR="00F13D84" w:rsidRDefault="00F13D84">
      <w:pPr>
        <w:pStyle w:val="Corpodetexto"/>
        <w:rPr>
          <w:b/>
        </w:rPr>
      </w:pPr>
    </w:p>
    <w:p w14:paraId="2BDA5BAA" w14:textId="77777777" w:rsidR="00F13D84" w:rsidRDefault="00F13D84">
      <w:pPr>
        <w:pStyle w:val="Corpodetexto"/>
        <w:rPr>
          <w:b/>
        </w:rPr>
      </w:pPr>
    </w:p>
    <w:p w14:paraId="72FB4A8B" w14:textId="77777777" w:rsidR="00F13D84" w:rsidRDefault="00F13D84">
      <w:pPr>
        <w:pStyle w:val="Corpodetexto"/>
        <w:rPr>
          <w:b/>
        </w:rPr>
      </w:pPr>
    </w:p>
    <w:p w14:paraId="2D67A2C5" w14:textId="77777777" w:rsidR="00F13D84" w:rsidRDefault="00F13D84">
      <w:pPr>
        <w:pStyle w:val="Corpodetexto"/>
        <w:rPr>
          <w:b/>
        </w:rPr>
      </w:pPr>
    </w:p>
    <w:p w14:paraId="7BDC252C" w14:textId="77777777" w:rsidR="00F13D84" w:rsidRDefault="00F13D84">
      <w:pPr>
        <w:pStyle w:val="Corpodetexto"/>
        <w:rPr>
          <w:b/>
        </w:rPr>
      </w:pPr>
    </w:p>
    <w:p w14:paraId="478AFF5F" w14:textId="77777777" w:rsidR="00F13D84" w:rsidRDefault="00F13D84">
      <w:pPr>
        <w:pStyle w:val="Corpodetexto"/>
        <w:rPr>
          <w:b/>
        </w:rPr>
      </w:pPr>
    </w:p>
    <w:p w14:paraId="3A73B90D" w14:textId="77777777" w:rsidR="00F13D84" w:rsidRDefault="00F13D84">
      <w:pPr>
        <w:pStyle w:val="Corpodetexto"/>
        <w:rPr>
          <w:b/>
        </w:rPr>
      </w:pPr>
    </w:p>
    <w:p w14:paraId="048F03E3" w14:textId="77777777" w:rsidR="00F13D84" w:rsidRDefault="00F13D84">
      <w:pPr>
        <w:pStyle w:val="Corpodetexto"/>
        <w:rPr>
          <w:b/>
        </w:rPr>
      </w:pPr>
    </w:p>
    <w:p w14:paraId="7D94DEF9" w14:textId="77777777" w:rsidR="00F13D84" w:rsidRDefault="00F13D84">
      <w:pPr>
        <w:pStyle w:val="Corpodetexto"/>
        <w:rPr>
          <w:b/>
        </w:rPr>
      </w:pPr>
    </w:p>
    <w:p w14:paraId="533AE98C" w14:textId="77777777" w:rsidR="00F13D84" w:rsidRDefault="00F13D84">
      <w:pPr>
        <w:pStyle w:val="Corpodetexto"/>
        <w:rPr>
          <w:b/>
        </w:rPr>
      </w:pPr>
    </w:p>
    <w:p w14:paraId="161E79B4" w14:textId="77777777" w:rsidR="00F13D84" w:rsidRDefault="00F13D84">
      <w:pPr>
        <w:pStyle w:val="Corpodetexto"/>
        <w:rPr>
          <w:b/>
        </w:rPr>
      </w:pPr>
    </w:p>
    <w:p w14:paraId="2A2F99B3" w14:textId="77777777" w:rsidR="00F13D84" w:rsidRDefault="00F13D84">
      <w:pPr>
        <w:pStyle w:val="Corpodetexto"/>
        <w:rPr>
          <w:b/>
        </w:rPr>
      </w:pPr>
    </w:p>
    <w:p w14:paraId="7F28416A" w14:textId="77777777" w:rsidR="00F13D84" w:rsidRDefault="00F13D84">
      <w:pPr>
        <w:pStyle w:val="Corpodetexto"/>
        <w:rPr>
          <w:b/>
        </w:rPr>
      </w:pPr>
    </w:p>
    <w:p w14:paraId="46627419" w14:textId="77777777" w:rsidR="00F13D84" w:rsidRDefault="00F13D84">
      <w:pPr>
        <w:pStyle w:val="Corpodetexto"/>
        <w:spacing w:before="147"/>
        <w:rPr>
          <w:b/>
        </w:rPr>
      </w:pPr>
    </w:p>
    <w:p w14:paraId="4A0CAED6" w14:textId="77777777" w:rsidR="00F13D84" w:rsidRDefault="00000000">
      <w:pPr>
        <w:pStyle w:val="Corpodetexto"/>
        <w:ind w:left="3010" w:right="537" w:hanging="2259"/>
      </w:pPr>
      <w:r>
        <w:rPr>
          <w:noProof/>
        </w:rPr>
        <mc:AlternateContent>
          <mc:Choice Requires="wpg">
            <w:drawing>
              <wp:anchor distT="0" distB="0" distL="0" distR="0" simplePos="0" relativeHeight="481828864" behindDoc="1" locked="0" layoutInCell="1" allowOverlap="1" wp14:anchorId="01C2B4A0" wp14:editId="259811FA">
                <wp:simplePos x="0" y="0"/>
                <wp:positionH relativeFrom="page">
                  <wp:posOffset>987856</wp:posOffset>
                </wp:positionH>
                <wp:positionV relativeFrom="paragraph">
                  <wp:posOffset>-2255729</wp:posOffset>
                </wp:positionV>
                <wp:extent cx="6217920" cy="735647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356475"/>
                          <a:chOff x="0" y="0"/>
                          <a:chExt cx="6217920" cy="7356475"/>
                        </a:xfrm>
                      </wpg:grpSpPr>
                      <wps:wsp>
                        <wps:cNvPr id="136" name="Graphic 136"/>
                        <wps:cNvSpPr/>
                        <wps:spPr>
                          <a:xfrm>
                            <a:off x="0" y="0"/>
                            <a:ext cx="6217920" cy="7356475"/>
                          </a:xfrm>
                          <a:custGeom>
                            <a:avLst/>
                            <a:gdLst/>
                            <a:ahLst/>
                            <a:cxnLst/>
                            <a:rect l="l" t="t" r="r" b="b"/>
                            <a:pathLst>
                              <a:path w="6217920" h="7356475">
                                <a:moveTo>
                                  <a:pt x="6217602" y="7350011"/>
                                </a:moveTo>
                                <a:lnTo>
                                  <a:pt x="6211570" y="7350011"/>
                                </a:lnTo>
                                <a:lnTo>
                                  <a:pt x="6096" y="7350011"/>
                                </a:lnTo>
                                <a:lnTo>
                                  <a:pt x="0" y="7350011"/>
                                </a:lnTo>
                                <a:lnTo>
                                  <a:pt x="0" y="7356094"/>
                                </a:lnTo>
                                <a:lnTo>
                                  <a:pt x="6096" y="7356094"/>
                                </a:lnTo>
                                <a:lnTo>
                                  <a:pt x="6211519" y="7356094"/>
                                </a:lnTo>
                                <a:lnTo>
                                  <a:pt x="6217602" y="7356094"/>
                                </a:lnTo>
                                <a:lnTo>
                                  <a:pt x="6217602" y="7350011"/>
                                </a:lnTo>
                                <a:close/>
                              </a:path>
                              <a:path w="6217920" h="7356475">
                                <a:moveTo>
                                  <a:pt x="6217602" y="0"/>
                                </a:moveTo>
                                <a:lnTo>
                                  <a:pt x="6211570" y="0"/>
                                </a:lnTo>
                                <a:lnTo>
                                  <a:pt x="6096" y="0"/>
                                </a:lnTo>
                                <a:lnTo>
                                  <a:pt x="0" y="0"/>
                                </a:lnTo>
                                <a:lnTo>
                                  <a:pt x="0" y="6096"/>
                                </a:lnTo>
                                <a:lnTo>
                                  <a:pt x="0" y="7349998"/>
                                </a:lnTo>
                                <a:lnTo>
                                  <a:pt x="6096" y="7349998"/>
                                </a:lnTo>
                                <a:lnTo>
                                  <a:pt x="6096" y="6096"/>
                                </a:lnTo>
                                <a:lnTo>
                                  <a:pt x="6211519" y="6096"/>
                                </a:lnTo>
                                <a:lnTo>
                                  <a:pt x="6211519" y="7349998"/>
                                </a:lnTo>
                                <a:lnTo>
                                  <a:pt x="6217602" y="7349998"/>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207" cstate="print"/>
                          <a:stretch>
                            <a:fillRect/>
                          </a:stretch>
                        </pic:blipFill>
                        <pic:spPr>
                          <a:xfrm>
                            <a:off x="1109548" y="7620"/>
                            <a:ext cx="3996054" cy="2247137"/>
                          </a:xfrm>
                          <a:prstGeom prst="rect">
                            <a:avLst/>
                          </a:prstGeom>
                        </pic:spPr>
                      </pic:pic>
                    </wpg:wgp>
                  </a:graphicData>
                </a:graphic>
              </wp:anchor>
            </w:drawing>
          </mc:Choice>
          <mc:Fallback>
            <w:pict>
              <v:group w14:anchorId="434E1C19" id="Group 135" o:spid="_x0000_s1026" style="position:absolute;margin-left:77.8pt;margin-top:-177.6pt;width:489.6pt;height:579.25pt;z-index:-21487616;mso-wrap-distance-left:0;mso-wrap-distance-right:0;mso-position-horizontal-relative:page" coordsize="62179,73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">
                <v:shape id="Graphic 136" o:spid="_x0000_s1027" style="position:absolute;width:62179;height:73564;visibility:visible;mso-wrap-style:square;v-text-anchor:top" coordsize="6217920,7356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" path="m6217602,7350011r-6032,l6096,7350011r-6096,l,7356094r6096,l6211519,7356094r6083,l6217602,7350011xem6217602,r-6032,l6096,,,,,6096,,7349998r6096,l6096,6096r6205423,l6211519,7349998r6083,l6217602,6096r,-6096xe" fillcolor="black" stroked="f">
                  <v:path arrowok="t"/>
                </v:shape>
                <v:shape id="Image 137" o:spid="_x0000_s1028" type="#_x0000_t75" style="position:absolute;left:11095;top:76;width:39961;height:2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">
                  <v:imagedata r:id="rId208" o:title=""/>
                </v:shape>
                <w10:wrap anchorx="page"/>
              </v:group>
            </w:pict>
          </mc:Fallback>
        </mc:AlternateContent>
      </w:r>
      <w:r>
        <w:t>O</w:t>
      </w:r>
      <w:r>
        <w:rPr>
          <w:spacing w:val="-4"/>
        </w:rPr>
        <w:t xml:space="preserve"> </w:t>
      </w:r>
      <w:r>
        <w:t>evento</w:t>
      </w:r>
      <w:r>
        <w:rPr>
          <w:spacing w:val="-4"/>
        </w:rPr>
        <w:t xml:space="preserve"> </w:t>
      </w:r>
      <w:r>
        <w:t>ocorreu</w:t>
      </w:r>
      <w:r>
        <w:rPr>
          <w:spacing w:val="-4"/>
        </w:rPr>
        <w:t xml:space="preserve"> </w:t>
      </w:r>
      <w:r>
        <w:t>presencialmente</w:t>
      </w:r>
      <w:r>
        <w:rPr>
          <w:spacing w:val="-6"/>
        </w:rPr>
        <w:t xml:space="preserve"> </w:t>
      </w:r>
      <w:r>
        <w:t>no</w:t>
      </w:r>
      <w:r>
        <w:rPr>
          <w:spacing w:val="-6"/>
        </w:rPr>
        <w:t xml:space="preserve"> </w:t>
      </w:r>
      <w:r>
        <w:t>museu,</w:t>
      </w:r>
      <w:r>
        <w:rPr>
          <w:spacing w:val="-6"/>
        </w:rPr>
        <w:t xml:space="preserve"> </w:t>
      </w:r>
      <w:r>
        <w:t>com</w:t>
      </w:r>
      <w:r>
        <w:rPr>
          <w:spacing w:val="-5"/>
        </w:rPr>
        <w:t xml:space="preserve"> </w:t>
      </w:r>
      <w:r>
        <w:t>uma</w:t>
      </w:r>
      <w:r>
        <w:rPr>
          <w:spacing w:val="-4"/>
        </w:rPr>
        <w:t xml:space="preserve"> </w:t>
      </w:r>
      <w:r>
        <w:t>das</w:t>
      </w:r>
      <w:r>
        <w:rPr>
          <w:spacing w:val="-4"/>
        </w:rPr>
        <w:t xml:space="preserve"> </w:t>
      </w:r>
      <w:r>
        <w:t>convidadas</w:t>
      </w:r>
      <w:r>
        <w:rPr>
          <w:spacing w:val="-4"/>
        </w:rPr>
        <w:t xml:space="preserve"> </w:t>
      </w:r>
      <w:r>
        <w:t>palestrantes (Paula Franco) em transmissão remota.</w:t>
      </w:r>
    </w:p>
    <w:p w14:paraId="639C13B8" w14:textId="77777777" w:rsidR="00F13D84" w:rsidRDefault="00F13D84">
      <w:pPr>
        <w:pStyle w:val="Corpodetexto"/>
      </w:pPr>
    </w:p>
    <w:p w14:paraId="75AD5AB9" w14:textId="77777777" w:rsidR="00F13D84" w:rsidRDefault="00F13D84">
      <w:pPr>
        <w:pStyle w:val="Corpodetexto"/>
      </w:pPr>
    </w:p>
    <w:p w14:paraId="167E6618" w14:textId="77777777" w:rsidR="00F13D84" w:rsidRDefault="00000000">
      <w:pPr>
        <w:pStyle w:val="Ttulo2"/>
        <w:numPr>
          <w:ilvl w:val="0"/>
          <w:numId w:val="9"/>
        </w:numPr>
        <w:tabs>
          <w:tab w:val="left" w:pos="440"/>
        </w:tabs>
        <w:spacing w:before="1"/>
        <w:ind w:left="440" w:hanging="212"/>
      </w:pPr>
      <w:r>
        <w:rPr>
          <w:spacing w:val="-8"/>
          <w:u w:val="single"/>
        </w:rPr>
        <w:t xml:space="preserve"> </w:t>
      </w:r>
      <w:r>
        <w:rPr>
          <w:u w:val="single"/>
        </w:rPr>
        <w:t>Sábado</w:t>
      </w:r>
      <w:r>
        <w:rPr>
          <w:spacing w:val="-4"/>
          <w:u w:val="single"/>
        </w:rPr>
        <w:t xml:space="preserve"> </w:t>
      </w:r>
      <w:r>
        <w:rPr>
          <w:u w:val="single"/>
        </w:rPr>
        <w:t>Resistente</w:t>
      </w:r>
      <w:r>
        <w:rPr>
          <w:spacing w:val="-5"/>
          <w:u w:val="single"/>
        </w:rPr>
        <w:t xml:space="preserve"> </w:t>
      </w:r>
      <w:r>
        <w:rPr>
          <w:u w:val="single"/>
        </w:rPr>
        <w:t>“Crime</w:t>
      </w:r>
      <w:r>
        <w:rPr>
          <w:spacing w:val="-5"/>
          <w:u w:val="single"/>
        </w:rPr>
        <w:t xml:space="preserve"> </w:t>
      </w:r>
      <w:r>
        <w:rPr>
          <w:u w:val="single"/>
        </w:rPr>
        <w:t>na</w:t>
      </w:r>
      <w:r>
        <w:rPr>
          <w:spacing w:val="-6"/>
          <w:u w:val="single"/>
        </w:rPr>
        <w:t xml:space="preserve"> </w:t>
      </w:r>
      <w:r>
        <w:rPr>
          <w:u w:val="single"/>
        </w:rPr>
        <w:t>Ditadura:</w:t>
      </w:r>
      <w:r>
        <w:rPr>
          <w:spacing w:val="-3"/>
          <w:u w:val="single"/>
        </w:rPr>
        <w:t xml:space="preserve"> </w:t>
      </w:r>
      <w:r>
        <w:rPr>
          <w:u w:val="single"/>
        </w:rPr>
        <w:t>50</w:t>
      </w:r>
      <w:r>
        <w:rPr>
          <w:spacing w:val="-7"/>
          <w:u w:val="single"/>
        </w:rPr>
        <w:t xml:space="preserve"> </w:t>
      </w:r>
      <w:r>
        <w:rPr>
          <w:u w:val="single"/>
        </w:rPr>
        <w:t>anos</w:t>
      </w:r>
      <w:r>
        <w:rPr>
          <w:spacing w:val="-5"/>
          <w:u w:val="single"/>
        </w:rPr>
        <w:t xml:space="preserve"> </w:t>
      </w:r>
      <w:r>
        <w:rPr>
          <w:u w:val="single"/>
        </w:rPr>
        <w:t>sem</w:t>
      </w:r>
      <w:r>
        <w:rPr>
          <w:spacing w:val="-7"/>
          <w:u w:val="single"/>
        </w:rPr>
        <w:t xml:space="preserve"> </w:t>
      </w:r>
      <w:r>
        <w:rPr>
          <w:u w:val="single"/>
        </w:rPr>
        <w:t>corpo</w:t>
      </w:r>
      <w:r>
        <w:rPr>
          <w:spacing w:val="-7"/>
          <w:u w:val="single"/>
        </w:rPr>
        <w:t xml:space="preserve"> </w:t>
      </w:r>
      <w:r>
        <w:rPr>
          <w:u w:val="single"/>
        </w:rPr>
        <w:t>e</w:t>
      </w:r>
      <w:r>
        <w:rPr>
          <w:spacing w:val="-6"/>
          <w:u w:val="single"/>
        </w:rPr>
        <w:t xml:space="preserve"> </w:t>
      </w:r>
      <w:r>
        <w:rPr>
          <w:u w:val="single"/>
        </w:rPr>
        <w:t>sem</w:t>
      </w:r>
      <w:r>
        <w:rPr>
          <w:spacing w:val="-7"/>
          <w:u w:val="single"/>
        </w:rPr>
        <w:t xml:space="preserve"> </w:t>
      </w:r>
      <w:r>
        <w:rPr>
          <w:spacing w:val="-2"/>
          <w:u w:val="single"/>
        </w:rPr>
        <w:t>verdades”</w:t>
      </w:r>
    </w:p>
    <w:p w14:paraId="0A1F5601" w14:textId="77777777" w:rsidR="00F13D84" w:rsidRDefault="00000000">
      <w:pPr>
        <w:pStyle w:val="Corpodetexto"/>
        <w:spacing w:before="241"/>
        <w:ind w:left="228" w:right="568"/>
        <w:jc w:val="both"/>
      </w:pPr>
      <w:r>
        <w:rPr>
          <w:b/>
        </w:rPr>
        <w:t xml:space="preserve">Sobre: </w:t>
      </w:r>
      <w:r>
        <w:t>O encontro prestou homenagem ao desaparecido político Gildo Macedo Lacerda, dirigente</w:t>
      </w:r>
      <w:r>
        <w:rPr>
          <w:spacing w:val="-13"/>
        </w:rPr>
        <w:t xml:space="preserve"> </w:t>
      </w:r>
      <w:r>
        <w:t>da</w:t>
      </w:r>
      <w:r>
        <w:rPr>
          <w:spacing w:val="-9"/>
        </w:rPr>
        <w:t xml:space="preserve"> </w:t>
      </w:r>
      <w:r>
        <w:t>Ação</w:t>
      </w:r>
      <w:r>
        <w:rPr>
          <w:spacing w:val="-12"/>
        </w:rPr>
        <w:t xml:space="preserve"> </w:t>
      </w:r>
      <w:r>
        <w:t>Popular</w:t>
      </w:r>
      <w:r>
        <w:rPr>
          <w:spacing w:val="-12"/>
        </w:rPr>
        <w:t xml:space="preserve"> </w:t>
      </w:r>
      <w:r>
        <w:t>Marxista</w:t>
      </w:r>
      <w:r>
        <w:rPr>
          <w:spacing w:val="-9"/>
        </w:rPr>
        <w:t xml:space="preserve"> </w:t>
      </w:r>
      <w:r>
        <w:t>Leninista</w:t>
      </w:r>
      <w:r>
        <w:rPr>
          <w:spacing w:val="-11"/>
        </w:rPr>
        <w:t xml:space="preserve"> </w:t>
      </w:r>
      <w:r>
        <w:t>(APML),</w:t>
      </w:r>
      <w:r>
        <w:rPr>
          <w:spacing w:val="-3"/>
        </w:rPr>
        <w:t xml:space="preserve"> </w:t>
      </w:r>
      <w:r>
        <w:t>ex-vice-presidente</w:t>
      </w:r>
      <w:r>
        <w:rPr>
          <w:spacing w:val="-13"/>
        </w:rPr>
        <w:t xml:space="preserve"> </w:t>
      </w:r>
      <w:r>
        <w:t>da</w:t>
      </w:r>
      <w:r>
        <w:rPr>
          <w:spacing w:val="-11"/>
        </w:rPr>
        <w:t xml:space="preserve"> </w:t>
      </w:r>
      <w:r>
        <w:t>UNE</w:t>
      </w:r>
      <w:r>
        <w:rPr>
          <w:spacing w:val="-11"/>
        </w:rPr>
        <w:t xml:space="preserve"> </w:t>
      </w:r>
      <w:r>
        <w:t>e</w:t>
      </w:r>
      <w:r>
        <w:rPr>
          <w:spacing w:val="-10"/>
        </w:rPr>
        <w:t xml:space="preserve"> </w:t>
      </w:r>
      <w:r>
        <w:t>estudante</w:t>
      </w:r>
      <w:r>
        <w:rPr>
          <w:spacing w:val="-13"/>
        </w:rPr>
        <w:t xml:space="preserve"> </w:t>
      </w:r>
      <w:r>
        <w:t>de economia da Universidade Federal de Minas Gerais (UFMG). Foi vítima da ditadura civil-militar (1964-1985).</w:t>
      </w:r>
      <w:r>
        <w:rPr>
          <w:spacing w:val="-11"/>
        </w:rPr>
        <w:t xml:space="preserve"> </w:t>
      </w:r>
      <w:r>
        <w:t>Durante</w:t>
      </w:r>
      <w:r>
        <w:rPr>
          <w:spacing w:val="-12"/>
        </w:rPr>
        <w:t xml:space="preserve"> </w:t>
      </w:r>
      <w:r>
        <w:t>o</w:t>
      </w:r>
      <w:r>
        <w:rPr>
          <w:spacing w:val="-9"/>
        </w:rPr>
        <w:t xml:space="preserve"> </w:t>
      </w:r>
      <w:r>
        <w:t>encontro</w:t>
      </w:r>
      <w:r>
        <w:rPr>
          <w:spacing w:val="-11"/>
        </w:rPr>
        <w:t xml:space="preserve"> </w:t>
      </w:r>
      <w:r>
        <w:t>junto</w:t>
      </w:r>
      <w:r>
        <w:rPr>
          <w:spacing w:val="-11"/>
        </w:rPr>
        <w:t xml:space="preserve"> </w:t>
      </w:r>
      <w:r>
        <w:t>ao</w:t>
      </w:r>
      <w:r>
        <w:rPr>
          <w:spacing w:val="-11"/>
        </w:rPr>
        <w:t xml:space="preserve"> </w:t>
      </w:r>
      <w:r>
        <w:t>público,</w:t>
      </w:r>
      <w:r>
        <w:rPr>
          <w:spacing w:val="-11"/>
        </w:rPr>
        <w:t xml:space="preserve"> </w:t>
      </w:r>
      <w:r>
        <w:t>foram</w:t>
      </w:r>
      <w:r>
        <w:rPr>
          <w:spacing w:val="-10"/>
        </w:rPr>
        <w:t xml:space="preserve"> </w:t>
      </w:r>
      <w:r>
        <w:t>feitos</w:t>
      </w:r>
      <w:r>
        <w:rPr>
          <w:spacing w:val="-9"/>
        </w:rPr>
        <w:t xml:space="preserve"> </w:t>
      </w:r>
      <w:r>
        <w:t>os</w:t>
      </w:r>
      <w:r>
        <w:rPr>
          <w:spacing w:val="-11"/>
        </w:rPr>
        <w:t xml:space="preserve"> </w:t>
      </w:r>
      <w:r>
        <w:t>lançamentos</w:t>
      </w:r>
      <w:r>
        <w:rPr>
          <w:spacing w:val="-11"/>
        </w:rPr>
        <w:t xml:space="preserve"> </w:t>
      </w:r>
      <w:r>
        <w:t>dos</w:t>
      </w:r>
      <w:r>
        <w:rPr>
          <w:spacing w:val="-11"/>
        </w:rPr>
        <w:t xml:space="preserve"> </w:t>
      </w:r>
      <w:r>
        <w:t>livros</w:t>
      </w:r>
      <w:r>
        <w:rPr>
          <w:spacing w:val="-11"/>
        </w:rPr>
        <w:t xml:space="preserve"> </w:t>
      </w:r>
      <w:r>
        <w:t>“Pela memória</w:t>
      </w:r>
      <w:r>
        <w:rPr>
          <w:spacing w:val="-12"/>
        </w:rPr>
        <w:t xml:space="preserve"> </w:t>
      </w:r>
      <w:r>
        <w:t>de</w:t>
      </w:r>
      <w:r>
        <w:rPr>
          <w:spacing w:val="-14"/>
        </w:rPr>
        <w:t xml:space="preserve"> </w:t>
      </w:r>
      <w:r>
        <w:t>um</w:t>
      </w:r>
      <w:r>
        <w:rPr>
          <w:spacing w:val="-12"/>
        </w:rPr>
        <w:t xml:space="preserve"> </w:t>
      </w:r>
      <w:r>
        <w:t>paí[s]:</w:t>
      </w:r>
      <w:r>
        <w:rPr>
          <w:spacing w:val="-10"/>
        </w:rPr>
        <w:t xml:space="preserve"> </w:t>
      </w:r>
      <w:r>
        <w:t>Gildo</w:t>
      </w:r>
      <w:r>
        <w:rPr>
          <w:spacing w:val="-14"/>
        </w:rPr>
        <w:t xml:space="preserve"> </w:t>
      </w:r>
      <w:r>
        <w:t>Macedo</w:t>
      </w:r>
      <w:r>
        <w:rPr>
          <w:spacing w:val="-11"/>
        </w:rPr>
        <w:t xml:space="preserve"> </w:t>
      </w:r>
      <w:r>
        <w:t>Lacerda,</w:t>
      </w:r>
      <w:r>
        <w:rPr>
          <w:spacing w:val="-13"/>
        </w:rPr>
        <w:t xml:space="preserve"> </w:t>
      </w:r>
      <w:r>
        <w:t>presente!”,</w:t>
      </w:r>
      <w:r>
        <w:rPr>
          <w:spacing w:val="-14"/>
        </w:rPr>
        <w:t xml:space="preserve"> </w:t>
      </w:r>
      <w:r>
        <w:t>de</w:t>
      </w:r>
      <w:r>
        <w:rPr>
          <w:spacing w:val="-14"/>
        </w:rPr>
        <w:t xml:space="preserve"> </w:t>
      </w:r>
      <w:r>
        <w:t>Tessa</w:t>
      </w:r>
      <w:r>
        <w:rPr>
          <w:spacing w:val="-13"/>
        </w:rPr>
        <w:t xml:space="preserve"> </w:t>
      </w:r>
      <w:r>
        <w:t>Moura</w:t>
      </w:r>
      <w:r>
        <w:rPr>
          <w:spacing w:val="-12"/>
        </w:rPr>
        <w:t xml:space="preserve"> </w:t>
      </w:r>
      <w:r>
        <w:t>Lacerda,</w:t>
      </w:r>
      <w:r>
        <w:rPr>
          <w:spacing w:val="-11"/>
        </w:rPr>
        <w:t xml:space="preserve"> </w:t>
      </w:r>
      <w:r>
        <w:t>e</w:t>
      </w:r>
      <w:r>
        <w:rPr>
          <w:spacing w:val="-12"/>
        </w:rPr>
        <w:t xml:space="preserve"> </w:t>
      </w:r>
      <w:r>
        <w:t>“A</w:t>
      </w:r>
      <w:r>
        <w:rPr>
          <w:spacing w:val="-12"/>
        </w:rPr>
        <w:t xml:space="preserve"> </w:t>
      </w:r>
      <w:r>
        <w:t xml:space="preserve">revolta das vísceras e outros textos”, de Mariluce Moura (segunda edição do romance premiado de </w:t>
      </w:r>
      <w:r>
        <w:rPr>
          <w:spacing w:val="-2"/>
        </w:rPr>
        <w:t>1982).</w:t>
      </w:r>
    </w:p>
    <w:p w14:paraId="6F330913" w14:textId="77777777" w:rsidR="00F13D84" w:rsidRDefault="00F13D84">
      <w:pPr>
        <w:pStyle w:val="Corpodetexto"/>
      </w:pPr>
    </w:p>
    <w:p w14:paraId="13F01E42" w14:textId="77777777" w:rsidR="00F13D84" w:rsidRDefault="00000000">
      <w:pPr>
        <w:pStyle w:val="Corpodetexto"/>
        <w:ind w:left="228"/>
        <w:jc w:val="both"/>
      </w:pPr>
      <w:r>
        <w:rPr>
          <w:b/>
        </w:rPr>
        <w:t>Realização</w:t>
      </w:r>
      <w:r>
        <w:t>:</w:t>
      </w:r>
      <w:r>
        <w:rPr>
          <w:spacing w:val="-4"/>
        </w:rPr>
        <w:t xml:space="preserve"> </w:t>
      </w:r>
      <w:r>
        <w:t>28</w:t>
      </w:r>
      <w:r>
        <w:rPr>
          <w:spacing w:val="-6"/>
        </w:rPr>
        <w:t xml:space="preserve"> </w:t>
      </w:r>
      <w:r>
        <w:t>de</w:t>
      </w:r>
      <w:r>
        <w:rPr>
          <w:spacing w:val="-5"/>
        </w:rPr>
        <w:t xml:space="preserve"> </w:t>
      </w:r>
      <w:r>
        <w:t>outubro,</w:t>
      </w:r>
      <w:r>
        <w:rPr>
          <w:spacing w:val="-4"/>
        </w:rPr>
        <w:t xml:space="preserve"> </w:t>
      </w:r>
      <w:r>
        <w:t>às</w:t>
      </w:r>
      <w:r>
        <w:rPr>
          <w:spacing w:val="-6"/>
        </w:rPr>
        <w:t xml:space="preserve"> </w:t>
      </w:r>
      <w:r>
        <w:t>14h,</w:t>
      </w:r>
      <w:r>
        <w:rPr>
          <w:spacing w:val="-5"/>
        </w:rPr>
        <w:t xml:space="preserve"> </w:t>
      </w:r>
      <w:r>
        <w:t>no</w:t>
      </w:r>
      <w:r>
        <w:rPr>
          <w:spacing w:val="-6"/>
        </w:rPr>
        <w:t xml:space="preserve"> </w:t>
      </w:r>
      <w:r>
        <w:t>Auditório</w:t>
      </w:r>
      <w:r>
        <w:rPr>
          <w:spacing w:val="-7"/>
        </w:rPr>
        <w:t xml:space="preserve"> </w:t>
      </w:r>
      <w:r>
        <w:t>do</w:t>
      </w:r>
      <w:r>
        <w:rPr>
          <w:spacing w:val="-4"/>
        </w:rPr>
        <w:t xml:space="preserve"> </w:t>
      </w:r>
      <w:r>
        <w:t>Memorial</w:t>
      </w:r>
      <w:r>
        <w:rPr>
          <w:spacing w:val="-5"/>
        </w:rPr>
        <w:t xml:space="preserve"> </w:t>
      </w:r>
      <w:r>
        <w:t>da</w:t>
      </w:r>
      <w:r>
        <w:rPr>
          <w:spacing w:val="-6"/>
        </w:rPr>
        <w:t xml:space="preserve"> </w:t>
      </w:r>
      <w:r>
        <w:rPr>
          <w:spacing w:val="-2"/>
        </w:rPr>
        <w:t>Resistência.</w:t>
      </w:r>
    </w:p>
    <w:p w14:paraId="7DC5834B" w14:textId="77777777" w:rsidR="00F13D84" w:rsidRDefault="00F13D84">
      <w:pPr>
        <w:pStyle w:val="Corpodetexto"/>
        <w:spacing w:before="1"/>
      </w:pPr>
    </w:p>
    <w:p w14:paraId="1D4AD2BA" w14:textId="77777777" w:rsidR="00F13D84" w:rsidRDefault="00000000">
      <w:pPr>
        <w:pStyle w:val="Corpodetexto"/>
        <w:ind w:left="228" w:right="571"/>
        <w:jc w:val="both"/>
      </w:pPr>
      <w:r>
        <w:rPr>
          <w:b/>
        </w:rPr>
        <w:t xml:space="preserve">Convidados: </w:t>
      </w:r>
      <w:r>
        <w:t>Nilmário Miranda, assessor especial do Ministério dos Direitos Humanos e da Cidadania; Mariluce Moura, viúva de Gildo, jornalista de ciência e escritora; Lia Andrade, socióloga</w:t>
      </w:r>
      <w:r>
        <w:rPr>
          <w:spacing w:val="-18"/>
        </w:rPr>
        <w:t xml:space="preserve"> </w:t>
      </w:r>
      <w:r>
        <w:t>e</w:t>
      </w:r>
      <w:r>
        <w:rPr>
          <w:spacing w:val="-18"/>
        </w:rPr>
        <w:t xml:space="preserve"> </w:t>
      </w:r>
      <w:r>
        <w:t>jornalista;</w:t>
      </w:r>
      <w:r>
        <w:rPr>
          <w:spacing w:val="-17"/>
        </w:rPr>
        <w:t xml:space="preserve"> </w:t>
      </w:r>
      <w:r>
        <w:t>Tessa</w:t>
      </w:r>
      <w:r>
        <w:rPr>
          <w:spacing w:val="-18"/>
        </w:rPr>
        <w:t xml:space="preserve"> </w:t>
      </w:r>
      <w:r>
        <w:t>Moura</w:t>
      </w:r>
      <w:r>
        <w:rPr>
          <w:spacing w:val="-17"/>
        </w:rPr>
        <w:t xml:space="preserve"> </w:t>
      </w:r>
      <w:r>
        <w:t>Lacerda,</w:t>
      </w:r>
      <w:r>
        <w:rPr>
          <w:spacing w:val="-18"/>
        </w:rPr>
        <w:t xml:space="preserve"> </w:t>
      </w:r>
      <w:r>
        <w:t>filha</w:t>
      </w:r>
      <w:r>
        <w:rPr>
          <w:spacing w:val="-18"/>
        </w:rPr>
        <w:t xml:space="preserve"> </w:t>
      </w:r>
      <w:r>
        <w:t>de</w:t>
      </w:r>
      <w:r>
        <w:rPr>
          <w:spacing w:val="-17"/>
        </w:rPr>
        <w:t xml:space="preserve"> </w:t>
      </w:r>
      <w:r>
        <w:t>Gildo</w:t>
      </w:r>
      <w:r>
        <w:rPr>
          <w:spacing w:val="-18"/>
        </w:rPr>
        <w:t xml:space="preserve"> </w:t>
      </w:r>
      <w:r>
        <w:t>Macedo</w:t>
      </w:r>
      <w:r>
        <w:rPr>
          <w:spacing w:val="-17"/>
        </w:rPr>
        <w:t xml:space="preserve"> </w:t>
      </w:r>
      <w:r>
        <w:t>Lacerda,</w:t>
      </w:r>
      <w:r>
        <w:rPr>
          <w:spacing w:val="-18"/>
        </w:rPr>
        <w:t xml:space="preserve"> </w:t>
      </w:r>
      <w:r>
        <w:t>professora,</w:t>
      </w:r>
      <w:r>
        <w:rPr>
          <w:spacing w:val="-17"/>
        </w:rPr>
        <w:t xml:space="preserve"> </w:t>
      </w:r>
      <w:r>
        <w:t>escritora e presidente da Comissão de Defesa de Direitos Humanos da FFLCH-USP. Maria Amélia Telles, presença confirmada, infelizmente não pôde comparecer no dia devido a um contratempo pessoal. Mediação de Cesar Novelli, do Núcleo Memória.</w:t>
      </w:r>
    </w:p>
    <w:p w14:paraId="5A82F46C" w14:textId="77777777" w:rsidR="00F13D84" w:rsidRDefault="00F13D84">
      <w:pPr>
        <w:pStyle w:val="Corpodetexto"/>
      </w:pPr>
    </w:p>
    <w:p w14:paraId="6CE7BEAE" w14:textId="77777777" w:rsidR="00F13D84" w:rsidRDefault="00000000">
      <w:pPr>
        <w:pStyle w:val="Corpodetexto"/>
        <w:spacing w:line="243" w:lineRule="exact"/>
        <w:ind w:right="3906"/>
        <w:jc w:val="right"/>
      </w:pPr>
      <w:r>
        <w:rPr>
          <w:b/>
        </w:rPr>
        <w:t>Público:</w:t>
      </w:r>
      <w:r>
        <w:rPr>
          <w:b/>
          <w:spacing w:val="-4"/>
        </w:rPr>
        <w:t xml:space="preserve"> </w:t>
      </w:r>
      <w:r>
        <w:t>o</w:t>
      </w:r>
      <w:r>
        <w:rPr>
          <w:spacing w:val="-6"/>
        </w:rPr>
        <w:t xml:space="preserve"> </w:t>
      </w:r>
      <w:r>
        <w:t>evento</w:t>
      </w:r>
      <w:r>
        <w:rPr>
          <w:spacing w:val="-6"/>
        </w:rPr>
        <w:t xml:space="preserve"> </w:t>
      </w:r>
      <w:r>
        <w:t>teve</w:t>
      </w:r>
      <w:r>
        <w:rPr>
          <w:spacing w:val="-7"/>
        </w:rPr>
        <w:t xml:space="preserve"> </w:t>
      </w:r>
      <w:r>
        <w:t>1170</w:t>
      </w:r>
      <w:r>
        <w:rPr>
          <w:spacing w:val="-7"/>
        </w:rPr>
        <w:t xml:space="preserve"> </w:t>
      </w:r>
      <w:r>
        <w:t>visualizações</w:t>
      </w:r>
      <w:r>
        <w:rPr>
          <w:spacing w:val="-6"/>
        </w:rPr>
        <w:t xml:space="preserve"> </w:t>
      </w:r>
      <w:r>
        <w:t>totais,</w:t>
      </w:r>
      <w:r>
        <w:rPr>
          <w:spacing w:val="-8"/>
        </w:rPr>
        <w:t xml:space="preserve"> </w:t>
      </w:r>
      <w:r>
        <w:t>sendo</w:t>
      </w:r>
      <w:r>
        <w:rPr>
          <w:spacing w:val="-6"/>
        </w:rPr>
        <w:t xml:space="preserve"> </w:t>
      </w:r>
      <w:r>
        <w:rPr>
          <w:spacing w:val="-2"/>
        </w:rPr>
        <w:t>elas:</w:t>
      </w:r>
    </w:p>
    <w:p w14:paraId="118B0530" w14:textId="77777777" w:rsidR="00F13D84" w:rsidRDefault="00000000">
      <w:pPr>
        <w:pStyle w:val="Corpodetexto"/>
        <w:spacing w:line="243" w:lineRule="exact"/>
        <w:ind w:right="3940"/>
        <w:jc w:val="right"/>
      </w:pPr>
      <w:r>
        <w:t>.</w:t>
      </w:r>
      <w:r>
        <w:rPr>
          <w:spacing w:val="-8"/>
        </w:rPr>
        <w:t xml:space="preserve"> </w:t>
      </w:r>
      <w:r>
        <w:t>266</w:t>
      </w:r>
      <w:r>
        <w:rPr>
          <w:spacing w:val="-7"/>
        </w:rPr>
        <w:t xml:space="preserve"> </w:t>
      </w:r>
      <w:r>
        <w:t>visualizações</w:t>
      </w:r>
      <w:r>
        <w:rPr>
          <w:spacing w:val="-7"/>
        </w:rPr>
        <w:t xml:space="preserve"> </w:t>
      </w:r>
      <w:r>
        <w:t>pelo</w:t>
      </w:r>
      <w:r>
        <w:rPr>
          <w:spacing w:val="-5"/>
        </w:rPr>
        <w:t xml:space="preserve"> </w:t>
      </w:r>
      <w:r>
        <w:t>Facebook</w:t>
      </w:r>
      <w:r>
        <w:rPr>
          <w:spacing w:val="-7"/>
        </w:rPr>
        <w:t xml:space="preserve"> </w:t>
      </w:r>
      <w:r>
        <w:t>do</w:t>
      </w:r>
      <w:r>
        <w:rPr>
          <w:spacing w:val="-7"/>
        </w:rPr>
        <w:t xml:space="preserve"> </w:t>
      </w:r>
      <w:r>
        <w:t>Núcleo</w:t>
      </w:r>
      <w:r>
        <w:rPr>
          <w:spacing w:val="-5"/>
        </w:rPr>
        <w:t xml:space="preserve"> </w:t>
      </w:r>
      <w:r>
        <w:rPr>
          <w:spacing w:val="-2"/>
        </w:rPr>
        <w:t>Memória;</w:t>
      </w:r>
    </w:p>
    <w:p w14:paraId="1D52AC2D" w14:textId="77777777" w:rsidR="00F13D84" w:rsidRDefault="00000000">
      <w:pPr>
        <w:pStyle w:val="Corpodetexto"/>
        <w:spacing w:before="2" w:line="243" w:lineRule="exact"/>
        <w:ind w:left="936"/>
      </w:pPr>
      <w:r>
        <w:t>.</w:t>
      </w:r>
      <w:r>
        <w:rPr>
          <w:spacing w:val="-7"/>
        </w:rPr>
        <w:t xml:space="preserve"> </w:t>
      </w:r>
      <w:r>
        <w:t>244</w:t>
      </w:r>
      <w:r>
        <w:rPr>
          <w:spacing w:val="-6"/>
        </w:rPr>
        <w:t xml:space="preserve"> </w:t>
      </w:r>
      <w:r>
        <w:t>visualizações</w:t>
      </w:r>
      <w:r>
        <w:rPr>
          <w:spacing w:val="-7"/>
        </w:rPr>
        <w:t xml:space="preserve"> </w:t>
      </w:r>
      <w:r>
        <w:t>no</w:t>
      </w:r>
      <w:r>
        <w:rPr>
          <w:spacing w:val="-6"/>
        </w:rPr>
        <w:t xml:space="preserve"> </w:t>
      </w:r>
      <w:r>
        <w:t>Youtube</w:t>
      </w:r>
      <w:r>
        <w:rPr>
          <w:spacing w:val="-7"/>
        </w:rPr>
        <w:t xml:space="preserve"> </w:t>
      </w:r>
      <w:r>
        <w:t>do</w:t>
      </w:r>
      <w:r>
        <w:rPr>
          <w:spacing w:val="-4"/>
        </w:rPr>
        <w:t xml:space="preserve"> </w:t>
      </w:r>
      <w:r>
        <w:t>Núcleo</w:t>
      </w:r>
      <w:r>
        <w:rPr>
          <w:spacing w:val="-5"/>
        </w:rPr>
        <w:t xml:space="preserve"> </w:t>
      </w:r>
      <w:r>
        <w:rPr>
          <w:spacing w:val="-2"/>
        </w:rPr>
        <w:t>Memória;</w:t>
      </w:r>
    </w:p>
    <w:p w14:paraId="07A3F47F" w14:textId="77777777" w:rsidR="00F13D84" w:rsidRDefault="00000000">
      <w:pPr>
        <w:pStyle w:val="Corpodetexto"/>
        <w:spacing w:line="242" w:lineRule="exact"/>
        <w:ind w:left="936"/>
      </w:pPr>
      <w:r>
        <w:t>.</w:t>
      </w:r>
      <w:r>
        <w:rPr>
          <w:spacing w:val="-8"/>
        </w:rPr>
        <w:t xml:space="preserve"> </w:t>
      </w:r>
      <w:r>
        <w:t>39</w:t>
      </w:r>
      <w:r>
        <w:rPr>
          <w:spacing w:val="-6"/>
        </w:rPr>
        <w:t xml:space="preserve"> </w:t>
      </w:r>
      <w:r>
        <w:t>visualizações</w:t>
      </w:r>
      <w:r>
        <w:rPr>
          <w:spacing w:val="-7"/>
        </w:rPr>
        <w:t xml:space="preserve"> </w:t>
      </w:r>
      <w:r>
        <w:t>pelo</w:t>
      </w:r>
      <w:r>
        <w:rPr>
          <w:spacing w:val="-5"/>
        </w:rPr>
        <w:t xml:space="preserve"> </w:t>
      </w:r>
      <w:r>
        <w:t>Facebook</w:t>
      </w:r>
      <w:r>
        <w:rPr>
          <w:spacing w:val="-7"/>
        </w:rPr>
        <w:t xml:space="preserve"> </w:t>
      </w:r>
      <w:r>
        <w:t>do</w:t>
      </w:r>
      <w:r>
        <w:rPr>
          <w:spacing w:val="-5"/>
        </w:rPr>
        <w:t xml:space="preserve"> </w:t>
      </w:r>
      <w:r>
        <w:t>Memorial</w:t>
      </w:r>
      <w:r>
        <w:rPr>
          <w:spacing w:val="-6"/>
        </w:rPr>
        <w:t xml:space="preserve"> </w:t>
      </w:r>
      <w:r>
        <w:t>da</w:t>
      </w:r>
      <w:r>
        <w:rPr>
          <w:spacing w:val="-4"/>
        </w:rPr>
        <w:t xml:space="preserve"> </w:t>
      </w:r>
      <w:r>
        <w:rPr>
          <w:spacing w:val="-2"/>
        </w:rPr>
        <w:t>Resistência;</w:t>
      </w:r>
    </w:p>
    <w:p w14:paraId="37E75DD1" w14:textId="77777777" w:rsidR="00F13D84" w:rsidRDefault="00000000">
      <w:pPr>
        <w:pStyle w:val="Corpodetexto"/>
        <w:spacing w:line="242" w:lineRule="exact"/>
        <w:ind w:left="936"/>
      </w:pPr>
      <w:r>
        <w:t>.</w:t>
      </w:r>
      <w:r>
        <w:rPr>
          <w:spacing w:val="-7"/>
        </w:rPr>
        <w:t xml:space="preserve"> </w:t>
      </w:r>
      <w:r>
        <w:t>561</w:t>
      </w:r>
      <w:r>
        <w:rPr>
          <w:spacing w:val="-6"/>
        </w:rPr>
        <w:t xml:space="preserve"> </w:t>
      </w:r>
      <w:r>
        <w:t>visualizações</w:t>
      </w:r>
      <w:r>
        <w:rPr>
          <w:spacing w:val="-6"/>
        </w:rPr>
        <w:t xml:space="preserve"> </w:t>
      </w:r>
      <w:r>
        <w:t>pelo</w:t>
      </w:r>
      <w:r>
        <w:rPr>
          <w:spacing w:val="-4"/>
        </w:rPr>
        <w:t xml:space="preserve"> </w:t>
      </w:r>
      <w:r>
        <w:t>Youtube</w:t>
      </w:r>
      <w:r>
        <w:rPr>
          <w:spacing w:val="-6"/>
        </w:rPr>
        <w:t xml:space="preserve"> </w:t>
      </w:r>
      <w:r>
        <w:t>do</w:t>
      </w:r>
      <w:r>
        <w:rPr>
          <w:spacing w:val="-7"/>
        </w:rPr>
        <w:t xml:space="preserve"> </w:t>
      </w:r>
      <w:r>
        <w:t>Canal</w:t>
      </w:r>
      <w:r>
        <w:rPr>
          <w:spacing w:val="-3"/>
        </w:rPr>
        <w:t xml:space="preserve"> </w:t>
      </w:r>
      <w:r>
        <w:rPr>
          <w:spacing w:val="-2"/>
        </w:rPr>
        <w:t>Tutaméia;</w:t>
      </w:r>
    </w:p>
    <w:p w14:paraId="4206DED0" w14:textId="77777777" w:rsidR="00F13D84" w:rsidRDefault="00000000">
      <w:pPr>
        <w:pStyle w:val="Corpodetexto"/>
        <w:spacing w:line="243" w:lineRule="exact"/>
        <w:ind w:left="936"/>
      </w:pPr>
      <w:r>
        <w:t>.</w:t>
      </w:r>
      <w:r>
        <w:rPr>
          <w:spacing w:val="-6"/>
        </w:rPr>
        <w:t xml:space="preserve"> </w:t>
      </w:r>
      <w:r>
        <w:t>60</w:t>
      </w:r>
      <w:r>
        <w:rPr>
          <w:spacing w:val="-3"/>
        </w:rPr>
        <w:t xml:space="preserve"> </w:t>
      </w:r>
      <w:r>
        <w:t>pessoas</w:t>
      </w:r>
      <w:r>
        <w:rPr>
          <w:spacing w:val="-3"/>
        </w:rPr>
        <w:t xml:space="preserve"> </w:t>
      </w:r>
      <w:r>
        <w:rPr>
          <w:spacing w:val="-2"/>
        </w:rPr>
        <w:t>presenciais.</w:t>
      </w:r>
    </w:p>
    <w:p w14:paraId="1C9E9AC5" w14:textId="77777777" w:rsidR="00F13D84" w:rsidRDefault="00F13D84">
      <w:pPr>
        <w:pStyle w:val="Corpodetexto"/>
        <w:spacing w:before="2"/>
      </w:pPr>
    </w:p>
    <w:p w14:paraId="0BA43CCE" w14:textId="77777777" w:rsidR="00F13D84" w:rsidRDefault="00000000">
      <w:pPr>
        <w:tabs>
          <w:tab w:val="left" w:pos="3193"/>
        </w:tabs>
        <w:ind w:left="228" w:right="996"/>
        <w:rPr>
          <w:b/>
          <w:sz w:val="20"/>
        </w:rPr>
      </w:pPr>
      <w:r>
        <w:rPr>
          <w:b/>
          <w:sz w:val="20"/>
        </w:rPr>
        <w:t>Link</w:t>
      </w:r>
      <w:r>
        <w:rPr>
          <w:b/>
          <w:spacing w:val="-3"/>
          <w:sz w:val="20"/>
        </w:rPr>
        <w:t xml:space="preserve"> </w:t>
      </w:r>
      <w:r>
        <w:rPr>
          <w:b/>
          <w:sz w:val="20"/>
        </w:rPr>
        <w:t>para</w:t>
      </w:r>
      <w:r>
        <w:rPr>
          <w:b/>
          <w:spacing w:val="-5"/>
          <w:sz w:val="20"/>
        </w:rPr>
        <w:t xml:space="preserve"> </w:t>
      </w:r>
      <w:r>
        <w:rPr>
          <w:b/>
          <w:sz w:val="20"/>
        </w:rPr>
        <w:t>visualização:</w:t>
      </w:r>
      <w:r>
        <w:rPr>
          <w:b/>
          <w:spacing w:val="-2"/>
          <w:sz w:val="20"/>
        </w:rPr>
        <w:t xml:space="preserve"> </w:t>
      </w:r>
      <w:r>
        <w:rPr>
          <w:sz w:val="20"/>
        </w:rPr>
        <w:t>o</w:t>
      </w:r>
      <w:r>
        <w:rPr>
          <w:spacing w:val="-6"/>
          <w:sz w:val="20"/>
        </w:rPr>
        <w:t xml:space="preserve"> </w:t>
      </w:r>
      <w:r>
        <w:rPr>
          <w:sz w:val="20"/>
        </w:rPr>
        <w:t>vídeo</w:t>
      </w:r>
      <w:r>
        <w:rPr>
          <w:spacing w:val="-3"/>
          <w:sz w:val="20"/>
        </w:rPr>
        <w:t xml:space="preserve"> </w:t>
      </w:r>
      <w:r>
        <w:rPr>
          <w:sz w:val="20"/>
        </w:rPr>
        <w:t>com</w:t>
      </w:r>
      <w:r>
        <w:rPr>
          <w:spacing w:val="-5"/>
          <w:sz w:val="20"/>
        </w:rPr>
        <w:t xml:space="preserve"> </w:t>
      </w:r>
      <w:r>
        <w:rPr>
          <w:sz w:val="20"/>
        </w:rPr>
        <w:t>a</w:t>
      </w:r>
      <w:r>
        <w:rPr>
          <w:spacing w:val="-5"/>
          <w:sz w:val="20"/>
        </w:rPr>
        <w:t xml:space="preserve"> </w:t>
      </w:r>
      <w:r>
        <w:rPr>
          <w:sz w:val="20"/>
        </w:rPr>
        <w:t>transmissão</w:t>
      </w:r>
      <w:r>
        <w:rPr>
          <w:spacing w:val="-3"/>
          <w:sz w:val="20"/>
        </w:rPr>
        <w:t xml:space="preserve"> </w:t>
      </w:r>
      <w:r>
        <w:rPr>
          <w:sz w:val="20"/>
        </w:rPr>
        <w:t>do</w:t>
      </w:r>
      <w:r>
        <w:rPr>
          <w:spacing w:val="-3"/>
          <w:sz w:val="20"/>
        </w:rPr>
        <w:t xml:space="preserve"> </w:t>
      </w:r>
      <w:r>
        <w:rPr>
          <w:sz w:val="20"/>
        </w:rPr>
        <w:t>Sábado</w:t>
      </w:r>
      <w:r>
        <w:rPr>
          <w:spacing w:val="-6"/>
          <w:sz w:val="20"/>
        </w:rPr>
        <w:t xml:space="preserve"> </w:t>
      </w:r>
      <w:r>
        <w:rPr>
          <w:sz w:val="20"/>
        </w:rPr>
        <w:t>Resistente</w:t>
      </w:r>
      <w:r>
        <w:rPr>
          <w:spacing w:val="-4"/>
          <w:sz w:val="20"/>
        </w:rPr>
        <w:t xml:space="preserve"> </w:t>
      </w:r>
      <w:r>
        <w:rPr>
          <w:sz w:val="20"/>
        </w:rPr>
        <w:t>está</w:t>
      </w:r>
      <w:r>
        <w:rPr>
          <w:spacing w:val="-5"/>
          <w:sz w:val="20"/>
        </w:rPr>
        <w:t xml:space="preserve"> </w:t>
      </w:r>
      <w:r>
        <w:rPr>
          <w:sz w:val="20"/>
        </w:rPr>
        <w:t xml:space="preserve">disponível em: </w:t>
      </w:r>
      <w:hyperlink r:id="rId209">
        <w:r>
          <w:rPr>
            <w:b/>
            <w:color w:val="0562C1"/>
            <w:sz w:val="20"/>
            <w:u w:val="single" w:color="0562C1"/>
          </w:rPr>
          <w:t>https://youtu.be/</w:t>
        </w:r>
        <w:r>
          <w:rPr>
            <w:b/>
            <w:color w:val="0562C1"/>
            <w:sz w:val="20"/>
            <w:u w:val="single" w:color="0562C1"/>
          </w:rPr>
          <w:tab/>
        </w:r>
        <w:r>
          <w:rPr>
            <w:b/>
            <w:color w:val="0562C1"/>
            <w:spacing w:val="-2"/>
            <w:sz w:val="20"/>
            <w:u w:val="single" w:color="0562C1"/>
          </w:rPr>
          <w:t>G-vKN4VI?feature=shared</w:t>
        </w:r>
      </w:hyperlink>
    </w:p>
    <w:p w14:paraId="36BD5805" w14:textId="77777777" w:rsidR="00F13D84" w:rsidRDefault="00F13D84">
      <w:pPr>
        <w:rPr>
          <w:sz w:val="20"/>
        </w:rPr>
        <w:sectPr w:rsidR="00F13D84" w:rsidSect="00813B35">
          <w:pgSz w:w="11910" w:h="16840"/>
          <w:pgMar w:top="1400" w:right="100" w:bottom="280" w:left="1440" w:header="720" w:footer="720" w:gutter="0"/>
          <w:cols w:space="720"/>
        </w:sectPr>
      </w:pPr>
    </w:p>
    <w:p w14:paraId="18E67F9A" w14:textId="77777777" w:rsidR="00F13D84" w:rsidRDefault="00000000">
      <w:pPr>
        <w:pStyle w:val="Corpodetexto"/>
        <w:rPr>
          <w:b/>
        </w:rPr>
      </w:pPr>
      <w:r>
        <w:rPr>
          <w:noProof/>
        </w:rPr>
        <mc:AlternateContent>
          <mc:Choice Requires="wpg">
            <w:drawing>
              <wp:anchor distT="0" distB="0" distL="0" distR="0" simplePos="0" relativeHeight="481829376" behindDoc="1" locked="0" layoutInCell="1" allowOverlap="1" wp14:anchorId="55F671F9" wp14:editId="6A7F393E">
                <wp:simplePos x="0" y="0"/>
                <wp:positionH relativeFrom="page">
                  <wp:posOffset>987856</wp:posOffset>
                </wp:positionH>
                <wp:positionV relativeFrom="page">
                  <wp:posOffset>899159</wp:posOffset>
                </wp:positionV>
                <wp:extent cx="6217920" cy="881507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815070"/>
                          <a:chOff x="0" y="0"/>
                          <a:chExt cx="6217920" cy="8815070"/>
                        </a:xfrm>
                      </wpg:grpSpPr>
                      <wps:wsp>
                        <wps:cNvPr id="139" name="Graphic 139"/>
                        <wps:cNvSpPr/>
                        <wps:spPr>
                          <a:xfrm>
                            <a:off x="0" y="0"/>
                            <a:ext cx="6217920" cy="8815070"/>
                          </a:xfrm>
                          <a:custGeom>
                            <a:avLst/>
                            <a:gdLst/>
                            <a:ahLst/>
                            <a:cxnLst/>
                            <a:rect l="l" t="t" r="r" b="b"/>
                            <a:pathLst>
                              <a:path w="6217920" h="8815070">
                                <a:moveTo>
                                  <a:pt x="6217602" y="0"/>
                                </a:moveTo>
                                <a:lnTo>
                                  <a:pt x="6211570" y="0"/>
                                </a:lnTo>
                                <a:lnTo>
                                  <a:pt x="6211519" y="6096"/>
                                </a:lnTo>
                                <a:lnTo>
                                  <a:pt x="6211519" y="8808415"/>
                                </a:lnTo>
                                <a:lnTo>
                                  <a:pt x="6096" y="8808415"/>
                                </a:lnTo>
                                <a:lnTo>
                                  <a:pt x="6096" y="6096"/>
                                </a:lnTo>
                                <a:lnTo>
                                  <a:pt x="6211519" y="6096"/>
                                </a:lnTo>
                                <a:lnTo>
                                  <a:pt x="6211519" y="0"/>
                                </a:lnTo>
                                <a:lnTo>
                                  <a:pt x="6096" y="0"/>
                                </a:lnTo>
                                <a:lnTo>
                                  <a:pt x="0" y="0"/>
                                </a:lnTo>
                                <a:lnTo>
                                  <a:pt x="0" y="6045"/>
                                </a:lnTo>
                                <a:lnTo>
                                  <a:pt x="0" y="8808415"/>
                                </a:lnTo>
                                <a:lnTo>
                                  <a:pt x="0" y="8814511"/>
                                </a:lnTo>
                                <a:lnTo>
                                  <a:pt x="6096" y="8814511"/>
                                </a:lnTo>
                                <a:lnTo>
                                  <a:pt x="6211519" y="8814511"/>
                                </a:lnTo>
                                <a:lnTo>
                                  <a:pt x="6217602" y="8814511"/>
                                </a:lnTo>
                                <a:lnTo>
                                  <a:pt x="6217602" y="8808415"/>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210" cstate="print"/>
                          <a:stretch>
                            <a:fillRect/>
                          </a:stretch>
                        </pic:blipFill>
                        <pic:spPr>
                          <a:xfrm>
                            <a:off x="371678" y="7620"/>
                            <a:ext cx="5471795" cy="3100070"/>
                          </a:xfrm>
                          <a:prstGeom prst="rect">
                            <a:avLst/>
                          </a:prstGeom>
                        </pic:spPr>
                      </pic:pic>
                      <pic:pic xmlns:pic="http://schemas.openxmlformats.org/drawingml/2006/picture">
                        <pic:nvPicPr>
                          <pic:cNvPr id="141" name="Image 141"/>
                          <pic:cNvPicPr/>
                        </pic:nvPicPr>
                        <pic:blipFill>
                          <a:blip r:embed="rId211" cstate="print"/>
                          <a:stretch>
                            <a:fillRect/>
                          </a:stretch>
                        </pic:blipFill>
                        <pic:spPr>
                          <a:xfrm>
                            <a:off x="1059637" y="3416427"/>
                            <a:ext cx="4095623" cy="2303780"/>
                          </a:xfrm>
                          <a:prstGeom prst="rect">
                            <a:avLst/>
                          </a:prstGeom>
                        </pic:spPr>
                      </pic:pic>
                    </wpg:wgp>
                  </a:graphicData>
                </a:graphic>
              </wp:anchor>
            </w:drawing>
          </mc:Choice>
          <mc:Fallback>
            <w:pict>
              <v:group w14:anchorId="22275D7A" id="Group 138" o:spid="_x0000_s1026" style="position:absolute;margin-left:77.8pt;margin-top:70.8pt;width:489.6pt;height:694.1pt;z-index:-21487104;mso-wrap-distance-left:0;mso-wrap-distance-right:0;mso-position-horizontal-relative:page;mso-position-vertical-relative:page" coordsize="62179,88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">
                <v:shape id="Graphic 139" o:spid="_x0000_s1027" style="position:absolute;width:62179;height:88150;visibility:visible;mso-wrap-style:square;v-text-anchor:top" coordsize="6217920,881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" path="m6217602,r-6032,l6211519,6096r,8802319l6096,8808415,6096,6096r6205423,l6211519,,6096,,,,,6045,,8808415r,6096l6096,8814511r6205423,l6217602,8814511r,-6096l6217602,6096r,-6096xe" fillcolor="black" stroked="f">
                  <v:path arrowok="t"/>
                </v:shape>
                <v:shape id="Image 140" o:spid="_x0000_s1028" type="#_x0000_t75" style="position:absolute;left:3716;top:76;width:54718;height:3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">
                  <v:imagedata r:id="rId212" o:title=""/>
                </v:shape>
                <v:shape id="Image 141" o:spid="_x0000_s1029" type="#_x0000_t75" style="position:absolute;left:10596;top:34164;width:40956;height:2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">
                  <v:imagedata r:id="rId213" o:title=""/>
                </v:shape>
                <w10:wrap anchorx="page" anchory="page"/>
              </v:group>
            </w:pict>
          </mc:Fallback>
        </mc:AlternateContent>
      </w:r>
    </w:p>
    <w:p w14:paraId="5DB9EADE" w14:textId="77777777" w:rsidR="00F13D84" w:rsidRDefault="00F13D84">
      <w:pPr>
        <w:pStyle w:val="Corpodetexto"/>
        <w:rPr>
          <w:b/>
        </w:rPr>
      </w:pPr>
    </w:p>
    <w:p w14:paraId="40744221" w14:textId="77777777" w:rsidR="00F13D84" w:rsidRDefault="00F13D84">
      <w:pPr>
        <w:pStyle w:val="Corpodetexto"/>
        <w:rPr>
          <w:b/>
        </w:rPr>
      </w:pPr>
    </w:p>
    <w:p w14:paraId="4719D304" w14:textId="77777777" w:rsidR="00F13D84" w:rsidRDefault="00F13D84">
      <w:pPr>
        <w:pStyle w:val="Corpodetexto"/>
        <w:rPr>
          <w:b/>
        </w:rPr>
      </w:pPr>
    </w:p>
    <w:p w14:paraId="44C110ED" w14:textId="77777777" w:rsidR="00F13D84" w:rsidRDefault="00F13D84">
      <w:pPr>
        <w:pStyle w:val="Corpodetexto"/>
        <w:rPr>
          <w:b/>
        </w:rPr>
      </w:pPr>
    </w:p>
    <w:p w14:paraId="3DB33116" w14:textId="77777777" w:rsidR="00F13D84" w:rsidRDefault="00F13D84">
      <w:pPr>
        <w:pStyle w:val="Corpodetexto"/>
        <w:rPr>
          <w:b/>
        </w:rPr>
      </w:pPr>
    </w:p>
    <w:p w14:paraId="1E6EDC6E" w14:textId="77777777" w:rsidR="00F13D84" w:rsidRDefault="00F13D84">
      <w:pPr>
        <w:pStyle w:val="Corpodetexto"/>
        <w:rPr>
          <w:b/>
        </w:rPr>
      </w:pPr>
    </w:p>
    <w:p w14:paraId="1E0B2DB9" w14:textId="77777777" w:rsidR="00F13D84" w:rsidRDefault="00F13D84">
      <w:pPr>
        <w:pStyle w:val="Corpodetexto"/>
        <w:rPr>
          <w:b/>
        </w:rPr>
      </w:pPr>
    </w:p>
    <w:p w14:paraId="2DE5C9CE" w14:textId="77777777" w:rsidR="00F13D84" w:rsidRDefault="00F13D84">
      <w:pPr>
        <w:pStyle w:val="Corpodetexto"/>
        <w:rPr>
          <w:b/>
        </w:rPr>
      </w:pPr>
    </w:p>
    <w:p w14:paraId="637BB522" w14:textId="77777777" w:rsidR="00F13D84" w:rsidRDefault="00F13D84">
      <w:pPr>
        <w:pStyle w:val="Corpodetexto"/>
        <w:rPr>
          <w:b/>
        </w:rPr>
      </w:pPr>
    </w:p>
    <w:p w14:paraId="1BE0B644" w14:textId="77777777" w:rsidR="00F13D84" w:rsidRDefault="00F13D84">
      <w:pPr>
        <w:pStyle w:val="Corpodetexto"/>
        <w:rPr>
          <w:b/>
        </w:rPr>
      </w:pPr>
    </w:p>
    <w:p w14:paraId="16BD0B2C" w14:textId="77777777" w:rsidR="00F13D84" w:rsidRDefault="00F13D84">
      <w:pPr>
        <w:pStyle w:val="Corpodetexto"/>
        <w:rPr>
          <w:b/>
        </w:rPr>
      </w:pPr>
    </w:p>
    <w:p w14:paraId="6D6260DC" w14:textId="77777777" w:rsidR="00F13D84" w:rsidRDefault="00F13D84">
      <w:pPr>
        <w:pStyle w:val="Corpodetexto"/>
        <w:rPr>
          <w:b/>
        </w:rPr>
      </w:pPr>
    </w:p>
    <w:p w14:paraId="722ADBDE" w14:textId="77777777" w:rsidR="00F13D84" w:rsidRDefault="00F13D84">
      <w:pPr>
        <w:pStyle w:val="Corpodetexto"/>
        <w:rPr>
          <w:b/>
        </w:rPr>
      </w:pPr>
    </w:p>
    <w:p w14:paraId="7141CEE7" w14:textId="77777777" w:rsidR="00F13D84" w:rsidRDefault="00F13D84">
      <w:pPr>
        <w:pStyle w:val="Corpodetexto"/>
        <w:rPr>
          <w:b/>
        </w:rPr>
      </w:pPr>
    </w:p>
    <w:p w14:paraId="04AB6C7B" w14:textId="77777777" w:rsidR="00F13D84" w:rsidRDefault="00F13D84">
      <w:pPr>
        <w:pStyle w:val="Corpodetexto"/>
        <w:rPr>
          <w:b/>
        </w:rPr>
      </w:pPr>
    </w:p>
    <w:p w14:paraId="3F6D6833" w14:textId="77777777" w:rsidR="00F13D84" w:rsidRDefault="00F13D84">
      <w:pPr>
        <w:pStyle w:val="Corpodetexto"/>
        <w:rPr>
          <w:b/>
        </w:rPr>
      </w:pPr>
    </w:p>
    <w:p w14:paraId="63434B3C" w14:textId="77777777" w:rsidR="00F13D84" w:rsidRDefault="00F13D84">
      <w:pPr>
        <w:pStyle w:val="Corpodetexto"/>
        <w:rPr>
          <w:b/>
        </w:rPr>
      </w:pPr>
    </w:p>
    <w:p w14:paraId="27AA2D6A" w14:textId="77777777" w:rsidR="00F13D84" w:rsidRDefault="00F13D84">
      <w:pPr>
        <w:pStyle w:val="Corpodetexto"/>
        <w:rPr>
          <w:b/>
        </w:rPr>
      </w:pPr>
    </w:p>
    <w:p w14:paraId="469D1592" w14:textId="77777777" w:rsidR="00F13D84" w:rsidRDefault="00F13D84">
      <w:pPr>
        <w:pStyle w:val="Corpodetexto"/>
        <w:spacing w:before="31"/>
        <w:rPr>
          <w:b/>
        </w:rPr>
      </w:pPr>
    </w:p>
    <w:p w14:paraId="1351689E" w14:textId="77777777" w:rsidR="00F13D84" w:rsidRDefault="00000000">
      <w:pPr>
        <w:pStyle w:val="Corpodetexto"/>
        <w:ind w:left="1035" w:right="1384"/>
        <w:jc w:val="center"/>
      </w:pPr>
      <w:r>
        <w:t>Divulgação</w:t>
      </w:r>
      <w:r>
        <w:rPr>
          <w:spacing w:val="-8"/>
        </w:rPr>
        <w:t xml:space="preserve"> </w:t>
      </w:r>
      <w:r>
        <w:t>do</w:t>
      </w:r>
      <w:r>
        <w:rPr>
          <w:spacing w:val="-6"/>
        </w:rPr>
        <w:t xml:space="preserve"> </w:t>
      </w:r>
      <w:r>
        <w:t>evento</w:t>
      </w:r>
      <w:r>
        <w:rPr>
          <w:spacing w:val="-8"/>
        </w:rPr>
        <w:t xml:space="preserve"> </w:t>
      </w:r>
      <w:r>
        <w:t>no</w:t>
      </w:r>
      <w:r>
        <w:rPr>
          <w:spacing w:val="-7"/>
        </w:rPr>
        <w:t xml:space="preserve"> </w:t>
      </w:r>
      <w:r>
        <w:t>Instagram</w:t>
      </w:r>
      <w:r>
        <w:rPr>
          <w:spacing w:val="-6"/>
        </w:rPr>
        <w:t xml:space="preserve"> </w:t>
      </w:r>
      <w:r>
        <w:t>do</w:t>
      </w:r>
      <w:r>
        <w:rPr>
          <w:spacing w:val="-5"/>
        </w:rPr>
        <w:t xml:space="preserve"> </w:t>
      </w:r>
      <w:r>
        <w:t>museu</w:t>
      </w:r>
      <w:r>
        <w:rPr>
          <w:spacing w:val="-4"/>
        </w:rPr>
        <w:t xml:space="preserve"> </w:t>
      </w:r>
      <w:r>
        <w:rPr>
          <w:spacing w:val="-2"/>
        </w:rPr>
        <w:t>@memorialdaresistenciasp</w:t>
      </w:r>
    </w:p>
    <w:p w14:paraId="3527426D" w14:textId="77777777" w:rsidR="00F13D84" w:rsidRDefault="00F13D84">
      <w:pPr>
        <w:pStyle w:val="Corpodetexto"/>
      </w:pPr>
    </w:p>
    <w:p w14:paraId="3E2C1EF2" w14:textId="77777777" w:rsidR="00F13D84" w:rsidRDefault="00F13D84">
      <w:pPr>
        <w:pStyle w:val="Corpodetexto"/>
      </w:pPr>
    </w:p>
    <w:p w14:paraId="3DAC1177" w14:textId="77777777" w:rsidR="00F13D84" w:rsidRDefault="00F13D84">
      <w:pPr>
        <w:pStyle w:val="Corpodetexto"/>
      </w:pPr>
    </w:p>
    <w:p w14:paraId="0D26DD1F" w14:textId="77777777" w:rsidR="00F13D84" w:rsidRDefault="00F13D84">
      <w:pPr>
        <w:pStyle w:val="Corpodetexto"/>
      </w:pPr>
    </w:p>
    <w:p w14:paraId="26FDAE67" w14:textId="77777777" w:rsidR="00F13D84" w:rsidRDefault="00F13D84">
      <w:pPr>
        <w:pStyle w:val="Corpodetexto"/>
      </w:pPr>
    </w:p>
    <w:p w14:paraId="6D186B79" w14:textId="77777777" w:rsidR="00F13D84" w:rsidRDefault="00F13D84">
      <w:pPr>
        <w:pStyle w:val="Corpodetexto"/>
      </w:pPr>
    </w:p>
    <w:p w14:paraId="5CDFFACA" w14:textId="77777777" w:rsidR="00F13D84" w:rsidRDefault="00F13D84">
      <w:pPr>
        <w:pStyle w:val="Corpodetexto"/>
      </w:pPr>
    </w:p>
    <w:p w14:paraId="17A4FEB6" w14:textId="77777777" w:rsidR="00F13D84" w:rsidRDefault="00F13D84">
      <w:pPr>
        <w:pStyle w:val="Corpodetexto"/>
      </w:pPr>
    </w:p>
    <w:p w14:paraId="2FCC521A" w14:textId="77777777" w:rsidR="00F13D84" w:rsidRDefault="00F13D84">
      <w:pPr>
        <w:pStyle w:val="Corpodetexto"/>
      </w:pPr>
    </w:p>
    <w:p w14:paraId="4C767BF2" w14:textId="77777777" w:rsidR="00F13D84" w:rsidRDefault="00F13D84">
      <w:pPr>
        <w:pStyle w:val="Corpodetexto"/>
      </w:pPr>
    </w:p>
    <w:p w14:paraId="787DDE35" w14:textId="77777777" w:rsidR="00F13D84" w:rsidRDefault="00F13D84">
      <w:pPr>
        <w:pStyle w:val="Corpodetexto"/>
      </w:pPr>
    </w:p>
    <w:p w14:paraId="0FC29BA8" w14:textId="77777777" w:rsidR="00F13D84" w:rsidRDefault="00F13D84">
      <w:pPr>
        <w:pStyle w:val="Corpodetexto"/>
      </w:pPr>
    </w:p>
    <w:p w14:paraId="37DA2E02" w14:textId="77777777" w:rsidR="00F13D84" w:rsidRDefault="00F13D84">
      <w:pPr>
        <w:pStyle w:val="Corpodetexto"/>
      </w:pPr>
    </w:p>
    <w:p w14:paraId="4823E27C" w14:textId="77777777" w:rsidR="00F13D84" w:rsidRDefault="00F13D84">
      <w:pPr>
        <w:pStyle w:val="Corpodetexto"/>
      </w:pPr>
    </w:p>
    <w:p w14:paraId="23B48E22" w14:textId="77777777" w:rsidR="00F13D84" w:rsidRDefault="00F13D84">
      <w:pPr>
        <w:pStyle w:val="Corpodetexto"/>
        <w:spacing w:before="225"/>
      </w:pPr>
    </w:p>
    <w:p w14:paraId="60BD7515" w14:textId="77777777" w:rsidR="00F13D84" w:rsidRDefault="00000000">
      <w:pPr>
        <w:pStyle w:val="Ttulo2"/>
        <w:numPr>
          <w:ilvl w:val="0"/>
          <w:numId w:val="9"/>
        </w:numPr>
        <w:tabs>
          <w:tab w:val="left" w:pos="440"/>
        </w:tabs>
        <w:ind w:left="228" w:right="579" w:firstLine="0"/>
      </w:pPr>
      <w:r>
        <w:rPr>
          <w:u w:val="single"/>
        </w:rPr>
        <w:t xml:space="preserve"> Sábado Resistente “Mulheres na Resistência: violência de gênero no passado e no</w:t>
      </w:r>
      <w:r>
        <w:t xml:space="preserve"> </w:t>
      </w:r>
      <w:r>
        <w:rPr>
          <w:spacing w:val="-2"/>
          <w:u w:val="single"/>
        </w:rPr>
        <w:t>presente”</w:t>
      </w:r>
    </w:p>
    <w:p w14:paraId="5F419273" w14:textId="77777777" w:rsidR="00F13D84" w:rsidRDefault="00F13D84">
      <w:pPr>
        <w:pStyle w:val="Corpodetexto"/>
        <w:rPr>
          <w:b/>
        </w:rPr>
      </w:pPr>
    </w:p>
    <w:p w14:paraId="719C2E3A" w14:textId="77777777" w:rsidR="00F13D84" w:rsidRDefault="00000000">
      <w:pPr>
        <w:pStyle w:val="Corpodetexto"/>
        <w:ind w:left="228" w:right="573"/>
        <w:jc w:val="both"/>
      </w:pPr>
      <w:r>
        <w:rPr>
          <w:b/>
        </w:rPr>
        <w:t>Sobre:</w:t>
      </w:r>
      <w:r>
        <w:rPr>
          <w:b/>
          <w:spacing w:val="-18"/>
        </w:rPr>
        <w:t xml:space="preserve"> </w:t>
      </w:r>
      <w:r>
        <w:t>O</w:t>
      </w:r>
      <w:r>
        <w:rPr>
          <w:spacing w:val="-17"/>
        </w:rPr>
        <w:t xml:space="preserve"> </w:t>
      </w:r>
      <w:r>
        <w:t>encontro</w:t>
      </w:r>
      <w:r>
        <w:rPr>
          <w:spacing w:val="-18"/>
        </w:rPr>
        <w:t xml:space="preserve"> </w:t>
      </w:r>
      <w:r>
        <w:t>foi</w:t>
      </w:r>
      <w:r>
        <w:rPr>
          <w:spacing w:val="-17"/>
        </w:rPr>
        <w:t xml:space="preserve"> </w:t>
      </w:r>
      <w:r>
        <w:t>dedicado</w:t>
      </w:r>
      <w:r>
        <w:rPr>
          <w:spacing w:val="-18"/>
        </w:rPr>
        <w:t xml:space="preserve"> </w:t>
      </w:r>
      <w:r>
        <w:t>ao</w:t>
      </w:r>
      <w:r>
        <w:rPr>
          <w:spacing w:val="-17"/>
        </w:rPr>
        <w:t xml:space="preserve"> </w:t>
      </w:r>
      <w:r>
        <w:t>debate</w:t>
      </w:r>
      <w:r>
        <w:rPr>
          <w:spacing w:val="-18"/>
        </w:rPr>
        <w:t xml:space="preserve"> </w:t>
      </w:r>
      <w:r>
        <w:t>sobre</w:t>
      </w:r>
      <w:r>
        <w:rPr>
          <w:spacing w:val="-18"/>
        </w:rPr>
        <w:t xml:space="preserve"> </w:t>
      </w:r>
      <w:r>
        <w:t>a</w:t>
      </w:r>
      <w:r>
        <w:rPr>
          <w:spacing w:val="-17"/>
        </w:rPr>
        <w:t xml:space="preserve"> </w:t>
      </w:r>
      <w:r>
        <w:t>resistência</w:t>
      </w:r>
      <w:r>
        <w:rPr>
          <w:spacing w:val="-18"/>
        </w:rPr>
        <w:t xml:space="preserve"> </w:t>
      </w:r>
      <w:r>
        <w:t>que</w:t>
      </w:r>
      <w:r>
        <w:rPr>
          <w:spacing w:val="-17"/>
        </w:rPr>
        <w:t xml:space="preserve"> </w:t>
      </w:r>
      <w:r>
        <w:t>as</w:t>
      </w:r>
      <w:r>
        <w:rPr>
          <w:spacing w:val="-18"/>
        </w:rPr>
        <w:t xml:space="preserve"> </w:t>
      </w:r>
      <w:r>
        <w:t>mulheres</w:t>
      </w:r>
      <w:r>
        <w:rPr>
          <w:spacing w:val="-18"/>
        </w:rPr>
        <w:t xml:space="preserve"> </w:t>
      </w:r>
      <w:r>
        <w:t>têm</w:t>
      </w:r>
      <w:r>
        <w:rPr>
          <w:spacing w:val="-17"/>
        </w:rPr>
        <w:t xml:space="preserve"> </w:t>
      </w:r>
      <w:r>
        <w:t>empreendido em</w:t>
      </w:r>
      <w:r>
        <w:rPr>
          <w:spacing w:val="-10"/>
        </w:rPr>
        <w:t xml:space="preserve"> </w:t>
      </w:r>
      <w:r>
        <w:t>diferentes</w:t>
      </w:r>
      <w:r>
        <w:rPr>
          <w:spacing w:val="-11"/>
        </w:rPr>
        <w:t xml:space="preserve"> </w:t>
      </w:r>
      <w:r>
        <w:t>contextos</w:t>
      </w:r>
      <w:r>
        <w:rPr>
          <w:spacing w:val="-9"/>
        </w:rPr>
        <w:t xml:space="preserve"> </w:t>
      </w:r>
      <w:r>
        <w:t>de</w:t>
      </w:r>
      <w:r>
        <w:rPr>
          <w:spacing w:val="-12"/>
        </w:rPr>
        <w:t xml:space="preserve"> </w:t>
      </w:r>
      <w:r>
        <w:t>nossa</w:t>
      </w:r>
      <w:r>
        <w:rPr>
          <w:spacing w:val="-8"/>
        </w:rPr>
        <w:t xml:space="preserve"> </w:t>
      </w:r>
      <w:r>
        <w:t>história,</w:t>
      </w:r>
      <w:r>
        <w:rPr>
          <w:spacing w:val="-11"/>
        </w:rPr>
        <w:t xml:space="preserve"> </w:t>
      </w:r>
      <w:r>
        <w:t>no</w:t>
      </w:r>
      <w:r>
        <w:rPr>
          <w:spacing w:val="-11"/>
        </w:rPr>
        <w:t xml:space="preserve"> </w:t>
      </w:r>
      <w:r>
        <w:t>passado</w:t>
      </w:r>
      <w:r>
        <w:rPr>
          <w:spacing w:val="-9"/>
        </w:rPr>
        <w:t xml:space="preserve"> </w:t>
      </w:r>
      <w:r>
        <w:t>e</w:t>
      </w:r>
      <w:r>
        <w:rPr>
          <w:spacing w:val="-9"/>
        </w:rPr>
        <w:t xml:space="preserve"> </w:t>
      </w:r>
      <w:r>
        <w:t>na</w:t>
      </w:r>
      <w:r>
        <w:rPr>
          <w:spacing w:val="-10"/>
        </w:rPr>
        <w:t xml:space="preserve"> </w:t>
      </w:r>
      <w:r>
        <w:t>atualidade,</w:t>
      </w:r>
      <w:r>
        <w:rPr>
          <w:spacing w:val="-9"/>
        </w:rPr>
        <w:t xml:space="preserve"> </w:t>
      </w:r>
      <w:r>
        <w:t>a</w:t>
      </w:r>
      <w:r>
        <w:rPr>
          <w:spacing w:val="-8"/>
        </w:rPr>
        <w:t xml:space="preserve"> </w:t>
      </w:r>
      <w:r>
        <w:t>partir</w:t>
      </w:r>
      <w:r>
        <w:rPr>
          <w:spacing w:val="-9"/>
        </w:rPr>
        <w:t xml:space="preserve"> </w:t>
      </w:r>
      <w:r>
        <w:t>de</w:t>
      </w:r>
      <w:r>
        <w:rPr>
          <w:spacing w:val="-12"/>
        </w:rPr>
        <w:t xml:space="preserve"> </w:t>
      </w:r>
      <w:r>
        <w:t>depoimentos de</w:t>
      </w:r>
      <w:r>
        <w:rPr>
          <w:spacing w:val="-7"/>
        </w:rPr>
        <w:t xml:space="preserve"> </w:t>
      </w:r>
      <w:r>
        <w:t>militantes</w:t>
      </w:r>
      <w:r>
        <w:rPr>
          <w:spacing w:val="-5"/>
        </w:rPr>
        <w:t xml:space="preserve"> </w:t>
      </w:r>
      <w:r>
        <w:t>e</w:t>
      </w:r>
      <w:r>
        <w:rPr>
          <w:spacing w:val="-7"/>
        </w:rPr>
        <w:t xml:space="preserve"> </w:t>
      </w:r>
      <w:r>
        <w:t>ex-presas</w:t>
      </w:r>
      <w:r>
        <w:rPr>
          <w:spacing w:val="-7"/>
        </w:rPr>
        <w:t xml:space="preserve"> </w:t>
      </w:r>
      <w:r>
        <w:t>políticas</w:t>
      </w:r>
      <w:r>
        <w:rPr>
          <w:spacing w:val="-7"/>
        </w:rPr>
        <w:t xml:space="preserve"> </w:t>
      </w:r>
      <w:r>
        <w:t>do</w:t>
      </w:r>
      <w:r>
        <w:rPr>
          <w:spacing w:val="-7"/>
        </w:rPr>
        <w:t xml:space="preserve"> </w:t>
      </w:r>
      <w:r>
        <w:t>período</w:t>
      </w:r>
      <w:r>
        <w:rPr>
          <w:spacing w:val="-7"/>
        </w:rPr>
        <w:t xml:space="preserve"> </w:t>
      </w:r>
      <w:r>
        <w:t>da</w:t>
      </w:r>
      <w:r>
        <w:rPr>
          <w:spacing w:val="-4"/>
        </w:rPr>
        <w:t xml:space="preserve"> </w:t>
      </w:r>
      <w:r>
        <w:t>ditadura</w:t>
      </w:r>
      <w:r>
        <w:rPr>
          <w:spacing w:val="-6"/>
        </w:rPr>
        <w:t xml:space="preserve"> </w:t>
      </w:r>
      <w:r>
        <w:t>civil-militar</w:t>
      </w:r>
      <w:r>
        <w:rPr>
          <w:spacing w:val="-7"/>
        </w:rPr>
        <w:t xml:space="preserve"> </w:t>
      </w:r>
      <w:r>
        <w:t>(1964-1985).</w:t>
      </w:r>
      <w:r>
        <w:rPr>
          <w:spacing w:val="-7"/>
        </w:rPr>
        <w:t xml:space="preserve"> </w:t>
      </w:r>
      <w:r>
        <w:t>O</w:t>
      </w:r>
      <w:r>
        <w:rPr>
          <w:spacing w:val="-7"/>
        </w:rPr>
        <w:t xml:space="preserve"> </w:t>
      </w:r>
      <w:r>
        <w:t xml:space="preserve">encontro </w:t>
      </w:r>
      <w:r>
        <w:rPr>
          <w:spacing w:val="-2"/>
        </w:rPr>
        <w:t>teceu</w:t>
      </w:r>
      <w:r>
        <w:rPr>
          <w:spacing w:val="-8"/>
        </w:rPr>
        <w:t xml:space="preserve"> </w:t>
      </w:r>
      <w:r>
        <w:rPr>
          <w:spacing w:val="-2"/>
        </w:rPr>
        <w:t>diálogos</w:t>
      </w:r>
      <w:r>
        <w:rPr>
          <w:spacing w:val="-10"/>
        </w:rPr>
        <w:t xml:space="preserve"> </w:t>
      </w:r>
      <w:r>
        <w:rPr>
          <w:spacing w:val="-2"/>
        </w:rPr>
        <w:t>com</w:t>
      </w:r>
      <w:r>
        <w:rPr>
          <w:spacing w:val="-8"/>
        </w:rPr>
        <w:t xml:space="preserve"> </w:t>
      </w:r>
      <w:r>
        <w:rPr>
          <w:spacing w:val="-2"/>
        </w:rPr>
        <w:t>os</w:t>
      </w:r>
      <w:r>
        <w:rPr>
          <w:spacing w:val="-10"/>
        </w:rPr>
        <w:t xml:space="preserve"> </w:t>
      </w:r>
      <w:r>
        <w:rPr>
          <w:spacing w:val="-2"/>
        </w:rPr>
        <w:t>temas</w:t>
      </w:r>
      <w:r>
        <w:rPr>
          <w:spacing w:val="-10"/>
        </w:rPr>
        <w:t xml:space="preserve"> </w:t>
      </w:r>
      <w:r>
        <w:rPr>
          <w:spacing w:val="-2"/>
        </w:rPr>
        <w:t>apresentados</w:t>
      </w:r>
      <w:r>
        <w:rPr>
          <w:spacing w:val="-10"/>
        </w:rPr>
        <w:t xml:space="preserve"> </w:t>
      </w:r>
      <w:r>
        <w:rPr>
          <w:spacing w:val="-2"/>
        </w:rPr>
        <w:t>na</w:t>
      </w:r>
      <w:r>
        <w:rPr>
          <w:spacing w:val="-5"/>
        </w:rPr>
        <w:t xml:space="preserve"> </w:t>
      </w:r>
      <w:r>
        <w:rPr>
          <w:spacing w:val="-2"/>
        </w:rPr>
        <w:t>exposição</w:t>
      </w:r>
      <w:r>
        <w:rPr>
          <w:spacing w:val="-10"/>
        </w:rPr>
        <w:t xml:space="preserve"> </w:t>
      </w:r>
      <w:r>
        <w:rPr>
          <w:spacing w:val="-2"/>
        </w:rPr>
        <w:t xml:space="preserve">temporária </w:t>
      </w:r>
      <w:r>
        <w:rPr>
          <w:i/>
          <w:spacing w:val="-2"/>
        </w:rPr>
        <w:t>Mulheres</w:t>
      </w:r>
      <w:r>
        <w:rPr>
          <w:i/>
          <w:spacing w:val="-7"/>
        </w:rPr>
        <w:t xml:space="preserve"> </w:t>
      </w:r>
      <w:r>
        <w:rPr>
          <w:i/>
          <w:spacing w:val="-2"/>
        </w:rPr>
        <w:t>em</w:t>
      </w:r>
      <w:r>
        <w:rPr>
          <w:i/>
          <w:spacing w:val="-5"/>
        </w:rPr>
        <w:t xml:space="preserve"> </w:t>
      </w:r>
      <w:r>
        <w:rPr>
          <w:i/>
          <w:spacing w:val="-2"/>
        </w:rPr>
        <w:t>Luta!</w:t>
      </w:r>
      <w:r>
        <w:rPr>
          <w:i/>
          <w:spacing w:val="-8"/>
        </w:rPr>
        <w:t xml:space="preserve"> </w:t>
      </w:r>
      <w:r>
        <w:rPr>
          <w:i/>
          <w:spacing w:val="-2"/>
        </w:rPr>
        <w:t xml:space="preserve">Arquivos </w:t>
      </w:r>
      <w:r>
        <w:rPr>
          <w:i/>
        </w:rPr>
        <w:t>de memória polític</w:t>
      </w:r>
      <w:r>
        <w:t>a, em cartaz no Memorial da Resistência de 07 de outubro de 2023 a 28 de julho de 2024.</w:t>
      </w:r>
    </w:p>
    <w:p w14:paraId="0FA648DB" w14:textId="77777777" w:rsidR="00F13D84" w:rsidRDefault="00F13D84">
      <w:pPr>
        <w:pStyle w:val="Corpodetexto"/>
        <w:spacing w:before="1"/>
      </w:pPr>
    </w:p>
    <w:p w14:paraId="7945AEAE" w14:textId="77777777" w:rsidR="00F13D84" w:rsidRDefault="00000000">
      <w:pPr>
        <w:pStyle w:val="Corpodetexto"/>
        <w:ind w:left="228"/>
        <w:jc w:val="both"/>
      </w:pPr>
      <w:r>
        <w:rPr>
          <w:b/>
        </w:rPr>
        <w:t>Realização</w:t>
      </w:r>
      <w:r>
        <w:t>:</w:t>
      </w:r>
      <w:r>
        <w:rPr>
          <w:spacing w:val="-4"/>
        </w:rPr>
        <w:t xml:space="preserve"> </w:t>
      </w:r>
      <w:r>
        <w:t>11</w:t>
      </w:r>
      <w:r>
        <w:rPr>
          <w:spacing w:val="-6"/>
        </w:rPr>
        <w:t xml:space="preserve"> </w:t>
      </w:r>
      <w:r>
        <w:t>de</w:t>
      </w:r>
      <w:r>
        <w:rPr>
          <w:spacing w:val="-5"/>
        </w:rPr>
        <w:t xml:space="preserve"> </w:t>
      </w:r>
      <w:r>
        <w:t>novembro,</w:t>
      </w:r>
      <w:r>
        <w:rPr>
          <w:spacing w:val="-7"/>
        </w:rPr>
        <w:t xml:space="preserve"> </w:t>
      </w:r>
      <w:r>
        <w:t>às</w:t>
      </w:r>
      <w:r>
        <w:rPr>
          <w:spacing w:val="-7"/>
        </w:rPr>
        <w:t xml:space="preserve"> </w:t>
      </w:r>
      <w:r>
        <w:t>14h,</w:t>
      </w:r>
      <w:r>
        <w:rPr>
          <w:spacing w:val="-7"/>
        </w:rPr>
        <w:t xml:space="preserve"> </w:t>
      </w:r>
      <w:r>
        <w:t>no</w:t>
      </w:r>
      <w:r>
        <w:rPr>
          <w:spacing w:val="-6"/>
        </w:rPr>
        <w:t xml:space="preserve"> </w:t>
      </w:r>
      <w:r>
        <w:t>Auditório</w:t>
      </w:r>
      <w:r>
        <w:rPr>
          <w:spacing w:val="-7"/>
        </w:rPr>
        <w:t xml:space="preserve"> </w:t>
      </w:r>
      <w:r>
        <w:t>do</w:t>
      </w:r>
      <w:r>
        <w:rPr>
          <w:spacing w:val="-5"/>
        </w:rPr>
        <w:t xml:space="preserve"> </w:t>
      </w:r>
      <w:r>
        <w:t>Memorial</w:t>
      </w:r>
      <w:r>
        <w:rPr>
          <w:spacing w:val="-5"/>
        </w:rPr>
        <w:t xml:space="preserve"> </w:t>
      </w:r>
      <w:r>
        <w:t>da</w:t>
      </w:r>
      <w:r>
        <w:rPr>
          <w:spacing w:val="-6"/>
        </w:rPr>
        <w:t xml:space="preserve"> </w:t>
      </w:r>
      <w:r>
        <w:rPr>
          <w:spacing w:val="-2"/>
        </w:rPr>
        <w:t>Resistência.</w:t>
      </w:r>
    </w:p>
    <w:p w14:paraId="014B411A" w14:textId="77777777" w:rsidR="00F13D84" w:rsidRDefault="00F13D84">
      <w:pPr>
        <w:pStyle w:val="Corpodetexto"/>
        <w:spacing w:before="1"/>
      </w:pPr>
    </w:p>
    <w:p w14:paraId="3F0D2789" w14:textId="77777777" w:rsidR="00F13D84" w:rsidRDefault="00000000">
      <w:pPr>
        <w:pStyle w:val="Corpodetexto"/>
        <w:ind w:left="228" w:right="580"/>
        <w:jc w:val="both"/>
      </w:pPr>
      <w:r>
        <w:rPr>
          <w:b/>
        </w:rPr>
        <w:t xml:space="preserve">Convidados: </w:t>
      </w:r>
      <w:r>
        <w:t>Ana Martins, militante do movimento operário; Maria Auxiliadora Arantes, pesquisadora e escritora; e Neusa Maria Pereira, jornalista e fundadora do Movimento Negro Unificado (MNU). Mediação de Kátia Filipini, do Núcleo Memória.</w:t>
      </w:r>
    </w:p>
    <w:p w14:paraId="76B2893C" w14:textId="77777777" w:rsidR="00F13D84" w:rsidRDefault="00F13D84">
      <w:pPr>
        <w:pStyle w:val="Corpodetexto"/>
      </w:pPr>
    </w:p>
    <w:p w14:paraId="3A47BFA1" w14:textId="77777777" w:rsidR="00F13D84" w:rsidRDefault="00000000">
      <w:pPr>
        <w:pStyle w:val="Corpodetexto"/>
        <w:spacing w:line="243" w:lineRule="exact"/>
        <w:ind w:right="4036"/>
        <w:jc w:val="right"/>
      </w:pPr>
      <w:r>
        <w:rPr>
          <w:b/>
        </w:rPr>
        <w:t>Público:</w:t>
      </w:r>
      <w:r>
        <w:rPr>
          <w:b/>
          <w:spacing w:val="-5"/>
        </w:rPr>
        <w:t xml:space="preserve"> </w:t>
      </w:r>
      <w:r>
        <w:t>o</w:t>
      </w:r>
      <w:r>
        <w:rPr>
          <w:spacing w:val="-6"/>
        </w:rPr>
        <w:t xml:space="preserve"> </w:t>
      </w:r>
      <w:r>
        <w:t>evento</w:t>
      </w:r>
      <w:r>
        <w:rPr>
          <w:spacing w:val="-6"/>
        </w:rPr>
        <w:t xml:space="preserve"> </w:t>
      </w:r>
      <w:r>
        <w:t>teve</w:t>
      </w:r>
      <w:r>
        <w:rPr>
          <w:spacing w:val="-7"/>
        </w:rPr>
        <w:t xml:space="preserve"> </w:t>
      </w:r>
      <w:r>
        <w:t>719</w:t>
      </w:r>
      <w:r>
        <w:rPr>
          <w:spacing w:val="-8"/>
        </w:rPr>
        <w:t xml:space="preserve"> </w:t>
      </w:r>
      <w:r>
        <w:t>visualizações</w:t>
      </w:r>
      <w:r>
        <w:rPr>
          <w:spacing w:val="-6"/>
        </w:rPr>
        <w:t xml:space="preserve"> </w:t>
      </w:r>
      <w:r>
        <w:t>totais,</w:t>
      </w:r>
      <w:r>
        <w:rPr>
          <w:spacing w:val="-9"/>
        </w:rPr>
        <w:t xml:space="preserve"> </w:t>
      </w:r>
      <w:r>
        <w:t>sendo</w:t>
      </w:r>
      <w:r>
        <w:rPr>
          <w:spacing w:val="-7"/>
        </w:rPr>
        <w:t xml:space="preserve"> </w:t>
      </w:r>
      <w:r>
        <w:rPr>
          <w:spacing w:val="-2"/>
        </w:rPr>
        <w:t>elas:</w:t>
      </w:r>
    </w:p>
    <w:p w14:paraId="6D8F4EA4" w14:textId="77777777" w:rsidR="00F13D84" w:rsidRDefault="00000000">
      <w:pPr>
        <w:pStyle w:val="Corpodetexto"/>
        <w:spacing w:line="242" w:lineRule="exact"/>
        <w:ind w:right="3941"/>
        <w:jc w:val="right"/>
      </w:pPr>
      <w:r>
        <w:t>.</w:t>
      </w:r>
      <w:r>
        <w:rPr>
          <w:spacing w:val="-8"/>
        </w:rPr>
        <w:t xml:space="preserve"> </w:t>
      </w:r>
      <w:r>
        <w:t>173</w:t>
      </w:r>
      <w:r>
        <w:rPr>
          <w:spacing w:val="-7"/>
        </w:rPr>
        <w:t xml:space="preserve"> </w:t>
      </w:r>
      <w:r>
        <w:t>visualizações</w:t>
      </w:r>
      <w:r>
        <w:rPr>
          <w:spacing w:val="-7"/>
        </w:rPr>
        <w:t xml:space="preserve"> </w:t>
      </w:r>
      <w:r>
        <w:t>pelo</w:t>
      </w:r>
      <w:r>
        <w:rPr>
          <w:spacing w:val="-5"/>
        </w:rPr>
        <w:t xml:space="preserve"> </w:t>
      </w:r>
      <w:r>
        <w:t>Facebook</w:t>
      </w:r>
      <w:r>
        <w:rPr>
          <w:spacing w:val="-7"/>
        </w:rPr>
        <w:t xml:space="preserve"> </w:t>
      </w:r>
      <w:r>
        <w:t>do</w:t>
      </w:r>
      <w:r>
        <w:rPr>
          <w:spacing w:val="-7"/>
        </w:rPr>
        <w:t xml:space="preserve"> </w:t>
      </w:r>
      <w:r>
        <w:t>Núcleo</w:t>
      </w:r>
      <w:r>
        <w:rPr>
          <w:spacing w:val="-5"/>
        </w:rPr>
        <w:t xml:space="preserve"> </w:t>
      </w:r>
      <w:r>
        <w:rPr>
          <w:spacing w:val="-2"/>
        </w:rPr>
        <w:t>Memória;</w:t>
      </w:r>
    </w:p>
    <w:p w14:paraId="2DC8CA89" w14:textId="77777777" w:rsidR="00F13D84" w:rsidRDefault="00000000">
      <w:pPr>
        <w:pStyle w:val="Corpodetexto"/>
        <w:spacing w:line="243" w:lineRule="exact"/>
        <w:ind w:left="936"/>
      </w:pPr>
      <w:r>
        <w:t>.</w:t>
      </w:r>
      <w:r>
        <w:rPr>
          <w:spacing w:val="-6"/>
        </w:rPr>
        <w:t xml:space="preserve"> </w:t>
      </w:r>
      <w:r>
        <w:t>56</w:t>
      </w:r>
      <w:r>
        <w:rPr>
          <w:spacing w:val="-4"/>
        </w:rPr>
        <w:t xml:space="preserve"> </w:t>
      </w:r>
      <w:r>
        <w:t>visualizações</w:t>
      </w:r>
      <w:r>
        <w:rPr>
          <w:spacing w:val="-6"/>
        </w:rPr>
        <w:t xml:space="preserve"> </w:t>
      </w:r>
      <w:r>
        <w:t>no</w:t>
      </w:r>
      <w:r>
        <w:rPr>
          <w:spacing w:val="-6"/>
        </w:rPr>
        <w:t xml:space="preserve"> </w:t>
      </w:r>
      <w:r>
        <w:t>Youtube</w:t>
      </w:r>
      <w:r>
        <w:rPr>
          <w:spacing w:val="-6"/>
        </w:rPr>
        <w:t xml:space="preserve"> </w:t>
      </w:r>
      <w:r>
        <w:t>do</w:t>
      </w:r>
      <w:r>
        <w:rPr>
          <w:spacing w:val="-5"/>
        </w:rPr>
        <w:t xml:space="preserve"> </w:t>
      </w:r>
      <w:r>
        <w:t>Núcleo</w:t>
      </w:r>
      <w:r>
        <w:rPr>
          <w:spacing w:val="-6"/>
        </w:rPr>
        <w:t xml:space="preserve"> </w:t>
      </w:r>
      <w:r>
        <w:rPr>
          <w:spacing w:val="-2"/>
        </w:rPr>
        <w:t>Memória;</w:t>
      </w:r>
    </w:p>
    <w:p w14:paraId="0B0EC569" w14:textId="77777777" w:rsidR="00F13D84" w:rsidRDefault="00000000">
      <w:pPr>
        <w:pStyle w:val="Corpodetexto"/>
        <w:spacing w:before="2"/>
        <w:ind w:left="936"/>
      </w:pPr>
      <w:r>
        <w:t>.</w:t>
      </w:r>
      <w:r>
        <w:rPr>
          <w:spacing w:val="-8"/>
        </w:rPr>
        <w:t xml:space="preserve"> </w:t>
      </w:r>
      <w:r>
        <w:t>51</w:t>
      </w:r>
      <w:r>
        <w:rPr>
          <w:spacing w:val="-6"/>
        </w:rPr>
        <w:t xml:space="preserve"> </w:t>
      </w:r>
      <w:r>
        <w:t>visualizações</w:t>
      </w:r>
      <w:r>
        <w:rPr>
          <w:spacing w:val="-7"/>
        </w:rPr>
        <w:t xml:space="preserve"> </w:t>
      </w:r>
      <w:r>
        <w:t>pelo</w:t>
      </w:r>
      <w:r>
        <w:rPr>
          <w:spacing w:val="-5"/>
        </w:rPr>
        <w:t xml:space="preserve"> </w:t>
      </w:r>
      <w:r>
        <w:t>Facebook</w:t>
      </w:r>
      <w:r>
        <w:rPr>
          <w:spacing w:val="-7"/>
        </w:rPr>
        <w:t xml:space="preserve"> </w:t>
      </w:r>
      <w:r>
        <w:t>do</w:t>
      </w:r>
      <w:r>
        <w:rPr>
          <w:spacing w:val="-5"/>
        </w:rPr>
        <w:t xml:space="preserve"> </w:t>
      </w:r>
      <w:r>
        <w:t>Memorial</w:t>
      </w:r>
      <w:r>
        <w:rPr>
          <w:spacing w:val="-6"/>
        </w:rPr>
        <w:t xml:space="preserve"> </w:t>
      </w:r>
      <w:r>
        <w:t>da</w:t>
      </w:r>
      <w:r>
        <w:rPr>
          <w:spacing w:val="-4"/>
        </w:rPr>
        <w:t xml:space="preserve"> </w:t>
      </w:r>
      <w:r>
        <w:rPr>
          <w:spacing w:val="-2"/>
        </w:rPr>
        <w:t>Resistência;</w:t>
      </w:r>
    </w:p>
    <w:p w14:paraId="50B8063D" w14:textId="77777777" w:rsidR="00F13D84" w:rsidRDefault="00F13D84">
      <w:pPr>
        <w:sectPr w:rsidR="00F13D84" w:rsidSect="00813B35">
          <w:pgSz w:w="11910" w:h="16840"/>
          <w:pgMar w:top="1400" w:right="100" w:bottom="280" w:left="1440" w:header="720" w:footer="720" w:gutter="0"/>
          <w:cols w:space="720"/>
        </w:sectPr>
      </w:pPr>
    </w:p>
    <w:p w14:paraId="3ED43BBC" w14:textId="77777777" w:rsidR="00F13D84" w:rsidRDefault="00000000">
      <w:pPr>
        <w:pStyle w:val="Corpodetexto"/>
        <w:spacing w:before="70" w:line="243" w:lineRule="exact"/>
        <w:ind w:left="936"/>
      </w:pPr>
      <w:r>
        <w:rPr>
          <w:noProof/>
        </w:rPr>
        <mc:AlternateContent>
          <mc:Choice Requires="wpg">
            <w:drawing>
              <wp:anchor distT="0" distB="0" distL="0" distR="0" simplePos="0" relativeHeight="481829888" behindDoc="1" locked="0" layoutInCell="1" allowOverlap="1" wp14:anchorId="2DC3ECEC" wp14:editId="5064D4B4">
                <wp:simplePos x="0" y="0"/>
                <wp:positionH relativeFrom="page">
                  <wp:posOffset>987856</wp:posOffset>
                </wp:positionH>
                <wp:positionV relativeFrom="page">
                  <wp:posOffset>899159</wp:posOffset>
                </wp:positionV>
                <wp:extent cx="6217920" cy="882523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825230"/>
                          <a:chOff x="0" y="0"/>
                          <a:chExt cx="6217920" cy="8825230"/>
                        </a:xfrm>
                      </wpg:grpSpPr>
                      <wps:wsp>
                        <wps:cNvPr id="143" name="Graphic 143"/>
                        <wps:cNvSpPr/>
                        <wps:spPr>
                          <a:xfrm>
                            <a:off x="0" y="0"/>
                            <a:ext cx="6217920" cy="8825230"/>
                          </a:xfrm>
                          <a:custGeom>
                            <a:avLst/>
                            <a:gdLst/>
                            <a:ahLst/>
                            <a:cxnLst/>
                            <a:rect l="l" t="t" r="r" b="b"/>
                            <a:pathLst>
                              <a:path w="6217920" h="8825230">
                                <a:moveTo>
                                  <a:pt x="6217602" y="8819096"/>
                                </a:moveTo>
                                <a:lnTo>
                                  <a:pt x="6211570" y="8819096"/>
                                </a:lnTo>
                                <a:lnTo>
                                  <a:pt x="6096" y="8819096"/>
                                </a:lnTo>
                                <a:lnTo>
                                  <a:pt x="0" y="8819096"/>
                                </a:lnTo>
                                <a:lnTo>
                                  <a:pt x="0" y="8825179"/>
                                </a:lnTo>
                                <a:lnTo>
                                  <a:pt x="6096" y="8825179"/>
                                </a:lnTo>
                                <a:lnTo>
                                  <a:pt x="6211519" y="8825179"/>
                                </a:lnTo>
                                <a:lnTo>
                                  <a:pt x="6217602" y="8825179"/>
                                </a:lnTo>
                                <a:lnTo>
                                  <a:pt x="6217602" y="8819096"/>
                                </a:lnTo>
                                <a:close/>
                              </a:path>
                              <a:path w="6217920" h="8825230">
                                <a:moveTo>
                                  <a:pt x="6217602" y="0"/>
                                </a:moveTo>
                                <a:lnTo>
                                  <a:pt x="6211570" y="0"/>
                                </a:lnTo>
                                <a:lnTo>
                                  <a:pt x="6096" y="0"/>
                                </a:lnTo>
                                <a:lnTo>
                                  <a:pt x="0" y="0"/>
                                </a:lnTo>
                                <a:lnTo>
                                  <a:pt x="0" y="6045"/>
                                </a:lnTo>
                                <a:lnTo>
                                  <a:pt x="0" y="8819083"/>
                                </a:lnTo>
                                <a:lnTo>
                                  <a:pt x="6096" y="8819083"/>
                                </a:lnTo>
                                <a:lnTo>
                                  <a:pt x="6096" y="6096"/>
                                </a:lnTo>
                                <a:lnTo>
                                  <a:pt x="6211519" y="6096"/>
                                </a:lnTo>
                                <a:lnTo>
                                  <a:pt x="6211519" y="8819083"/>
                                </a:lnTo>
                                <a:lnTo>
                                  <a:pt x="6217602" y="8819083"/>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214" cstate="print"/>
                          <a:stretch>
                            <a:fillRect/>
                          </a:stretch>
                        </pic:blipFill>
                        <pic:spPr>
                          <a:xfrm>
                            <a:off x="235788" y="1087374"/>
                            <a:ext cx="5743066" cy="3254375"/>
                          </a:xfrm>
                          <a:prstGeom prst="rect">
                            <a:avLst/>
                          </a:prstGeom>
                        </pic:spPr>
                      </pic:pic>
                    </wpg:wgp>
                  </a:graphicData>
                </a:graphic>
              </wp:anchor>
            </w:drawing>
          </mc:Choice>
          <mc:Fallback>
            <w:pict>
              <v:group w14:anchorId="4A27E569" id="Group 142" o:spid="_x0000_s1026" style="position:absolute;margin-left:77.8pt;margin-top:70.8pt;width:489.6pt;height:694.9pt;z-index:-21486592;mso-wrap-distance-left:0;mso-wrap-distance-right:0;mso-position-horizontal-relative:page;mso-position-vertical-relative:page" coordsize="62179,88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">
                <v:shape id="Graphic 143" o:spid="_x0000_s1027" style="position:absolute;width:62179;height:88252;visibility:visible;mso-wrap-style:square;v-text-anchor:top" coordsize="6217920,882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" path="m6217602,8819096r-6032,l6096,8819096r-6096,l,8825179r6096,l6211519,8825179r6083,l6217602,8819096xem6217602,r-6032,l6096,,,,,6045,,8819083r6096,l6096,6096r6205423,l6211519,8819083r6083,l6217602,6096r,-6096xe" fillcolor="black" stroked="f">
                  <v:path arrowok="t"/>
                </v:shape>
                <v:shape id="Image 144" o:spid="_x0000_s1028" type="#_x0000_t75" style="position:absolute;left:2357;top:10873;width:57431;height:3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">
                  <v:imagedata r:id="rId215" o:title=""/>
                </v:shape>
                <w10:wrap anchorx="page" anchory="page"/>
              </v:group>
            </w:pict>
          </mc:Fallback>
        </mc:AlternateContent>
      </w:r>
      <w:r>
        <w:t>.</w:t>
      </w:r>
      <w:r>
        <w:rPr>
          <w:spacing w:val="-8"/>
        </w:rPr>
        <w:t xml:space="preserve"> </w:t>
      </w:r>
      <w:r>
        <w:t>45</w:t>
      </w:r>
      <w:r>
        <w:rPr>
          <w:spacing w:val="-5"/>
        </w:rPr>
        <w:t xml:space="preserve"> </w:t>
      </w:r>
      <w:r>
        <w:t>visualizações</w:t>
      </w:r>
      <w:r>
        <w:rPr>
          <w:spacing w:val="-7"/>
        </w:rPr>
        <w:t xml:space="preserve"> </w:t>
      </w:r>
      <w:r>
        <w:t>pelo</w:t>
      </w:r>
      <w:r>
        <w:rPr>
          <w:spacing w:val="-3"/>
        </w:rPr>
        <w:t xml:space="preserve"> </w:t>
      </w:r>
      <w:r>
        <w:t>Youtube</w:t>
      </w:r>
      <w:r>
        <w:rPr>
          <w:spacing w:val="-8"/>
        </w:rPr>
        <w:t xml:space="preserve"> </w:t>
      </w:r>
      <w:r>
        <w:t>do</w:t>
      </w:r>
      <w:r>
        <w:rPr>
          <w:spacing w:val="-7"/>
        </w:rPr>
        <w:t xml:space="preserve"> </w:t>
      </w:r>
      <w:r>
        <w:t>Memorial</w:t>
      </w:r>
      <w:r>
        <w:rPr>
          <w:spacing w:val="-5"/>
        </w:rPr>
        <w:t xml:space="preserve"> </w:t>
      </w:r>
      <w:r>
        <w:t>da</w:t>
      </w:r>
      <w:r>
        <w:rPr>
          <w:spacing w:val="-3"/>
        </w:rPr>
        <w:t xml:space="preserve"> </w:t>
      </w:r>
      <w:r>
        <w:rPr>
          <w:spacing w:val="-2"/>
        </w:rPr>
        <w:t>Resistência;</w:t>
      </w:r>
    </w:p>
    <w:p w14:paraId="6F047283" w14:textId="77777777" w:rsidR="00F13D84" w:rsidRDefault="00000000">
      <w:pPr>
        <w:pStyle w:val="Corpodetexto"/>
        <w:spacing w:line="243" w:lineRule="exact"/>
        <w:ind w:left="936"/>
      </w:pPr>
      <w:r>
        <w:t>.</w:t>
      </w:r>
      <w:r>
        <w:rPr>
          <w:spacing w:val="-8"/>
        </w:rPr>
        <w:t xml:space="preserve"> </w:t>
      </w:r>
      <w:r>
        <w:t>130</w:t>
      </w:r>
      <w:r>
        <w:rPr>
          <w:spacing w:val="-6"/>
        </w:rPr>
        <w:t xml:space="preserve"> </w:t>
      </w:r>
      <w:r>
        <w:t>visualizações</w:t>
      </w:r>
      <w:r>
        <w:rPr>
          <w:spacing w:val="-8"/>
        </w:rPr>
        <w:t xml:space="preserve"> </w:t>
      </w:r>
      <w:r>
        <w:t>pelo</w:t>
      </w:r>
      <w:r>
        <w:rPr>
          <w:spacing w:val="-4"/>
        </w:rPr>
        <w:t xml:space="preserve"> </w:t>
      </w:r>
      <w:r>
        <w:t>Facebook</w:t>
      </w:r>
      <w:r>
        <w:rPr>
          <w:spacing w:val="-7"/>
        </w:rPr>
        <w:t xml:space="preserve"> </w:t>
      </w:r>
      <w:r>
        <w:t>do</w:t>
      </w:r>
      <w:r>
        <w:rPr>
          <w:spacing w:val="-7"/>
        </w:rPr>
        <w:t xml:space="preserve"> </w:t>
      </w:r>
      <w:r>
        <w:t>Canal</w:t>
      </w:r>
      <w:r>
        <w:rPr>
          <w:spacing w:val="-6"/>
        </w:rPr>
        <w:t xml:space="preserve"> </w:t>
      </w:r>
      <w:r>
        <w:rPr>
          <w:spacing w:val="-2"/>
        </w:rPr>
        <w:t>Tutaméia;</w:t>
      </w:r>
    </w:p>
    <w:p w14:paraId="18A9F5EA" w14:textId="77777777" w:rsidR="00F13D84" w:rsidRDefault="00000000">
      <w:pPr>
        <w:pStyle w:val="Corpodetexto"/>
        <w:spacing w:line="242" w:lineRule="exact"/>
        <w:ind w:left="936"/>
      </w:pPr>
      <w:r>
        <w:t>.</w:t>
      </w:r>
      <w:r>
        <w:rPr>
          <w:spacing w:val="-8"/>
        </w:rPr>
        <w:t xml:space="preserve"> </w:t>
      </w:r>
      <w:r>
        <w:t>251</w:t>
      </w:r>
      <w:r>
        <w:rPr>
          <w:spacing w:val="-6"/>
        </w:rPr>
        <w:t xml:space="preserve"> </w:t>
      </w:r>
      <w:r>
        <w:t>visualizações</w:t>
      </w:r>
      <w:r>
        <w:rPr>
          <w:spacing w:val="-7"/>
        </w:rPr>
        <w:t xml:space="preserve"> </w:t>
      </w:r>
      <w:r>
        <w:t>pelo</w:t>
      </w:r>
      <w:r>
        <w:rPr>
          <w:spacing w:val="-5"/>
        </w:rPr>
        <w:t xml:space="preserve"> </w:t>
      </w:r>
      <w:r>
        <w:t>Youtube</w:t>
      </w:r>
      <w:r>
        <w:rPr>
          <w:spacing w:val="-7"/>
        </w:rPr>
        <w:t xml:space="preserve"> </w:t>
      </w:r>
      <w:r>
        <w:t>do</w:t>
      </w:r>
      <w:r>
        <w:rPr>
          <w:spacing w:val="-7"/>
        </w:rPr>
        <w:t xml:space="preserve"> </w:t>
      </w:r>
      <w:r>
        <w:t>Canal</w:t>
      </w:r>
      <w:r>
        <w:rPr>
          <w:spacing w:val="-4"/>
        </w:rPr>
        <w:t xml:space="preserve"> </w:t>
      </w:r>
      <w:r>
        <w:rPr>
          <w:spacing w:val="-2"/>
        </w:rPr>
        <w:t>Tutaméia;</w:t>
      </w:r>
    </w:p>
    <w:p w14:paraId="4B4BE241" w14:textId="77777777" w:rsidR="00F13D84" w:rsidRDefault="00000000">
      <w:pPr>
        <w:pStyle w:val="Corpodetexto"/>
        <w:spacing w:line="243" w:lineRule="exact"/>
        <w:ind w:left="936"/>
      </w:pPr>
      <w:r>
        <w:t>.</w:t>
      </w:r>
      <w:r>
        <w:rPr>
          <w:spacing w:val="-6"/>
        </w:rPr>
        <w:t xml:space="preserve"> </w:t>
      </w:r>
      <w:r>
        <w:t>13</w:t>
      </w:r>
      <w:r>
        <w:rPr>
          <w:spacing w:val="-3"/>
        </w:rPr>
        <w:t xml:space="preserve"> </w:t>
      </w:r>
      <w:r>
        <w:t>pessoas</w:t>
      </w:r>
      <w:r>
        <w:rPr>
          <w:spacing w:val="-3"/>
        </w:rPr>
        <w:t xml:space="preserve"> </w:t>
      </w:r>
      <w:r>
        <w:rPr>
          <w:spacing w:val="-2"/>
        </w:rPr>
        <w:t>presenciais.</w:t>
      </w:r>
    </w:p>
    <w:p w14:paraId="3933C60F" w14:textId="77777777" w:rsidR="00F13D84" w:rsidRDefault="00F13D84">
      <w:pPr>
        <w:pStyle w:val="Corpodetexto"/>
        <w:spacing w:before="1"/>
      </w:pPr>
    </w:p>
    <w:p w14:paraId="1241FD40" w14:textId="77777777" w:rsidR="00F13D84" w:rsidRDefault="00000000">
      <w:pPr>
        <w:ind w:left="228" w:right="996"/>
        <w:rPr>
          <w:b/>
          <w:sz w:val="20"/>
        </w:rPr>
      </w:pPr>
      <w:r>
        <w:rPr>
          <w:b/>
          <w:sz w:val="20"/>
        </w:rPr>
        <w:t>Link</w:t>
      </w:r>
      <w:r>
        <w:rPr>
          <w:b/>
          <w:spacing w:val="-3"/>
          <w:sz w:val="20"/>
        </w:rPr>
        <w:t xml:space="preserve"> </w:t>
      </w:r>
      <w:r>
        <w:rPr>
          <w:b/>
          <w:sz w:val="20"/>
        </w:rPr>
        <w:t>para</w:t>
      </w:r>
      <w:r>
        <w:rPr>
          <w:b/>
          <w:spacing w:val="-5"/>
          <w:sz w:val="20"/>
        </w:rPr>
        <w:t xml:space="preserve"> </w:t>
      </w:r>
      <w:r>
        <w:rPr>
          <w:b/>
          <w:sz w:val="20"/>
        </w:rPr>
        <w:t>visualização:</w:t>
      </w:r>
      <w:r>
        <w:rPr>
          <w:b/>
          <w:spacing w:val="-2"/>
          <w:sz w:val="20"/>
        </w:rPr>
        <w:t xml:space="preserve"> </w:t>
      </w:r>
      <w:r>
        <w:rPr>
          <w:sz w:val="20"/>
        </w:rPr>
        <w:t>o</w:t>
      </w:r>
      <w:r>
        <w:rPr>
          <w:spacing w:val="-6"/>
          <w:sz w:val="20"/>
        </w:rPr>
        <w:t xml:space="preserve"> </w:t>
      </w:r>
      <w:r>
        <w:rPr>
          <w:sz w:val="20"/>
        </w:rPr>
        <w:t>vídeo</w:t>
      </w:r>
      <w:r>
        <w:rPr>
          <w:spacing w:val="-3"/>
          <w:sz w:val="20"/>
        </w:rPr>
        <w:t xml:space="preserve"> </w:t>
      </w:r>
      <w:r>
        <w:rPr>
          <w:sz w:val="20"/>
        </w:rPr>
        <w:t>com</w:t>
      </w:r>
      <w:r>
        <w:rPr>
          <w:spacing w:val="-5"/>
          <w:sz w:val="20"/>
        </w:rPr>
        <w:t xml:space="preserve"> </w:t>
      </w:r>
      <w:r>
        <w:rPr>
          <w:sz w:val="20"/>
        </w:rPr>
        <w:t>a</w:t>
      </w:r>
      <w:r>
        <w:rPr>
          <w:spacing w:val="-5"/>
          <w:sz w:val="20"/>
        </w:rPr>
        <w:t xml:space="preserve"> </w:t>
      </w:r>
      <w:r>
        <w:rPr>
          <w:sz w:val="20"/>
        </w:rPr>
        <w:t>transmissão</w:t>
      </w:r>
      <w:r>
        <w:rPr>
          <w:spacing w:val="-3"/>
          <w:sz w:val="20"/>
        </w:rPr>
        <w:t xml:space="preserve"> </w:t>
      </w:r>
      <w:r>
        <w:rPr>
          <w:sz w:val="20"/>
        </w:rPr>
        <w:t>do</w:t>
      </w:r>
      <w:r>
        <w:rPr>
          <w:spacing w:val="-3"/>
          <w:sz w:val="20"/>
        </w:rPr>
        <w:t xml:space="preserve"> </w:t>
      </w:r>
      <w:r>
        <w:rPr>
          <w:sz w:val="20"/>
        </w:rPr>
        <w:t>Sábado</w:t>
      </w:r>
      <w:r>
        <w:rPr>
          <w:spacing w:val="-2"/>
          <w:sz w:val="20"/>
        </w:rPr>
        <w:t xml:space="preserve"> </w:t>
      </w:r>
      <w:r>
        <w:rPr>
          <w:sz w:val="20"/>
        </w:rPr>
        <w:t>Resistente</w:t>
      </w:r>
      <w:r>
        <w:rPr>
          <w:spacing w:val="-4"/>
          <w:sz w:val="20"/>
        </w:rPr>
        <w:t xml:space="preserve"> </w:t>
      </w:r>
      <w:r>
        <w:rPr>
          <w:sz w:val="20"/>
        </w:rPr>
        <w:t>está</w:t>
      </w:r>
      <w:r>
        <w:rPr>
          <w:spacing w:val="-5"/>
          <w:sz w:val="20"/>
        </w:rPr>
        <w:t xml:space="preserve"> </w:t>
      </w:r>
      <w:r>
        <w:rPr>
          <w:sz w:val="20"/>
        </w:rPr>
        <w:t xml:space="preserve">disponível em: </w:t>
      </w:r>
      <w:hyperlink r:id="rId216">
        <w:r>
          <w:rPr>
            <w:b/>
            <w:color w:val="0562C1"/>
            <w:sz w:val="20"/>
            <w:u w:val="single" w:color="0562C1"/>
          </w:rPr>
          <w:t>https://www.youtube.com/live/G6Py_ZxPv04?feature=shared</w:t>
        </w:r>
      </w:hyperlink>
    </w:p>
    <w:p w14:paraId="089D44E3" w14:textId="77777777" w:rsidR="00F13D84" w:rsidRDefault="00F13D84">
      <w:pPr>
        <w:pStyle w:val="Corpodetexto"/>
        <w:rPr>
          <w:b/>
        </w:rPr>
      </w:pPr>
    </w:p>
    <w:p w14:paraId="14687AA1" w14:textId="77777777" w:rsidR="00F13D84" w:rsidRDefault="00F13D84">
      <w:pPr>
        <w:pStyle w:val="Corpodetexto"/>
        <w:rPr>
          <w:b/>
        </w:rPr>
      </w:pPr>
    </w:p>
    <w:p w14:paraId="073534E1" w14:textId="77777777" w:rsidR="00F13D84" w:rsidRDefault="00F13D84">
      <w:pPr>
        <w:pStyle w:val="Corpodetexto"/>
        <w:rPr>
          <w:b/>
        </w:rPr>
      </w:pPr>
    </w:p>
    <w:p w14:paraId="1F3A4CAB" w14:textId="77777777" w:rsidR="00F13D84" w:rsidRDefault="00F13D84">
      <w:pPr>
        <w:pStyle w:val="Corpodetexto"/>
        <w:rPr>
          <w:b/>
        </w:rPr>
      </w:pPr>
    </w:p>
    <w:p w14:paraId="1A9C070D" w14:textId="77777777" w:rsidR="00F13D84" w:rsidRDefault="00F13D84">
      <w:pPr>
        <w:pStyle w:val="Corpodetexto"/>
        <w:rPr>
          <w:b/>
        </w:rPr>
      </w:pPr>
    </w:p>
    <w:p w14:paraId="6EC749C6" w14:textId="77777777" w:rsidR="00F13D84" w:rsidRDefault="00F13D84">
      <w:pPr>
        <w:pStyle w:val="Corpodetexto"/>
        <w:rPr>
          <w:b/>
        </w:rPr>
      </w:pPr>
    </w:p>
    <w:p w14:paraId="6E6618C7" w14:textId="77777777" w:rsidR="00F13D84" w:rsidRDefault="00F13D84">
      <w:pPr>
        <w:pStyle w:val="Corpodetexto"/>
        <w:rPr>
          <w:b/>
        </w:rPr>
      </w:pPr>
    </w:p>
    <w:p w14:paraId="5DD18134" w14:textId="77777777" w:rsidR="00F13D84" w:rsidRDefault="00F13D84">
      <w:pPr>
        <w:pStyle w:val="Corpodetexto"/>
        <w:rPr>
          <w:b/>
        </w:rPr>
      </w:pPr>
    </w:p>
    <w:p w14:paraId="49568BEB" w14:textId="77777777" w:rsidR="00F13D84" w:rsidRDefault="00F13D84">
      <w:pPr>
        <w:pStyle w:val="Corpodetexto"/>
        <w:rPr>
          <w:b/>
        </w:rPr>
      </w:pPr>
    </w:p>
    <w:p w14:paraId="1842A305" w14:textId="77777777" w:rsidR="00F13D84" w:rsidRDefault="00F13D84">
      <w:pPr>
        <w:pStyle w:val="Corpodetexto"/>
        <w:rPr>
          <w:b/>
        </w:rPr>
      </w:pPr>
    </w:p>
    <w:p w14:paraId="4F74B8D4" w14:textId="77777777" w:rsidR="00F13D84" w:rsidRDefault="00F13D84">
      <w:pPr>
        <w:pStyle w:val="Corpodetexto"/>
        <w:rPr>
          <w:b/>
        </w:rPr>
      </w:pPr>
    </w:p>
    <w:p w14:paraId="4BE377D4" w14:textId="77777777" w:rsidR="00F13D84" w:rsidRDefault="00F13D84">
      <w:pPr>
        <w:pStyle w:val="Corpodetexto"/>
        <w:rPr>
          <w:b/>
        </w:rPr>
      </w:pPr>
    </w:p>
    <w:p w14:paraId="7078DF8C" w14:textId="77777777" w:rsidR="00F13D84" w:rsidRDefault="00F13D84">
      <w:pPr>
        <w:pStyle w:val="Corpodetexto"/>
        <w:rPr>
          <w:b/>
        </w:rPr>
      </w:pPr>
    </w:p>
    <w:p w14:paraId="6824EE66" w14:textId="77777777" w:rsidR="00F13D84" w:rsidRDefault="00F13D84">
      <w:pPr>
        <w:pStyle w:val="Corpodetexto"/>
        <w:rPr>
          <w:b/>
        </w:rPr>
      </w:pPr>
    </w:p>
    <w:p w14:paraId="6BDAB8A9" w14:textId="77777777" w:rsidR="00F13D84" w:rsidRDefault="00F13D84">
      <w:pPr>
        <w:pStyle w:val="Corpodetexto"/>
        <w:rPr>
          <w:b/>
        </w:rPr>
      </w:pPr>
    </w:p>
    <w:p w14:paraId="40EB2408" w14:textId="77777777" w:rsidR="00F13D84" w:rsidRDefault="00F13D84">
      <w:pPr>
        <w:pStyle w:val="Corpodetexto"/>
        <w:rPr>
          <w:b/>
        </w:rPr>
      </w:pPr>
    </w:p>
    <w:p w14:paraId="17D20B78" w14:textId="77777777" w:rsidR="00F13D84" w:rsidRDefault="00F13D84">
      <w:pPr>
        <w:pStyle w:val="Corpodetexto"/>
        <w:rPr>
          <w:b/>
        </w:rPr>
      </w:pPr>
    </w:p>
    <w:p w14:paraId="700EB5C9" w14:textId="77777777" w:rsidR="00F13D84" w:rsidRDefault="00F13D84">
      <w:pPr>
        <w:pStyle w:val="Corpodetexto"/>
        <w:rPr>
          <w:b/>
        </w:rPr>
      </w:pPr>
    </w:p>
    <w:p w14:paraId="7F60CCE3" w14:textId="77777777" w:rsidR="00F13D84" w:rsidRDefault="00F13D84">
      <w:pPr>
        <w:pStyle w:val="Corpodetexto"/>
        <w:rPr>
          <w:b/>
        </w:rPr>
      </w:pPr>
    </w:p>
    <w:p w14:paraId="3FA11DD2" w14:textId="77777777" w:rsidR="00F13D84" w:rsidRDefault="00F13D84">
      <w:pPr>
        <w:pStyle w:val="Corpodetexto"/>
        <w:rPr>
          <w:b/>
        </w:rPr>
      </w:pPr>
    </w:p>
    <w:p w14:paraId="2301D6C9" w14:textId="77777777" w:rsidR="00F13D84" w:rsidRDefault="00F13D84">
      <w:pPr>
        <w:pStyle w:val="Corpodetexto"/>
        <w:spacing w:before="21"/>
        <w:rPr>
          <w:b/>
        </w:rPr>
      </w:pPr>
    </w:p>
    <w:p w14:paraId="18999A2A" w14:textId="77777777" w:rsidR="00F13D84" w:rsidRDefault="00000000">
      <w:pPr>
        <w:pStyle w:val="Corpodetexto"/>
        <w:ind w:left="1035" w:right="1376"/>
        <w:jc w:val="center"/>
      </w:pPr>
      <w:r>
        <w:t>Divulgação</w:t>
      </w:r>
      <w:r>
        <w:rPr>
          <w:spacing w:val="-8"/>
        </w:rPr>
        <w:t xml:space="preserve"> </w:t>
      </w:r>
      <w:r>
        <w:t>do</w:t>
      </w:r>
      <w:r>
        <w:rPr>
          <w:spacing w:val="-6"/>
        </w:rPr>
        <w:t xml:space="preserve"> </w:t>
      </w:r>
      <w:r>
        <w:t>evento</w:t>
      </w:r>
      <w:r>
        <w:rPr>
          <w:spacing w:val="-8"/>
        </w:rPr>
        <w:t xml:space="preserve"> </w:t>
      </w:r>
      <w:r>
        <w:t>no</w:t>
      </w:r>
      <w:r>
        <w:rPr>
          <w:spacing w:val="-7"/>
        </w:rPr>
        <w:t xml:space="preserve"> </w:t>
      </w:r>
      <w:r>
        <w:t>Instagram</w:t>
      </w:r>
      <w:r>
        <w:rPr>
          <w:spacing w:val="-6"/>
        </w:rPr>
        <w:t xml:space="preserve"> </w:t>
      </w:r>
      <w:r>
        <w:t>do</w:t>
      </w:r>
      <w:r>
        <w:rPr>
          <w:spacing w:val="-5"/>
        </w:rPr>
        <w:t xml:space="preserve"> </w:t>
      </w:r>
      <w:r>
        <w:t>museu</w:t>
      </w:r>
      <w:r>
        <w:rPr>
          <w:spacing w:val="-4"/>
        </w:rPr>
        <w:t xml:space="preserve"> </w:t>
      </w:r>
      <w:r>
        <w:rPr>
          <w:spacing w:val="-2"/>
        </w:rPr>
        <w:t>@memorialdaresistenciasp</w:t>
      </w:r>
    </w:p>
    <w:p w14:paraId="57BBF920" w14:textId="77777777" w:rsidR="00F13D84" w:rsidRDefault="00000000">
      <w:pPr>
        <w:pStyle w:val="Ttulo2"/>
        <w:numPr>
          <w:ilvl w:val="0"/>
          <w:numId w:val="9"/>
        </w:numPr>
        <w:tabs>
          <w:tab w:val="left" w:pos="440"/>
        </w:tabs>
        <w:spacing w:before="242"/>
        <w:ind w:left="440" w:hanging="212"/>
      </w:pPr>
      <w:r>
        <w:rPr>
          <w:spacing w:val="-10"/>
          <w:u w:val="single"/>
        </w:rPr>
        <w:t xml:space="preserve"> </w:t>
      </w:r>
      <w:r>
        <w:rPr>
          <w:u w:val="single"/>
        </w:rPr>
        <w:t>Sábado</w:t>
      </w:r>
      <w:r>
        <w:rPr>
          <w:spacing w:val="-8"/>
          <w:u w:val="single"/>
        </w:rPr>
        <w:t xml:space="preserve"> </w:t>
      </w:r>
      <w:r>
        <w:rPr>
          <w:u w:val="single"/>
        </w:rPr>
        <w:t>Resistente</w:t>
      </w:r>
      <w:r>
        <w:rPr>
          <w:spacing w:val="-8"/>
          <w:u w:val="single"/>
        </w:rPr>
        <w:t xml:space="preserve"> </w:t>
      </w:r>
      <w:r>
        <w:rPr>
          <w:u w:val="single"/>
        </w:rPr>
        <w:t>“Direitos</w:t>
      </w:r>
      <w:r>
        <w:rPr>
          <w:spacing w:val="-8"/>
          <w:u w:val="single"/>
        </w:rPr>
        <w:t xml:space="preserve"> </w:t>
      </w:r>
      <w:r>
        <w:rPr>
          <w:u w:val="single"/>
        </w:rPr>
        <w:t>Humanos,</w:t>
      </w:r>
      <w:r>
        <w:rPr>
          <w:spacing w:val="-8"/>
          <w:u w:val="single"/>
        </w:rPr>
        <w:t xml:space="preserve"> </w:t>
      </w:r>
      <w:r>
        <w:rPr>
          <w:u w:val="single"/>
        </w:rPr>
        <w:t>Memória</w:t>
      </w:r>
      <w:r>
        <w:rPr>
          <w:spacing w:val="-9"/>
          <w:u w:val="single"/>
        </w:rPr>
        <w:t xml:space="preserve"> </w:t>
      </w:r>
      <w:r>
        <w:rPr>
          <w:u w:val="single"/>
        </w:rPr>
        <w:t>e</w:t>
      </w:r>
      <w:r>
        <w:rPr>
          <w:spacing w:val="-8"/>
          <w:u w:val="single"/>
        </w:rPr>
        <w:t xml:space="preserve"> </w:t>
      </w:r>
      <w:r>
        <w:rPr>
          <w:spacing w:val="-2"/>
          <w:u w:val="single"/>
        </w:rPr>
        <w:t>Resistência”</w:t>
      </w:r>
    </w:p>
    <w:p w14:paraId="61511F7C" w14:textId="77777777" w:rsidR="00F13D84" w:rsidRDefault="00F13D84">
      <w:pPr>
        <w:pStyle w:val="Corpodetexto"/>
        <w:spacing w:before="1"/>
        <w:rPr>
          <w:b/>
        </w:rPr>
      </w:pPr>
    </w:p>
    <w:p w14:paraId="0031B03E" w14:textId="77777777" w:rsidR="00F13D84" w:rsidRDefault="00000000">
      <w:pPr>
        <w:pStyle w:val="Corpodetexto"/>
        <w:ind w:left="228" w:right="571"/>
        <w:jc w:val="both"/>
      </w:pPr>
      <w:r>
        <w:rPr>
          <w:b/>
        </w:rPr>
        <w:t xml:space="preserve">Sobre: </w:t>
      </w:r>
      <w:r>
        <w:t>O encontro, realizado na véspera do Dia Internacional dos Direitos Humanos (10.12), refletiu sobre o conceito dos Direitos Humanos na atualidade e os desafios para um completo retorno à ordem democrática no país após anos de negacionismos e ataques à democracia. O debate</w:t>
      </w:r>
      <w:r>
        <w:rPr>
          <w:spacing w:val="-10"/>
        </w:rPr>
        <w:t xml:space="preserve"> </w:t>
      </w:r>
      <w:r>
        <w:t>foi</w:t>
      </w:r>
      <w:r>
        <w:rPr>
          <w:spacing w:val="-11"/>
        </w:rPr>
        <w:t xml:space="preserve"> </w:t>
      </w:r>
      <w:r>
        <w:t>acompanhado</w:t>
      </w:r>
      <w:r>
        <w:rPr>
          <w:spacing w:val="-12"/>
        </w:rPr>
        <w:t xml:space="preserve"> </w:t>
      </w:r>
      <w:r>
        <w:t>por</w:t>
      </w:r>
      <w:r>
        <w:rPr>
          <w:spacing w:val="-12"/>
        </w:rPr>
        <w:t xml:space="preserve"> </w:t>
      </w:r>
      <w:r>
        <w:t>uma</w:t>
      </w:r>
      <w:r>
        <w:rPr>
          <w:spacing w:val="-11"/>
        </w:rPr>
        <w:t xml:space="preserve"> </w:t>
      </w:r>
      <w:r>
        <w:t>apresentação</w:t>
      </w:r>
      <w:r>
        <w:rPr>
          <w:spacing w:val="-10"/>
        </w:rPr>
        <w:t xml:space="preserve"> </w:t>
      </w:r>
      <w:r>
        <w:t>artística</w:t>
      </w:r>
      <w:r>
        <w:rPr>
          <w:spacing w:val="-12"/>
        </w:rPr>
        <w:t xml:space="preserve"> </w:t>
      </w:r>
      <w:r>
        <w:t>de</w:t>
      </w:r>
      <w:r>
        <w:rPr>
          <w:spacing w:val="-13"/>
        </w:rPr>
        <w:t xml:space="preserve"> </w:t>
      </w:r>
      <w:r>
        <w:t>música</w:t>
      </w:r>
      <w:r>
        <w:rPr>
          <w:spacing w:val="-11"/>
        </w:rPr>
        <w:t xml:space="preserve"> </w:t>
      </w:r>
      <w:r>
        <w:t>pela</w:t>
      </w:r>
      <w:r>
        <w:rPr>
          <w:spacing w:val="-9"/>
        </w:rPr>
        <w:t xml:space="preserve"> </w:t>
      </w:r>
      <w:r>
        <w:t>Cia</w:t>
      </w:r>
      <w:r>
        <w:rPr>
          <w:spacing w:val="-11"/>
        </w:rPr>
        <w:t xml:space="preserve"> </w:t>
      </w:r>
      <w:r>
        <w:t>do</w:t>
      </w:r>
      <w:r>
        <w:rPr>
          <w:spacing w:val="-10"/>
        </w:rPr>
        <w:t xml:space="preserve"> </w:t>
      </w:r>
      <w:r>
        <w:t>Tijolo e</w:t>
      </w:r>
      <w:r>
        <w:rPr>
          <w:spacing w:val="-10"/>
        </w:rPr>
        <w:t xml:space="preserve"> </w:t>
      </w:r>
      <w:r>
        <w:t>por</w:t>
      </w:r>
      <w:r>
        <w:rPr>
          <w:spacing w:val="-12"/>
        </w:rPr>
        <w:t xml:space="preserve"> </w:t>
      </w:r>
      <w:r>
        <w:t>uma homenagem</w:t>
      </w:r>
      <w:r>
        <w:rPr>
          <w:spacing w:val="-13"/>
        </w:rPr>
        <w:t xml:space="preserve"> </w:t>
      </w:r>
      <w:r>
        <w:t>a</w:t>
      </w:r>
      <w:r>
        <w:rPr>
          <w:spacing w:val="-16"/>
        </w:rPr>
        <w:t xml:space="preserve"> </w:t>
      </w:r>
      <w:r>
        <w:t>duas</w:t>
      </w:r>
      <w:r>
        <w:rPr>
          <w:spacing w:val="-16"/>
        </w:rPr>
        <w:t xml:space="preserve"> </w:t>
      </w:r>
      <w:r>
        <w:t>pessoas</w:t>
      </w:r>
      <w:r>
        <w:rPr>
          <w:spacing w:val="-14"/>
        </w:rPr>
        <w:t xml:space="preserve"> </w:t>
      </w:r>
      <w:r>
        <w:t>que</w:t>
      </w:r>
      <w:r>
        <w:rPr>
          <w:spacing w:val="-15"/>
        </w:rPr>
        <w:t xml:space="preserve"> </w:t>
      </w:r>
      <w:r>
        <w:t>em</w:t>
      </w:r>
      <w:r>
        <w:rPr>
          <w:spacing w:val="-16"/>
        </w:rPr>
        <w:t xml:space="preserve"> </w:t>
      </w:r>
      <w:r>
        <w:t>suas</w:t>
      </w:r>
      <w:r>
        <w:rPr>
          <w:spacing w:val="-16"/>
        </w:rPr>
        <w:t xml:space="preserve"> </w:t>
      </w:r>
      <w:r>
        <w:t>trajetórias</w:t>
      </w:r>
      <w:r>
        <w:rPr>
          <w:spacing w:val="-14"/>
        </w:rPr>
        <w:t xml:space="preserve"> </w:t>
      </w:r>
      <w:r>
        <w:t>de</w:t>
      </w:r>
      <w:r>
        <w:rPr>
          <w:spacing w:val="-15"/>
        </w:rPr>
        <w:t xml:space="preserve"> </w:t>
      </w:r>
      <w:r>
        <w:t>vida</w:t>
      </w:r>
      <w:r>
        <w:rPr>
          <w:spacing w:val="-16"/>
        </w:rPr>
        <w:t xml:space="preserve"> </w:t>
      </w:r>
      <w:r>
        <w:t>se</w:t>
      </w:r>
      <w:r>
        <w:rPr>
          <w:spacing w:val="-16"/>
        </w:rPr>
        <w:t xml:space="preserve"> </w:t>
      </w:r>
      <w:r>
        <w:t>destacam</w:t>
      </w:r>
      <w:r>
        <w:rPr>
          <w:spacing w:val="-16"/>
        </w:rPr>
        <w:t xml:space="preserve"> </w:t>
      </w:r>
      <w:r>
        <w:t>na</w:t>
      </w:r>
      <w:r>
        <w:rPr>
          <w:spacing w:val="-16"/>
        </w:rPr>
        <w:t xml:space="preserve"> </w:t>
      </w:r>
      <w:r>
        <w:t>defesa</w:t>
      </w:r>
      <w:r>
        <w:rPr>
          <w:spacing w:val="-16"/>
        </w:rPr>
        <w:t xml:space="preserve"> </w:t>
      </w:r>
      <w:r>
        <w:t>dos</w:t>
      </w:r>
      <w:r>
        <w:rPr>
          <w:spacing w:val="-15"/>
        </w:rPr>
        <w:t xml:space="preserve"> </w:t>
      </w:r>
      <w:r>
        <w:t>Direitos Humanos:</w:t>
      </w:r>
      <w:r>
        <w:rPr>
          <w:spacing w:val="-13"/>
        </w:rPr>
        <w:t xml:space="preserve"> </w:t>
      </w:r>
      <w:r>
        <w:t>Elza</w:t>
      </w:r>
      <w:r>
        <w:rPr>
          <w:spacing w:val="-15"/>
        </w:rPr>
        <w:t xml:space="preserve"> </w:t>
      </w:r>
      <w:r>
        <w:t>Lobo</w:t>
      </w:r>
      <w:r>
        <w:rPr>
          <w:spacing w:val="-12"/>
        </w:rPr>
        <w:t xml:space="preserve"> </w:t>
      </w:r>
      <w:r>
        <w:t>e</w:t>
      </w:r>
      <w:r>
        <w:rPr>
          <w:spacing w:val="-14"/>
        </w:rPr>
        <w:t xml:space="preserve"> </w:t>
      </w:r>
      <w:r>
        <w:t>Anivaldo</w:t>
      </w:r>
      <w:r>
        <w:rPr>
          <w:spacing w:val="-16"/>
        </w:rPr>
        <w:t xml:space="preserve"> </w:t>
      </w:r>
      <w:r>
        <w:t>Padilha.</w:t>
      </w:r>
      <w:r>
        <w:rPr>
          <w:spacing w:val="-13"/>
        </w:rPr>
        <w:t xml:space="preserve"> </w:t>
      </w:r>
      <w:r>
        <w:t>A</w:t>
      </w:r>
      <w:r>
        <w:rPr>
          <w:spacing w:val="-12"/>
        </w:rPr>
        <w:t xml:space="preserve"> </w:t>
      </w:r>
      <w:r>
        <w:t>atriz</w:t>
      </w:r>
      <w:r>
        <w:rPr>
          <w:spacing w:val="-12"/>
        </w:rPr>
        <w:t xml:space="preserve"> </w:t>
      </w:r>
      <w:r>
        <w:t>e</w:t>
      </w:r>
      <w:r>
        <w:rPr>
          <w:spacing w:val="-14"/>
        </w:rPr>
        <w:t xml:space="preserve"> </w:t>
      </w:r>
      <w:r>
        <w:t>ex-presa</w:t>
      </w:r>
      <w:r>
        <w:rPr>
          <w:spacing w:val="-13"/>
        </w:rPr>
        <w:t xml:space="preserve"> </w:t>
      </w:r>
      <w:r>
        <w:t>política</w:t>
      </w:r>
      <w:r>
        <w:rPr>
          <w:spacing w:val="-13"/>
        </w:rPr>
        <w:t xml:space="preserve"> </w:t>
      </w:r>
      <w:r>
        <w:t>Dulce</w:t>
      </w:r>
      <w:r>
        <w:rPr>
          <w:spacing w:val="-12"/>
        </w:rPr>
        <w:t xml:space="preserve"> </w:t>
      </w:r>
      <w:r>
        <w:t>Muniz</w:t>
      </w:r>
      <w:r>
        <w:rPr>
          <w:spacing w:val="-15"/>
        </w:rPr>
        <w:t xml:space="preserve"> </w:t>
      </w:r>
      <w:r>
        <w:t>realizou</w:t>
      </w:r>
      <w:r>
        <w:rPr>
          <w:spacing w:val="-12"/>
        </w:rPr>
        <w:t xml:space="preserve"> </w:t>
      </w:r>
      <w:r>
        <w:t>a</w:t>
      </w:r>
      <w:r>
        <w:rPr>
          <w:spacing w:val="-13"/>
        </w:rPr>
        <w:t xml:space="preserve"> </w:t>
      </w:r>
      <w:r>
        <w:t>leitura de poemas em celebração aos homenageados. A Homenagem Memória e Resistência, criada este ano, é uma iniciativa dos Sábados Resistentes como um tributo às incessantes batalhas travadas por pessoas da sociedade civil que dedicam suas vidas à preservação da memória, à defesa dos direitos humanos e à resistência política.</w:t>
      </w:r>
    </w:p>
    <w:p w14:paraId="0D42E5FC" w14:textId="77777777" w:rsidR="00F13D84" w:rsidRDefault="00F13D84">
      <w:pPr>
        <w:pStyle w:val="Corpodetexto"/>
      </w:pPr>
    </w:p>
    <w:p w14:paraId="5A7DB583" w14:textId="77777777" w:rsidR="00F13D84" w:rsidRDefault="00000000">
      <w:pPr>
        <w:pStyle w:val="Corpodetexto"/>
        <w:ind w:left="228"/>
        <w:jc w:val="both"/>
      </w:pPr>
      <w:r>
        <w:rPr>
          <w:b/>
        </w:rPr>
        <w:t>Realização</w:t>
      </w:r>
      <w:r>
        <w:t>:</w:t>
      </w:r>
      <w:r>
        <w:rPr>
          <w:spacing w:val="-4"/>
        </w:rPr>
        <w:t xml:space="preserve"> </w:t>
      </w:r>
      <w:r>
        <w:t>09</w:t>
      </w:r>
      <w:r>
        <w:rPr>
          <w:spacing w:val="-6"/>
        </w:rPr>
        <w:t xml:space="preserve"> </w:t>
      </w:r>
      <w:r>
        <w:t>de</w:t>
      </w:r>
      <w:r>
        <w:rPr>
          <w:spacing w:val="-5"/>
        </w:rPr>
        <w:t xml:space="preserve"> </w:t>
      </w:r>
      <w:r>
        <w:t>dezembro,</w:t>
      </w:r>
      <w:r>
        <w:rPr>
          <w:spacing w:val="-7"/>
        </w:rPr>
        <w:t xml:space="preserve"> </w:t>
      </w:r>
      <w:r>
        <w:t>às</w:t>
      </w:r>
      <w:r>
        <w:rPr>
          <w:spacing w:val="-7"/>
        </w:rPr>
        <w:t xml:space="preserve"> </w:t>
      </w:r>
      <w:r>
        <w:t>14h,</w:t>
      </w:r>
      <w:r>
        <w:rPr>
          <w:spacing w:val="-7"/>
        </w:rPr>
        <w:t xml:space="preserve"> </w:t>
      </w:r>
      <w:r>
        <w:t>no</w:t>
      </w:r>
      <w:r>
        <w:rPr>
          <w:spacing w:val="-7"/>
        </w:rPr>
        <w:t xml:space="preserve"> </w:t>
      </w:r>
      <w:r>
        <w:t>Auditório</w:t>
      </w:r>
      <w:r>
        <w:rPr>
          <w:spacing w:val="-7"/>
        </w:rPr>
        <w:t xml:space="preserve"> </w:t>
      </w:r>
      <w:r>
        <w:t>do</w:t>
      </w:r>
      <w:r>
        <w:rPr>
          <w:spacing w:val="-4"/>
        </w:rPr>
        <w:t xml:space="preserve"> </w:t>
      </w:r>
      <w:r>
        <w:t>Memorial</w:t>
      </w:r>
      <w:r>
        <w:rPr>
          <w:spacing w:val="-5"/>
        </w:rPr>
        <w:t xml:space="preserve"> </w:t>
      </w:r>
      <w:r>
        <w:t>da</w:t>
      </w:r>
      <w:r>
        <w:rPr>
          <w:spacing w:val="-6"/>
        </w:rPr>
        <w:t xml:space="preserve"> </w:t>
      </w:r>
      <w:r>
        <w:rPr>
          <w:spacing w:val="-2"/>
        </w:rPr>
        <w:t>Resistência.</w:t>
      </w:r>
    </w:p>
    <w:p w14:paraId="23A936F4" w14:textId="77777777" w:rsidR="00F13D84" w:rsidRDefault="00F13D84">
      <w:pPr>
        <w:pStyle w:val="Corpodetexto"/>
        <w:spacing w:before="2"/>
      </w:pPr>
    </w:p>
    <w:p w14:paraId="2DADE710" w14:textId="77777777" w:rsidR="00F13D84" w:rsidRDefault="00000000">
      <w:pPr>
        <w:pStyle w:val="Corpodetexto"/>
        <w:ind w:left="228" w:right="572"/>
        <w:jc w:val="both"/>
      </w:pPr>
      <w:r>
        <w:rPr>
          <w:b/>
        </w:rPr>
        <w:t xml:space="preserve">Convidados: </w:t>
      </w:r>
      <w:r>
        <w:t>Eleonora de Lucena, jornalista e criadora do portal TUTAMÉIA; Oswaldo de Oliveira Santos Junior, Coordenador do Núcleo de Formação Cidadã e das Disciplinas de Formação Geral e Cidadã da Universidade Metodista de São Paulo. Mediação de Maurice Politi, do Núcleo Memória.</w:t>
      </w:r>
    </w:p>
    <w:p w14:paraId="0386220A" w14:textId="77777777" w:rsidR="00F13D84" w:rsidRDefault="00000000">
      <w:pPr>
        <w:pStyle w:val="Corpodetexto"/>
        <w:spacing w:before="242" w:line="243" w:lineRule="exact"/>
        <w:ind w:right="4033"/>
        <w:jc w:val="right"/>
      </w:pPr>
      <w:r>
        <w:rPr>
          <w:b/>
        </w:rPr>
        <w:t>Público:</w:t>
      </w:r>
      <w:r>
        <w:rPr>
          <w:b/>
          <w:spacing w:val="-4"/>
        </w:rPr>
        <w:t xml:space="preserve"> </w:t>
      </w:r>
      <w:r>
        <w:t>o</w:t>
      </w:r>
      <w:r>
        <w:rPr>
          <w:spacing w:val="-6"/>
        </w:rPr>
        <w:t xml:space="preserve"> </w:t>
      </w:r>
      <w:r>
        <w:t>evento</w:t>
      </w:r>
      <w:r>
        <w:rPr>
          <w:spacing w:val="-6"/>
        </w:rPr>
        <w:t xml:space="preserve"> </w:t>
      </w:r>
      <w:r>
        <w:t>teve</w:t>
      </w:r>
      <w:r>
        <w:rPr>
          <w:spacing w:val="-7"/>
        </w:rPr>
        <w:t xml:space="preserve"> </w:t>
      </w:r>
      <w:r>
        <w:t>410</w:t>
      </w:r>
      <w:r>
        <w:rPr>
          <w:spacing w:val="-7"/>
        </w:rPr>
        <w:t xml:space="preserve"> </w:t>
      </w:r>
      <w:r>
        <w:t>visualizações</w:t>
      </w:r>
      <w:r>
        <w:rPr>
          <w:spacing w:val="-6"/>
        </w:rPr>
        <w:t xml:space="preserve"> </w:t>
      </w:r>
      <w:r>
        <w:t>totais,</w:t>
      </w:r>
      <w:r>
        <w:rPr>
          <w:spacing w:val="-8"/>
        </w:rPr>
        <w:t xml:space="preserve"> </w:t>
      </w:r>
      <w:r>
        <w:t>sendo</w:t>
      </w:r>
      <w:r>
        <w:rPr>
          <w:spacing w:val="-7"/>
        </w:rPr>
        <w:t xml:space="preserve"> </w:t>
      </w:r>
      <w:r>
        <w:rPr>
          <w:spacing w:val="-2"/>
        </w:rPr>
        <w:t>elas:</w:t>
      </w:r>
    </w:p>
    <w:p w14:paraId="4BD48936" w14:textId="77777777" w:rsidR="00F13D84" w:rsidRDefault="00000000">
      <w:pPr>
        <w:pStyle w:val="Corpodetexto"/>
        <w:spacing w:line="243" w:lineRule="exact"/>
        <w:ind w:right="4070"/>
        <w:jc w:val="right"/>
      </w:pPr>
      <w:r>
        <w:t>.</w:t>
      </w:r>
      <w:r>
        <w:rPr>
          <w:spacing w:val="-8"/>
        </w:rPr>
        <w:t xml:space="preserve"> </w:t>
      </w:r>
      <w:r>
        <w:t>26</w:t>
      </w:r>
      <w:r>
        <w:rPr>
          <w:spacing w:val="-6"/>
        </w:rPr>
        <w:t xml:space="preserve"> </w:t>
      </w:r>
      <w:r>
        <w:t>visualizações</w:t>
      </w:r>
      <w:r>
        <w:rPr>
          <w:spacing w:val="-7"/>
        </w:rPr>
        <w:t xml:space="preserve"> </w:t>
      </w:r>
      <w:r>
        <w:t>pelo</w:t>
      </w:r>
      <w:r>
        <w:rPr>
          <w:spacing w:val="-5"/>
        </w:rPr>
        <w:t xml:space="preserve"> </w:t>
      </w:r>
      <w:r>
        <w:t>Facebook</w:t>
      </w:r>
      <w:r>
        <w:rPr>
          <w:spacing w:val="-7"/>
        </w:rPr>
        <w:t xml:space="preserve"> </w:t>
      </w:r>
      <w:r>
        <w:t>do</w:t>
      </w:r>
      <w:r>
        <w:rPr>
          <w:spacing w:val="-5"/>
        </w:rPr>
        <w:t xml:space="preserve"> </w:t>
      </w:r>
      <w:r>
        <w:t>Núcleo</w:t>
      </w:r>
      <w:r>
        <w:rPr>
          <w:spacing w:val="-5"/>
        </w:rPr>
        <w:t xml:space="preserve"> </w:t>
      </w:r>
      <w:r>
        <w:rPr>
          <w:spacing w:val="-2"/>
        </w:rPr>
        <w:t>Memória;</w:t>
      </w:r>
    </w:p>
    <w:p w14:paraId="33A0C392" w14:textId="77777777" w:rsidR="00F13D84" w:rsidRDefault="00000000">
      <w:pPr>
        <w:pStyle w:val="Corpodetexto"/>
        <w:spacing w:before="2" w:line="243" w:lineRule="exact"/>
        <w:ind w:left="936"/>
      </w:pPr>
      <w:r>
        <w:t>.</w:t>
      </w:r>
      <w:r>
        <w:rPr>
          <w:spacing w:val="-6"/>
        </w:rPr>
        <w:t xml:space="preserve"> </w:t>
      </w:r>
      <w:r>
        <w:t>81</w:t>
      </w:r>
      <w:r>
        <w:rPr>
          <w:spacing w:val="-4"/>
        </w:rPr>
        <w:t xml:space="preserve"> </w:t>
      </w:r>
      <w:r>
        <w:t>visualizações</w:t>
      </w:r>
      <w:r>
        <w:rPr>
          <w:spacing w:val="-6"/>
        </w:rPr>
        <w:t xml:space="preserve"> </w:t>
      </w:r>
      <w:r>
        <w:t>no</w:t>
      </w:r>
      <w:r>
        <w:rPr>
          <w:spacing w:val="-6"/>
        </w:rPr>
        <w:t xml:space="preserve"> </w:t>
      </w:r>
      <w:r>
        <w:t>Youtube</w:t>
      </w:r>
      <w:r>
        <w:rPr>
          <w:spacing w:val="-6"/>
        </w:rPr>
        <w:t xml:space="preserve"> </w:t>
      </w:r>
      <w:r>
        <w:t>do</w:t>
      </w:r>
      <w:r>
        <w:rPr>
          <w:spacing w:val="-5"/>
        </w:rPr>
        <w:t xml:space="preserve"> </w:t>
      </w:r>
      <w:r>
        <w:t>Núcleo</w:t>
      </w:r>
      <w:r>
        <w:rPr>
          <w:spacing w:val="-6"/>
        </w:rPr>
        <w:t xml:space="preserve"> </w:t>
      </w:r>
      <w:r>
        <w:rPr>
          <w:spacing w:val="-2"/>
        </w:rPr>
        <w:t>Memória;</w:t>
      </w:r>
    </w:p>
    <w:p w14:paraId="397B818B" w14:textId="77777777" w:rsidR="00F13D84" w:rsidRDefault="00000000">
      <w:pPr>
        <w:pStyle w:val="Corpodetexto"/>
        <w:spacing w:line="242" w:lineRule="exact"/>
        <w:ind w:left="936"/>
      </w:pPr>
      <w:r>
        <w:t>.</w:t>
      </w:r>
      <w:r>
        <w:rPr>
          <w:spacing w:val="-8"/>
        </w:rPr>
        <w:t xml:space="preserve"> </w:t>
      </w:r>
      <w:r>
        <w:t>58</w:t>
      </w:r>
      <w:r>
        <w:rPr>
          <w:spacing w:val="-5"/>
        </w:rPr>
        <w:t xml:space="preserve"> </w:t>
      </w:r>
      <w:r>
        <w:t>visualizações</w:t>
      </w:r>
      <w:r>
        <w:rPr>
          <w:spacing w:val="-7"/>
        </w:rPr>
        <w:t xml:space="preserve"> </w:t>
      </w:r>
      <w:r>
        <w:t>pelo</w:t>
      </w:r>
      <w:r>
        <w:rPr>
          <w:spacing w:val="-3"/>
        </w:rPr>
        <w:t xml:space="preserve"> </w:t>
      </w:r>
      <w:r>
        <w:t>Youtube</w:t>
      </w:r>
      <w:r>
        <w:rPr>
          <w:spacing w:val="-8"/>
        </w:rPr>
        <w:t xml:space="preserve"> </w:t>
      </w:r>
      <w:r>
        <w:t>do</w:t>
      </w:r>
      <w:r>
        <w:rPr>
          <w:spacing w:val="-7"/>
        </w:rPr>
        <w:t xml:space="preserve"> </w:t>
      </w:r>
      <w:r>
        <w:t>Memorial</w:t>
      </w:r>
      <w:r>
        <w:rPr>
          <w:spacing w:val="-5"/>
        </w:rPr>
        <w:t xml:space="preserve"> </w:t>
      </w:r>
      <w:r>
        <w:t>da</w:t>
      </w:r>
      <w:r>
        <w:rPr>
          <w:spacing w:val="-3"/>
        </w:rPr>
        <w:t xml:space="preserve"> </w:t>
      </w:r>
      <w:r>
        <w:rPr>
          <w:spacing w:val="-2"/>
        </w:rPr>
        <w:t>Resistência;</w:t>
      </w:r>
    </w:p>
    <w:p w14:paraId="5225929A" w14:textId="77777777" w:rsidR="00F13D84" w:rsidRDefault="00000000">
      <w:pPr>
        <w:pStyle w:val="Corpodetexto"/>
        <w:spacing w:line="242" w:lineRule="exact"/>
        <w:ind w:left="936"/>
      </w:pPr>
      <w:r>
        <w:t>.</w:t>
      </w:r>
      <w:r>
        <w:rPr>
          <w:spacing w:val="-8"/>
        </w:rPr>
        <w:t xml:space="preserve"> </w:t>
      </w:r>
      <w:r>
        <w:t>230</w:t>
      </w:r>
      <w:r>
        <w:rPr>
          <w:spacing w:val="-6"/>
        </w:rPr>
        <w:t xml:space="preserve"> </w:t>
      </w:r>
      <w:r>
        <w:t>visualizações</w:t>
      </w:r>
      <w:r>
        <w:rPr>
          <w:spacing w:val="-7"/>
        </w:rPr>
        <w:t xml:space="preserve"> </w:t>
      </w:r>
      <w:r>
        <w:t>pelo</w:t>
      </w:r>
      <w:r>
        <w:rPr>
          <w:spacing w:val="-5"/>
        </w:rPr>
        <w:t xml:space="preserve"> </w:t>
      </w:r>
      <w:r>
        <w:t>Youtube</w:t>
      </w:r>
      <w:r>
        <w:rPr>
          <w:spacing w:val="-7"/>
        </w:rPr>
        <w:t xml:space="preserve"> </w:t>
      </w:r>
      <w:r>
        <w:t>do</w:t>
      </w:r>
      <w:r>
        <w:rPr>
          <w:spacing w:val="-7"/>
        </w:rPr>
        <w:t xml:space="preserve"> </w:t>
      </w:r>
      <w:r>
        <w:t>Canal</w:t>
      </w:r>
      <w:r>
        <w:rPr>
          <w:spacing w:val="-4"/>
        </w:rPr>
        <w:t xml:space="preserve"> </w:t>
      </w:r>
      <w:r>
        <w:rPr>
          <w:spacing w:val="-2"/>
        </w:rPr>
        <w:t>Tutaméia;</w:t>
      </w:r>
    </w:p>
    <w:p w14:paraId="06760760" w14:textId="77777777" w:rsidR="00F13D84" w:rsidRDefault="00000000">
      <w:pPr>
        <w:pStyle w:val="Corpodetexto"/>
        <w:spacing w:line="243" w:lineRule="exact"/>
        <w:ind w:left="936"/>
      </w:pPr>
      <w:r>
        <w:t>.</w:t>
      </w:r>
      <w:r>
        <w:rPr>
          <w:spacing w:val="-6"/>
        </w:rPr>
        <w:t xml:space="preserve"> </w:t>
      </w:r>
      <w:r>
        <w:t>15</w:t>
      </w:r>
      <w:r>
        <w:rPr>
          <w:spacing w:val="-3"/>
        </w:rPr>
        <w:t xml:space="preserve"> </w:t>
      </w:r>
      <w:r>
        <w:t>pessoas</w:t>
      </w:r>
      <w:r>
        <w:rPr>
          <w:spacing w:val="-3"/>
        </w:rPr>
        <w:t xml:space="preserve"> </w:t>
      </w:r>
      <w:r>
        <w:rPr>
          <w:spacing w:val="-2"/>
        </w:rPr>
        <w:t>presenciais.</w:t>
      </w:r>
    </w:p>
    <w:p w14:paraId="790590CA" w14:textId="77777777" w:rsidR="00F13D84" w:rsidRDefault="00F13D84">
      <w:pPr>
        <w:spacing w:line="243" w:lineRule="exact"/>
        <w:sectPr w:rsidR="00F13D84" w:rsidSect="00813B35">
          <w:pgSz w:w="11910" w:h="16840"/>
          <w:pgMar w:top="134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842"/>
        <w:gridCol w:w="709"/>
        <w:gridCol w:w="1561"/>
        <w:gridCol w:w="1561"/>
        <w:gridCol w:w="1276"/>
        <w:gridCol w:w="995"/>
        <w:gridCol w:w="1276"/>
      </w:tblGrid>
      <w:tr w:rsidR="00F13D84" w14:paraId="1240FB48" w14:textId="77777777">
        <w:trPr>
          <w:trHeight w:val="6055"/>
        </w:trPr>
        <w:tc>
          <w:tcPr>
            <w:tcW w:w="9789" w:type="dxa"/>
            <w:gridSpan w:val="8"/>
          </w:tcPr>
          <w:p w14:paraId="659087F2" w14:textId="77777777" w:rsidR="00F13D84" w:rsidRDefault="00000000">
            <w:pPr>
              <w:pStyle w:val="TableParagraph"/>
              <w:spacing w:before="2"/>
              <w:ind w:left="107" w:right="191"/>
              <w:rPr>
                <w:b/>
                <w:sz w:val="20"/>
              </w:rPr>
            </w:pPr>
            <w:r>
              <w:rPr>
                <w:b/>
                <w:sz w:val="20"/>
              </w:rPr>
              <w:t>Link</w:t>
            </w:r>
            <w:r>
              <w:rPr>
                <w:b/>
                <w:spacing w:val="-3"/>
                <w:sz w:val="20"/>
              </w:rPr>
              <w:t xml:space="preserve"> </w:t>
            </w:r>
            <w:r>
              <w:rPr>
                <w:b/>
                <w:sz w:val="20"/>
              </w:rPr>
              <w:t>para</w:t>
            </w:r>
            <w:r>
              <w:rPr>
                <w:b/>
                <w:spacing w:val="-5"/>
                <w:sz w:val="20"/>
              </w:rPr>
              <w:t xml:space="preserve"> </w:t>
            </w:r>
            <w:r>
              <w:rPr>
                <w:b/>
                <w:sz w:val="20"/>
              </w:rPr>
              <w:t>visualização:</w:t>
            </w:r>
            <w:r>
              <w:rPr>
                <w:b/>
                <w:spacing w:val="-2"/>
                <w:sz w:val="20"/>
              </w:rPr>
              <w:t xml:space="preserve"> </w:t>
            </w:r>
            <w:r>
              <w:rPr>
                <w:sz w:val="20"/>
              </w:rPr>
              <w:t>o</w:t>
            </w:r>
            <w:r>
              <w:rPr>
                <w:spacing w:val="-6"/>
                <w:sz w:val="20"/>
              </w:rPr>
              <w:t xml:space="preserve"> </w:t>
            </w:r>
            <w:r>
              <w:rPr>
                <w:sz w:val="20"/>
              </w:rPr>
              <w:t>vídeo</w:t>
            </w:r>
            <w:r>
              <w:rPr>
                <w:spacing w:val="-3"/>
                <w:sz w:val="20"/>
              </w:rPr>
              <w:t xml:space="preserve"> </w:t>
            </w:r>
            <w:r>
              <w:rPr>
                <w:sz w:val="20"/>
              </w:rPr>
              <w:t>com</w:t>
            </w:r>
            <w:r>
              <w:rPr>
                <w:spacing w:val="-5"/>
                <w:sz w:val="20"/>
              </w:rPr>
              <w:t xml:space="preserve"> </w:t>
            </w:r>
            <w:r>
              <w:rPr>
                <w:sz w:val="20"/>
              </w:rPr>
              <w:t>a</w:t>
            </w:r>
            <w:r>
              <w:rPr>
                <w:spacing w:val="-5"/>
                <w:sz w:val="20"/>
              </w:rPr>
              <w:t xml:space="preserve"> </w:t>
            </w:r>
            <w:r>
              <w:rPr>
                <w:sz w:val="20"/>
              </w:rPr>
              <w:t>transmissão</w:t>
            </w:r>
            <w:r>
              <w:rPr>
                <w:spacing w:val="-3"/>
                <w:sz w:val="20"/>
              </w:rPr>
              <w:t xml:space="preserve"> </w:t>
            </w:r>
            <w:r>
              <w:rPr>
                <w:sz w:val="20"/>
              </w:rPr>
              <w:t>do</w:t>
            </w:r>
            <w:r>
              <w:rPr>
                <w:spacing w:val="-3"/>
                <w:sz w:val="20"/>
              </w:rPr>
              <w:t xml:space="preserve"> </w:t>
            </w:r>
            <w:r>
              <w:rPr>
                <w:sz w:val="20"/>
              </w:rPr>
              <w:t>Sábado</w:t>
            </w:r>
            <w:r>
              <w:rPr>
                <w:spacing w:val="-6"/>
                <w:sz w:val="20"/>
              </w:rPr>
              <w:t xml:space="preserve"> </w:t>
            </w:r>
            <w:r>
              <w:rPr>
                <w:sz w:val="20"/>
              </w:rPr>
              <w:t>Resistente</w:t>
            </w:r>
            <w:r>
              <w:rPr>
                <w:spacing w:val="-4"/>
                <w:sz w:val="20"/>
              </w:rPr>
              <w:t xml:space="preserve"> </w:t>
            </w:r>
            <w:r>
              <w:rPr>
                <w:sz w:val="20"/>
              </w:rPr>
              <w:t>está</w:t>
            </w:r>
            <w:r>
              <w:rPr>
                <w:spacing w:val="-5"/>
                <w:sz w:val="20"/>
              </w:rPr>
              <w:t xml:space="preserve"> </w:t>
            </w:r>
            <w:r>
              <w:rPr>
                <w:sz w:val="20"/>
              </w:rPr>
              <w:t xml:space="preserve">disponível em: </w:t>
            </w:r>
            <w:hyperlink r:id="rId217">
              <w:r>
                <w:rPr>
                  <w:b/>
                  <w:color w:val="0562C1"/>
                  <w:sz w:val="20"/>
                  <w:u w:val="single" w:color="0562C1"/>
                </w:rPr>
                <w:t>https://www.youtube.com/live/djsmcFJYS3s?feature=shared</w:t>
              </w:r>
            </w:hyperlink>
          </w:p>
          <w:p w14:paraId="74BC44C6" w14:textId="77777777" w:rsidR="00F13D84" w:rsidRDefault="00F13D84">
            <w:pPr>
              <w:pStyle w:val="TableParagraph"/>
              <w:spacing w:before="11"/>
              <w:rPr>
                <w:sz w:val="19"/>
              </w:rPr>
            </w:pPr>
          </w:p>
          <w:p w14:paraId="75A7556A" w14:textId="77777777" w:rsidR="00F13D84" w:rsidRDefault="00000000">
            <w:pPr>
              <w:pStyle w:val="TableParagraph"/>
              <w:ind w:left="598"/>
              <w:rPr>
                <w:sz w:val="20"/>
              </w:rPr>
            </w:pPr>
            <w:r>
              <w:rPr>
                <w:noProof/>
                <w:sz w:val="20"/>
              </w:rPr>
              <w:drawing>
                <wp:inline distT="0" distB="0" distL="0" distR="0" wp14:anchorId="4740D55B" wp14:editId="1D45E757">
                  <wp:extent cx="5473289" cy="3101530"/>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18" cstate="print"/>
                          <a:stretch>
                            <a:fillRect/>
                          </a:stretch>
                        </pic:blipFill>
                        <pic:spPr>
                          <a:xfrm>
                            <a:off x="0" y="0"/>
                            <a:ext cx="5473289" cy="3101530"/>
                          </a:xfrm>
                          <a:prstGeom prst="rect">
                            <a:avLst/>
                          </a:prstGeom>
                        </pic:spPr>
                      </pic:pic>
                    </a:graphicData>
                  </a:graphic>
                </wp:inline>
              </w:drawing>
            </w:r>
          </w:p>
          <w:p w14:paraId="2F84BC85" w14:textId="77777777" w:rsidR="00F13D84" w:rsidRDefault="00000000">
            <w:pPr>
              <w:pStyle w:val="TableParagraph"/>
              <w:ind w:right="3"/>
              <w:jc w:val="center"/>
              <w:rPr>
                <w:sz w:val="20"/>
              </w:rPr>
            </w:pPr>
            <w:r>
              <w:rPr>
                <w:sz w:val="20"/>
              </w:rPr>
              <w:t>Divulgação</w:t>
            </w:r>
            <w:r>
              <w:rPr>
                <w:spacing w:val="-8"/>
                <w:sz w:val="20"/>
              </w:rPr>
              <w:t xml:space="preserve"> </w:t>
            </w:r>
            <w:r>
              <w:rPr>
                <w:sz w:val="20"/>
              </w:rPr>
              <w:t>do</w:t>
            </w:r>
            <w:r>
              <w:rPr>
                <w:spacing w:val="-6"/>
                <w:sz w:val="20"/>
              </w:rPr>
              <w:t xml:space="preserve"> </w:t>
            </w:r>
            <w:r>
              <w:rPr>
                <w:sz w:val="20"/>
              </w:rPr>
              <w:t>evento</w:t>
            </w:r>
            <w:r>
              <w:rPr>
                <w:spacing w:val="-8"/>
                <w:sz w:val="20"/>
              </w:rPr>
              <w:t xml:space="preserve"> </w:t>
            </w:r>
            <w:r>
              <w:rPr>
                <w:sz w:val="20"/>
              </w:rPr>
              <w:t>no</w:t>
            </w:r>
            <w:r>
              <w:rPr>
                <w:spacing w:val="-7"/>
                <w:sz w:val="20"/>
              </w:rPr>
              <w:t xml:space="preserve"> </w:t>
            </w:r>
            <w:r>
              <w:rPr>
                <w:sz w:val="20"/>
              </w:rPr>
              <w:t>Instagram</w:t>
            </w:r>
            <w:r>
              <w:rPr>
                <w:spacing w:val="-6"/>
                <w:sz w:val="20"/>
              </w:rPr>
              <w:t xml:space="preserve"> </w:t>
            </w:r>
            <w:r>
              <w:rPr>
                <w:sz w:val="20"/>
              </w:rPr>
              <w:t>do</w:t>
            </w:r>
            <w:r>
              <w:rPr>
                <w:spacing w:val="-5"/>
                <w:sz w:val="20"/>
              </w:rPr>
              <w:t xml:space="preserve"> </w:t>
            </w:r>
            <w:r>
              <w:rPr>
                <w:sz w:val="20"/>
              </w:rPr>
              <w:t>museu</w:t>
            </w:r>
            <w:r>
              <w:rPr>
                <w:spacing w:val="-4"/>
                <w:sz w:val="20"/>
              </w:rPr>
              <w:t xml:space="preserve"> </w:t>
            </w:r>
            <w:r>
              <w:rPr>
                <w:spacing w:val="-2"/>
                <w:sz w:val="20"/>
              </w:rPr>
              <w:t>@memorialdaresistenciasp</w:t>
            </w:r>
          </w:p>
        </w:tc>
      </w:tr>
      <w:tr w:rsidR="00F13D84" w14:paraId="3061AB9C" w14:textId="77777777">
        <w:trPr>
          <w:trHeight w:val="287"/>
        </w:trPr>
        <w:tc>
          <w:tcPr>
            <w:tcW w:w="569" w:type="dxa"/>
            <w:vMerge w:val="restart"/>
          </w:tcPr>
          <w:p w14:paraId="61F4BF23" w14:textId="77777777" w:rsidR="00F13D84" w:rsidRDefault="00F13D84">
            <w:pPr>
              <w:pStyle w:val="TableParagraph"/>
              <w:rPr>
                <w:sz w:val="18"/>
              </w:rPr>
            </w:pPr>
          </w:p>
          <w:p w14:paraId="05559495" w14:textId="77777777" w:rsidR="00F13D84" w:rsidRDefault="00F13D84">
            <w:pPr>
              <w:pStyle w:val="TableParagraph"/>
              <w:rPr>
                <w:sz w:val="18"/>
              </w:rPr>
            </w:pPr>
          </w:p>
          <w:p w14:paraId="3F31DD10" w14:textId="77777777" w:rsidR="00F13D84" w:rsidRDefault="00F13D84">
            <w:pPr>
              <w:pStyle w:val="TableParagraph"/>
              <w:rPr>
                <w:sz w:val="18"/>
              </w:rPr>
            </w:pPr>
          </w:p>
          <w:p w14:paraId="76FA8CD8" w14:textId="77777777" w:rsidR="00F13D84" w:rsidRDefault="00F13D84">
            <w:pPr>
              <w:pStyle w:val="TableParagraph"/>
              <w:spacing w:before="211"/>
              <w:rPr>
                <w:sz w:val="18"/>
              </w:rPr>
            </w:pPr>
          </w:p>
          <w:p w14:paraId="04FA391A" w14:textId="77777777" w:rsidR="00F13D84" w:rsidRDefault="00000000">
            <w:pPr>
              <w:pStyle w:val="TableParagraph"/>
              <w:ind w:left="170"/>
              <w:rPr>
                <w:sz w:val="18"/>
              </w:rPr>
            </w:pPr>
            <w:r>
              <w:rPr>
                <w:spacing w:val="-5"/>
                <w:sz w:val="18"/>
              </w:rPr>
              <w:t>10</w:t>
            </w:r>
          </w:p>
        </w:tc>
        <w:tc>
          <w:tcPr>
            <w:tcW w:w="1842" w:type="dxa"/>
            <w:vMerge w:val="restart"/>
          </w:tcPr>
          <w:p w14:paraId="0E6D4D06" w14:textId="77777777" w:rsidR="00F13D84" w:rsidRDefault="00F13D84">
            <w:pPr>
              <w:pStyle w:val="TableParagraph"/>
              <w:rPr>
                <w:sz w:val="18"/>
              </w:rPr>
            </w:pPr>
          </w:p>
          <w:p w14:paraId="1230A9F6" w14:textId="77777777" w:rsidR="00F13D84" w:rsidRDefault="00F13D84">
            <w:pPr>
              <w:pStyle w:val="TableParagraph"/>
              <w:rPr>
                <w:sz w:val="18"/>
              </w:rPr>
            </w:pPr>
          </w:p>
          <w:p w14:paraId="6FF5007B" w14:textId="77777777" w:rsidR="00F13D84" w:rsidRDefault="00F13D84">
            <w:pPr>
              <w:pStyle w:val="TableParagraph"/>
              <w:spacing w:before="103"/>
              <w:rPr>
                <w:sz w:val="18"/>
              </w:rPr>
            </w:pPr>
          </w:p>
          <w:p w14:paraId="25205EC7" w14:textId="77777777" w:rsidR="00F13D84" w:rsidRDefault="00000000">
            <w:pPr>
              <w:pStyle w:val="TableParagraph"/>
              <w:ind w:left="227" w:right="219" w:firstLine="432"/>
              <w:rPr>
                <w:sz w:val="18"/>
              </w:rPr>
            </w:pPr>
            <w:r>
              <w:rPr>
                <w:spacing w:val="-2"/>
                <w:sz w:val="18"/>
              </w:rPr>
              <w:t xml:space="preserve">Curso </w:t>
            </w:r>
            <w:r>
              <w:rPr>
                <w:sz w:val="18"/>
              </w:rPr>
              <w:t>Instituto</w:t>
            </w:r>
            <w:r>
              <w:rPr>
                <w:spacing w:val="-16"/>
                <w:sz w:val="18"/>
              </w:rPr>
              <w:t xml:space="preserve"> </w:t>
            </w:r>
            <w:r>
              <w:rPr>
                <w:sz w:val="18"/>
              </w:rPr>
              <w:t>Bixiga</w:t>
            </w:r>
          </w:p>
          <w:p w14:paraId="65E0C7F1" w14:textId="77777777" w:rsidR="00F13D84" w:rsidRDefault="00000000">
            <w:pPr>
              <w:pStyle w:val="TableParagraph"/>
              <w:spacing w:line="218" w:lineRule="exact"/>
              <w:ind w:left="381"/>
              <w:rPr>
                <w:sz w:val="18"/>
              </w:rPr>
            </w:pPr>
            <w:r>
              <w:rPr>
                <w:spacing w:val="-2"/>
                <w:sz w:val="18"/>
              </w:rPr>
              <w:t>[presencial]</w:t>
            </w:r>
          </w:p>
        </w:tc>
        <w:tc>
          <w:tcPr>
            <w:tcW w:w="709" w:type="dxa"/>
            <w:vMerge w:val="restart"/>
          </w:tcPr>
          <w:p w14:paraId="7B63459C" w14:textId="77777777" w:rsidR="00F13D84" w:rsidRDefault="00F13D84">
            <w:pPr>
              <w:pStyle w:val="TableParagraph"/>
              <w:rPr>
                <w:sz w:val="18"/>
              </w:rPr>
            </w:pPr>
          </w:p>
          <w:p w14:paraId="2A726271" w14:textId="77777777" w:rsidR="00F13D84" w:rsidRDefault="00F13D84">
            <w:pPr>
              <w:pStyle w:val="TableParagraph"/>
              <w:spacing w:before="48"/>
              <w:rPr>
                <w:sz w:val="18"/>
              </w:rPr>
            </w:pPr>
          </w:p>
          <w:p w14:paraId="01374AC4" w14:textId="77777777" w:rsidR="00F13D84" w:rsidRDefault="00000000">
            <w:pPr>
              <w:pStyle w:val="TableParagraph"/>
              <w:ind w:left="147"/>
              <w:rPr>
                <w:sz w:val="18"/>
              </w:rPr>
            </w:pPr>
            <w:r>
              <w:rPr>
                <w:spacing w:val="-4"/>
                <w:sz w:val="18"/>
              </w:rPr>
              <w:t>10.1</w:t>
            </w:r>
          </w:p>
        </w:tc>
        <w:tc>
          <w:tcPr>
            <w:tcW w:w="1561" w:type="dxa"/>
            <w:vMerge w:val="restart"/>
          </w:tcPr>
          <w:p w14:paraId="413C0025" w14:textId="77777777" w:rsidR="00F13D84" w:rsidRDefault="00F13D84">
            <w:pPr>
              <w:pStyle w:val="TableParagraph"/>
              <w:rPr>
                <w:sz w:val="18"/>
              </w:rPr>
            </w:pPr>
          </w:p>
          <w:p w14:paraId="35DE5519" w14:textId="77777777" w:rsidR="00F13D84" w:rsidRDefault="00F13D84">
            <w:pPr>
              <w:pStyle w:val="TableParagraph"/>
              <w:spacing w:before="48"/>
              <w:rPr>
                <w:sz w:val="18"/>
              </w:rPr>
            </w:pPr>
          </w:p>
          <w:p w14:paraId="2D73743A" w14:textId="77777777" w:rsidR="00F13D84" w:rsidRDefault="00000000">
            <w:pPr>
              <w:pStyle w:val="TableParagraph"/>
              <w:ind w:left="165"/>
              <w:rPr>
                <w:sz w:val="18"/>
              </w:rPr>
            </w:pPr>
            <w:r>
              <w:rPr>
                <w:spacing w:val="-2"/>
                <w:sz w:val="18"/>
              </w:rPr>
              <w:t>Meta-Produto</w:t>
            </w:r>
          </w:p>
        </w:tc>
        <w:tc>
          <w:tcPr>
            <w:tcW w:w="1561" w:type="dxa"/>
            <w:vMerge w:val="restart"/>
          </w:tcPr>
          <w:p w14:paraId="413EAE3C" w14:textId="77777777" w:rsidR="00F13D84" w:rsidRDefault="00F13D84">
            <w:pPr>
              <w:pStyle w:val="TableParagraph"/>
              <w:rPr>
                <w:sz w:val="18"/>
              </w:rPr>
            </w:pPr>
          </w:p>
          <w:p w14:paraId="1CAF137C" w14:textId="77777777" w:rsidR="00F13D84" w:rsidRDefault="00F13D84">
            <w:pPr>
              <w:pStyle w:val="TableParagraph"/>
              <w:spacing w:before="48"/>
              <w:rPr>
                <w:sz w:val="18"/>
              </w:rPr>
            </w:pPr>
          </w:p>
          <w:p w14:paraId="038B2DCE" w14:textId="77777777" w:rsidR="00F13D84" w:rsidRDefault="00000000">
            <w:pPr>
              <w:pStyle w:val="TableParagraph"/>
              <w:ind w:left="134"/>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276" w:type="dxa"/>
          </w:tcPr>
          <w:p w14:paraId="0D68DC54" w14:textId="77777777" w:rsidR="00F13D84" w:rsidRDefault="00000000">
            <w:pPr>
              <w:pStyle w:val="TableParagraph"/>
              <w:spacing w:before="32"/>
              <w:ind w:left="5" w:right="4"/>
              <w:jc w:val="center"/>
              <w:rPr>
                <w:sz w:val="18"/>
              </w:rPr>
            </w:pPr>
            <w:r>
              <w:rPr>
                <w:sz w:val="18"/>
              </w:rPr>
              <w:t>2º</w:t>
            </w:r>
            <w:r>
              <w:rPr>
                <w:spacing w:val="-1"/>
                <w:sz w:val="18"/>
              </w:rPr>
              <w:t xml:space="preserve"> </w:t>
            </w:r>
            <w:r>
              <w:rPr>
                <w:spacing w:val="-2"/>
                <w:sz w:val="18"/>
              </w:rPr>
              <w:t>Quadrim</w:t>
            </w:r>
          </w:p>
        </w:tc>
        <w:tc>
          <w:tcPr>
            <w:tcW w:w="995" w:type="dxa"/>
          </w:tcPr>
          <w:p w14:paraId="0AD9479A" w14:textId="77777777" w:rsidR="00F13D84" w:rsidRDefault="00000000">
            <w:pPr>
              <w:pStyle w:val="TableParagraph"/>
              <w:spacing w:before="32"/>
              <w:ind w:left="1" w:right="1"/>
              <w:jc w:val="center"/>
              <w:rPr>
                <w:sz w:val="18"/>
              </w:rPr>
            </w:pPr>
            <w:r>
              <w:rPr>
                <w:spacing w:val="-10"/>
                <w:sz w:val="18"/>
              </w:rPr>
              <w:t>-</w:t>
            </w:r>
          </w:p>
        </w:tc>
        <w:tc>
          <w:tcPr>
            <w:tcW w:w="1276" w:type="dxa"/>
          </w:tcPr>
          <w:p w14:paraId="4C9CA48E" w14:textId="77777777" w:rsidR="00F13D84" w:rsidRDefault="00000000">
            <w:pPr>
              <w:pStyle w:val="TableParagraph"/>
              <w:spacing w:before="32"/>
              <w:ind w:left="5" w:right="9"/>
              <w:jc w:val="center"/>
              <w:rPr>
                <w:sz w:val="18"/>
              </w:rPr>
            </w:pPr>
            <w:r>
              <w:rPr>
                <w:spacing w:val="-10"/>
                <w:sz w:val="18"/>
              </w:rPr>
              <w:t>-</w:t>
            </w:r>
          </w:p>
        </w:tc>
      </w:tr>
      <w:tr w:rsidR="00F13D84" w14:paraId="1A84E07E" w14:textId="77777777">
        <w:trPr>
          <w:trHeight w:val="218"/>
        </w:trPr>
        <w:tc>
          <w:tcPr>
            <w:tcW w:w="569" w:type="dxa"/>
            <w:vMerge/>
            <w:tcBorders>
              <w:top w:val="nil"/>
            </w:tcBorders>
          </w:tcPr>
          <w:p w14:paraId="2E015936" w14:textId="77777777" w:rsidR="00F13D84" w:rsidRDefault="00F13D84">
            <w:pPr>
              <w:rPr>
                <w:sz w:val="2"/>
                <w:szCs w:val="2"/>
              </w:rPr>
            </w:pPr>
          </w:p>
        </w:tc>
        <w:tc>
          <w:tcPr>
            <w:tcW w:w="1842" w:type="dxa"/>
            <w:vMerge/>
            <w:tcBorders>
              <w:top w:val="nil"/>
            </w:tcBorders>
          </w:tcPr>
          <w:p w14:paraId="04C848C8" w14:textId="77777777" w:rsidR="00F13D84" w:rsidRDefault="00F13D84">
            <w:pPr>
              <w:rPr>
                <w:sz w:val="2"/>
                <w:szCs w:val="2"/>
              </w:rPr>
            </w:pPr>
          </w:p>
        </w:tc>
        <w:tc>
          <w:tcPr>
            <w:tcW w:w="709" w:type="dxa"/>
            <w:vMerge/>
            <w:tcBorders>
              <w:top w:val="nil"/>
            </w:tcBorders>
          </w:tcPr>
          <w:p w14:paraId="129CE42B" w14:textId="77777777" w:rsidR="00F13D84" w:rsidRDefault="00F13D84">
            <w:pPr>
              <w:rPr>
                <w:sz w:val="2"/>
                <w:szCs w:val="2"/>
              </w:rPr>
            </w:pPr>
          </w:p>
        </w:tc>
        <w:tc>
          <w:tcPr>
            <w:tcW w:w="1561" w:type="dxa"/>
            <w:vMerge/>
            <w:tcBorders>
              <w:top w:val="nil"/>
            </w:tcBorders>
          </w:tcPr>
          <w:p w14:paraId="27EA1259" w14:textId="77777777" w:rsidR="00F13D84" w:rsidRDefault="00F13D84">
            <w:pPr>
              <w:rPr>
                <w:sz w:val="2"/>
                <w:szCs w:val="2"/>
              </w:rPr>
            </w:pPr>
          </w:p>
        </w:tc>
        <w:tc>
          <w:tcPr>
            <w:tcW w:w="1561" w:type="dxa"/>
            <w:vMerge/>
            <w:tcBorders>
              <w:top w:val="nil"/>
            </w:tcBorders>
          </w:tcPr>
          <w:p w14:paraId="59CEBA2B" w14:textId="77777777" w:rsidR="00F13D84" w:rsidRDefault="00F13D84">
            <w:pPr>
              <w:rPr>
                <w:sz w:val="2"/>
                <w:szCs w:val="2"/>
              </w:rPr>
            </w:pPr>
          </w:p>
        </w:tc>
        <w:tc>
          <w:tcPr>
            <w:tcW w:w="1276" w:type="dxa"/>
          </w:tcPr>
          <w:p w14:paraId="6AC8FBA7" w14:textId="77777777" w:rsidR="00F13D84" w:rsidRDefault="00000000">
            <w:pPr>
              <w:pStyle w:val="TableParagraph"/>
              <w:spacing w:line="198" w:lineRule="exact"/>
              <w:ind w:left="5" w:right="4"/>
              <w:jc w:val="center"/>
              <w:rPr>
                <w:sz w:val="18"/>
              </w:rPr>
            </w:pPr>
            <w:r>
              <w:rPr>
                <w:sz w:val="18"/>
              </w:rPr>
              <w:t>3º</w:t>
            </w:r>
            <w:r>
              <w:rPr>
                <w:spacing w:val="-1"/>
                <w:sz w:val="18"/>
              </w:rPr>
              <w:t xml:space="preserve"> </w:t>
            </w:r>
            <w:r>
              <w:rPr>
                <w:spacing w:val="-2"/>
                <w:sz w:val="18"/>
              </w:rPr>
              <w:t>Quadrim</w:t>
            </w:r>
          </w:p>
        </w:tc>
        <w:tc>
          <w:tcPr>
            <w:tcW w:w="995" w:type="dxa"/>
          </w:tcPr>
          <w:p w14:paraId="3B6B356C" w14:textId="77777777" w:rsidR="00F13D84" w:rsidRDefault="00000000">
            <w:pPr>
              <w:pStyle w:val="TableParagraph"/>
              <w:spacing w:line="198" w:lineRule="exact"/>
              <w:ind w:left="1" w:right="2"/>
              <w:jc w:val="center"/>
              <w:rPr>
                <w:sz w:val="18"/>
              </w:rPr>
            </w:pPr>
            <w:r>
              <w:rPr>
                <w:spacing w:val="-10"/>
                <w:sz w:val="18"/>
              </w:rPr>
              <w:t>1</w:t>
            </w:r>
          </w:p>
        </w:tc>
        <w:tc>
          <w:tcPr>
            <w:tcW w:w="1276" w:type="dxa"/>
          </w:tcPr>
          <w:p w14:paraId="1AED3E89" w14:textId="77777777" w:rsidR="00F13D84" w:rsidRDefault="00000000">
            <w:pPr>
              <w:pStyle w:val="TableParagraph"/>
              <w:spacing w:line="198" w:lineRule="exact"/>
              <w:ind w:left="5" w:right="9"/>
              <w:jc w:val="center"/>
              <w:rPr>
                <w:sz w:val="18"/>
              </w:rPr>
            </w:pPr>
            <w:r>
              <w:rPr>
                <w:spacing w:val="-10"/>
                <w:sz w:val="18"/>
              </w:rPr>
              <w:t>1</w:t>
            </w:r>
          </w:p>
        </w:tc>
      </w:tr>
      <w:tr w:rsidR="00F13D84" w14:paraId="16D4AAFF" w14:textId="77777777">
        <w:trPr>
          <w:trHeight w:val="438"/>
        </w:trPr>
        <w:tc>
          <w:tcPr>
            <w:tcW w:w="569" w:type="dxa"/>
            <w:vMerge/>
            <w:tcBorders>
              <w:top w:val="nil"/>
            </w:tcBorders>
          </w:tcPr>
          <w:p w14:paraId="76A509A0" w14:textId="77777777" w:rsidR="00F13D84" w:rsidRDefault="00F13D84">
            <w:pPr>
              <w:rPr>
                <w:sz w:val="2"/>
                <w:szCs w:val="2"/>
              </w:rPr>
            </w:pPr>
          </w:p>
        </w:tc>
        <w:tc>
          <w:tcPr>
            <w:tcW w:w="1842" w:type="dxa"/>
            <w:vMerge/>
            <w:tcBorders>
              <w:top w:val="nil"/>
            </w:tcBorders>
          </w:tcPr>
          <w:p w14:paraId="346F46BF" w14:textId="77777777" w:rsidR="00F13D84" w:rsidRDefault="00F13D84">
            <w:pPr>
              <w:rPr>
                <w:sz w:val="2"/>
                <w:szCs w:val="2"/>
              </w:rPr>
            </w:pPr>
          </w:p>
        </w:tc>
        <w:tc>
          <w:tcPr>
            <w:tcW w:w="709" w:type="dxa"/>
            <w:vMerge/>
            <w:tcBorders>
              <w:top w:val="nil"/>
            </w:tcBorders>
          </w:tcPr>
          <w:p w14:paraId="2BF9DE89" w14:textId="77777777" w:rsidR="00F13D84" w:rsidRDefault="00F13D84">
            <w:pPr>
              <w:rPr>
                <w:sz w:val="2"/>
                <w:szCs w:val="2"/>
              </w:rPr>
            </w:pPr>
          </w:p>
        </w:tc>
        <w:tc>
          <w:tcPr>
            <w:tcW w:w="1561" w:type="dxa"/>
            <w:vMerge/>
            <w:tcBorders>
              <w:top w:val="nil"/>
            </w:tcBorders>
          </w:tcPr>
          <w:p w14:paraId="2BDAFCBF" w14:textId="77777777" w:rsidR="00F13D84" w:rsidRDefault="00F13D84">
            <w:pPr>
              <w:rPr>
                <w:sz w:val="2"/>
                <w:szCs w:val="2"/>
              </w:rPr>
            </w:pPr>
          </w:p>
        </w:tc>
        <w:tc>
          <w:tcPr>
            <w:tcW w:w="1561" w:type="dxa"/>
            <w:vMerge/>
            <w:tcBorders>
              <w:top w:val="nil"/>
            </w:tcBorders>
          </w:tcPr>
          <w:p w14:paraId="0B1EF019" w14:textId="77777777" w:rsidR="00F13D84" w:rsidRDefault="00F13D84">
            <w:pPr>
              <w:rPr>
                <w:sz w:val="2"/>
                <w:szCs w:val="2"/>
              </w:rPr>
            </w:pPr>
          </w:p>
        </w:tc>
        <w:tc>
          <w:tcPr>
            <w:tcW w:w="1276" w:type="dxa"/>
          </w:tcPr>
          <w:p w14:paraId="3CEDB836" w14:textId="77777777" w:rsidR="00F13D84" w:rsidRDefault="00000000">
            <w:pPr>
              <w:pStyle w:val="TableParagraph"/>
              <w:spacing w:line="218" w:lineRule="exact"/>
              <w:ind w:left="327" w:right="316" w:firstLine="55"/>
              <w:rPr>
                <w:sz w:val="18"/>
              </w:rPr>
            </w:pPr>
            <w:r>
              <w:rPr>
                <w:spacing w:val="-4"/>
                <w:sz w:val="18"/>
              </w:rPr>
              <w:t xml:space="preserve">META </w:t>
            </w:r>
            <w:r>
              <w:rPr>
                <w:spacing w:val="-2"/>
                <w:sz w:val="18"/>
              </w:rPr>
              <w:t>ANUAL</w:t>
            </w:r>
          </w:p>
        </w:tc>
        <w:tc>
          <w:tcPr>
            <w:tcW w:w="995" w:type="dxa"/>
          </w:tcPr>
          <w:p w14:paraId="06C0D440" w14:textId="77777777" w:rsidR="00F13D84" w:rsidRDefault="00000000">
            <w:pPr>
              <w:pStyle w:val="TableParagraph"/>
              <w:spacing w:before="109"/>
              <w:ind w:left="1" w:right="2"/>
              <w:jc w:val="center"/>
              <w:rPr>
                <w:sz w:val="18"/>
              </w:rPr>
            </w:pPr>
            <w:r>
              <w:rPr>
                <w:spacing w:val="-10"/>
                <w:sz w:val="18"/>
              </w:rPr>
              <w:t>1</w:t>
            </w:r>
          </w:p>
        </w:tc>
        <w:tc>
          <w:tcPr>
            <w:tcW w:w="1276" w:type="dxa"/>
          </w:tcPr>
          <w:p w14:paraId="2E9B4C8E" w14:textId="77777777" w:rsidR="00F13D84" w:rsidRDefault="00000000">
            <w:pPr>
              <w:pStyle w:val="TableParagraph"/>
              <w:spacing w:before="109"/>
              <w:ind w:left="5" w:right="9"/>
              <w:jc w:val="center"/>
              <w:rPr>
                <w:sz w:val="18"/>
              </w:rPr>
            </w:pPr>
            <w:r>
              <w:rPr>
                <w:spacing w:val="-10"/>
                <w:sz w:val="18"/>
              </w:rPr>
              <w:t>1</w:t>
            </w:r>
          </w:p>
        </w:tc>
      </w:tr>
      <w:tr w:rsidR="00F13D84" w14:paraId="24C4CE41" w14:textId="77777777">
        <w:trPr>
          <w:trHeight w:val="217"/>
        </w:trPr>
        <w:tc>
          <w:tcPr>
            <w:tcW w:w="569" w:type="dxa"/>
            <w:vMerge/>
            <w:tcBorders>
              <w:top w:val="nil"/>
            </w:tcBorders>
          </w:tcPr>
          <w:p w14:paraId="77B0B015" w14:textId="77777777" w:rsidR="00F13D84" w:rsidRDefault="00F13D84">
            <w:pPr>
              <w:rPr>
                <w:sz w:val="2"/>
                <w:szCs w:val="2"/>
              </w:rPr>
            </w:pPr>
          </w:p>
        </w:tc>
        <w:tc>
          <w:tcPr>
            <w:tcW w:w="1842" w:type="dxa"/>
            <w:vMerge/>
            <w:tcBorders>
              <w:top w:val="nil"/>
            </w:tcBorders>
          </w:tcPr>
          <w:p w14:paraId="505FFF5A" w14:textId="77777777" w:rsidR="00F13D84" w:rsidRDefault="00F13D84">
            <w:pPr>
              <w:rPr>
                <w:sz w:val="2"/>
                <w:szCs w:val="2"/>
              </w:rPr>
            </w:pPr>
          </w:p>
        </w:tc>
        <w:tc>
          <w:tcPr>
            <w:tcW w:w="709" w:type="dxa"/>
            <w:vMerge/>
            <w:tcBorders>
              <w:top w:val="nil"/>
            </w:tcBorders>
          </w:tcPr>
          <w:p w14:paraId="0DD404ED" w14:textId="77777777" w:rsidR="00F13D84" w:rsidRDefault="00F13D84">
            <w:pPr>
              <w:rPr>
                <w:sz w:val="2"/>
                <w:szCs w:val="2"/>
              </w:rPr>
            </w:pPr>
          </w:p>
        </w:tc>
        <w:tc>
          <w:tcPr>
            <w:tcW w:w="1561" w:type="dxa"/>
            <w:vMerge/>
            <w:tcBorders>
              <w:top w:val="nil"/>
            </w:tcBorders>
          </w:tcPr>
          <w:p w14:paraId="19CDBAC9" w14:textId="77777777" w:rsidR="00F13D84" w:rsidRDefault="00F13D84">
            <w:pPr>
              <w:rPr>
                <w:sz w:val="2"/>
                <w:szCs w:val="2"/>
              </w:rPr>
            </w:pPr>
          </w:p>
        </w:tc>
        <w:tc>
          <w:tcPr>
            <w:tcW w:w="1561" w:type="dxa"/>
            <w:vMerge/>
            <w:tcBorders>
              <w:top w:val="nil"/>
            </w:tcBorders>
          </w:tcPr>
          <w:p w14:paraId="04837DD3" w14:textId="77777777" w:rsidR="00F13D84" w:rsidRDefault="00F13D84">
            <w:pPr>
              <w:rPr>
                <w:sz w:val="2"/>
                <w:szCs w:val="2"/>
              </w:rPr>
            </w:pPr>
          </w:p>
        </w:tc>
        <w:tc>
          <w:tcPr>
            <w:tcW w:w="1276" w:type="dxa"/>
          </w:tcPr>
          <w:p w14:paraId="437EC219" w14:textId="77777777" w:rsidR="00F13D84" w:rsidRDefault="00000000">
            <w:pPr>
              <w:pStyle w:val="TableParagraph"/>
              <w:spacing w:line="198" w:lineRule="exact"/>
              <w:ind w:left="5" w:right="4"/>
              <w:jc w:val="center"/>
              <w:rPr>
                <w:sz w:val="18"/>
              </w:rPr>
            </w:pPr>
            <w:r>
              <w:rPr>
                <w:spacing w:val="-5"/>
                <w:sz w:val="18"/>
              </w:rPr>
              <w:t>ICM</w:t>
            </w:r>
          </w:p>
        </w:tc>
        <w:tc>
          <w:tcPr>
            <w:tcW w:w="995" w:type="dxa"/>
          </w:tcPr>
          <w:p w14:paraId="70E906A1" w14:textId="77777777" w:rsidR="00F13D84" w:rsidRDefault="00000000">
            <w:pPr>
              <w:pStyle w:val="TableParagraph"/>
              <w:spacing w:line="198" w:lineRule="exact"/>
              <w:ind w:left="2" w:right="1"/>
              <w:jc w:val="center"/>
              <w:rPr>
                <w:sz w:val="18"/>
              </w:rPr>
            </w:pPr>
            <w:r>
              <w:rPr>
                <w:spacing w:val="-4"/>
                <w:sz w:val="18"/>
              </w:rPr>
              <w:t>100%</w:t>
            </w:r>
          </w:p>
        </w:tc>
        <w:tc>
          <w:tcPr>
            <w:tcW w:w="1276" w:type="dxa"/>
          </w:tcPr>
          <w:p w14:paraId="36B04E9E" w14:textId="77777777" w:rsidR="00F13D84" w:rsidRDefault="00000000">
            <w:pPr>
              <w:pStyle w:val="TableParagraph"/>
              <w:spacing w:line="198" w:lineRule="exact"/>
              <w:ind w:left="5" w:right="8"/>
              <w:jc w:val="center"/>
              <w:rPr>
                <w:sz w:val="18"/>
              </w:rPr>
            </w:pPr>
            <w:r>
              <w:rPr>
                <w:spacing w:val="-4"/>
                <w:sz w:val="18"/>
              </w:rPr>
              <w:t>100%</w:t>
            </w:r>
          </w:p>
        </w:tc>
      </w:tr>
      <w:tr w:rsidR="00F13D84" w14:paraId="7C88F383" w14:textId="77777777">
        <w:trPr>
          <w:trHeight w:val="288"/>
        </w:trPr>
        <w:tc>
          <w:tcPr>
            <w:tcW w:w="569" w:type="dxa"/>
            <w:vMerge/>
            <w:tcBorders>
              <w:top w:val="nil"/>
            </w:tcBorders>
          </w:tcPr>
          <w:p w14:paraId="2D2958B3" w14:textId="77777777" w:rsidR="00F13D84" w:rsidRDefault="00F13D84">
            <w:pPr>
              <w:rPr>
                <w:sz w:val="2"/>
                <w:szCs w:val="2"/>
              </w:rPr>
            </w:pPr>
          </w:p>
        </w:tc>
        <w:tc>
          <w:tcPr>
            <w:tcW w:w="1842" w:type="dxa"/>
            <w:vMerge/>
            <w:tcBorders>
              <w:top w:val="nil"/>
            </w:tcBorders>
          </w:tcPr>
          <w:p w14:paraId="263C90A3" w14:textId="77777777" w:rsidR="00F13D84" w:rsidRDefault="00F13D84">
            <w:pPr>
              <w:rPr>
                <w:sz w:val="2"/>
                <w:szCs w:val="2"/>
              </w:rPr>
            </w:pPr>
          </w:p>
        </w:tc>
        <w:tc>
          <w:tcPr>
            <w:tcW w:w="709" w:type="dxa"/>
            <w:vMerge w:val="restart"/>
          </w:tcPr>
          <w:p w14:paraId="7C858D3C" w14:textId="77777777" w:rsidR="00F13D84" w:rsidRDefault="00F13D84">
            <w:pPr>
              <w:pStyle w:val="TableParagraph"/>
              <w:rPr>
                <w:sz w:val="18"/>
              </w:rPr>
            </w:pPr>
          </w:p>
          <w:p w14:paraId="2A8836B3" w14:textId="77777777" w:rsidR="00F13D84" w:rsidRDefault="00F13D84">
            <w:pPr>
              <w:pStyle w:val="TableParagraph"/>
              <w:spacing w:before="48"/>
              <w:rPr>
                <w:sz w:val="18"/>
              </w:rPr>
            </w:pPr>
          </w:p>
          <w:p w14:paraId="46A74D44" w14:textId="77777777" w:rsidR="00F13D84" w:rsidRDefault="00000000">
            <w:pPr>
              <w:pStyle w:val="TableParagraph"/>
              <w:spacing w:before="1"/>
              <w:ind w:left="147"/>
              <w:rPr>
                <w:sz w:val="18"/>
              </w:rPr>
            </w:pPr>
            <w:r>
              <w:rPr>
                <w:spacing w:val="-4"/>
                <w:sz w:val="18"/>
              </w:rPr>
              <w:t>10.2</w:t>
            </w:r>
          </w:p>
        </w:tc>
        <w:tc>
          <w:tcPr>
            <w:tcW w:w="1561" w:type="dxa"/>
            <w:vMerge w:val="restart"/>
          </w:tcPr>
          <w:p w14:paraId="1B4BF42F" w14:textId="77777777" w:rsidR="00F13D84" w:rsidRDefault="00F13D84">
            <w:pPr>
              <w:pStyle w:val="TableParagraph"/>
              <w:spacing w:before="159"/>
              <w:rPr>
                <w:sz w:val="18"/>
              </w:rPr>
            </w:pPr>
          </w:p>
          <w:p w14:paraId="4BE377AE" w14:textId="77777777" w:rsidR="00F13D84" w:rsidRDefault="00000000">
            <w:pPr>
              <w:pStyle w:val="TableParagraph"/>
              <w:ind w:left="331" w:firstLine="184"/>
              <w:rPr>
                <w:sz w:val="18"/>
              </w:rPr>
            </w:pPr>
            <w:r>
              <w:rPr>
                <w:spacing w:val="-2"/>
                <w:sz w:val="18"/>
              </w:rPr>
              <w:t>Meta- Resultado</w:t>
            </w:r>
          </w:p>
        </w:tc>
        <w:tc>
          <w:tcPr>
            <w:tcW w:w="1561" w:type="dxa"/>
            <w:vMerge w:val="restart"/>
          </w:tcPr>
          <w:p w14:paraId="7073286C" w14:textId="77777777" w:rsidR="00F13D84" w:rsidRDefault="00F13D84">
            <w:pPr>
              <w:pStyle w:val="TableParagraph"/>
              <w:spacing w:before="159"/>
              <w:rPr>
                <w:sz w:val="18"/>
              </w:rPr>
            </w:pPr>
          </w:p>
          <w:p w14:paraId="0CE2ABC0" w14:textId="77777777" w:rsidR="00F13D84" w:rsidRDefault="00000000">
            <w:pPr>
              <w:pStyle w:val="TableParagraph"/>
              <w:ind w:left="455" w:hanging="346"/>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público</w:t>
            </w:r>
          </w:p>
        </w:tc>
        <w:tc>
          <w:tcPr>
            <w:tcW w:w="1276" w:type="dxa"/>
          </w:tcPr>
          <w:p w14:paraId="6EE3A99B" w14:textId="77777777" w:rsidR="00F13D84" w:rsidRDefault="00000000">
            <w:pPr>
              <w:pStyle w:val="TableParagraph"/>
              <w:spacing w:before="35"/>
              <w:ind w:left="5" w:right="4"/>
              <w:jc w:val="center"/>
              <w:rPr>
                <w:sz w:val="18"/>
              </w:rPr>
            </w:pPr>
            <w:r>
              <w:rPr>
                <w:sz w:val="18"/>
              </w:rPr>
              <w:t>2º</w:t>
            </w:r>
            <w:r>
              <w:rPr>
                <w:spacing w:val="-1"/>
                <w:sz w:val="18"/>
              </w:rPr>
              <w:t xml:space="preserve"> </w:t>
            </w:r>
            <w:r>
              <w:rPr>
                <w:spacing w:val="-2"/>
                <w:sz w:val="18"/>
              </w:rPr>
              <w:t>Quadrim</w:t>
            </w:r>
          </w:p>
        </w:tc>
        <w:tc>
          <w:tcPr>
            <w:tcW w:w="995" w:type="dxa"/>
          </w:tcPr>
          <w:p w14:paraId="2EEE9CBD" w14:textId="77777777" w:rsidR="00F13D84" w:rsidRDefault="00000000">
            <w:pPr>
              <w:pStyle w:val="TableParagraph"/>
              <w:spacing w:before="35"/>
              <w:ind w:left="1" w:right="1"/>
              <w:jc w:val="center"/>
              <w:rPr>
                <w:sz w:val="18"/>
              </w:rPr>
            </w:pPr>
            <w:r>
              <w:rPr>
                <w:spacing w:val="-10"/>
                <w:sz w:val="18"/>
              </w:rPr>
              <w:t>-</w:t>
            </w:r>
          </w:p>
        </w:tc>
        <w:tc>
          <w:tcPr>
            <w:tcW w:w="1276" w:type="dxa"/>
          </w:tcPr>
          <w:p w14:paraId="12FFDB33" w14:textId="77777777" w:rsidR="00F13D84" w:rsidRDefault="00000000">
            <w:pPr>
              <w:pStyle w:val="TableParagraph"/>
              <w:spacing w:before="35"/>
              <w:ind w:left="5" w:right="9"/>
              <w:jc w:val="center"/>
              <w:rPr>
                <w:sz w:val="18"/>
              </w:rPr>
            </w:pPr>
            <w:r>
              <w:rPr>
                <w:spacing w:val="-10"/>
                <w:sz w:val="18"/>
              </w:rPr>
              <w:t>-</w:t>
            </w:r>
          </w:p>
        </w:tc>
      </w:tr>
      <w:tr w:rsidR="00F13D84" w14:paraId="5C5CC87B" w14:textId="77777777">
        <w:trPr>
          <w:trHeight w:val="217"/>
        </w:trPr>
        <w:tc>
          <w:tcPr>
            <w:tcW w:w="569" w:type="dxa"/>
            <w:vMerge/>
            <w:tcBorders>
              <w:top w:val="nil"/>
            </w:tcBorders>
          </w:tcPr>
          <w:p w14:paraId="2CF2ED70" w14:textId="77777777" w:rsidR="00F13D84" w:rsidRDefault="00F13D84">
            <w:pPr>
              <w:rPr>
                <w:sz w:val="2"/>
                <w:szCs w:val="2"/>
              </w:rPr>
            </w:pPr>
          </w:p>
        </w:tc>
        <w:tc>
          <w:tcPr>
            <w:tcW w:w="1842" w:type="dxa"/>
            <w:vMerge/>
            <w:tcBorders>
              <w:top w:val="nil"/>
            </w:tcBorders>
          </w:tcPr>
          <w:p w14:paraId="7E8BBD79" w14:textId="77777777" w:rsidR="00F13D84" w:rsidRDefault="00F13D84">
            <w:pPr>
              <w:rPr>
                <w:sz w:val="2"/>
                <w:szCs w:val="2"/>
              </w:rPr>
            </w:pPr>
          </w:p>
        </w:tc>
        <w:tc>
          <w:tcPr>
            <w:tcW w:w="709" w:type="dxa"/>
            <w:vMerge/>
            <w:tcBorders>
              <w:top w:val="nil"/>
            </w:tcBorders>
          </w:tcPr>
          <w:p w14:paraId="51F0B85A" w14:textId="77777777" w:rsidR="00F13D84" w:rsidRDefault="00F13D84">
            <w:pPr>
              <w:rPr>
                <w:sz w:val="2"/>
                <w:szCs w:val="2"/>
              </w:rPr>
            </w:pPr>
          </w:p>
        </w:tc>
        <w:tc>
          <w:tcPr>
            <w:tcW w:w="1561" w:type="dxa"/>
            <w:vMerge/>
            <w:tcBorders>
              <w:top w:val="nil"/>
            </w:tcBorders>
          </w:tcPr>
          <w:p w14:paraId="1ADD3608" w14:textId="77777777" w:rsidR="00F13D84" w:rsidRDefault="00F13D84">
            <w:pPr>
              <w:rPr>
                <w:sz w:val="2"/>
                <w:szCs w:val="2"/>
              </w:rPr>
            </w:pPr>
          </w:p>
        </w:tc>
        <w:tc>
          <w:tcPr>
            <w:tcW w:w="1561" w:type="dxa"/>
            <w:vMerge/>
            <w:tcBorders>
              <w:top w:val="nil"/>
            </w:tcBorders>
          </w:tcPr>
          <w:p w14:paraId="336E8283" w14:textId="77777777" w:rsidR="00F13D84" w:rsidRDefault="00F13D84">
            <w:pPr>
              <w:rPr>
                <w:sz w:val="2"/>
                <w:szCs w:val="2"/>
              </w:rPr>
            </w:pPr>
          </w:p>
        </w:tc>
        <w:tc>
          <w:tcPr>
            <w:tcW w:w="1276" w:type="dxa"/>
          </w:tcPr>
          <w:p w14:paraId="31919882" w14:textId="77777777" w:rsidR="00F13D84" w:rsidRDefault="00000000">
            <w:pPr>
              <w:pStyle w:val="TableParagraph"/>
              <w:spacing w:line="198" w:lineRule="exact"/>
              <w:ind w:left="5" w:right="4"/>
              <w:jc w:val="center"/>
              <w:rPr>
                <w:sz w:val="18"/>
              </w:rPr>
            </w:pPr>
            <w:r>
              <w:rPr>
                <w:sz w:val="18"/>
              </w:rPr>
              <w:t>3º</w:t>
            </w:r>
            <w:r>
              <w:rPr>
                <w:spacing w:val="-1"/>
                <w:sz w:val="18"/>
              </w:rPr>
              <w:t xml:space="preserve"> </w:t>
            </w:r>
            <w:r>
              <w:rPr>
                <w:spacing w:val="-2"/>
                <w:sz w:val="18"/>
              </w:rPr>
              <w:t>Quadrim</w:t>
            </w:r>
          </w:p>
        </w:tc>
        <w:tc>
          <w:tcPr>
            <w:tcW w:w="995" w:type="dxa"/>
          </w:tcPr>
          <w:p w14:paraId="3994808E" w14:textId="77777777" w:rsidR="00F13D84" w:rsidRDefault="00000000">
            <w:pPr>
              <w:pStyle w:val="TableParagraph"/>
              <w:spacing w:line="198" w:lineRule="exact"/>
              <w:ind w:left="1" w:right="1"/>
              <w:jc w:val="center"/>
              <w:rPr>
                <w:sz w:val="18"/>
              </w:rPr>
            </w:pPr>
            <w:r>
              <w:rPr>
                <w:spacing w:val="-5"/>
                <w:sz w:val="18"/>
              </w:rPr>
              <w:t>25</w:t>
            </w:r>
          </w:p>
        </w:tc>
        <w:tc>
          <w:tcPr>
            <w:tcW w:w="1276" w:type="dxa"/>
          </w:tcPr>
          <w:p w14:paraId="11148C73" w14:textId="77777777" w:rsidR="00F13D84" w:rsidRDefault="00000000">
            <w:pPr>
              <w:pStyle w:val="TableParagraph"/>
              <w:spacing w:line="198" w:lineRule="exact"/>
              <w:ind w:left="5" w:right="6"/>
              <w:jc w:val="center"/>
              <w:rPr>
                <w:sz w:val="18"/>
              </w:rPr>
            </w:pPr>
            <w:r>
              <w:rPr>
                <w:spacing w:val="-5"/>
                <w:sz w:val="18"/>
              </w:rPr>
              <w:t>13</w:t>
            </w:r>
          </w:p>
        </w:tc>
      </w:tr>
      <w:tr w:rsidR="00F13D84" w14:paraId="56E29DD3" w14:textId="77777777">
        <w:trPr>
          <w:trHeight w:val="438"/>
        </w:trPr>
        <w:tc>
          <w:tcPr>
            <w:tcW w:w="569" w:type="dxa"/>
            <w:vMerge/>
            <w:tcBorders>
              <w:top w:val="nil"/>
            </w:tcBorders>
          </w:tcPr>
          <w:p w14:paraId="6E83F311" w14:textId="77777777" w:rsidR="00F13D84" w:rsidRDefault="00F13D84">
            <w:pPr>
              <w:rPr>
                <w:sz w:val="2"/>
                <w:szCs w:val="2"/>
              </w:rPr>
            </w:pPr>
          </w:p>
        </w:tc>
        <w:tc>
          <w:tcPr>
            <w:tcW w:w="1842" w:type="dxa"/>
            <w:vMerge/>
            <w:tcBorders>
              <w:top w:val="nil"/>
            </w:tcBorders>
          </w:tcPr>
          <w:p w14:paraId="5710D1F4" w14:textId="77777777" w:rsidR="00F13D84" w:rsidRDefault="00F13D84">
            <w:pPr>
              <w:rPr>
                <w:sz w:val="2"/>
                <w:szCs w:val="2"/>
              </w:rPr>
            </w:pPr>
          </w:p>
        </w:tc>
        <w:tc>
          <w:tcPr>
            <w:tcW w:w="709" w:type="dxa"/>
            <w:vMerge/>
            <w:tcBorders>
              <w:top w:val="nil"/>
            </w:tcBorders>
          </w:tcPr>
          <w:p w14:paraId="3B53645E" w14:textId="77777777" w:rsidR="00F13D84" w:rsidRDefault="00F13D84">
            <w:pPr>
              <w:rPr>
                <w:sz w:val="2"/>
                <w:szCs w:val="2"/>
              </w:rPr>
            </w:pPr>
          </w:p>
        </w:tc>
        <w:tc>
          <w:tcPr>
            <w:tcW w:w="1561" w:type="dxa"/>
            <w:vMerge/>
            <w:tcBorders>
              <w:top w:val="nil"/>
            </w:tcBorders>
          </w:tcPr>
          <w:p w14:paraId="093E451D" w14:textId="77777777" w:rsidR="00F13D84" w:rsidRDefault="00F13D84">
            <w:pPr>
              <w:rPr>
                <w:sz w:val="2"/>
                <w:szCs w:val="2"/>
              </w:rPr>
            </w:pPr>
          </w:p>
        </w:tc>
        <w:tc>
          <w:tcPr>
            <w:tcW w:w="1561" w:type="dxa"/>
            <w:vMerge/>
            <w:tcBorders>
              <w:top w:val="nil"/>
            </w:tcBorders>
          </w:tcPr>
          <w:p w14:paraId="34EE30A5" w14:textId="77777777" w:rsidR="00F13D84" w:rsidRDefault="00F13D84">
            <w:pPr>
              <w:rPr>
                <w:sz w:val="2"/>
                <w:szCs w:val="2"/>
              </w:rPr>
            </w:pPr>
          </w:p>
        </w:tc>
        <w:tc>
          <w:tcPr>
            <w:tcW w:w="1276" w:type="dxa"/>
          </w:tcPr>
          <w:p w14:paraId="30CCEBE1" w14:textId="77777777" w:rsidR="00F13D84" w:rsidRDefault="00000000">
            <w:pPr>
              <w:pStyle w:val="TableParagraph"/>
              <w:spacing w:line="218" w:lineRule="exact"/>
              <w:ind w:left="327" w:right="316" w:firstLine="55"/>
              <w:rPr>
                <w:sz w:val="18"/>
              </w:rPr>
            </w:pPr>
            <w:r>
              <w:rPr>
                <w:spacing w:val="-4"/>
                <w:sz w:val="18"/>
              </w:rPr>
              <w:t xml:space="preserve">META </w:t>
            </w:r>
            <w:r>
              <w:rPr>
                <w:spacing w:val="-2"/>
                <w:sz w:val="18"/>
              </w:rPr>
              <w:t>ANUAL</w:t>
            </w:r>
          </w:p>
        </w:tc>
        <w:tc>
          <w:tcPr>
            <w:tcW w:w="995" w:type="dxa"/>
          </w:tcPr>
          <w:p w14:paraId="4081EA95" w14:textId="77777777" w:rsidR="00F13D84" w:rsidRDefault="00000000">
            <w:pPr>
              <w:pStyle w:val="TableParagraph"/>
              <w:spacing w:before="109"/>
              <w:ind w:left="1" w:right="1"/>
              <w:jc w:val="center"/>
              <w:rPr>
                <w:sz w:val="18"/>
              </w:rPr>
            </w:pPr>
            <w:r>
              <w:rPr>
                <w:spacing w:val="-5"/>
                <w:sz w:val="18"/>
              </w:rPr>
              <w:t>25</w:t>
            </w:r>
          </w:p>
        </w:tc>
        <w:tc>
          <w:tcPr>
            <w:tcW w:w="1276" w:type="dxa"/>
          </w:tcPr>
          <w:p w14:paraId="531139C8" w14:textId="77777777" w:rsidR="00F13D84" w:rsidRDefault="00000000">
            <w:pPr>
              <w:pStyle w:val="TableParagraph"/>
              <w:spacing w:before="109"/>
              <w:ind w:left="5" w:right="6"/>
              <w:jc w:val="center"/>
              <w:rPr>
                <w:sz w:val="18"/>
              </w:rPr>
            </w:pPr>
            <w:r>
              <w:rPr>
                <w:spacing w:val="-5"/>
                <w:sz w:val="18"/>
              </w:rPr>
              <w:t>13</w:t>
            </w:r>
          </w:p>
        </w:tc>
      </w:tr>
      <w:tr w:rsidR="00F13D84" w14:paraId="56D0BF29" w14:textId="77777777">
        <w:trPr>
          <w:trHeight w:val="218"/>
        </w:trPr>
        <w:tc>
          <w:tcPr>
            <w:tcW w:w="569" w:type="dxa"/>
            <w:vMerge/>
            <w:tcBorders>
              <w:top w:val="nil"/>
            </w:tcBorders>
          </w:tcPr>
          <w:p w14:paraId="4ECD7E45" w14:textId="77777777" w:rsidR="00F13D84" w:rsidRDefault="00F13D84">
            <w:pPr>
              <w:rPr>
                <w:sz w:val="2"/>
                <w:szCs w:val="2"/>
              </w:rPr>
            </w:pPr>
          </w:p>
        </w:tc>
        <w:tc>
          <w:tcPr>
            <w:tcW w:w="1842" w:type="dxa"/>
            <w:vMerge/>
            <w:tcBorders>
              <w:top w:val="nil"/>
            </w:tcBorders>
          </w:tcPr>
          <w:p w14:paraId="3C71F602" w14:textId="77777777" w:rsidR="00F13D84" w:rsidRDefault="00F13D84">
            <w:pPr>
              <w:rPr>
                <w:sz w:val="2"/>
                <w:szCs w:val="2"/>
              </w:rPr>
            </w:pPr>
          </w:p>
        </w:tc>
        <w:tc>
          <w:tcPr>
            <w:tcW w:w="709" w:type="dxa"/>
            <w:vMerge/>
            <w:tcBorders>
              <w:top w:val="nil"/>
            </w:tcBorders>
          </w:tcPr>
          <w:p w14:paraId="7AF77580" w14:textId="77777777" w:rsidR="00F13D84" w:rsidRDefault="00F13D84">
            <w:pPr>
              <w:rPr>
                <w:sz w:val="2"/>
                <w:szCs w:val="2"/>
              </w:rPr>
            </w:pPr>
          </w:p>
        </w:tc>
        <w:tc>
          <w:tcPr>
            <w:tcW w:w="1561" w:type="dxa"/>
            <w:vMerge/>
            <w:tcBorders>
              <w:top w:val="nil"/>
            </w:tcBorders>
          </w:tcPr>
          <w:p w14:paraId="0263BA59" w14:textId="77777777" w:rsidR="00F13D84" w:rsidRDefault="00F13D84">
            <w:pPr>
              <w:rPr>
                <w:sz w:val="2"/>
                <w:szCs w:val="2"/>
              </w:rPr>
            </w:pPr>
          </w:p>
        </w:tc>
        <w:tc>
          <w:tcPr>
            <w:tcW w:w="1561" w:type="dxa"/>
            <w:vMerge/>
            <w:tcBorders>
              <w:top w:val="nil"/>
            </w:tcBorders>
          </w:tcPr>
          <w:p w14:paraId="46F08BC6" w14:textId="77777777" w:rsidR="00F13D84" w:rsidRDefault="00F13D84">
            <w:pPr>
              <w:rPr>
                <w:sz w:val="2"/>
                <w:szCs w:val="2"/>
              </w:rPr>
            </w:pPr>
          </w:p>
        </w:tc>
        <w:tc>
          <w:tcPr>
            <w:tcW w:w="1276" w:type="dxa"/>
          </w:tcPr>
          <w:p w14:paraId="152F018D" w14:textId="77777777" w:rsidR="00F13D84" w:rsidRDefault="00000000">
            <w:pPr>
              <w:pStyle w:val="TableParagraph"/>
              <w:spacing w:line="198" w:lineRule="exact"/>
              <w:ind w:left="5" w:right="4"/>
              <w:jc w:val="center"/>
              <w:rPr>
                <w:sz w:val="18"/>
              </w:rPr>
            </w:pPr>
            <w:r>
              <w:rPr>
                <w:spacing w:val="-5"/>
                <w:sz w:val="18"/>
              </w:rPr>
              <w:t>ICM</w:t>
            </w:r>
          </w:p>
        </w:tc>
        <w:tc>
          <w:tcPr>
            <w:tcW w:w="995" w:type="dxa"/>
          </w:tcPr>
          <w:p w14:paraId="475B47CD" w14:textId="77777777" w:rsidR="00F13D84" w:rsidRDefault="00000000">
            <w:pPr>
              <w:pStyle w:val="TableParagraph"/>
              <w:spacing w:line="198" w:lineRule="exact"/>
              <w:ind w:left="2" w:right="1"/>
              <w:jc w:val="center"/>
              <w:rPr>
                <w:sz w:val="18"/>
              </w:rPr>
            </w:pPr>
            <w:r>
              <w:rPr>
                <w:spacing w:val="-4"/>
                <w:sz w:val="18"/>
              </w:rPr>
              <w:t>100%</w:t>
            </w:r>
          </w:p>
        </w:tc>
        <w:tc>
          <w:tcPr>
            <w:tcW w:w="1276" w:type="dxa"/>
          </w:tcPr>
          <w:p w14:paraId="13DE6B8D" w14:textId="77777777" w:rsidR="00F13D84" w:rsidRDefault="00000000">
            <w:pPr>
              <w:pStyle w:val="TableParagraph"/>
              <w:spacing w:line="198" w:lineRule="exact"/>
              <w:ind w:left="5" w:right="6"/>
              <w:jc w:val="center"/>
              <w:rPr>
                <w:sz w:val="18"/>
              </w:rPr>
            </w:pPr>
            <w:r>
              <w:rPr>
                <w:spacing w:val="-5"/>
                <w:sz w:val="18"/>
              </w:rPr>
              <w:t>52%</w:t>
            </w:r>
          </w:p>
        </w:tc>
      </w:tr>
      <w:tr w:rsidR="00F13D84" w14:paraId="54AB2711" w14:textId="77777777">
        <w:trPr>
          <w:trHeight w:val="5299"/>
        </w:trPr>
        <w:tc>
          <w:tcPr>
            <w:tcW w:w="9789" w:type="dxa"/>
            <w:gridSpan w:val="8"/>
          </w:tcPr>
          <w:p w14:paraId="214277EA" w14:textId="77777777" w:rsidR="00F13D84" w:rsidRDefault="00000000">
            <w:pPr>
              <w:pStyle w:val="TableParagraph"/>
              <w:spacing w:before="221"/>
              <w:ind w:left="107" w:right="104"/>
              <w:jc w:val="both"/>
              <w:rPr>
                <w:sz w:val="20"/>
              </w:rPr>
            </w:pPr>
            <w:r>
              <w:rPr>
                <w:sz w:val="20"/>
              </w:rPr>
              <w:t xml:space="preserve">Em diálogo com a exposição temporária </w:t>
            </w:r>
            <w:r>
              <w:rPr>
                <w:i/>
                <w:sz w:val="20"/>
              </w:rPr>
              <w:t>Mulheres em Luta! Arquivos de memória polític</w:t>
            </w:r>
            <w:r>
              <w:rPr>
                <w:sz w:val="20"/>
              </w:rPr>
              <w:t>a, em cartaz</w:t>
            </w:r>
            <w:r>
              <w:rPr>
                <w:spacing w:val="-5"/>
                <w:sz w:val="20"/>
              </w:rPr>
              <w:t xml:space="preserve"> </w:t>
            </w:r>
            <w:r>
              <w:rPr>
                <w:sz w:val="20"/>
              </w:rPr>
              <w:t>no</w:t>
            </w:r>
            <w:r>
              <w:rPr>
                <w:spacing w:val="-4"/>
                <w:sz w:val="20"/>
              </w:rPr>
              <w:t xml:space="preserve"> </w:t>
            </w:r>
            <w:r>
              <w:rPr>
                <w:sz w:val="20"/>
              </w:rPr>
              <w:t>Memorial</w:t>
            </w:r>
            <w:r>
              <w:rPr>
                <w:spacing w:val="-5"/>
                <w:sz w:val="20"/>
              </w:rPr>
              <w:t xml:space="preserve"> </w:t>
            </w:r>
            <w:r>
              <w:rPr>
                <w:sz w:val="20"/>
              </w:rPr>
              <w:t>da</w:t>
            </w:r>
            <w:r>
              <w:rPr>
                <w:spacing w:val="-5"/>
                <w:sz w:val="20"/>
              </w:rPr>
              <w:t xml:space="preserve"> </w:t>
            </w:r>
            <w:r>
              <w:rPr>
                <w:sz w:val="20"/>
              </w:rPr>
              <w:t>Resistência</w:t>
            </w:r>
            <w:r>
              <w:rPr>
                <w:spacing w:val="-5"/>
                <w:sz w:val="20"/>
              </w:rPr>
              <w:t xml:space="preserve"> </w:t>
            </w:r>
            <w:r>
              <w:rPr>
                <w:sz w:val="20"/>
              </w:rPr>
              <w:t>de</w:t>
            </w:r>
            <w:r>
              <w:rPr>
                <w:spacing w:val="-7"/>
                <w:sz w:val="20"/>
              </w:rPr>
              <w:t xml:space="preserve"> </w:t>
            </w:r>
            <w:r>
              <w:rPr>
                <w:sz w:val="20"/>
              </w:rPr>
              <w:t>07</w:t>
            </w:r>
            <w:r>
              <w:rPr>
                <w:spacing w:val="-5"/>
                <w:sz w:val="20"/>
              </w:rPr>
              <w:t xml:space="preserve"> </w:t>
            </w:r>
            <w:r>
              <w:rPr>
                <w:sz w:val="20"/>
              </w:rPr>
              <w:t>de</w:t>
            </w:r>
            <w:r>
              <w:rPr>
                <w:spacing w:val="-7"/>
                <w:sz w:val="20"/>
              </w:rPr>
              <w:t xml:space="preserve"> </w:t>
            </w:r>
            <w:r>
              <w:rPr>
                <w:sz w:val="20"/>
              </w:rPr>
              <w:t>outubro</w:t>
            </w:r>
            <w:r>
              <w:rPr>
                <w:spacing w:val="-7"/>
                <w:sz w:val="20"/>
              </w:rPr>
              <w:t xml:space="preserve"> </w:t>
            </w:r>
            <w:r>
              <w:rPr>
                <w:sz w:val="20"/>
              </w:rPr>
              <w:t>de</w:t>
            </w:r>
            <w:r>
              <w:rPr>
                <w:spacing w:val="-7"/>
                <w:sz w:val="20"/>
              </w:rPr>
              <w:t xml:space="preserve"> </w:t>
            </w:r>
            <w:r>
              <w:rPr>
                <w:sz w:val="20"/>
              </w:rPr>
              <w:t>2023</w:t>
            </w:r>
            <w:r>
              <w:rPr>
                <w:spacing w:val="-5"/>
                <w:sz w:val="20"/>
              </w:rPr>
              <w:t xml:space="preserve"> </w:t>
            </w:r>
            <w:r>
              <w:rPr>
                <w:sz w:val="20"/>
              </w:rPr>
              <w:t>a</w:t>
            </w:r>
            <w:r>
              <w:rPr>
                <w:spacing w:val="-5"/>
                <w:sz w:val="20"/>
              </w:rPr>
              <w:t xml:space="preserve"> </w:t>
            </w:r>
            <w:r>
              <w:rPr>
                <w:sz w:val="20"/>
              </w:rPr>
              <w:t>28</w:t>
            </w:r>
            <w:r>
              <w:rPr>
                <w:spacing w:val="-2"/>
                <w:sz w:val="20"/>
              </w:rPr>
              <w:t xml:space="preserve"> </w:t>
            </w:r>
            <w:r>
              <w:rPr>
                <w:sz w:val="20"/>
              </w:rPr>
              <w:t>de</w:t>
            </w:r>
            <w:r>
              <w:rPr>
                <w:spacing w:val="-7"/>
                <w:sz w:val="20"/>
              </w:rPr>
              <w:t xml:space="preserve"> </w:t>
            </w:r>
            <w:r>
              <w:rPr>
                <w:sz w:val="20"/>
              </w:rPr>
              <w:t>julho</w:t>
            </w:r>
            <w:r>
              <w:rPr>
                <w:spacing w:val="-7"/>
                <w:sz w:val="20"/>
              </w:rPr>
              <w:t xml:space="preserve"> </w:t>
            </w:r>
            <w:r>
              <w:rPr>
                <w:sz w:val="20"/>
              </w:rPr>
              <w:t>de</w:t>
            </w:r>
            <w:r>
              <w:rPr>
                <w:spacing w:val="-7"/>
                <w:sz w:val="20"/>
              </w:rPr>
              <w:t xml:space="preserve"> </w:t>
            </w:r>
            <w:r>
              <w:rPr>
                <w:sz w:val="20"/>
              </w:rPr>
              <w:t>2024,</w:t>
            </w:r>
            <w:r>
              <w:rPr>
                <w:spacing w:val="-6"/>
                <w:sz w:val="20"/>
              </w:rPr>
              <w:t xml:space="preserve"> </w:t>
            </w:r>
            <w:r>
              <w:rPr>
                <w:sz w:val="20"/>
              </w:rPr>
              <w:t>o</w:t>
            </w:r>
            <w:r>
              <w:rPr>
                <w:spacing w:val="-4"/>
                <w:sz w:val="20"/>
              </w:rPr>
              <w:t xml:space="preserve"> </w:t>
            </w:r>
            <w:r>
              <w:rPr>
                <w:sz w:val="20"/>
              </w:rPr>
              <w:t>Instituto Bixiga</w:t>
            </w:r>
            <w:r>
              <w:rPr>
                <w:spacing w:val="-11"/>
                <w:sz w:val="20"/>
              </w:rPr>
              <w:t xml:space="preserve"> </w:t>
            </w:r>
            <w:r>
              <w:rPr>
                <w:sz w:val="20"/>
              </w:rPr>
              <w:t>realizou</w:t>
            </w:r>
            <w:r>
              <w:rPr>
                <w:spacing w:val="-8"/>
                <w:sz w:val="20"/>
              </w:rPr>
              <w:t xml:space="preserve"> </w:t>
            </w:r>
            <w:r>
              <w:rPr>
                <w:sz w:val="20"/>
              </w:rPr>
              <w:t>a</w:t>
            </w:r>
            <w:r>
              <w:rPr>
                <w:spacing w:val="-9"/>
                <w:sz w:val="20"/>
              </w:rPr>
              <w:t xml:space="preserve"> </w:t>
            </w:r>
            <w:r>
              <w:rPr>
                <w:sz w:val="20"/>
              </w:rPr>
              <w:t>segunda</w:t>
            </w:r>
            <w:r>
              <w:rPr>
                <w:spacing w:val="-11"/>
                <w:sz w:val="20"/>
              </w:rPr>
              <w:t xml:space="preserve"> </w:t>
            </w:r>
            <w:r>
              <w:rPr>
                <w:sz w:val="20"/>
              </w:rPr>
              <w:t>edição</w:t>
            </w:r>
            <w:r>
              <w:rPr>
                <w:spacing w:val="-10"/>
                <w:sz w:val="20"/>
              </w:rPr>
              <w:t xml:space="preserve"> </w:t>
            </w:r>
            <w:r>
              <w:rPr>
                <w:sz w:val="20"/>
              </w:rPr>
              <w:t>do</w:t>
            </w:r>
            <w:r>
              <w:rPr>
                <w:spacing w:val="-12"/>
                <w:sz w:val="20"/>
              </w:rPr>
              <w:t xml:space="preserve"> </w:t>
            </w:r>
            <w:r>
              <w:rPr>
                <w:sz w:val="20"/>
              </w:rPr>
              <w:t>ano</w:t>
            </w:r>
            <w:r>
              <w:rPr>
                <w:spacing w:val="-12"/>
                <w:sz w:val="20"/>
              </w:rPr>
              <w:t xml:space="preserve"> </w:t>
            </w:r>
            <w:r>
              <w:rPr>
                <w:sz w:val="20"/>
              </w:rPr>
              <w:t>de</w:t>
            </w:r>
            <w:r>
              <w:rPr>
                <w:spacing w:val="-10"/>
                <w:sz w:val="20"/>
              </w:rPr>
              <w:t xml:space="preserve"> </w:t>
            </w:r>
            <w:r>
              <w:rPr>
                <w:sz w:val="20"/>
              </w:rPr>
              <w:t>seu</w:t>
            </w:r>
            <w:r>
              <w:rPr>
                <w:spacing w:val="-8"/>
                <w:sz w:val="20"/>
              </w:rPr>
              <w:t xml:space="preserve"> </w:t>
            </w:r>
            <w:r>
              <w:rPr>
                <w:sz w:val="20"/>
              </w:rPr>
              <w:t>curso,</w:t>
            </w:r>
            <w:r>
              <w:rPr>
                <w:spacing w:val="-10"/>
                <w:sz w:val="20"/>
              </w:rPr>
              <w:t xml:space="preserve"> </w:t>
            </w:r>
            <w:r>
              <w:rPr>
                <w:sz w:val="20"/>
              </w:rPr>
              <w:t>desta</w:t>
            </w:r>
            <w:r>
              <w:rPr>
                <w:spacing w:val="-9"/>
                <w:sz w:val="20"/>
              </w:rPr>
              <w:t xml:space="preserve"> </w:t>
            </w:r>
            <w:r>
              <w:rPr>
                <w:sz w:val="20"/>
              </w:rPr>
              <w:t>vez</w:t>
            </w:r>
            <w:r>
              <w:rPr>
                <w:spacing w:val="-8"/>
                <w:sz w:val="20"/>
              </w:rPr>
              <w:t xml:space="preserve"> </w:t>
            </w:r>
            <w:r>
              <w:rPr>
                <w:sz w:val="20"/>
              </w:rPr>
              <w:t>com</w:t>
            </w:r>
            <w:r>
              <w:rPr>
                <w:spacing w:val="-9"/>
                <w:sz w:val="20"/>
              </w:rPr>
              <w:t xml:space="preserve"> </w:t>
            </w:r>
            <w:r>
              <w:rPr>
                <w:sz w:val="20"/>
              </w:rPr>
              <w:t>o</w:t>
            </w:r>
            <w:r>
              <w:rPr>
                <w:spacing w:val="-10"/>
                <w:sz w:val="20"/>
              </w:rPr>
              <w:t xml:space="preserve"> </w:t>
            </w:r>
            <w:r>
              <w:rPr>
                <w:sz w:val="20"/>
              </w:rPr>
              <w:t xml:space="preserve">tema </w:t>
            </w:r>
            <w:r>
              <w:rPr>
                <w:i/>
                <w:sz w:val="20"/>
              </w:rPr>
              <w:t>O</w:t>
            </w:r>
            <w:r>
              <w:rPr>
                <w:i/>
                <w:spacing w:val="-10"/>
                <w:sz w:val="20"/>
              </w:rPr>
              <w:t xml:space="preserve"> </w:t>
            </w:r>
            <w:r>
              <w:rPr>
                <w:i/>
                <w:sz w:val="20"/>
              </w:rPr>
              <w:t>“Arrojado</w:t>
            </w:r>
            <w:r>
              <w:rPr>
                <w:i/>
                <w:spacing w:val="-10"/>
                <w:sz w:val="20"/>
              </w:rPr>
              <w:t xml:space="preserve"> </w:t>
            </w:r>
            <w:r>
              <w:rPr>
                <w:i/>
                <w:sz w:val="20"/>
              </w:rPr>
              <w:t xml:space="preserve">Grito” das Mulheres da Periferia Contra a Ditadura Militar no Brasil (1964-1985). </w:t>
            </w:r>
            <w:r>
              <w:rPr>
                <w:sz w:val="20"/>
              </w:rPr>
              <w:t>A aula, oferecida gratuitamente e em formato presencial, buscou apresentar e debater as principais formas de lutas e resistências realizadas por mulheres e crianças da classe trabalhadora da época. Os professores</w:t>
            </w:r>
            <w:r>
              <w:rPr>
                <w:spacing w:val="-18"/>
                <w:sz w:val="20"/>
              </w:rPr>
              <w:t xml:space="preserve"> </w:t>
            </w:r>
            <w:r>
              <w:rPr>
                <w:sz w:val="20"/>
              </w:rPr>
              <w:t>buscam</w:t>
            </w:r>
            <w:r>
              <w:rPr>
                <w:spacing w:val="-18"/>
                <w:sz w:val="20"/>
              </w:rPr>
              <w:t xml:space="preserve"> </w:t>
            </w:r>
            <w:r>
              <w:rPr>
                <w:sz w:val="20"/>
              </w:rPr>
              <w:t>discutir</w:t>
            </w:r>
            <w:r>
              <w:rPr>
                <w:spacing w:val="-17"/>
                <w:sz w:val="20"/>
              </w:rPr>
              <w:t xml:space="preserve"> </w:t>
            </w:r>
            <w:r>
              <w:rPr>
                <w:sz w:val="20"/>
              </w:rPr>
              <w:t>como</w:t>
            </w:r>
            <w:r>
              <w:rPr>
                <w:spacing w:val="-18"/>
                <w:sz w:val="20"/>
              </w:rPr>
              <w:t xml:space="preserve"> </w:t>
            </w:r>
            <w:r>
              <w:rPr>
                <w:sz w:val="20"/>
              </w:rPr>
              <w:t>exemplos</w:t>
            </w:r>
            <w:r>
              <w:rPr>
                <w:spacing w:val="-17"/>
                <w:sz w:val="20"/>
              </w:rPr>
              <w:t xml:space="preserve"> </w:t>
            </w:r>
            <w:r>
              <w:rPr>
                <w:sz w:val="20"/>
              </w:rPr>
              <w:t>de</w:t>
            </w:r>
            <w:r>
              <w:rPr>
                <w:spacing w:val="-18"/>
                <w:sz w:val="20"/>
              </w:rPr>
              <w:t xml:space="preserve"> </w:t>
            </w:r>
            <w:r>
              <w:rPr>
                <w:sz w:val="20"/>
              </w:rPr>
              <w:t>mobilização</w:t>
            </w:r>
            <w:r>
              <w:rPr>
                <w:spacing w:val="-18"/>
                <w:sz w:val="20"/>
              </w:rPr>
              <w:t xml:space="preserve"> </w:t>
            </w:r>
            <w:r>
              <w:rPr>
                <w:sz w:val="20"/>
              </w:rPr>
              <w:t>feminina,</w:t>
            </w:r>
            <w:r>
              <w:rPr>
                <w:spacing w:val="-17"/>
                <w:sz w:val="20"/>
              </w:rPr>
              <w:t xml:space="preserve"> </w:t>
            </w:r>
            <w:r>
              <w:rPr>
                <w:sz w:val="20"/>
              </w:rPr>
              <w:t>como</w:t>
            </w:r>
            <w:r>
              <w:rPr>
                <w:spacing w:val="-18"/>
                <w:sz w:val="20"/>
              </w:rPr>
              <w:t xml:space="preserve"> </w:t>
            </w:r>
            <w:r>
              <w:rPr>
                <w:sz w:val="20"/>
              </w:rPr>
              <w:t>o</w:t>
            </w:r>
            <w:r>
              <w:rPr>
                <w:spacing w:val="-17"/>
                <w:sz w:val="20"/>
              </w:rPr>
              <w:t xml:space="preserve"> </w:t>
            </w:r>
            <w:r>
              <w:rPr>
                <w:sz w:val="20"/>
              </w:rPr>
              <w:t>Movimento</w:t>
            </w:r>
            <w:r>
              <w:rPr>
                <w:spacing w:val="-18"/>
                <w:sz w:val="20"/>
              </w:rPr>
              <w:t xml:space="preserve"> </w:t>
            </w:r>
            <w:r>
              <w:rPr>
                <w:sz w:val="20"/>
              </w:rPr>
              <w:t>Contra a</w:t>
            </w:r>
            <w:r>
              <w:rPr>
                <w:spacing w:val="-5"/>
                <w:sz w:val="20"/>
              </w:rPr>
              <w:t xml:space="preserve"> </w:t>
            </w:r>
            <w:r>
              <w:rPr>
                <w:sz w:val="20"/>
              </w:rPr>
              <w:t>Carestia</w:t>
            </w:r>
            <w:r>
              <w:rPr>
                <w:spacing w:val="-3"/>
                <w:sz w:val="20"/>
              </w:rPr>
              <w:t xml:space="preserve"> </w:t>
            </w:r>
            <w:r>
              <w:rPr>
                <w:sz w:val="20"/>
              </w:rPr>
              <w:t>e</w:t>
            </w:r>
            <w:r>
              <w:rPr>
                <w:spacing w:val="-2"/>
                <w:sz w:val="20"/>
              </w:rPr>
              <w:t xml:space="preserve"> </w:t>
            </w:r>
            <w:r>
              <w:rPr>
                <w:sz w:val="20"/>
              </w:rPr>
              <w:t>o</w:t>
            </w:r>
            <w:r>
              <w:rPr>
                <w:spacing w:val="-7"/>
                <w:sz w:val="20"/>
              </w:rPr>
              <w:t xml:space="preserve"> </w:t>
            </w:r>
            <w:r>
              <w:rPr>
                <w:sz w:val="20"/>
              </w:rPr>
              <w:t>Movimento</w:t>
            </w:r>
            <w:r>
              <w:rPr>
                <w:spacing w:val="-7"/>
                <w:sz w:val="20"/>
              </w:rPr>
              <w:t xml:space="preserve"> </w:t>
            </w:r>
            <w:r>
              <w:rPr>
                <w:sz w:val="20"/>
              </w:rPr>
              <w:t>de</w:t>
            </w:r>
            <w:r>
              <w:rPr>
                <w:spacing w:val="-4"/>
                <w:sz w:val="20"/>
              </w:rPr>
              <w:t xml:space="preserve"> </w:t>
            </w:r>
            <w:r>
              <w:rPr>
                <w:sz w:val="20"/>
              </w:rPr>
              <w:t>Luta</w:t>
            </w:r>
            <w:r>
              <w:rPr>
                <w:spacing w:val="-5"/>
                <w:sz w:val="20"/>
              </w:rPr>
              <w:t xml:space="preserve"> </w:t>
            </w:r>
            <w:r>
              <w:rPr>
                <w:sz w:val="20"/>
              </w:rPr>
              <w:t>por</w:t>
            </w:r>
            <w:r>
              <w:rPr>
                <w:spacing w:val="-4"/>
                <w:sz w:val="20"/>
              </w:rPr>
              <w:t xml:space="preserve"> </w:t>
            </w:r>
            <w:r>
              <w:rPr>
                <w:sz w:val="20"/>
              </w:rPr>
              <w:t>Creches,</w:t>
            </w:r>
            <w:r>
              <w:rPr>
                <w:spacing w:val="-4"/>
                <w:sz w:val="20"/>
              </w:rPr>
              <w:t xml:space="preserve"> </w:t>
            </w:r>
            <w:r>
              <w:rPr>
                <w:sz w:val="20"/>
              </w:rPr>
              <w:t>foram</w:t>
            </w:r>
            <w:r>
              <w:rPr>
                <w:spacing w:val="-3"/>
                <w:sz w:val="20"/>
              </w:rPr>
              <w:t xml:space="preserve"> </w:t>
            </w:r>
            <w:r>
              <w:rPr>
                <w:sz w:val="20"/>
              </w:rPr>
              <w:t>impulsionados</w:t>
            </w:r>
            <w:r>
              <w:rPr>
                <w:spacing w:val="-6"/>
                <w:sz w:val="20"/>
              </w:rPr>
              <w:t xml:space="preserve"> </w:t>
            </w:r>
            <w:r>
              <w:rPr>
                <w:sz w:val="20"/>
              </w:rPr>
              <w:t>pela</w:t>
            </w:r>
            <w:r>
              <w:rPr>
                <w:spacing w:val="-5"/>
                <w:sz w:val="20"/>
              </w:rPr>
              <w:t xml:space="preserve"> </w:t>
            </w:r>
            <w:r>
              <w:rPr>
                <w:sz w:val="20"/>
              </w:rPr>
              <w:t>força</w:t>
            </w:r>
            <w:r>
              <w:rPr>
                <w:spacing w:val="-3"/>
                <w:sz w:val="20"/>
              </w:rPr>
              <w:t xml:space="preserve"> </w:t>
            </w:r>
            <w:r>
              <w:rPr>
                <w:sz w:val="20"/>
              </w:rPr>
              <w:t>e</w:t>
            </w:r>
            <w:r>
              <w:rPr>
                <w:spacing w:val="-4"/>
                <w:sz w:val="20"/>
              </w:rPr>
              <w:t xml:space="preserve"> </w:t>
            </w:r>
            <w:r>
              <w:rPr>
                <w:sz w:val="20"/>
              </w:rPr>
              <w:t>expansão</w:t>
            </w:r>
            <w:r>
              <w:rPr>
                <w:spacing w:val="-7"/>
                <w:sz w:val="20"/>
              </w:rPr>
              <w:t xml:space="preserve"> </w:t>
            </w:r>
            <w:r>
              <w:rPr>
                <w:sz w:val="20"/>
              </w:rPr>
              <w:t>dos movimentos populares durante a ditadura civil-militar no país.</w:t>
            </w:r>
          </w:p>
          <w:p w14:paraId="0DFF14B1" w14:textId="77777777" w:rsidR="00F13D84" w:rsidRDefault="00000000">
            <w:pPr>
              <w:pStyle w:val="TableParagraph"/>
              <w:spacing w:before="242"/>
              <w:ind w:left="107"/>
              <w:jc w:val="both"/>
              <w:rPr>
                <w:sz w:val="20"/>
              </w:rPr>
            </w:pPr>
            <w:r>
              <w:rPr>
                <w:sz w:val="20"/>
              </w:rPr>
              <w:t>Realização:</w:t>
            </w:r>
            <w:r>
              <w:rPr>
                <w:spacing w:val="-6"/>
                <w:sz w:val="20"/>
              </w:rPr>
              <w:t xml:space="preserve"> </w:t>
            </w:r>
            <w:r>
              <w:rPr>
                <w:sz w:val="20"/>
              </w:rPr>
              <w:t>21</w:t>
            </w:r>
            <w:r>
              <w:rPr>
                <w:spacing w:val="-4"/>
                <w:sz w:val="20"/>
              </w:rPr>
              <w:t xml:space="preserve"> </w:t>
            </w:r>
            <w:r>
              <w:rPr>
                <w:sz w:val="20"/>
              </w:rPr>
              <w:t>de</w:t>
            </w:r>
            <w:r>
              <w:rPr>
                <w:spacing w:val="-4"/>
                <w:sz w:val="20"/>
              </w:rPr>
              <w:t xml:space="preserve"> </w:t>
            </w:r>
            <w:r>
              <w:rPr>
                <w:sz w:val="20"/>
              </w:rPr>
              <w:t>outubro,</w:t>
            </w:r>
            <w:r>
              <w:rPr>
                <w:spacing w:val="-5"/>
                <w:sz w:val="20"/>
              </w:rPr>
              <w:t xml:space="preserve"> </w:t>
            </w:r>
            <w:r>
              <w:rPr>
                <w:sz w:val="20"/>
              </w:rPr>
              <w:t>às</w:t>
            </w:r>
            <w:r>
              <w:rPr>
                <w:spacing w:val="-5"/>
                <w:sz w:val="20"/>
              </w:rPr>
              <w:t xml:space="preserve"> </w:t>
            </w:r>
            <w:r>
              <w:rPr>
                <w:sz w:val="20"/>
              </w:rPr>
              <w:t>10h,</w:t>
            </w:r>
            <w:r>
              <w:rPr>
                <w:spacing w:val="-7"/>
                <w:sz w:val="20"/>
              </w:rPr>
              <w:t xml:space="preserve"> </w:t>
            </w:r>
            <w:r>
              <w:rPr>
                <w:sz w:val="20"/>
              </w:rPr>
              <w:t>no</w:t>
            </w:r>
            <w:r>
              <w:rPr>
                <w:spacing w:val="-7"/>
                <w:sz w:val="20"/>
              </w:rPr>
              <w:t xml:space="preserve"> </w:t>
            </w:r>
            <w:r>
              <w:rPr>
                <w:sz w:val="20"/>
              </w:rPr>
              <w:t>Auditório</w:t>
            </w:r>
            <w:r>
              <w:rPr>
                <w:spacing w:val="-5"/>
                <w:sz w:val="20"/>
              </w:rPr>
              <w:t xml:space="preserve"> </w:t>
            </w:r>
            <w:r>
              <w:rPr>
                <w:sz w:val="20"/>
              </w:rPr>
              <w:t>do</w:t>
            </w:r>
            <w:r>
              <w:rPr>
                <w:spacing w:val="-2"/>
                <w:sz w:val="20"/>
              </w:rPr>
              <w:t xml:space="preserve"> </w:t>
            </w:r>
            <w:r>
              <w:rPr>
                <w:sz w:val="20"/>
              </w:rPr>
              <w:t>Memorial</w:t>
            </w:r>
            <w:r>
              <w:rPr>
                <w:spacing w:val="-5"/>
                <w:sz w:val="20"/>
              </w:rPr>
              <w:t xml:space="preserve"> </w:t>
            </w:r>
            <w:r>
              <w:rPr>
                <w:sz w:val="20"/>
              </w:rPr>
              <w:t>da</w:t>
            </w:r>
            <w:r>
              <w:rPr>
                <w:spacing w:val="-4"/>
                <w:sz w:val="20"/>
              </w:rPr>
              <w:t xml:space="preserve"> </w:t>
            </w:r>
            <w:r>
              <w:rPr>
                <w:spacing w:val="-2"/>
                <w:sz w:val="20"/>
              </w:rPr>
              <w:t>Resistência.</w:t>
            </w:r>
          </w:p>
          <w:p w14:paraId="0DC9851F" w14:textId="77777777" w:rsidR="00F13D84" w:rsidRDefault="00F13D84">
            <w:pPr>
              <w:pStyle w:val="TableParagraph"/>
              <w:spacing w:before="1"/>
              <w:rPr>
                <w:sz w:val="20"/>
              </w:rPr>
            </w:pPr>
          </w:p>
          <w:p w14:paraId="0704C04B" w14:textId="77777777" w:rsidR="00F13D84" w:rsidRDefault="00000000">
            <w:pPr>
              <w:pStyle w:val="TableParagraph"/>
              <w:ind w:left="107" w:right="115"/>
              <w:jc w:val="both"/>
              <w:rPr>
                <w:sz w:val="20"/>
              </w:rPr>
            </w:pPr>
            <w:r>
              <w:rPr>
                <w:sz w:val="20"/>
              </w:rPr>
              <w:t>Professores: Dra. Danielle Franco da Rocha, Dr. Edimilsom Peres Castilho, Dr. Eribelto Peres Castilho, do Instituto Bixiga.</w:t>
            </w:r>
          </w:p>
          <w:p w14:paraId="5C51C267" w14:textId="77777777" w:rsidR="00F13D84" w:rsidRDefault="00F13D84">
            <w:pPr>
              <w:pStyle w:val="TableParagraph"/>
              <w:rPr>
                <w:sz w:val="20"/>
              </w:rPr>
            </w:pPr>
          </w:p>
          <w:p w14:paraId="479BDC5C" w14:textId="77777777" w:rsidR="00F13D84" w:rsidRDefault="00000000">
            <w:pPr>
              <w:pStyle w:val="TableParagraph"/>
              <w:ind w:left="107"/>
              <w:jc w:val="both"/>
              <w:rPr>
                <w:sz w:val="20"/>
              </w:rPr>
            </w:pPr>
            <w:r>
              <w:rPr>
                <w:sz w:val="20"/>
              </w:rPr>
              <w:t>Público:</w:t>
            </w:r>
            <w:r>
              <w:rPr>
                <w:spacing w:val="-7"/>
                <w:sz w:val="20"/>
              </w:rPr>
              <w:t xml:space="preserve"> </w:t>
            </w:r>
            <w:r>
              <w:rPr>
                <w:sz w:val="20"/>
              </w:rPr>
              <w:t>13</w:t>
            </w:r>
            <w:r>
              <w:rPr>
                <w:spacing w:val="-7"/>
                <w:sz w:val="20"/>
              </w:rPr>
              <w:t xml:space="preserve"> </w:t>
            </w:r>
            <w:r>
              <w:rPr>
                <w:sz w:val="20"/>
              </w:rPr>
              <w:t>alunos</w:t>
            </w:r>
            <w:r>
              <w:rPr>
                <w:spacing w:val="-6"/>
                <w:sz w:val="20"/>
              </w:rPr>
              <w:t xml:space="preserve"> </w:t>
            </w:r>
            <w:r>
              <w:rPr>
                <w:spacing w:val="-2"/>
                <w:sz w:val="20"/>
              </w:rPr>
              <w:t>presenciais;</w:t>
            </w:r>
          </w:p>
          <w:p w14:paraId="41618153" w14:textId="77777777" w:rsidR="00F13D84" w:rsidRDefault="00000000">
            <w:pPr>
              <w:pStyle w:val="TableParagraph"/>
              <w:spacing w:before="242"/>
              <w:ind w:left="107" w:right="104"/>
              <w:jc w:val="both"/>
              <w:rPr>
                <w:sz w:val="20"/>
              </w:rPr>
            </w:pPr>
            <w:r>
              <w:rPr>
                <w:sz w:val="20"/>
              </w:rPr>
              <w:t>Justificativa</w:t>
            </w:r>
            <w:r>
              <w:rPr>
                <w:spacing w:val="-13"/>
                <w:sz w:val="20"/>
              </w:rPr>
              <w:t xml:space="preserve"> </w:t>
            </w:r>
            <w:r>
              <w:rPr>
                <w:sz w:val="20"/>
              </w:rPr>
              <w:t>de</w:t>
            </w:r>
            <w:r>
              <w:rPr>
                <w:spacing w:val="-12"/>
                <w:sz w:val="20"/>
              </w:rPr>
              <w:t xml:space="preserve"> </w:t>
            </w:r>
            <w:r>
              <w:rPr>
                <w:sz w:val="20"/>
              </w:rPr>
              <w:t>público:</w:t>
            </w:r>
            <w:r>
              <w:rPr>
                <w:spacing w:val="-7"/>
                <w:sz w:val="20"/>
              </w:rPr>
              <w:t xml:space="preserve"> </w:t>
            </w:r>
            <w:r>
              <w:rPr>
                <w:sz w:val="20"/>
              </w:rPr>
              <w:t>Estiveram</w:t>
            </w:r>
            <w:r>
              <w:rPr>
                <w:spacing w:val="-10"/>
                <w:sz w:val="20"/>
              </w:rPr>
              <w:t xml:space="preserve"> </w:t>
            </w:r>
            <w:r>
              <w:rPr>
                <w:sz w:val="20"/>
              </w:rPr>
              <w:t>presentes</w:t>
            </w:r>
            <w:r>
              <w:rPr>
                <w:spacing w:val="-14"/>
                <w:sz w:val="20"/>
              </w:rPr>
              <w:t xml:space="preserve"> </w:t>
            </w:r>
            <w:r>
              <w:rPr>
                <w:sz w:val="20"/>
              </w:rPr>
              <w:t>no</w:t>
            </w:r>
            <w:r>
              <w:rPr>
                <w:spacing w:val="-10"/>
                <w:sz w:val="20"/>
              </w:rPr>
              <w:t xml:space="preserve"> </w:t>
            </w:r>
            <w:r>
              <w:rPr>
                <w:sz w:val="20"/>
              </w:rPr>
              <w:t>curso</w:t>
            </w:r>
            <w:r>
              <w:rPr>
                <w:spacing w:val="-14"/>
                <w:sz w:val="20"/>
              </w:rPr>
              <w:t xml:space="preserve"> </w:t>
            </w:r>
            <w:r>
              <w:rPr>
                <w:sz w:val="20"/>
              </w:rPr>
              <w:t>presencial</w:t>
            </w:r>
            <w:r>
              <w:rPr>
                <w:spacing w:val="-11"/>
                <w:sz w:val="20"/>
              </w:rPr>
              <w:t xml:space="preserve"> </w:t>
            </w:r>
            <w:r>
              <w:rPr>
                <w:sz w:val="20"/>
              </w:rPr>
              <w:t>13</w:t>
            </w:r>
            <w:r>
              <w:rPr>
                <w:spacing w:val="-13"/>
                <w:sz w:val="20"/>
              </w:rPr>
              <w:t xml:space="preserve"> </w:t>
            </w:r>
            <w:r>
              <w:rPr>
                <w:sz w:val="20"/>
              </w:rPr>
              <w:t>alunos,</w:t>
            </w:r>
            <w:r>
              <w:rPr>
                <w:spacing w:val="-7"/>
                <w:sz w:val="20"/>
              </w:rPr>
              <w:t xml:space="preserve"> </w:t>
            </w:r>
            <w:r>
              <w:rPr>
                <w:sz w:val="20"/>
              </w:rPr>
              <w:t>embora</w:t>
            </w:r>
            <w:r>
              <w:rPr>
                <w:spacing w:val="-10"/>
                <w:sz w:val="20"/>
              </w:rPr>
              <w:t xml:space="preserve"> </w:t>
            </w:r>
            <w:r>
              <w:rPr>
                <w:sz w:val="20"/>
              </w:rPr>
              <w:t>estivessem inscritas</w:t>
            </w:r>
            <w:r>
              <w:rPr>
                <w:spacing w:val="-16"/>
                <w:sz w:val="20"/>
              </w:rPr>
              <w:t xml:space="preserve"> </w:t>
            </w:r>
            <w:r>
              <w:rPr>
                <w:sz w:val="20"/>
              </w:rPr>
              <w:t>33</w:t>
            </w:r>
            <w:r>
              <w:rPr>
                <w:spacing w:val="-15"/>
                <w:sz w:val="20"/>
              </w:rPr>
              <w:t xml:space="preserve"> </w:t>
            </w:r>
            <w:r>
              <w:rPr>
                <w:sz w:val="20"/>
              </w:rPr>
              <w:t>pessoas.</w:t>
            </w:r>
            <w:r>
              <w:rPr>
                <w:spacing w:val="-17"/>
                <w:sz w:val="20"/>
              </w:rPr>
              <w:t xml:space="preserve"> </w:t>
            </w:r>
            <w:r>
              <w:rPr>
                <w:sz w:val="20"/>
              </w:rPr>
              <w:t>Acreditamos</w:t>
            </w:r>
            <w:r>
              <w:rPr>
                <w:spacing w:val="-15"/>
                <w:sz w:val="20"/>
              </w:rPr>
              <w:t xml:space="preserve"> </w:t>
            </w:r>
            <w:r>
              <w:rPr>
                <w:sz w:val="20"/>
              </w:rPr>
              <w:t>que</w:t>
            </w:r>
            <w:r>
              <w:rPr>
                <w:spacing w:val="-17"/>
                <w:sz w:val="20"/>
              </w:rPr>
              <w:t xml:space="preserve"> </w:t>
            </w:r>
            <w:r>
              <w:rPr>
                <w:sz w:val="20"/>
              </w:rPr>
              <w:t>a</w:t>
            </w:r>
            <w:r>
              <w:rPr>
                <w:spacing w:val="-16"/>
                <w:sz w:val="20"/>
              </w:rPr>
              <w:t xml:space="preserve"> </w:t>
            </w:r>
            <w:r>
              <w:rPr>
                <w:sz w:val="20"/>
              </w:rPr>
              <w:t>desistência</w:t>
            </w:r>
            <w:r>
              <w:rPr>
                <w:spacing w:val="-16"/>
                <w:sz w:val="20"/>
              </w:rPr>
              <w:t xml:space="preserve"> </w:t>
            </w:r>
            <w:r>
              <w:rPr>
                <w:sz w:val="20"/>
              </w:rPr>
              <w:t>se</w:t>
            </w:r>
            <w:r>
              <w:rPr>
                <w:spacing w:val="-18"/>
                <w:sz w:val="20"/>
              </w:rPr>
              <w:t xml:space="preserve"> </w:t>
            </w:r>
            <w:r>
              <w:rPr>
                <w:sz w:val="20"/>
              </w:rPr>
              <w:t>torna</w:t>
            </w:r>
            <w:r>
              <w:rPr>
                <w:spacing w:val="-15"/>
                <w:sz w:val="20"/>
              </w:rPr>
              <w:t xml:space="preserve"> </w:t>
            </w:r>
            <w:r>
              <w:rPr>
                <w:sz w:val="20"/>
              </w:rPr>
              <w:t>mais</w:t>
            </w:r>
            <w:r>
              <w:rPr>
                <w:spacing w:val="-14"/>
                <w:sz w:val="20"/>
              </w:rPr>
              <w:t xml:space="preserve"> </w:t>
            </w:r>
            <w:r>
              <w:rPr>
                <w:sz w:val="20"/>
              </w:rPr>
              <w:t>recorrente</w:t>
            </w:r>
            <w:r>
              <w:rPr>
                <w:spacing w:val="-17"/>
                <w:sz w:val="20"/>
              </w:rPr>
              <w:t xml:space="preserve"> </w:t>
            </w:r>
            <w:r>
              <w:rPr>
                <w:sz w:val="20"/>
              </w:rPr>
              <w:t>nos</w:t>
            </w:r>
            <w:r>
              <w:rPr>
                <w:spacing w:val="-17"/>
                <w:sz w:val="20"/>
              </w:rPr>
              <w:t xml:space="preserve"> </w:t>
            </w:r>
            <w:r>
              <w:rPr>
                <w:sz w:val="20"/>
              </w:rPr>
              <w:t>períodos</w:t>
            </w:r>
            <w:r>
              <w:rPr>
                <w:spacing w:val="-17"/>
                <w:sz w:val="20"/>
              </w:rPr>
              <w:t xml:space="preserve"> </w:t>
            </w:r>
            <w:r>
              <w:rPr>
                <w:sz w:val="20"/>
              </w:rPr>
              <w:t>finais do ano.</w:t>
            </w:r>
          </w:p>
        </w:tc>
      </w:tr>
    </w:tbl>
    <w:p w14:paraId="45068FD1" w14:textId="77777777" w:rsidR="00F13D84" w:rsidRDefault="00F13D84">
      <w:pPr>
        <w:jc w:val="both"/>
        <w:rPr>
          <w:sz w:val="20"/>
        </w:rPr>
        <w:sectPr w:rsidR="00F13D84" w:rsidSect="00813B35">
          <w:pgSz w:w="11910" w:h="16840"/>
          <w:pgMar w:top="1380" w:right="100" w:bottom="280" w:left="1440" w:header="720" w:footer="720" w:gutter="0"/>
          <w:cols w:space="720"/>
        </w:sectPr>
      </w:pPr>
    </w:p>
    <w:p w14:paraId="27C81A32" w14:textId="77777777" w:rsidR="00F13D84" w:rsidRDefault="00000000">
      <w:pPr>
        <w:pStyle w:val="Corpodetexto"/>
        <w:ind w:left="115"/>
      </w:pPr>
      <w:r>
        <w:rPr>
          <w:noProof/>
        </w:rPr>
        <mc:AlternateContent>
          <mc:Choice Requires="wpg">
            <w:drawing>
              <wp:inline distT="0" distB="0" distL="0" distR="0" wp14:anchorId="1DC8C1EF" wp14:editId="39C4B2AF">
                <wp:extent cx="6217920" cy="6179185"/>
                <wp:effectExtent l="9525" t="0" r="0" b="2539"/>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6179185"/>
                          <a:chOff x="0" y="0"/>
                          <a:chExt cx="6217920" cy="6179185"/>
                        </a:xfrm>
                      </wpg:grpSpPr>
                      <pic:pic xmlns:pic="http://schemas.openxmlformats.org/drawingml/2006/picture">
                        <pic:nvPicPr>
                          <pic:cNvPr id="147" name="Image 147"/>
                          <pic:cNvPicPr/>
                        </pic:nvPicPr>
                        <pic:blipFill>
                          <a:blip r:embed="rId219" cstate="print"/>
                          <a:stretch>
                            <a:fillRect/>
                          </a:stretch>
                        </pic:blipFill>
                        <pic:spPr>
                          <a:xfrm>
                            <a:off x="359867" y="170941"/>
                            <a:ext cx="5495289" cy="2701798"/>
                          </a:xfrm>
                          <a:prstGeom prst="rect">
                            <a:avLst/>
                          </a:prstGeom>
                        </pic:spPr>
                      </pic:pic>
                      <wps:wsp>
                        <wps:cNvPr id="148" name="Graphic 148"/>
                        <wps:cNvSpPr/>
                        <wps:spPr>
                          <a:xfrm>
                            <a:off x="355168" y="166115"/>
                            <a:ext cx="5504815" cy="2711450"/>
                          </a:xfrm>
                          <a:custGeom>
                            <a:avLst/>
                            <a:gdLst/>
                            <a:ahLst/>
                            <a:cxnLst/>
                            <a:rect l="l" t="t" r="r" b="b"/>
                            <a:pathLst>
                              <a:path w="5504815" h="2711450">
                                <a:moveTo>
                                  <a:pt x="0" y="2711323"/>
                                </a:moveTo>
                                <a:lnTo>
                                  <a:pt x="5504815" y="2711323"/>
                                </a:lnTo>
                                <a:lnTo>
                                  <a:pt x="5504815" y="0"/>
                                </a:lnTo>
                                <a:lnTo>
                                  <a:pt x="0" y="0"/>
                                </a:lnTo>
                                <a:lnTo>
                                  <a:pt x="0" y="2711323"/>
                                </a:lnTo>
                                <a:close/>
                              </a:path>
                            </a:pathLst>
                          </a:custGeom>
                          <a:ln w="9525">
                            <a:solidFill>
                              <a:srgbClr val="E7E6E6"/>
                            </a:solidFill>
                            <a:prstDash val="solid"/>
                          </a:ln>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220" cstate="print"/>
                          <a:stretch>
                            <a:fillRect/>
                          </a:stretch>
                        </pic:blipFill>
                        <pic:spPr>
                          <a:xfrm>
                            <a:off x="699338" y="3191001"/>
                            <a:ext cx="4816094" cy="2518410"/>
                          </a:xfrm>
                          <a:prstGeom prst="rect">
                            <a:avLst/>
                          </a:prstGeom>
                        </pic:spPr>
                      </pic:pic>
                      <wps:wsp>
                        <wps:cNvPr id="150" name="Textbox 150"/>
                        <wps:cNvSpPr txBox="1"/>
                        <wps:spPr>
                          <a:xfrm>
                            <a:off x="3047" y="3047"/>
                            <a:ext cx="6211570" cy="6173470"/>
                          </a:xfrm>
                          <a:prstGeom prst="rect">
                            <a:avLst/>
                          </a:prstGeom>
                          <a:ln w="6095">
                            <a:solidFill>
                              <a:srgbClr val="000000"/>
                            </a:solidFill>
                            <a:prstDash val="solid"/>
                          </a:ln>
                        </wps:spPr>
                        <wps:txbx>
                          <w:txbxContent>
                            <w:p w14:paraId="2C438120" w14:textId="77777777" w:rsidR="00F13D84" w:rsidRDefault="00F13D84">
                              <w:pPr>
                                <w:rPr>
                                  <w:sz w:val="20"/>
                                </w:rPr>
                              </w:pPr>
                            </w:p>
                            <w:p w14:paraId="34BD74D4" w14:textId="77777777" w:rsidR="00F13D84" w:rsidRDefault="00F13D84">
                              <w:pPr>
                                <w:rPr>
                                  <w:sz w:val="20"/>
                                </w:rPr>
                              </w:pPr>
                            </w:p>
                            <w:p w14:paraId="6337B870" w14:textId="77777777" w:rsidR="00F13D84" w:rsidRDefault="00F13D84">
                              <w:pPr>
                                <w:rPr>
                                  <w:sz w:val="20"/>
                                </w:rPr>
                              </w:pPr>
                            </w:p>
                            <w:p w14:paraId="6BAB8F34" w14:textId="77777777" w:rsidR="00F13D84" w:rsidRDefault="00F13D84">
                              <w:pPr>
                                <w:rPr>
                                  <w:sz w:val="20"/>
                                </w:rPr>
                              </w:pPr>
                            </w:p>
                            <w:p w14:paraId="2FA1BB06" w14:textId="77777777" w:rsidR="00F13D84" w:rsidRDefault="00F13D84">
                              <w:pPr>
                                <w:rPr>
                                  <w:sz w:val="20"/>
                                </w:rPr>
                              </w:pPr>
                            </w:p>
                            <w:p w14:paraId="6A9095D7" w14:textId="77777777" w:rsidR="00F13D84" w:rsidRDefault="00F13D84">
                              <w:pPr>
                                <w:rPr>
                                  <w:sz w:val="20"/>
                                </w:rPr>
                              </w:pPr>
                            </w:p>
                            <w:p w14:paraId="47D14FF1" w14:textId="77777777" w:rsidR="00F13D84" w:rsidRDefault="00F13D84">
                              <w:pPr>
                                <w:rPr>
                                  <w:sz w:val="20"/>
                                </w:rPr>
                              </w:pPr>
                            </w:p>
                            <w:p w14:paraId="43F4AD89" w14:textId="77777777" w:rsidR="00F13D84" w:rsidRDefault="00F13D84">
                              <w:pPr>
                                <w:rPr>
                                  <w:sz w:val="20"/>
                                </w:rPr>
                              </w:pPr>
                            </w:p>
                            <w:p w14:paraId="1CB24A92" w14:textId="77777777" w:rsidR="00F13D84" w:rsidRDefault="00F13D84">
                              <w:pPr>
                                <w:rPr>
                                  <w:sz w:val="20"/>
                                </w:rPr>
                              </w:pPr>
                            </w:p>
                            <w:p w14:paraId="7EE388CB" w14:textId="77777777" w:rsidR="00F13D84" w:rsidRDefault="00F13D84">
                              <w:pPr>
                                <w:rPr>
                                  <w:sz w:val="20"/>
                                </w:rPr>
                              </w:pPr>
                            </w:p>
                            <w:p w14:paraId="7A03D811" w14:textId="77777777" w:rsidR="00F13D84" w:rsidRDefault="00F13D84">
                              <w:pPr>
                                <w:rPr>
                                  <w:sz w:val="20"/>
                                </w:rPr>
                              </w:pPr>
                            </w:p>
                            <w:p w14:paraId="0084FBFE" w14:textId="77777777" w:rsidR="00F13D84" w:rsidRDefault="00F13D84">
                              <w:pPr>
                                <w:rPr>
                                  <w:sz w:val="20"/>
                                </w:rPr>
                              </w:pPr>
                            </w:p>
                            <w:p w14:paraId="08C3DD79" w14:textId="77777777" w:rsidR="00F13D84" w:rsidRDefault="00F13D84">
                              <w:pPr>
                                <w:rPr>
                                  <w:sz w:val="20"/>
                                </w:rPr>
                              </w:pPr>
                            </w:p>
                            <w:p w14:paraId="5D142626" w14:textId="77777777" w:rsidR="00F13D84" w:rsidRDefault="00F13D84">
                              <w:pPr>
                                <w:rPr>
                                  <w:sz w:val="20"/>
                                </w:rPr>
                              </w:pPr>
                            </w:p>
                            <w:p w14:paraId="6908782D" w14:textId="77777777" w:rsidR="00F13D84" w:rsidRDefault="00F13D84">
                              <w:pPr>
                                <w:rPr>
                                  <w:sz w:val="20"/>
                                </w:rPr>
                              </w:pPr>
                            </w:p>
                            <w:p w14:paraId="04F73BF4" w14:textId="77777777" w:rsidR="00F13D84" w:rsidRDefault="00F13D84">
                              <w:pPr>
                                <w:rPr>
                                  <w:sz w:val="20"/>
                                </w:rPr>
                              </w:pPr>
                            </w:p>
                            <w:p w14:paraId="1BC3BECF" w14:textId="77777777" w:rsidR="00F13D84" w:rsidRDefault="00F13D84">
                              <w:pPr>
                                <w:rPr>
                                  <w:sz w:val="20"/>
                                </w:rPr>
                              </w:pPr>
                            </w:p>
                            <w:p w14:paraId="3F7BC365" w14:textId="77777777" w:rsidR="00F13D84" w:rsidRDefault="00F13D84">
                              <w:pPr>
                                <w:spacing w:before="155"/>
                                <w:rPr>
                                  <w:sz w:val="20"/>
                                </w:rPr>
                              </w:pPr>
                            </w:p>
                            <w:p w14:paraId="0A03DC60" w14:textId="77777777" w:rsidR="00F13D84" w:rsidRDefault="00000000">
                              <w:pPr>
                                <w:ind w:left="47" w:right="50"/>
                                <w:jc w:val="center"/>
                                <w:rPr>
                                  <w:sz w:val="20"/>
                                </w:rPr>
                              </w:pPr>
                              <w:r>
                                <w:rPr>
                                  <w:sz w:val="20"/>
                                </w:rPr>
                                <w:t>Divulgação</w:t>
                              </w:r>
                              <w:r>
                                <w:rPr>
                                  <w:spacing w:val="-7"/>
                                  <w:sz w:val="20"/>
                                </w:rPr>
                                <w:t xml:space="preserve"> </w:t>
                              </w:r>
                              <w:r>
                                <w:rPr>
                                  <w:sz w:val="20"/>
                                </w:rPr>
                                <w:t>do</w:t>
                              </w:r>
                              <w:r>
                                <w:rPr>
                                  <w:spacing w:val="-4"/>
                                  <w:sz w:val="20"/>
                                </w:rPr>
                                <w:t xml:space="preserve"> </w:t>
                              </w:r>
                              <w:r>
                                <w:rPr>
                                  <w:sz w:val="20"/>
                                </w:rPr>
                                <w:t>evento</w:t>
                              </w:r>
                              <w:r>
                                <w:rPr>
                                  <w:spacing w:val="-6"/>
                                  <w:sz w:val="20"/>
                                </w:rPr>
                                <w:t xml:space="preserve"> </w:t>
                              </w:r>
                              <w:r>
                                <w:rPr>
                                  <w:sz w:val="20"/>
                                </w:rPr>
                                <w:t>no</w:t>
                              </w:r>
                              <w:r>
                                <w:rPr>
                                  <w:spacing w:val="-3"/>
                                  <w:sz w:val="20"/>
                                </w:rPr>
                                <w:t xml:space="preserve"> </w:t>
                              </w:r>
                              <w:hyperlink r:id="rId221">
                                <w:r>
                                  <w:rPr>
                                    <w:color w:val="0562C1"/>
                                    <w:sz w:val="20"/>
                                    <w:u w:val="single" w:color="0562C1"/>
                                  </w:rPr>
                                  <w:t>site</w:t>
                                </w:r>
                                <w:r>
                                  <w:rPr>
                                    <w:color w:val="0562C1"/>
                                    <w:spacing w:val="-6"/>
                                    <w:sz w:val="20"/>
                                    <w:u w:val="single" w:color="0562C1"/>
                                  </w:rPr>
                                  <w:t xml:space="preserve"> </w:t>
                                </w:r>
                                <w:r>
                                  <w:rPr>
                                    <w:color w:val="0562C1"/>
                                    <w:sz w:val="20"/>
                                    <w:u w:val="single" w:color="0562C1"/>
                                  </w:rPr>
                                  <w:t>do</w:t>
                                </w:r>
                                <w:r>
                                  <w:rPr>
                                    <w:color w:val="0562C1"/>
                                    <w:spacing w:val="-3"/>
                                    <w:sz w:val="20"/>
                                    <w:u w:val="single" w:color="0562C1"/>
                                  </w:rPr>
                                  <w:t xml:space="preserve"> </w:t>
                                </w:r>
                                <w:r>
                                  <w:rPr>
                                    <w:color w:val="0562C1"/>
                                    <w:spacing w:val="-2"/>
                                    <w:sz w:val="20"/>
                                    <w:u w:val="single" w:color="0562C1"/>
                                  </w:rPr>
                                  <w:t>Memorial</w:t>
                                </w:r>
                              </w:hyperlink>
                            </w:p>
                            <w:p w14:paraId="512A0AD1" w14:textId="77777777" w:rsidR="00F13D84" w:rsidRDefault="00F13D84">
                              <w:pPr>
                                <w:rPr>
                                  <w:sz w:val="20"/>
                                </w:rPr>
                              </w:pPr>
                            </w:p>
                            <w:p w14:paraId="54EDD9C1" w14:textId="77777777" w:rsidR="00F13D84" w:rsidRDefault="00F13D84">
                              <w:pPr>
                                <w:rPr>
                                  <w:sz w:val="20"/>
                                </w:rPr>
                              </w:pPr>
                            </w:p>
                            <w:p w14:paraId="43C7952F" w14:textId="77777777" w:rsidR="00F13D84" w:rsidRDefault="00F13D84">
                              <w:pPr>
                                <w:rPr>
                                  <w:sz w:val="20"/>
                                </w:rPr>
                              </w:pPr>
                            </w:p>
                            <w:p w14:paraId="5AB2FE45" w14:textId="77777777" w:rsidR="00F13D84" w:rsidRDefault="00F13D84">
                              <w:pPr>
                                <w:rPr>
                                  <w:sz w:val="20"/>
                                </w:rPr>
                              </w:pPr>
                            </w:p>
                            <w:p w14:paraId="1FD180E0" w14:textId="77777777" w:rsidR="00F13D84" w:rsidRDefault="00F13D84">
                              <w:pPr>
                                <w:rPr>
                                  <w:sz w:val="20"/>
                                </w:rPr>
                              </w:pPr>
                            </w:p>
                            <w:p w14:paraId="4349C2C1" w14:textId="77777777" w:rsidR="00F13D84" w:rsidRDefault="00F13D84">
                              <w:pPr>
                                <w:rPr>
                                  <w:sz w:val="20"/>
                                </w:rPr>
                              </w:pPr>
                            </w:p>
                            <w:p w14:paraId="7FC1347C" w14:textId="77777777" w:rsidR="00F13D84" w:rsidRDefault="00F13D84">
                              <w:pPr>
                                <w:rPr>
                                  <w:sz w:val="20"/>
                                </w:rPr>
                              </w:pPr>
                            </w:p>
                            <w:p w14:paraId="3207791A" w14:textId="77777777" w:rsidR="00F13D84" w:rsidRDefault="00F13D84">
                              <w:pPr>
                                <w:rPr>
                                  <w:sz w:val="20"/>
                                </w:rPr>
                              </w:pPr>
                            </w:p>
                            <w:p w14:paraId="63BD9E41" w14:textId="77777777" w:rsidR="00F13D84" w:rsidRDefault="00F13D84">
                              <w:pPr>
                                <w:rPr>
                                  <w:sz w:val="20"/>
                                </w:rPr>
                              </w:pPr>
                            </w:p>
                            <w:p w14:paraId="7C6D0C36" w14:textId="77777777" w:rsidR="00F13D84" w:rsidRDefault="00F13D84">
                              <w:pPr>
                                <w:rPr>
                                  <w:sz w:val="20"/>
                                </w:rPr>
                              </w:pPr>
                            </w:p>
                            <w:p w14:paraId="7E7A6355" w14:textId="77777777" w:rsidR="00F13D84" w:rsidRDefault="00F13D84">
                              <w:pPr>
                                <w:rPr>
                                  <w:sz w:val="20"/>
                                </w:rPr>
                              </w:pPr>
                            </w:p>
                            <w:p w14:paraId="3841AD7D" w14:textId="77777777" w:rsidR="00F13D84" w:rsidRDefault="00F13D84">
                              <w:pPr>
                                <w:rPr>
                                  <w:sz w:val="20"/>
                                </w:rPr>
                              </w:pPr>
                            </w:p>
                            <w:p w14:paraId="4AA966C2" w14:textId="77777777" w:rsidR="00F13D84" w:rsidRDefault="00F13D84">
                              <w:pPr>
                                <w:rPr>
                                  <w:sz w:val="20"/>
                                </w:rPr>
                              </w:pPr>
                            </w:p>
                            <w:p w14:paraId="5FD7EBDA" w14:textId="77777777" w:rsidR="00F13D84" w:rsidRDefault="00F13D84">
                              <w:pPr>
                                <w:rPr>
                                  <w:sz w:val="20"/>
                                </w:rPr>
                              </w:pPr>
                            </w:p>
                            <w:p w14:paraId="7980000E" w14:textId="77777777" w:rsidR="00F13D84" w:rsidRDefault="00F13D84">
                              <w:pPr>
                                <w:rPr>
                                  <w:sz w:val="20"/>
                                </w:rPr>
                              </w:pPr>
                            </w:p>
                            <w:p w14:paraId="3E8F0E93" w14:textId="77777777" w:rsidR="00F13D84" w:rsidRDefault="00F13D84">
                              <w:pPr>
                                <w:rPr>
                                  <w:sz w:val="20"/>
                                </w:rPr>
                              </w:pPr>
                            </w:p>
                            <w:p w14:paraId="112EF00D" w14:textId="77777777" w:rsidR="00F13D84" w:rsidRDefault="00F13D84">
                              <w:pPr>
                                <w:spacing w:before="77"/>
                                <w:rPr>
                                  <w:sz w:val="20"/>
                                </w:rPr>
                              </w:pPr>
                            </w:p>
                            <w:p w14:paraId="50BBE39C" w14:textId="77777777" w:rsidR="00F13D84" w:rsidRDefault="00000000">
                              <w:pPr>
                                <w:ind w:left="48" w:right="50"/>
                                <w:jc w:val="center"/>
                                <w:rPr>
                                  <w:sz w:val="20"/>
                                </w:rPr>
                              </w:pPr>
                              <w:r>
                                <w:rPr>
                                  <w:sz w:val="20"/>
                                </w:rPr>
                                <w:t>Divulgação</w:t>
                              </w:r>
                              <w:r>
                                <w:rPr>
                                  <w:spacing w:val="-7"/>
                                  <w:sz w:val="20"/>
                                </w:rPr>
                                <w:t xml:space="preserve"> </w:t>
                              </w:r>
                              <w:r>
                                <w:rPr>
                                  <w:sz w:val="20"/>
                                </w:rPr>
                                <w:t>do</w:t>
                              </w:r>
                              <w:r>
                                <w:rPr>
                                  <w:spacing w:val="-5"/>
                                  <w:sz w:val="20"/>
                                </w:rPr>
                                <w:t xml:space="preserve"> </w:t>
                              </w:r>
                              <w:r>
                                <w:rPr>
                                  <w:sz w:val="20"/>
                                </w:rPr>
                                <w:t>evento</w:t>
                              </w:r>
                              <w:r>
                                <w:rPr>
                                  <w:spacing w:val="-7"/>
                                  <w:sz w:val="20"/>
                                </w:rPr>
                                <w:t xml:space="preserve"> </w:t>
                              </w:r>
                              <w:r>
                                <w:rPr>
                                  <w:sz w:val="20"/>
                                </w:rPr>
                                <w:t>no</w:t>
                              </w:r>
                              <w:r>
                                <w:rPr>
                                  <w:spacing w:val="-4"/>
                                  <w:sz w:val="20"/>
                                </w:rPr>
                                <w:t xml:space="preserve"> </w:t>
                              </w:r>
                              <w:r>
                                <w:rPr>
                                  <w:color w:val="0562C1"/>
                                  <w:sz w:val="20"/>
                                  <w:u w:val="single" w:color="0562C1"/>
                                </w:rPr>
                                <w:t>site</w:t>
                              </w:r>
                              <w:r>
                                <w:rPr>
                                  <w:color w:val="0562C1"/>
                                  <w:spacing w:val="-7"/>
                                  <w:sz w:val="20"/>
                                  <w:u w:val="single" w:color="0562C1"/>
                                </w:rPr>
                                <w:t xml:space="preserve"> </w:t>
                              </w:r>
                              <w:r>
                                <w:rPr>
                                  <w:color w:val="0562C1"/>
                                  <w:sz w:val="20"/>
                                  <w:u w:val="single" w:color="0562C1"/>
                                </w:rPr>
                                <w:t>do</w:t>
                              </w:r>
                              <w:r>
                                <w:rPr>
                                  <w:color w:val="0562C1"/>
                                  <w:spacing w:val="-4"/>
                                  <w:sz w:val="20"/>
                                  <w:u w:val="single" w:color="0562C1"/>
                                </w:rPr>
                                <w:t xml:space="preserve"> </w:t>
                              </w:r>
                              <w:r>
                                <w:rPr>
                                  <w:color w:val="0562C1"/>
                                  <w:sz w:val="20"/>
                                  <w:u w:val="single" w:color="0562C1"/>
                                </w:rPr>
                                <w:t>Instituto</w:t>
                              </w:r>
                              <w:r>
                                <w:rPr>
                                  <w:color w:val="0562C1"/>
                                  <w:spacing w:val="-7"/>
                                  <w:sz w:val="20"/>
                                  <w:u w:val="single" w:color="0562C1"/>
                                </w:rPr>
                                <w:t xml:space="preserve"> </w:t>
                              </w:r>
                              <w:r>
                                <w:rPr>
                                  <w:color w:val="0562C1"/>
                                  <w:spacing w:val="-2"/>
                                  <w:sz w:val="20"/>
                                  <w:u w:val="single" w:color="0562C1"/>
                                </w:rPr>
                                <w:t>Bixiga</w:t>
                              </w:r>
                            </w:p>
                          </w:txbxContent>
                        </wps:txbx>
                        <wps:bodyPr wrap="square" lIns="0" tIns="0" rIns="0" bIns="0" rtlCol="0">
                          <a:noAutofit/>
                        </wps:bodyPr>
                      </wps:wsp>
                    </wpg:wgp>
                  </a:graphicData>
                </a:graphic>
              </wp:inline>
            </w:drawing>
          </mc:Choice>
          <mc:Fallback>
            <w:pict>
              <v:group w14:anchorId="1DC8C1EF" id="Group 146" o:spid="_x0000_s1039" style="width:489.6pt;height:486.55pt;mso-position-horizontal-relative:char;mso-position-vertical-relative:line" coordsize="62179,61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">
                <v:shape id="Image 147" o:spid="_x0000_s1040" type="#_x0000_t75" style="position:absolute;left:3598;top:1709;width:54953;height:2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">
                  <v:imagedata r:id="rId222" o:title=""/>
                </v:shape>
                <v:shape id="Graphic 148" o:spid="_x0000_s1041" style="position:absolute;left:3551;top:1661;width:55048;height:27114;visibility:visible;mso-wrap-style:square;v-text-anchor:top" coordsize="5504815,271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" path="m,2711323r5504815,l5504815,,,,,2711323xe" filled="f" strokecolor="#e7e6e6">
                  <v:path arrowok="t"/>
                </v:shape>
                <v:shape id="Image 149" o:spid="_x0000_s1042" type="#_x0000_t75" style="position:absolute;left:6993;top:31910;width:48161;height:25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">
                  <v:imagedata r:id="rId223" o:title=""/>
                </v:shape>
                <v:shape id="Textbox 150" o:spid="_x0000_s1043" type="#_x0000_t202" style="position:absolute;left:30;top:30;width:62116;height:6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" filled="f" strokeweight=".16931mm">
                  <v:textbox inset="0,0,0,0">
                    <w:txbxContent>
                      <w:p w14:paraId="2C438120" w14:textId="77777777" w:rsidR="00F13D84" w:rsidRDefault="00F13D84">
                        <w:pPr>
                          <w:rPr>
                            <w:sz w:val="20"/>
                          </w:rPr>
                        </w:pPr>
                      </w:p>
                      <w:p w14:paraId="34BD74D4" w14:textId="77777777" w:rsidR="00F13D84" w:rsidRDefault="00F13D84">
                        <w:pPr>
                          <w:rPr>
                            <w:sz w:val="20"/>
                          </w:rPr>
                        </w:pPr>
                      </w:p>
                      <w:p w14:paraId="6337B870" w14:textId="77777777" w:rsidR="00F13D84" w:rsidRDefault="00F13D84">
                        <w:pPr>
                          <w:rPr>
                            <w:sz w:val="20"/>
                          </w:rPr>
                        </w:pPr>
                      </w:p>
                      <w:p w14:paraId="6BAB8F34" w14:textId="77777777" w:rsidR="00F13D84" w:rsidRDefault="00F13D84">
                        <w:pPr>
                          <w:rPr>
                            <w:sz w:val="20"/>
                          </w:rPr>
                        </w:pPr>
                      </w:p>
                      <w:p w14:paraId="2FA1BB06" w14:textId="77777777" w:rsidR="00F13D84" w:rsidRDefault="00F13D84">
                        <w:pPr>
                          <w:rPr>
                            <w:sz w:val="20"/>
                          </w:rPr>
                        </w:pPr>
                      </w:p>
                      <w:p w14:paraId="6A9095D7" w14:textId="77777777" w:rsidR="00F13D84" w:rsidRDefault="00F13D84">
                        <w:pPr>
                          <w:rPr>
                            <w:sz w:val="20"/>
                          </w:rPr>
                        </w:pPr>
                      </w:p>
                      <w:p w14:paraId="47D14FF1" w14:textId="77777777" w:rsidR="00F13D84" w:rsidRDefault="00F13D84">
                        <w:pPr>
                          <w:rPr>
                            <w:sz w:val="20"/>
                          </w:rPr>
                        </w:pPr>
                      </w:p>
                      <w:p w14:paraId="43F4AD89" w14:textId="77777777" w:rsidR="00F13D84" w:rsidRDefault="00F13D84">
                        <w:pPr>
                          <w:rPr>
                            <w:sz w:val="20"/>
                          </w:rPr>
                        </w:pPr>
                      </w:p>
                      <w:p w14:paraId="1CB24A92" w14:textId="77777777" w:rsidR="00F13D84" w:rsidRDefault="00F13D84">
                        <w:pPr>
                          <w:rPr>
                            <w:sz w:val="20"/>
                          </w:rPr>
                        </w:pPr>
                      </w:p>
                      <w:p w14:paraId="7EE388CB" w14:textId="77777777" w:rsidR="00F13D84" w:rsidRDefault="00F13D84">
                        <w:pPr>
                          <w:rPr>
                            <w:sz w:val="20"/>
                          </w:rPr>
                        </w:pPr>
                      </w:p>
                      <w:p w14:paraId="7A03D811" w14:textId="77777777" w:rsidR="00F13D84" w:rsidRDefault="00F13D84">
                        <w:pPr>
                          <w:rPr>
                            <w:sz w:val="20"/>
                          </w:rPr>
                        </w:pPr>
                      </w:p>
                      <w:p w14:paraId="0084FBFE" w14:textId="77777777" w:rsidR="00F13D84" w:rsidRDefault="00F13D84">
                        <w:pPr>
                          <w:rPr>
                            <w:sz w:val="20"/>
                          </w:rPr>
                        </w:pPr>
                      </w:p>
                      <w:p w14:paraId="08C3DD79" w14:textId="77777777" w:rsidR="00F13D84" w:rsidRDefault="00F13D84">
                        <w:pPr>
                          <w:rPr>
                            <w:sz w:val="20"/>
                          </w:rPr>
                        </w:pPr>
                      </w:p>
                      <w:p w14:paraId="5D142626" w14:textId="77777777" w:rsidR="00F13D84" w:rsidRDefault="00F13D84">
                        <w:pPr>
                          <w:rPr>
                            <w:sz w:val="20"/>
                          </w:rPr>
                        </w:pPr>
                      </w:p>
                      <w:p w14:paraId="6908782D" w14:textId="77777777" w:rsidR="00F13D84" w:rsidRDefault="00F13D84">
                        <w:pPr>
                          <w:rPr>
                            <w:sz w:val="20"/>
                          </w:rPr>
                        </w:pPr>
                      </w:p>
                      <w:p w14:paraId="04F73BF4" w14:textId="77777777" w:rsidR="00F13D84" w:rsidRDefault="00F13D84">
                        <w:pPr>
                          <w:rPr>
                            <w:sz w:val="20"/>
                          </w:rPr>
                        </w:pPr>
                      </w:p>
                      <w:p w14:paraId="1BC3BECF" w14:textId="77777777" w:rsidR="00F13D84" w:rsidRDefault="00F13D84">
                        <w:pPr>
                          <w:rPr>
                            <w:sz w:val="20"/>
                          </w:rPr>
                        </w:pPr>
                      </w:p>
                      <w:p w14:paraId="3F7BC365" w14:textId="77777777" w:rsidR="00F13D84" w:rsidRDefault="00F13D84">
                        <w:pPr>
                          <w:spacing w:before="155"/>
                          <w:rPr>
                            <w:sz w:val="20"/>
                          </w:rPr>
                        </w:pPr>
                      </w:p>
                      <w:p w14:paraId="0A03DC60" w14:textId="77777777" w:rsidR="00F13D84" w:rsidRDefault="00000000">
                        <w:pPr>
                          <w:ind w:left="47" w:right="50"/>
                          <w:jc w:val="center"/>
                          <w:rPr>
                            <w:sz w:val="20"/>
                          </w:rPr>
                        </w:pPr>
                        <w:r>
                          <w:rPr>
                            <w:sz w:val="20"/>
                          </w:rPr>
                          <w:t>Divulgação</w:t>
                        </w:r>
                        <w:r>
                          <w:rPr>
                            <w:spacing w:val="-7"/>
                            <w:sz w:val="20"/>
                          </w:rPr>
                          <w:t xml:space="preserve"> </w:t>
                        </w:r>
                        <w:r>
                          <w:rPr>
                            <w:sz w:val="20"/>
                          </w:rPr>
                          <w:t>do</w:t>
                        </w:r>
                        <w:r>
                          <w:rPr>
                            <w:spacing w:val="-4"/>
                            <w:sz w:val="20"/>
                          </w:rPr>
                          <w:t xml:space="preserve"> </w:t>
                        </w:r>
                        <w:r>
                          <w:rPr>
                            <w:sz w:val="20"/>
                          </w:rPr>
                          <w:t>evento</w:t>
                        </w:r>
                        <w:r>
                          <w:rPr>
                            <w:spacing w:val="-6"/>
                            <w:sz w:val="20"/>
                          </w:rPr>
                          <w:t xml:space="preserve"> </w:t>
                        </w:r>
                        <w:r>
                          <w:rPr>
                            <w:sz w:val="20"/>
                          </w:rPr>
                          <w:t>no</w:t>
                        </w:r>
                        <w:r>
                          <w:rPr>
                            <w:spacing w:val="-3"/>
                            <w:sz w:val="20"/>
                          </w:rPr>
                          <w:t xml:space="preserve"> </w:t>
                        </w:r>
                        <w:hyperlink r:id="rId224">
                          <w:r>
                            <w:rPr>
                              <w:color w:val="0562C1"/>
                              <w:sz w:val="20"/>
                              <w:u w:val="single" w:color="0562C1"/>
                            </w:rPr>
                            <w:t>site</w:t>
                          </w:r>
                          <w:r>
                            <w:rPr>
                              <w:color w:val="0562C1"/>
                              <w:spacing w:val="-6"/>
                              <w:sz w:val="20"/>
                              <w:u w:val="single" w:color="0562C1"/>
                            </w:rPr>
                            <w:t xml:space="preserve"> </w:t>
                          </w:r>
                          <w:r>
                            <w:rPr>
                              <w:color w:val="0562C1"/>
                              <w:sz w:val="20"/>
                              <w:u w:val="single" w:color="0562C1"/>
                            </w:rPr>
                            <w:t>do</w:t>
                          </w:r>
                          <w:r>
                            <w:rPr>
                              <w:color w:val="0562C1"/>
                              <w:spacing w:val="-3"/>
                              <w:sz w:val="20"/>
                              <w:u w:val="single" w:color="0562C1"/>
                            </w:rPr>
                            <w:t xml:space="preserve"> </w:t>
                          </w:r>
                          <w:r>
                            <w:rPr>
                              <w:color w:val="0562C1"/>
                              <w:spacing w:val="-2"/>
                              <w:sz w:val="20"/>
                              <w:u w:val="single" w:color="0562C1"/>
                            </w:rPr>
                            <w:t>Memorial</w:t>
                          </w:r>
                        </w:hyperlink>
                      </w:p>
                      <w:p w14:paraId="512A0AD1" w14:textId="77777777" w:rsidR="00F13D84" w:rsidRDefault="00F13D84">
                        <w:pPr>
                          <w:rPr>
                            <w:sz w:val="20"/>
                          </w:rPr>
                        </w:pPr>
                      </w:p>
                      <w:p w14:paraId="54EDD9C1" w14:textId="77777777" w:rsidR="00F13D84" w:rsidRDefault="00F13D84">
                        <w:pPr>
                          <w:rPr>
                            <w:sz w:val="20"/>
                          </w:rPr>
                        </w:pPr>
                      </w:p>
                      <w:p w14:paraId="43C7952F" w14:textId="77777777" w:rsidR="00F13D84" w:rsidRDefault="00F13D84">
                        <w:pPr>
                          <w:rPr>
                            <w:sz w:val="20"/>
                          </w:rPr>
                        </w:pPr>
                      </w:p>
                      <w:p w14:paraId="5AB2FE45" w14:textId="77777777" w:rsidR="00F13D84" w:rsidRDefault="00F13D84">
                        <w:pPr>
                          <w:rPr>
                            <w:sz w:val="20"/>
                          </w:rPr>
                        </w:pPr>
                      </w:p>
                      <w:p w14:paraId="1FD180E0" w14:textId="77777777" w:rsidR="00F13D84" w:rsidRDefault="00F13D84">
                        <w:pPr>
                          <w:rPr>
                            <w:sz w:val="20"/>
                          </w:rPr>
                        </w:pPr>
                      </w:p>
                      <w:p w14:paraId="4349C2C1" w14:textId="77777777" w:rsidR="00F13D84" w:rsidRDefault="00F13D84">
                        <w:pPr>
                          <w:rPr>
                            <w:sz w:val="20"/>
                          </w:rPr>
                        </w:pPr>
                      </w:p>
                      <w:p w14:paraId="7FC1347C" w14:textId="77777777" w:rsidR="00F13D84" w:rsidRDefault="00F13D84">
                        <w:pPr>
                          <w:rPr>
                            <w:sz w:val="20"/>
                          </w:rPr>
                        </w:pPr>
                      </w:p>
                      <w:p w14:paraId="3207791A" w14:textId="77777777" w:rsidR="00F13D84" w:rsidRDefault="00F13D84">
                        <w:pPr>
                          <w:rPr>
                            <w:sz w:val="20"/>
                          </w:rPr>
                        </w:pPr>
                      </w:p>
                      <w:p w14:paraId="63BD9E41" w14:textId="77777777" w:rsidR="00F13D84" w:rsidRDefault="00F13D84">
                        <w:pPr>
                          <w:rPr>
                            <w:sz w:val="20"/>
                          </w:rPr>
                        </w:pPr>
                      </w:p>
                      <w:p w14:paraId="7C6D0C36" w14:textId="77777777" w:rsidR="00F13D84" w:rsidRDefault="00F13D84">
                        <w:pPr>
                          <w:rPr>
                            <w:sz w:val="20"/>
                          </w:rPr>
                        </w:pPr>
                      </w:p>
                      <w:p w14:paraId="7E7A6355" w14:textId="77777777" w:rsidR="00F13D84" w:rsidRDefault="00F13D84">
                        <w:pPr>
                          <w:rPr>
                            <w:sz w:val="20"/>
                          </w:rPr>
                        </w:pPr>
                      </w:p>
                      <w:p w14:paraId="3841AD7D" w14:textId="77777777" w:rsidR="00F13D84" w:rsidRDefault="00F13D84">
                        <w:pPr>
                          <w:rPr>
                            <w:sz w:val="20"/>
                          </w:rPr>
                        </w:pPr>
                      </w:p>
                      <w:p w14:paraId="4AA966C2" w14:textId="77777777" w:rsidR="00F13D84" w:rsidRDefault="00F13D84">
                        <w:pPr>
                          <w:rPr>
                            <w:sz w:val="20"/>
                          </w:rPr>
                        </w:pPr>
                      </w:p>
                      <w:p w14:paraId="5FD7EBDA" w14:textId="77777777" w:rsidR="00F13D84" w:rsidRDefault="00F13D84">
                        <w:pPr>
                          <w:rPr>
                            <w:sz w:val="20"/>
                          </w:rPr>
                        </w:pPr>
                      </w:p>
                      <w:p w14:paraId="7980000E" w14:textId="77777777" w:rsidR="00F13D84" w:rsidRDefault="00F13D84">
                        <w:pPr>
                          <w:rPr>
                            <w:sz w:val="20"/>
                          </w:rPr>
                        </w:pPr>
                      </w:p>
                      <w:p w14:paraId="3E8F0E93" w14:textId="77777777" w:rsidR="00F13D84" w:rsidRDefault="00F13D84">
                        <w:pPr>
                          <w:rPr>
                            <w:sz w:val="20"/>
                          </w:rPr>
                        </w:pPr>
                      </w:p>
                      <w:p w14:paraId="112EF00D" w14:textId="77777777" w:rsidR="00F13D84" w:rsidRDefault="00F13D84">
                        <w:pPr>
                          <w:spacing w:before="77"/>
                          <w:rPr>
                            <w:sz w:val="20"/>
                          </w:rPr>
                        </w:pPr>
                      </w:p>
                      <w:p w14:paraId="50BBE39C" w14:textId="77777777" w:rsidR="00F13D84" w:rsidRDefault="00000000">
                        <w:pPr>
                          <w:ind w:left="48" w:right="50"/>
                          <w:jc w:val="center"/>
                          <w:rPr>
                            <w:sz w:val="20"/>
                          </w:rPr>
                        </w:pPr>
                        <w:r>
                          <w:rPr>
                            <w:sz w:val="20"/>
                          </w:rPr>
                          <w:t>Divulgação</w:t>
                        </w:r>
                        <w:r>
                          <w:rPr>
                            <w:spacing w:val="-7"/>
                            <w:sz w:val="20"/>
                          </w:rPr>
                          <w:t xml:space="preserve"> </w:t>
                        </w:r>
                        <w:r>
                          <w:rPr>
                            <w:sz w:val="20"/>
                          </w:rPr>
                          <w:t>do</w:t>
                        </w:r>
                        <w:r>
                          <w:rPr>
                            <w:spacing w:val="-5"/>
                            <w:sz w:val="20"/>
                          </w:rPr>
                          <w:t xml:space="preserve"> </w:t>
                        </w:r>
                        <w:r>
                          <w:rPr>
                            <w:sz w:val="20"/>
                          </w:rPr>
                          <w:t>evento</w:t>
                        </w:r>
                        <w:r>
                          <w:rPr>
                            <w:spacing w:val="-7"/>
                            <w:sz w:val="20"/>
                          </w:rPr>
                          <w:t xml:space="preserve"> </w:t>
                        </w:r>
                        <w:r>
                          <w:rPr>
                            <w:sz w:val="20"/>
                          </w:rPr>
                          <w:t>no</w:t>
                        </w:r>
                        <w:r>
                          <w:rPr>
                            <w:spacing w:val="-4"/>
                            <w:sz w:val="20"/>
                          </w:rPr>
                          <w:t xml:space="preserve"> </w:t>
                        </w:r>
                        <w:r>
                          <w:rPr>
                            <w:color w:val="0562C1"/>
                            <w:sz w:val="20"/>
                            <w:u w:val="single" w:color="0562C1"/>
                          </w:rPr>
                          <w:t>site</w:t>
                        </w:r>
                        <w:r>
                          <w:rPr>
                            <w:color w:val="0562C1"/>
                            <w:spacing w:val="-7"/>
                            <w:sz w:val="20"/>
                            <w:u w:val="single" w:color="0562C1"/>
                          </w:rPr>
                          <w:t xml:space="preserve"> </w:t>
                        </w:r>
                        <w:r>
                          <w:rPr>
                            <w:color w:val="0562C1"/>
                            <w:sz w:val="20"/>
                            <w:u w:val="single" w:color="0562C1"/>
                          </w:rPr>
                          <w:t>do</w:t>
                        </w:r>
                        <w:r>
                          <w:rPr>
                            <w:color w:val="0562C1"/>
                            <w:spacing w:val="-4"/>
                            <w:sz w:val="20"/>
                            <w:u w:val="single" w:color="0562C1"/>
                          </w:rPr>
                          <w:t xml:space="preserve"> </w:t>
                        </w:r>
                        <w:r>
                          <w:rPr>
                            <w:color w:val="0562C1"/>
                            <w:sz w:val="20"/>
                            <w:u w:val="single" w:color="0562C1"/>
                          </w:rPr>
                          <w:t>Instituto</w:t>
                        </w:r>
                        <w:r>
                          <w:rPr>
                            <w:color w:val="0562C1"/>
                            <w:spacing w:val="-7"/>
                            <w:sz w:val="20"/>
                            <w:u w:val="single" w:color="0562C1"/>
                          </w:rPr>
                          <w:t xml:space="preserve"> </w:t>
                        </w:r>
                        <w:r>
                          <w:rPr>
                            <w:color w:val="0562C1"/>
                            <w:spacing w:val="-2"/>
                            <w:sz w:val="20"/>
                            <w:u w:val="single" w:color="0562C1"/>
                          </w:rPr>
                          <w:t>Bixiga</w:t>
                        </w:r>
                      </w:p>
                    </w:txbxContent>
                  </v:textbox>
                </v:shape>
                <w10:anchorlock/>
              </v:group>
            </w:pict>
          </mc:Fallback>
        </mc:AlternateContent>
      </w:r>
    </w:p>
    <w:p w14:paraId="42A1BEC4" w14:textId="77777777" w:rsidR="00F13D84" w:rsidRDefault="00F13D84">
      <w:p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842"/>
        <w:gridCol w:w="709"/>
        <w:gridCol w:w="1561"/>
        <w:gridCol w:w="1561"/>
        <w:gridCol w:w="1276"/>
        <w:gridCol w:w="995"/>
        <w:gridCol w:w="1276"/>
      </w:tblGrid>
      <w:tr w:rsidR="00F13D84" w14:paraId="2542F735" w14:textId="77777777">
        <w:trPr>
          <w:trHeight w:val="5450"/>
        </w:trPr>
        <w:tc>
          <w:tcPr>
            <w:tcW w:w="9789" w:type="dxa"/>
            <w:gridSpan w:val="8"/>
          </w:tcPr>
          <w:p w14:paraId="52202D6F" w14:textId="77777777" w:rsidR="00F13D84" w:rsidRDefault="00000000">
            <w:pPr>
              <w:pStyle w:val="TableParagraph"/>
              <w:ind w:left="696"/>
              <w:rPr>
                <w:sz w:val="20"/>
              </w:rPr>
            </w:pPr>
            <w:r>
              <w:rPr>
                <w:noProof/>
                <w:sz w:val="20"/>
              </w:rPr>
              <w:drawing>
                <wp:inline distT="0" distB="0" distL="0" distR="0" wp14:anchorId="4A07BAA4" wp14:editId="259001F7">
                  <wp:extent cx="5353315" cy="3044094"/>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25" cstate="print"/>
                          <a:stretch>
                            <a:fillRect/>
                          </a:stretch>
                        </pic:blipFill>
                        <pic:spPr>
                          <a:xfrm>
                            <a:off x="0" y="0"/>
                            <a:ext cx="5353315" cy="3044094"/>
                          </a:xfrm>
                          <a:prstGeom prst="rect">
                            <a:avLst/>
                          </a:prstGeom>
                        </pic:spPr>
                      </pic:pic>
                    </a:graphicData>
                  </a:graphic>
                </wp:inline>
              </w:drawing>
            </w:r>
          </w:p>
          <w:p w14:paraId="377BD90F" w14:textId="77777777" w:rsidR="00F13D84" w:rsidRDefault="00000000">
            <w:pPr>
              <w:pStyle w:val="TableParagraph"/>
              <w:ind w:right="3"/>
              <w:jc w:val="center"/>
              <w:rPr>
                <w:sz w:val="20"/>
              </w:rPr>
            </w:pPr>
            <w:r>
              <w:rPr>
                <w:sz w:val="20"/>
              </w:rPr>
              <w:t>Divulgação</w:t>
            </w:r>
            <w:r>
              <w:rPr>
                <w:spacing w:val="-8"/>
                <w:sz w:val="20"/>
              </w:rPr>
              <w:t xml:space="preserve"> </w:t>
            </w:r>
            <w:r>
              <w:rPr>
                <w:sz w:val="20"/>
              </w:rPr>
              <w:t>do</w:t>
            </w:r>
            <w:r>
              <w:rPr>
                <w:spacing w:val="-6"/>
                <w:sz w:val="20"/>
              </w:rPr>
              <w:t xml:space="preserve"> </w:t>
            </w:r>
            <w:r>
              <w:rPr>
                <w:sz w:val="20"/>
              </w:rPr>
              <w:t>evento</w:t>
            </w:r>
            <w:r>
              <w:rPr>
                <w:spacing w:val="-8"/>
                <w:sz w:val="20"/>
              </w:rPr>
              <w:t xml:space="preserve"> </w:t>
            </w:r>
            <w:r>
              <w:rPr>
                <w:sz w:val="20"/>
              </w:rPr>
              <w:t>no</w:t>
            </w:r>
            <w:r>
              <w:rPr>
                <w:spacing w:val="-7"/>
                <w:sz w:val="20"/>
              </w:rPr>
              <w:t xml:space="preserve"> </w:t>
            </w:r>
            <w:r>
              <w:rPr>
                <w:sz w:val="20"/>
              </w:rPr>
              <w:t>Instagram</w:t>
            </w:r>
            <w:r>
              <w:rPr>
                <w:spacing w:val="-6"/>
                <w:sz w:val="20"/>
              </w:rPr>
              <w:t xml:space="preserve"> </w:t>
            </w:r>
            <w:r>
              <w:rPr>
                <w:sz w:val="20"/>
              </w:rPr>
              <w:t>do</w:t>
            </w:r>
            <w:r>
              <w:rPr>
                <w:spacing w:val="-5"/>
                <w:sz w:val="20"/>
              </w:rPr>
              <w:t xml:space="preserve"> </w:t>
            </w:r>
            <w:r>
              <w:rPr>
                <w:sz w:val="20"/>
              </w:rPr>
              <w:t>museu</w:t>
            </w:r>
            <w:r>
              <w:rPr>
                <w:spacing w:val="-4"/>
                <w:sz w:val="20"/>
              </w:rPr>
              <w:t xml:space="preserve"> </w:t>
            </w:r>
            <w:r>
              <w:rPr>
                <w:spacing w:val="-2"/>
                <w:sz w:val="20"/>
              </w:rPr>
              <w:t>@memorialdaresistenciasp</w:t>
            </w:r>
          </w:p>
        </w:tc>
      </w:tr>
      <w:tr w:rsidR="00F13D84" w14:paraId="1EAB147D" w14:textId="77777777">
        <w:trPr>
          <w:trHeight w:val="287"/>
        </w:trPr>
        <w:tc>
          <w:tcPr>
            <w:tcW w:w="569" w:type="dxa"/>
            <w:vMerge w:val="restart"/>
          </w:tcPr>
          <w:p w14:paraId="15126F2B" w14:textId="77777777" w:rsidR="00F13D84" w:rsidRDefault="00F13D84">
            <w:pPr>
              <w:pStyle w:val="TableParagraph"/>
              <w:rPr>
                <w:sz w:val="18"/>
              </w:rPr>
            </w:pPr>
          </w:p>
          <w:p w14:paraId="7F3F7FF6" w14:textId="77777777" w:rsidR="00F13D84" w:rsidRDefault="00F13D84">
            <w:pPr>
              <w:pStyle w:val="TableParagraph"/>
              <w:rPr>
                <w:sz w:val="18"/>
              </w:rPr>
            </w:pPr>
          </w:p>
          <w:p w14:paraId="421CFB2D" w14:textId="77777777" w:rsidR="00F13D84" w:rsidRDefault="00F13D84">
            <w:pPr>
              <w:pStyle w:val="TableParagraph"/>
              <w:rPr>
                <w:sz w:val="18"/>
              </w:rPr>
            </w:pPr>
          </w:p>
          <w:p w14:paraId="6CDCBC18" w14:textId="77777777" w:rsidR="00F13D84" w:rsidRDefault="00F13D84">
            <w:pPr>
              <w:pStyle w:val="TableParagraph"/>
              <w:spacing w:before="177"/>
              <w:rPr>
                <w:sz w:val="18"/>
              </w:rPr>
            </w:pPr>
          </w:p>
          <w:p w14:paraId="6B28E13F" w14:textId="77777777" w:rsidR="00F13D84" w:rsidRDefault="00000000">
            <w:pPr>
              <w:pStyle w:val="TableParagraph"/>
              <w:ind w:left="170"/>
              <w:rPr>
                <w:sz w:val="18"/>
              </w:rPr>
            </w:pPr>
            <w:r>
              <w:rPr>
                <w:spacing w:val="-5"/>
                <w:sz w:val="18"/>
              </w:rPr>
              <w:t>11</w:t>
            </w:r>
          </w:p>
        </w:tc>
        <w:tc>
          <w:tcPr>
            <w:tcW w:w="1842" w:type="dxa"/>
            <w:vMerge w:val="restart"/>
          </w:tcPr>
          <w:p w14:paraId="1A5629E5" w14:textId="77777777" w:rsidR="00F13D84" w:rsidRDefault="00F13D84">
            <w:pPr>
              <w:pStyle w:val="TableParagraph"/>
              <w:rPr>
                <w:sz w:val="18"/>
              </w:rPr>
            </w:pPr>
          </w:p>
          <w:p w14:paraId="76920157" w14:textId="77777777" w:rsidR="00F13D84" w:rsidRDefault="00F13D84">
            <w:pPr>
              <w:pStyle w:val="TableParagraph"/>
              <w:rPr>
                <w:sz w:val="18"/>
              </w:rPr>
            </w:pPr>
          </w:p>
          <w:p w14:paraId="5A4A6DED" w14:textId="77777777" w:rsidR="00F13D84" w:rsidRDefault="00F13D84">
            <w:pPr>
              <w:pStyle w:val="TableParagraph"/>
              <w:rPr>
                <w:sz w:val="18"/>
              </w:rPr>
            </w:pPr>
          </w:p>
          <w:p w14:paraId="7467F8BB" w14:textId="77777777" w:rsidR="00F13D84" w:rsidRDefault="00F13D84">
            <w:pPr>
              <w:pStyle w:val="TableParagraph"/>
              <w:spacing w:before="69"/>
              <w:rPr>
                <w:sz w:val="18"/>
              </w:rPr>
            </w:pPr>
          </w:p>
          <w:p w14:paraId="53BE23C1" w14:textId="77777777" w:rsidR="00F13D84" w:rsidRDefault="00000000">
            <w:pPr>
              <w:pStyle w:val="TableParagraph"/>
              <w:ind w:left="381" w:right="174" w:hanging="200"/>
              <w:rPr>
                <w:sz w:val="18"/>
              </w:rPr>
            </w:pPr>
            <w:r>
              <w:rPr>
                <w:sz w:val="18"/>
              </w:rPr>
              <w:t>Cine</w:t>
            </w:r>
            <w:r>
              <w:rPr>
                <w:spacing w:val="-16"/>
                <w:sz w:val="18"/>
              </w:rPr>
              <w:t xml:space="preserve"> </w:t>
            </w:r>
            <w:r>
              <w:rPr>
                <w:sz w:val="18"/>
              </w:rPr>
              <w:t xml:space="preserve">Resistência </w:t>
            </w:r>
            <w:r>
              <w:rPr>
                <w:spacing w:val="-2"/>
                <w:sz w:val="18"/>
              </w:rPr>
              <w:t>[presencial]</w:t>
            </w:r>
          </w:p>
        </w:tc>
        <w:tc>
          <w:tcPr>
            <w:tcW w:w="709" w:type="dxa"/>
            <w:vMerge w:val="restart"/>
          </w:tcPr>
          <w:p w14:paraId="406E8CD6" w14:textId="77777777" w:rsidR="00F13D84" w:rsidRDefault="00F13D84">
            <w:pPr>
              <w:pStyle w:val="TableParagraph"/>
              <w:rPr>
                <w:sz w:val="18"/>
              </w:rPr>
            </w:pPr>
          </w:p>
          <w:p w14:paraId="6C1DD2E5" w14:textId="77777777" w:rsidR="00F13D84" w:rsidRDefault="00F13D84">
            <w:pPr>
              <w:pStyle w:val="TableParagraph"/>
              <w:spacing w:before="48"/>
              <w:rPr>
                <w:sz w:val="18"/>
              </w:rPr>
            </w:pPr>
          </w:p>
          <w:p w14:paraId="4F307D46" w14:textId="77777777" w:rsidR="00F13D84" w:rsidRDefault="00000000">
            <w:pPr>
              <w:pStyle w:val="TableParagraph"/>
              <w:ind w:left="147"/>
              <w:rPr>
                <w:sz w:val="18"/>
              </w:rPr>
            </w:pPr>
            <w:r>
              <w:rPr>
                <w:spacing w:val="-4"/>
                <w:sz w:val="18"/>
              </w:rPr>
              <w:t>11.1</w:t>
            </w:r>
          </w:p>
        </w:tc>
        <w:tc>
          <w:tcPr>
            <w:tcW w:w="1561" w:type="dxa"/>
            <w:vMerge w:val="restart"/>
          </w:tcPr>
          <w:p w14:paraId="1242B76E" w14:textId="77777777" w:rsidR="00F13D84" w:rsidRDefault="00F13D84">
            <w:pPr>
              <w:pStyle w:val="TableParagraph"/>
              <w:rPr>
                <w:sz w:val="18"/>
              </w:rPr>
            </w:pPr>
          </w:p>
          <w:p w14:paraId="2483B800" w14:textId="77777777" w:rsidR="00F13D84" w:rsidRDefault="00F13D84">
            <w:pPr>
              <w:pStyle w:val="TableParagraph"/>
              <w:spacing w:before="48"/>
              <w:rPr>
                <w:sz w:val="18"/>
              </w:rPr>
            </w:pPr>
          </w:p>
          <w:p w14:paraId="6C36A4F3" w14:textId="77777777" w:rsidR="00F13D84" w:rsidRDefault="00000000">
            <w:pPr>
              <w:pStyle w:val="TableParagraph"/>
              <w:ind w:left="165"/>
              <w:rPr>
                <w:sz w:val="18"/>
              </w:rPr>
            </w:pPr>
            <w:r>
              <w:rPr>
                <w:spacing w:val="-2"/>
                <w:sz w:val="18"/>
              </w:rPr>
              <w:t>Meta-Produto</w:t>
            </w:r>
          </w:p>
        </w:tc>
        <w:tc>
          <w:tcPr>
            <w:tcW w:w="1561" w:type="dxa"/>
            <w:vMerge w:val="restart"/>
          </w:tcPr>
          <w:p w14:paraId="0762ED06" w14:textId="77777777" w:rsidR="00F13D84" w:rsidRDefault="00F13D84">
            <w:pPr>
              <w:pStyle w:val="TableParagraph"/>
              <w:rPr>
                <w:sz w:val="18"/>
              </w:rPr>
            </w:pPr>
          </w:p>
          <w:p w14:paraId="792BC4A3" w14:textId="77777777" w:rsidR="00F13D84" w:rsidRDefault="00F13D84">
            <w:pPr>
              <w:pStyle w:val="TableParagraph"/>
              <w:spacing w:before="48"/>
              <w:rPr>
                <w:sz w:val="18"/>
              </w:rPr>
            </w:pPr>
          </w:p>
          <w:p w14:paraId="1F2389AB" w14:textId="77777777" w:rsidR="00F13D84" w:rsidRDefault="00000000">
            <w:pPr>
              <w:pStyle w:val="TableParagraph"/>
              <w:ind w:left="134"/>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276" w:type="dxa"/>
          </w:tcPr>
          <w:p w14:paraId="316520B1" w14:textId="77777777" w:rsidR="00F13D84" w:rsidRDefault="00000000">
            <w:pPr>
              <w:pStyle w:val="TableParagraph"/>
              <w:spacing w:before="32"/>
              <w:ind w:left="5" w:right="4"/>
              <w:jc w:val="center"/>
              <w:rPr>
                <w:sz w:val="18"/>
              </w:rPr>
            </w:pPr>
            <w:r>
              <w:rPr>
                <w:sz w:val="18"/>
              </w:rPr>
              <w:t>2º</w:t>
            </w:r>
            <w:r>
              <w:rPr>
                <w:spacing w:val="-1"/>
                <w:sz w:val="18"/>
              </w:rPr>
              <w:t xml:space="preserve"> </w:t>
            </w:r>
            <w:r>
              <w:rPr>
                <w:spacing w:val="-2"/>
                <w:sz w:val="18"/>
              </w:rPr>
              <w:t>Quadrim</w:t>
            </w:r>
          </w:p>
        </w:tc>
        <w:tc>
          <w:tcPr>
            <w:tcW w:w="995" w:type="dxa"/>
          </w:tcPr>
          <w:p w14:paraId="0FA3E94A" w14:textId="77777777" w:rsidR="00F13D84" w:rsidRDefault="00000000">
            <w:pPr>
              <w:pStyle w:val="TableParagraph"/>
              <w:spacing w:before="32"/>
              <w:ind w:left="1" w:right="1"/>
              <w:jc w:val="center"/>
              <w:rPr>
                <w:sz w:val="18"/>
              </w:rPr>
            </w:pPr>
            <w:r>
              <w:rPr>
                <w:spacing w:val="-10"/>
                <w:sz w:val="18"/>
              </w:rPr>
              <w:t>-</w:t>
            </w:r>
          </w:p>
        </w:tc>
        <w:tc>
          <w:tcPr>
            <w:tcW w:w="1276" w:type="dxa"/>
          </w:tcPr>
          <w:p w14:paraId="1E397E32" w14:textId="77777777" w:rsidR="00F13D84" w:rsidRDefault="00000000">
            <w:pPr>
              <w:pStyle w:val="TableParagraph"/>
              <w:spacing w:before="32"/>
              <w:ind w:left="5" w:right="9"/>
              <w:jc w:val="center"/>
              <w:rPr>
                <w:sz w:val="18"/>
              </w:rPr>
            </w:pPr>
            <w:r>
              <w:rPr>
                <w:spacing w:val="-10"/>
                <w:sz w:val="18"/>
              </w:rPr>
              <w:t>-</w:t>
            </w:r>
          </w:p>
        </w:tc>
      </w:tr>
      <w:tr w:rsidR="00F13D84" w14:paraId="43A9256F" w14:textId="77777777">
        <w:trPr>
          <w:trHeight w:val="217"/>
        </w:trPr>
        <w:tc>
          <w:tcPr>
            <w:tcW w:w="569" w:type="dxa"/>
            <w:vMerge/>
            <w:tcBorders>
              <w:top w:val="nil"/>
            </w:tcBorders>
          </w:tcPr>
          <w:p w14:paraId="243DCE76" w14:textId="77777777" w:rsidR="00F13D84" w:rsidRDefault="00F13D84">
            <w:pPr>
              <w:rPr>
                <w:sz w:val="2"/>
                <w:szCs w:val="2"/>
              </w:rPr>
            </w:pPr>
          </w:p>
        </w:tc>
        <w:tc>
          <w:tcPr>
            <w:tcW w:w="1842" w:type="dxa"/>
            <w:vMerge/>
            <w:tcBorders>
              <w:top w:val="nil"/>
            </w:tcBorders>
          </w:tcPr>
          <w:p w14:paraId="7226508B" w14:textId="77777777" w:rsidR="00F13D84" w:rsidRDefault="00F13D84">
            <w:pPr>
              <w:rPr>
                <w:sz w:val="2"/>
                <w:szCs w:val="2"/>
              </w:rPr>
            </w:pPr>
          </w:p>
        </w:tc>
        <w:tc>
          <w:tcPr>
            <w:tcW w:w="709" w:type="dxa"/>
            <w:vMerge/>
            <w:tcBorders>
              <w:top w:val="nil"/>
            </w:tcBorders>
          </w:tcPr>
          <w:p w14:paraId="42ECCFDE" w14:textId="77777777" w:rsidR="00F13D84" w:rsidRDefault="00F13D84">
            <w:pPr>
              <w:rPr>
                <w:sz w:val="2"/>
                <w:szCs w:val="2"/>
              </w:rPr>
            </w:pPr>
          </w:p>
        </w:tc>
        <w:tc>
          <w:tcPr>
            <w:tcW w:w="1561" w:type="dxa"/>
            <w:vMerge/>
            <w:tcBorders>
              <w:top w:val="nil"/>
            </w:tcBorders>
          </w:tcPr>
          <w:p w14:paraId="11EF5CBB" w14:textId="77777777" w:rsidR="00F13D84" w:rsidRDefault="00F13D84">
            <w:pPr>
              <w:rPr>
                <w:sz w:val="2"/>
                <w:szCs w:val="2"/>
              </w:rPr>
            </w:pPr>
          </w:p>
        </w:tc>
        <w:tc>
          <w:tcPr>
            <w:tcW w:w="1561" w:type="dxa"/>
            <w:vMerge/>
            <w:tcBorders>
              <w:top w:val="nil"/>
            </w:tcBorders>
          </w:tcPr>
          <w:p w14:paraId="26C526AF" w14:textId="77777777" w:rsidR="00F13D84" w:rsidRDefault="00F13D84">
            <w:pPr>
              <w:rPr>
                <w:sz w:val="2"/>
                <w:szCs w:val="2"/>
              </w:rPr>
            </w:pPr>
          </w:p>
        </w:tc>
        <w:tc>
          <w:tcPr>
            <w:tcW w:w="1276" w:type="dxa"/>
          </w:tcPr>
          <w:p w14:paraId="7469DC9D" w14:textId="77777777" w:rsidR="00F13D84" w:rsidRDefault="00000000">
            <w:pPr>
              <w:pStyle w:val="TableParagraph"/>
              <w:spacing w:line="198" w:lineRule="exact"/>
              <w:ind w:left="5" w:right="4"/>
              <w:jc w:val="center"/>
              <w:rPr>
                <w:sz w:val="18"/>
              </w:rPr>
            </w:pPr>
            <w:r>
              <w:rPr>
                <w:sz w:val="18"/>
              </w:rPr>
              <w:t>3º</w:t>
            </w:r>
            <w:r>
              <w:rPr>
                <w:spacing w:val="-1"/>
                <w:sz w:val="18"/>
              </w:rPr>
              <w:t xml:space="preserve"> </w:t>
            </w:r>
            <w:r>
              <w:rPr>
                <w:spacing w:val="-2"/>
                <w:sz w:val="18"/>
              </w:rPr>
              <w:t>Quadrim</w:t>
            </w:r>
          </w:p>
        </w:tc>
        <w:tc>
          <w:tcPr>
            <w:tcW w:w="995" w:type="dxa"/>
          </w:tcPr>
          <w:p w14:paraId="1C417976" w14:textId="77777777" w:rsidR="00F13D84" w:rsidRDefault="00000000">
            <w:pPr>
              <w:pStyle w:val="TableParagraph"/>
              <w:spacing w:line="198" w:lineRule="exact"/>
              <w:ind w:left="1" w:right="2"/>
              <w:jc w:val="center"/>
              <w:rPr>
                <w:sz w:val="18"/>
              </w:rPr>
            </w:pPr>
            <w:r>
              <w:rPr>
                <w:spacing w:val="-10"/>
                <w:sz w:val="18"/>
              </w:rPr>
              <w:t>1</w:t>
            </w:r>
          </w:p>
        </w:tc>
        <w:tc>
          <w:tcPr>
            <w:tcW w:w="1276" w:type="dxa"/>
          </w:tcPr>
          <w:p w14:paraId="16DD5240" w14:textId="77777777" w:rsidR="00F13D84" w:rsidRDefault="00000000">
            <w:pPr>
              <w:pStyle w:val="TableParagraph"/>
              <w:spacing w:line="198" w:lineRule="exact"/>
              <w:ind w:left="5" w:right="9"/>
              <w:jc w:val="center"/>
              <w:rPr>
                <w:sz w:val="18"/>
              </w:rPr>
            </w:pPr>
            <w:r>
              <w:rPr>
                <w:spacing w:val="-10"/>
                <w:sz w:val="18"/>
              </w:rPr>
              <w:t>1</w:t>
            </w:r>
          </w:p>
        </w:tc>
      </w:tr>
      <w:tr w:rsidR="00F13D84" w14:paraId="00F81BCB" w14:textId="77777777">
        <w:trPr>
          <w:trHeight w:val="438"/>
        </w:trPr>
        <w:tc>
          <w:tcPr>
            <w:tcW w:w="569" w:type="dxa"/>
            <w:vMerge/>
            <w:tcBorders>
              <w:top w:val="nil"/>
            </w:tcBorders>
          </w:tcPr>
          <w:p w14:paraId="4B0DF867" w14:textId="77777777" w:rsidR="00F13D84" w:rsidRDefault="00F13D84">
            <w:pPr>
              <w:rPr>
                <w:sz w:val="2"/>
                <w:szCs w:val="2"/>
              </w:rPr>
            </w:pPr>
          </w:p>
        </w:tc>
        <w:tc>
          <w:tcPr>
            <w:tcW w:w="1842" w:type="dxa"/>
            <w:vMerge/>
            <w:tcBorders>
              <w:top w:val="nil"/>
            </w:tcBorders>
          </w:tcPr>
          <w:p w14:paraId="71FF6287" w14:textId="77777777" w:rsidR="00F13D84" w:rsidRDefault="00F13D84">
            <w:pPr>
              <w:rPr>
                <w:sz w:val="2"/>
                <w:szCs w:val="2"/>
              </w:rPr>
            </w:pPr>
          </w:p>
        </w:tc>
        <w:tc>
          <w:tcPr>
            <w:tcW w:w="709" w:type="dxa"/>
            <w:vMerge/>
            <w:tcBorders>
              <w:top w:val="nil"/>
            </w:tcBorders>
          </w:tcPr>
          <w:p w14:paraId="6D73D073" w14:textId="77777777" w:rsidR="00F13D84" w:rsidRDefault="00F13D84">
            <w:pPr>
              <w:rPr>
                <w:sz w:val="2"/>
                <w:szCs w:val="2"/>
              </w:rPr>
            </w:pPr>
          </w:p>
        </w:tc>
        <w:tc>
          <w:tcPr>
            <w:tcW w:w="1561" w:type="dxa"/>
            <w:vMerge/>
            <w:tcBorders>
              <w:top w:val="nil"/>
            </w:tcBorders>
          </w:tcPr>
          <w:p w14:paraId="0F10ABEA" w14:textId="77777777" w:rsidR="00F13D84" w:rsidRDefault="00F13D84">
            <w:pPr>
              <w:rPr>
                <w:sz w:val="2"/>
                <w:szCs w:val="2"/>
              </w:rPr>
            </w:pPr>
          </w:p>
        </w:tc>
        <w:tc>
          <w:tcPr>
            <w:tcW w:w="1561" w:type="dxa"/>
            <w:vMerge/>
            <w:tcBorders>
              <w:top w:val="nil"/>
            </w:tcBorders>
          </w:tcPr>
          <w:p w14:paraId="0D9FE549" w14:textId="77777777" w:rsidR="00F13D84" w:rsidRDefault="00F13D84">
            <w:pPr>
              <w:rPr>
                <w:sz w:val="2"/>
                <w:szCs w:val="2"/>
              </w:rPr>
            </w:pPr>
          </w:p>
        </w:tc>
        <w:tc>
          <w:tcPr>
            <w:tcW w:w="1276" w:type="dxa"/>
          </w:tcPr>
          <w:p w14:paraId="4A2BDA9D" w14:textId="77777777" w:rsidR="00F13D84" w:rsidRDefault="00000000">
            <w:pPr>
              <w:pStyle w:val="TableParagraph"/>
              <w:spacing w:line="220" w:lineRule="exact"/>
              <w:ind w:left="327" w:right="316" w:firstLine="55"/>
              <w:rPr>
                <w:sz w:val="18"/>
              </w:rPr>
            </w:pPr>
            <w:r>
              <w:rPr>
                <w:spacing w:val="-4"/>
                <w:sz w:val="18"/>
              </w:rPr>
              <w:t xml:space="preserve">META </w:t>
            </w:r>
            <w:r>
              <w:rPr>
                <w:spacing w:val="-2"/>
                <w:sz w:val="18"/>
              </w:rPr>
              <w:t>ANUAL</w:t>
            </w:r>
          </w:p>
        </w:tc>
        <w:tc>
          <w:tcPr>
            <w:tcW w:w="995" w:type="dxa"/>
          </w:tcPr>
          <w:p w14:paraId="0F6EA29D" w14:textId="77777777" w:rsidR="00F13D84" w:rsidRDefault="00000000">
            <w:pPr>
              <w:pStyle w:val="TableParagraph"/>
              <w:spacing w:before="109"/>
              <w:ind w:left="1" w:right="2"/>
              <w:jc w:val="center"/>
              <w:rPr>
                <w:sz w:val="18"/>
              </w:rPr>
            </w:pPr>
            <w:r>
              <w:rPr>
                <w:spacing w:val="-10"/>
                <w:sz w:val="18"/>
              </w:rPr>
              <w:t>1</w:t>
            </w:r>
          </w:p>
        </w:tc>
        <w:tc>
          <w:tcPr>
            <w:tcW w:w="1276" w:type="dxa"/>
          </w:tcPr>
          <w:p w14:paraId="226111E4" w14:textId="77777777" w:rsidR="00F13D84" w:rsidRDefault="00000000">
            <w:pPr>
              <w:pStyle w:val="TableParagraph"/>
              <w:spacing w:before="109"/>
              <w:ind w:left="5" w:right="9"/>
              <w:jc w:val="center"/>
              <w:rPr>
                <w:sz w:val="18"/>
              </w:rPr>
            </w:pPr>
            <w:r>
              <w:rPr>
                <w:spacing w:val="-10"/>
                <w:sz w:val="18"/>
              </w:rPr>
              <w:t>1</w:t>
            </w:r>
          </w:p>
        </w:tc>
      </w:tr>
      <w:tr w:rsidR="00F13D84" w14:paraId="721DDFC2" w14:textId="77777777">
        <w:trPr>
          <w:trHeight w:val="217"/>
        </w:trPr>
        <w:tc>
          <w:tcPr>
            <w:tcW w:w="569" w:type="dxa"/>
            <w:vMerge/>
            <w:tcBorders>
              <w:top w:val="nil"/>
            </w:tcBorders>
          </w:tcPr>
          <w:p w14:paraId="494EE48E" w14:textId="77777777" w:rsidR="00F13D84" w:rsidRDefault="00F13D84">
            <w:pPr>
              <w:rPr>
                <w:sz w:val="2"/>
                <w:szCs w:val="2"/>
              </w:rPr>
            </w:pPr>
          </w:p>
        </w:tc>
        <w:tc>
          <w:tcPr>
            <w:tcW w:w="1842" w:type="dxa"/>
            <w:vMerge/>
            <w:tcBorders>
              <w:top w:val="nil"/>
            </w:tcBorders>
          </w:tcPr>
          <w:p w14:paraId="72A3030F" w14:textId="77777777" w:rsidR="00F13D84" w:rsidRDefault="00F13D84">
            <w:pPr>
              <w:rPr>
                <w:sz w:val="2"/>
                <w:szCs w:val="2"/>
              </w:rPr>
            </w:pPr>
          </w:p>
        </w:tc>
        <w:tc>
          <w:tcPr>
            <w:tcW w:w="709" w:type="dxa"/>
            <w:vMerge/>
            <w:tcBorders>
              <w:top w:val="nil"/>
            </w:tcBorders>
          </w:tcPr>
          <w:p w14:paraId="72B95C32" w14:textId="77777777" w:rsidR="00F13D84" w:rsidRDefault="00F13D84">
            <w:pPr>
              <w:rPr>
                <w:sz w:val="2"/>
                <w:szCs w:val="2"/>
              </w:rPr>
            </w:pPr>
          </w:p>
        </w:tc>
        <w:tc>
          <w:tcPr>
            <w:tcW w:w="1561" w:type="dxa"/>
            <w:vMerge/>
            <w:tcBorders>
              <w:top w:val="nil"/>
            </w:tcBorders>
          </w:tcPr>
          <w:p w14:paraId="4C12CCD8" w14:textId="77777777" w:rsidR="00F13D84" w:rsidRDefault="00F13D84">
            <w:pPr>
              <w:rPr>
                <w:sz w:val="2"/>
                <w:szCs w:val="2"/>
              </w:rPr>
            </w:pPr>
          </w:p>
        </w:tc>
        <w:tc>
          <w:tcPr>
            <w:tcW w:w="1561" w:type="dxa"/>
            <w:vMerge/>
            <w:tcBorders>
              <w:top w:val="nil"/>
            </w:tcBorders>
          </w:tcPr>
          <w:p w14:paraId="08495CDA" w14:textId="77777777" w:rsidR="00F13D84" w:rsidRDefault="00F13D84">
            <w:pPr>
              <w:rPr>
                <w:sz w:val="2"/>
                <w:szCs w:val="2"/>
              </w:rPr>
            </w:pPr>
          </w:p>
        </w:tc>
        <w:tc>
          <w:tcPr>
            <w:tcW w:w="1276" w:type="dxa"/>
          </w:tcPr>
          <w:p w14:paraId="017BDDA2" w14:textId="77777777" w:rsidR="00F13D84" w:rsidRDefault="00000000">
            <w:pPr>
              <w:pStyle w:val="TableParagraph"/>
              <w:spacing w:line="197" w:lineRule="exact"/>
              <w:ind w:left="5" w:right="4"/>
              <w:jc w:val="center"/>
              <w:rPr>
                <w:sz w:val="18"/>
              </w:rPr>
            </w:pPr>
            <w:r>
              <w:rPr>
                <w:spacing w:val="-5"/>
                <w:sz w:val="18"/>
              </w:rPr>
              <w:t>ICM</w:t>
            </w:r>
          </w:p>
        </w:tc>
        <w:tc>
          <w:tcPr>
            <w:tcW w:w="995" w:type="dxa"/>
          </w:tcPr>
          <w:p w14:paraId="07F23971" w14:textId="77777777" w:rsidR="00F13D84" w:rsidRDefault="00000000">
            <w:pPr>
              <w:pStyle w:val="TableParagraph"/>
              <w:spacing w:line="197" w:lineRule="exact"/>
              <w:ind w:left="2" w:right="1"/>
              <w:jc w:val="center"/>
              <w:rPr>
                <w:sz w:val="18"/>
              </w:rPr>
            </w:pPr>
            <w:r>
              <w:rPr>
                <w:spacing w:val="-4"/>
                <w:sz w:val="18"/>
              </w:rPr>
              <w:t>100%</w:t>
            </w:r>
          </w:p>
        </w:tc>
        <w:tc>
          <w:tcPr>
            <w:tcW w:w="1276" w:type="dxa"/>
          </w:tcPr>
          <w:p w14:paraId="72925042" w14:textId="77777777" w:rsidR="00F13D84" w:rsidRDefault="00000000">
            <w:pPr>
              <w:pStyle w:val="TableParagraph"/>
              <w:spacing w:line="197" w:lineRule="exact"/>
              <w:ind w:left="5" w:right="8"/>
              <w:jc w:val="center"/>
              <w:rPr>
                <w:sz w:val="18"/>
              </w:rPr>
            </w:pPr>
            <w:r>
              <w:rPr>
                <w:spacing w:val="-4"/>
                <w:sz w:val="18"/>
              </w:rPr>
              <w:t>100%</w:t>
            </w:r>
          </w:p>
        </w:tc>
      </w:tr>
      <w:tr w:rsidR="00F13D84" w14:paraId="07F40E8E" w14:textId="77777777">
        <w:trPr>
          <w:trHeight w:val="218"/>
        </w:trPr>
        <w:tc>
          <w:tcPr>
            <w:tcW w:w="569" w:type="dxa"/>
            <w:vMerge/>
            <w:tcBorders>
              <w:top w:val="nil"/>
            </w:tcBorders>
          </w:tcPr>
          <w:p w14:paraId="7F1E0DBC" w14:textId="77777777" w:rsidR="00F13D84" w:rsidRDefault="00F13D84">
            <w:pPr>
              <w:rPr>
                <w:sz w:val="2"/>
                <w:szCs w:val="2"/>
              </w:rPr>
            </w:pPr>
          </w:p>
        </w:tc>
        <w:tc>
          <w:tcPr>
            <w:tcW w:w="1842" w:type="dxa"/>
            <w:vMerge/>
            <w:tcBorders>
              <w:top w:val="nil"/>
            </w:tcBorders>
          </w:tcPr>
          <w:p w14:paraId="3F01D3AB" w14:textId="77777777" w:rsidR="00F13D84" w:rsidRDefault="00F13D84">
            <w:pPr>
              <w:rPr>
                <w:sz w:val="2"/>
                <w:szCs w:val="2"/>
              </w:rPr>
            </w:pPr>
          </w:p>
        </w:tc>
        <w:tc>
          <w:tcPr>
            <w:tcW w:w="709" w:type="dxa"/>
            <w:vMerge w:val="restart"/>
          </w:tcPr>
          <w:p w14:paraId="44221007" w14:textId="77777777" w:rsidR="00F13D84" w:rsidRDefault="00F13D84">
            <w:pPr>
              <w:pStyle w:val="TableParagraph"/>
              <w:rPr>
                <w:sz w:val="18"/>
              </w:rPr>
            </w:pPr>
          </w:p>
          <w:p w14:paraId="69CDAC44" w14:textId="77777777" w:rsidR="00F13D84" w:rsidRDefault="00F13D84">
            <w:pPr>
              <w:pStyle w:val="TableParagraph"/>
              <w:spacing w:before="14"/>
              <w:rPr>
                <w:sz w:val="18"/>
              </w:rPr>
            </w:pPr>
          </w:p>
          <w:p w14:paraId="125690BC" w14:textId="77777777" w:rsidR="00F13D84" w:rsidRDefault="00000000">
            <w:pPr>
              <w:pStyle w:val="TableParagraph"/>
              <w:spacing w:before="1"/>
              <w:ind w:left="147"/>
              <w:rPr>
                <w:sz w:val="18"/>
              </w:rPr>
            </w:pPr>
            <w:r>
              <w:rPr>
                <w:spacing w:val="-4"/>
                <w:sz w:val="18"/>
              </w:rPr>
              <w:t>11.2</w:t>
            </w:r>
          </w:p>
        </w:tc>
        <w:tc>
          <w:tcPr>
            <w:tcW w:w="1561" w:type="dxa"/>
            <w:vMerge w:val="restart"/>
          </w:tcPr>
          <w:p w14:paraId="1DFB4295" w14:textId="77777777" w:rsidR="00F13D84" w:rsidRDefault="00F13D84">
            <w:pPr>
              <w:pStyle w:val="TableParagraph"/>
              <w:spacing w:before="123"/>
              <w:rPr>
                <w:sz w:val="18"/>
              </w:rPr>
            </w:pPr>
          </w:p>
          <w:p w14:paraId="4B361024" w14:textId="77777777" w:rsidR="00F13D84" w:rsidRDefault="00000000">
            <w:pPr>
              <w:pStyle w:val="TableParagraph"/>
              <w:ind w:left="331" w:firstLine="184"/>
              <w:rPr>
                <w:sz w:val="18"/>
              </w:rPr>
            </w:pPr>
            <w:r>
              <w:rPr>
                <w:spacing w:val="-2"/>
                <w:sz w:val="18"/>
              </w:rPr>
              <w:t>Meta- Resultado</w:t>
            </w:r>
          </w:p>
        </w:tc>
        <w:tc>
          <w:tcPr>
            <w:tcW w:w="1561" w:type="dxa"/>
            <w:vMerge w:val="restart"/>
          </w:tcPr>
          <w:p w14:paraId="74160FE3" w14:textId="77777777" w:rsidR="00F13D84" w:rsidRDefault="00F13D84">
            <w:pPr>
              <w:pStyle w:val="TableParagraph"/>
              <w:spacing w:before="123"/>
              <w:rPr>
                <w:sz w:val="18"/>
              </w:rPr>
            </w:pPr>
          </w:p>
          <w:p w14:paraId="0D6C7D5D" w14:textId="77777777" w:rsidR="00F13D84" w:rsidRDefault="00000000">
            <w:pPr>
              <w:pStyle w:val="TableParagraph"/>
              <w:ind w:left="455" w:hanging="346"/>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público</w:t>
            </w:r>
          </w:p>
        </w:tc>
        <w:tc>
          <w:tcPr>
            <w:tcW w:w="1276" w:type="dxa"/>
          </w:tcPr>
          <w:p w14:paraId="1612230B" w14:textId="77777777" w:rsidR="00F13D84" w:rsidRDefault="00000000">
            <w:pPr>
              <w:pStyle w:val="TableParagraph"/>
              <w:spacing w:line="198" w:lineRule="exact"/>
              <w:ind w:left="5" w:right="4"/>
              <w:jc w:val="center"/>
              <w:rPr>
                <w:sz w:val="18"/>
              </w:rPr>
            </w:pPr>
            <w:r>
              <w:rPr>
                <w:sz w:val="18"/>
              </w:rPr>
              <w:t>2º</w:t>
            </w:r>
            <w:r>
              <w:rPr>
                <w:spacing w:val="-1"/>
                <w:sz w:val="18"/>
              </w:rPr>
              <w:t xml:space="preserve"> </w:t>
            </w:r>
            <w:r>
              <w:rPr>
                <w:spacing w:val="-2"/>
                <w:sz w:val="18"/>
              </w:rPr>
              <w:t>Quadrim</w:t>
            </w:r>
          </w:p>
        </w:tc>
        <w:tc>
          <w:tcPr>
            <w:tcW w:w="995" w:type="dxa"/>
          </w:tcPr>
          <w:p w14:paraId="50D710B2" w14:textId="77777777" w:rsidR="00F13D84" w:rsidRDefault="00000000">
            <w:pPr>
              <w:pStyle w:val="TableParagraph"/>
              <w:spacing w:line="198" w:lineRule="exact"/>
              <w:ind w:left="1" w:right="1"/>
              <w:jc w:val="center"/>
              <w:rPr>
                <w:sz w:val="18"/>
              </w:rPr>
            </w:pPr>
            <w:r>
              <w:rPr>
                <w:spacing w:val="-10"/>
                <w:sz w:val="18"/>
              </w:rPr>
              <w:t>-</w:t>
            </w:r>
          </w:p>
        </w:tc>
        <w:tc>
          <w:tcPr>
            <w:tcW w:w="1276" w:type="dxa"/>
          </w:tcPr>
          <w:p w14:paraId="65A8633D" w14:textId="77777777" w:rsidR="00F13D84" w:rsidRDefault="00000000">
            <w:pPr>
              <w:pStyle w:val="TableParagraph"/>
              <w:spacing w:line="198" w:lineRule="exact"/>
              <w:ind w:left="5" w:right="9"/>
              <w:jc w:val="center"/>
              <w:rPr>
                <w:sz w:val="18"/>
              </w:rPr>
            </w:pPr>
            <w:r>
              <w:rPr>
                <w:spacing w:val="-10"/>
                <w:sz w:val="18"/>
              </w:rPr>
              <w:t>-</w:t>
            </w:r>
          </w:p>
        </w:tc>
      </w:tr>
      <w:tr w:rsidR="00F13D84" w14:paraId="747C53CA" w14:textId="77777777">
        <w:trPr>
          <w:trHeight w:val="220"/>
        </w:trPr>
        <w:tc>
          <w:tcPr>
            <w:tcW w:w="569" w:type="dxa"/>
            <w:vMerge/>
            <w:tcBorders>
              <w:top w:val="nil"/>
            </w:tcBorders>
          </w:tcPr>
          <w:p w14:paraId="38DF0693" w14:textId="77777777" w:rsidR="00F13D84" w:rsidRDefault="00F13D84">
            <w:pPr>
              <w:rPr>
                <w:sz w:val="2"/>
                <w:szCs w:val="2"/>
              </w:rPr>
            </w:pPr>
          </w:p>
        </w:tc>
        <w:tc>
          <w:tcPr>
            <w:tcW w:w="1842" w:type="dxa"/>
            <w:vMerge/>
            <w:tcBorders>
              <w:top w:val="nil"/>
            </w:tcBorders>
          </w:tcPr>
          <w:p w14:paraId="5F0BF697" w14:textId="77777777" w:rsidR="00F13D84" w:rsidRDefault="00F13D84">
            <w:pPr>
              <w:rPr>
                <w:sz w:val="2"/>
                <w:szCs w:val="2"/>
              </w:rPr>
            </w:pPr>
          </w:p>
        </w:tc>
        <w:tc>
          <w:tcPr>
            <w:tcW w:w="709" w:type="dxa"/>
            <w:vMerge/>
            <w:tcBorders>
              <w:top w:val="nil"/>
            </w:tcBorders>
          </w:tcPr>
          <w:p w14:paraId="68FFD9BE" w14:textId="77777777" w:rsidR="00F13D84" w:rsidRDefault="00F13D84">
            <w:pPr>
              <w:rPr>
                <w:sz w:val="2"/>
                <w:szCs w:val="2"/>
              </w:rPr>
            </w:pPr>
          </w:p>
        </w:tc>
        <w:tc>
          <w:tcPr>
            <w:tcW w:w="1561" w:type="dxa"/>
            <w:vMerge/>
            <w:tcBorders>
              <w:top w:val="nil"/>
            </w:tcBorders>
          </w:tcPr>
          <w:p w14:paraId="3A513487" w14:textId="77777777" w:rsidR="00F13D84" w:rsidRDefault="00F13D84">
            <w:pPr>
              <w:rPr>
                <w:sz w:val="2"/>
                <w:szCs w:val="2"/>
              </w:rPr>
            </w:pPr>
          </w:p>
        </w:tc>
        <w:tc>
          <w:tcPr>
            <w:tcW w:w="1561" w:type="dxa"/>
            <w:vMerge/>
            <w:tcBorders>
              <w:top w:val="nil"/>
            </w:tcBorders>
          </w:tcPr>
          <w:p w14:paraId="5858E51A" w14:textId="77777777" w:rsidR="00F13D84" w:rsidRDefault="00F13D84">
            <w:pPr>
              <w:rPr>
                <w:sz w:val="2"/>
                <w:szCs w:val="2"/>
              </w:rPr>
            </w:pPr>
          </w:p>
        </w:tc>
        <w:tc>
          <w:tcPr>
            <w:tcW w:w="1276" w:type="dxa"/>
          </w:tcPr>
          <w:p w14:paraId="6559E9EA" w14:textId="77777777" w:rsidR="00F13D84" w:rsidRDefault="00000000">
            <w:pPr>
              <w:pStyle w:val="TableParagraph"/>
              <w:spacing w:before="1" w:line="199" w:lineRule="exact"/>
              <w:ind w:left="5" w:right="4"/>
              <w:jc w:val="center"/>
              <w:rPr>
                <w:sz w:val="18"/>
              </w:rPr>
            </w:pPr>
            <w:r>
              <w:rPr>
                <w:sz w:val="18"/>
              </w:rPr>
              <w:t>3º</w:t>
            </w:r>
            <w:r>
              <w:rPr>
                <w:spacing w:val="-1"/>
                <w:sz w:val="18"/>
              </w:rPr>
              <w:t xml:space="preserve"> </w:t>
            </w:r>
            <w:r>
              <w:rPr>
                <w:spacing w:val="-2"/>
                <w:sz w:val="18"/>
              </w:rPr>
              <w:t>Quadrim</w:t>
            </w:r>
          </w:p>
        </w:tc>
        <w:tc>
          <w:tcPr>
            <w:tcW w:w="995" w:type="dxa"/>
          </w:tcPr>
          <w:p w14:paraId="456F9D2F" w14:textId="77777777" w:rsidR="00F13D84" w:rsidRDefault="00000000">
            <w:pPr>
              <w:pStyle w:val="TableParagraph"/>
              <w:spacing w:before="1" w:line="199" w:lineRule="exact"/>
              <w:ind w:left="1" w:right="1"/>
              <w:jc w:val="center"/>
              <w:rPr>
                <w:sz w:val="18"/>
              </w:rPr>
            </w:pPr>
            <w:r>
              <w:rPr>
                <w:spacing w:val="-5"/>
                <w:sz w:val="18"/>
              </w:rPr>
              <w:t>20</w:t>
            </w:r>
          </w:p>
        </w:tc>
        <w:tc>
          <w:tcPr>
            <w:tcW w:w="1276" w:type="dxa"/>
          </w:tcPr>
          <w:p w14:paraId="65EDF27B" w14:textId="77777777" w:rsidR="00F13D84" w:rsidRDefault="00000000">
            <w:pPr>
              <w:pStyle w:val="TableParagraph"/>
              <w:spacing w:before="1" w:line="199" w:lineRule="exact"/>
              <w:ind w:left="5" w:right="6"/>
              <w:jc w:val="center"/>
              <w:rPr>
                <w:sz w:val="18"/>
              </w:rPr>
            </w:pPr>
            <w:r>
              <w:rPr>
                <w:spacing w:val="-5"/>
                <w:sz w:val="18"/>
              </w:rPr>
              <w:t>21</w:t>
            </w:r>
          </w:p>
        </w:tc>
      </w:tr>
      <w:tr w:rsidR="00F13D84" w14:paraId="7A5AA409" w14:textId="77777777">
        <w:trPr>
          <w:trHeight w:val="436"/>
        </w:trPr>
        <w:tc>
          <w:tcPr>
            <w:tcW w:w="569" w:type="dxa"/>
            <w:vMerge/>
            <w:tcBorders>
              <w:top w:val="nil"/>
            </w:tcBorders>
          </w:tcPr>
          <w:p w14:paraId="60A756EE" w14:textId="77777777" w:rsidR="00F13D84" w:rsidRDefault="00F13D84">
            <w:pPr>
              <w:rPr>
                <w:sz w:val="2"/>
                <w:szCs w:val="2"/>
              </w:rPr>
            </w:pPr>
          </w:p>
        </w:tc>
        <w:tc>
          <w:tcPr>
            <w:tcW w:w="1842" w:type="dxa"/>
            <w:vMerge/>
            <w:tcBorders>
              <w:top w:val="nil"/>
            </w:tcBorders>
          </w:tcPr>
          <w:p w14:paraId="0EBECDB1" w14:textId="77777777" w:rsidR="00F13D84" w:rsidRDefault="00F13D84">
            <w:pPr>
              <w:rPr>
                <w:sz w:val="2"/>
                <w:szCs w:val="2"/>
              </w:rPr>
            </w:pPr>
          </w:p>
        </w:tc>
        <w:tc>
          <w:tcPr>
            <w:tcW w:w="709" w:type="dxa"/>
            <w:vMerge/>
            <w:tcBorders>
              <w:top w:val="nil"/>
            </w:tcBorders>
          </w:tcPr>
          <w:p w14:paraId="48E5C1FD" w14:textId="77777777" w:rsidR="00F13D84" w:rsidRDefault="00F13D84">
            <w:pPr>
              <w:rPr>
                <w:sz w:val="2"/>
                <w:szCs w:val="2"/>
              </w:rPr>
            </w:pPr>
          </w:p>
        </w:tc>
        <w:tc>
          <w:tcPr>
            <w:tcW w:w="1561" w:type="dxa"/>
            <w:vMerge/>
            <w:tcBorders>
              <w:top w:val="nil"/>
            </w:tcBorders>
          </w:tcPr>
          <w:p w14:paraId="314FD3B6" w14:textId="77777777" w:rsidR="00F13D84" w:rsidRDefault="00F13D84">
            <w:pPr>
              <w:rPr>
                <w:sz w:val="2"/>
                <w:szCs w:val="2"/>
              </w:rPr>
            </w:pPr>
          </w:p>
        </w:tc>
        <w:tc>
          <w:tcPr>
            <w:tcW w:w="1561" w:type="dxa"/>
            <w:vMerge/>
            <w:tcBorders>
              <w:top w:val="nil"/>
            </w:tcBorders>
          </w:tcPr>
          <w:p w14:paraId="5E79CDEC" w14:textId="77777777" w:rsidR="00F13D84" w:rsidRDefault="00F13D84">
            <w:pPr>
              <w:rPr>
                <w:sz w:val="2"/>
                <w:szCs w:val="2"/>
              </w:rPr>
            </w:pPr>
          </w:p>
        </w:tc>
        <w:tc>
          <w:tcPr>
            <w:tcW w:w="1276" w:type="dxa"/>
          </w:tcPr>
          <w:p w14:paraId="01DDCAA7" w14:textId="77777777" w:rsidR="00F13D84" w:rsidRDefault="00000000">
            <w:pPr>
              <w:pStyle w:val="TableParagraph"/>
              <w:spacing w:line="218" w:lineRule="exact"/>
              <w:ind w:left="327" w:right="316" w:firstLine="55"/>
              <w:rPr>
                <w:sz w:val="18"/>
              </w:rPr>
            </w:pPr>
            <w:r>
              <w:rPr>
                <w:spacing w:val="-4"/>
                <w:sz w:val="18"/>
              </w:rPr>
              <w:t xml:space="preserve">META </w:t>
            </w:r>
            <w:r>
              <w:rPr>
                <w:spacing w:val="-2"/>
                <w:sz w:val="18"/>
              </w:rPr>
              <w:t>ANUAL</w:t>
            </w:r>
          </w:p>
        </w:tc>
        <w:tc>
          <w:tcPr>
            <w:tcW w:w="995" w:type="dxa"/>
          </w:tcPr>
          <w:p w14:paraId="34B41C12" w14:textId="77777777" w:rsidR="00F13D84" w:rsidRDefault="00000000">
            <w:pPr>
              <w:pStyle w:val="TableParagraph"/>
              <w:spacing w:before="107"/>
              <w:ind w:left="1" w:right="1"/>
              <w:jc w:val="center"/>
              <w:rPr>
                <w:sz w:val="18"/>
              </w:rPr>
            </w:pPr>
            <w:r>
              <w:rPr>
                <w:spacing w:val="-5"/>
                <w:sz w:val="18"/>
              </w:rPr>
              <w:t>20</w:t>
            </w:r>
          </w:p>
        </w:tc>
        <w:tc>
          <w:tcPr>
            <w:tcW w:w="1276" w:type="dxa"/>
          </w:tcPr>
          <w:p w14:paraId="7CA5A93E" w14:textId="77777777" w:rsidR="00F13D84" w:rsidRDefault="00000000">
            <w:pPr>
              <w:pStyle w:val="TableParagraph"/>
              <w:spacing w:before="107"/>
              <w:ind w:left="5" w:right="6"/>
              <w:jc w:val="center"/>
              <w:rPr>
                <w:sz w:val="18"/>
              </w:rPr>
            </w:pPr>
            <w:r>
              <w:rPr>
                <w:spacing w:val="-5"/>
                <w:sz w:val="18"/>
              </w:rPr>
              <w:t>21</w:t>
            </w:r>
          </w:p>
        </w:tc>
      </w:tr>
      <w:tr w:rsidR="00F13D84" w14:paraId="6358C754" w14:textId="77777777">
        <w:trPr>
          <w:trHeight w:val="220"/>
        </w:trPr>
        <w:tc>
          <w:tcPr>
            <w:tcW w:w="569" w:type="dxa"/>
            <w:vMerge/>
            <w:tcBorders>
              <w:top w:val="nil"/>
            </w:tcBorders>
          </w:tcPr>
          <w:p w14:paraId="0253D87F" w14:textId="77777777" w:rsidR="00F13D84" w:rsidRDefault="00F13D84">
            <w:pPr>
              <w:rPr>
                <w:sz w:val="2"/>
                <w:szCs w:val="2"/>
              </w:rPr>
            </w:pPr>
          </w:p>
        </w:tc>
        <w:tc>
          <w:tcPr>
            <w:tcW w:w="1842" w:type="dxa"/>
            <w:vMerge/>
            <w:tcBorders>
              <w:top w:val="nil"/>
            </w:tcBorders>
          </w:tcPr>
          <w:p w14:paraId="65A530EA" w14:textId="77777777" w:rsidR="00F13D84" w:rsidRDefault="00F13D84">
            <w:pPr>
              <w:rPr>
                <w:sz w:val="2"/>
                <w:szCs w:val="2"/>
              </w:rPr>
            </w:pPr>
          </w:p>
        </w:tc>
        <w:tc>
          <w:tcPr>
            <w:tcW w:w="709" w:type="dxa"/>
            <w:vMerge/>
            <w:tcBorders>
              <w:top w:val="nil"/>
            </w:tcBorders>
          </w:tcPr>
          <w:p w14:paraId="0D52645E" w14:textId="77777777" w:rsidR="00F13D84" w:rsidRDefault="00F13D84">
            <w:pPr>
              <w:rPr>
                <w:sz w:val="2"/>
                <w:szCs w:val="2"/>
              </w:rPr>
            </w:pPr>
          </w:p>
        </w:tc>
        <w:tc>
          <w:tcPr>
            <w:tcW w:w="1561" w:type="dxa"/>
            <w:vMerge/>
            <w:tcBorders>
              <w:top w:val="nil"/>
            </w:tcBorders>
          </w:tcPr>
          <w:p w14:paraId="2CE12F15" w14:textId="77777777" w:rsidR="00F13D84" w:rsidRDefault="00F13D84">
            <w:pPr>
              <w:rPr>
                <w:sz w:val="2"/>
                <w:szCs w:val="2"/>
              </w:rPr>
            </w:pPr>
          </w:p>
        </w:tc>
        <w:tc>
          <w:tcPr>
            <w:tcW w:w="1561" w:type="dxa"/>
            <w:vMerge/>
            <w:tcBorders>
              <w:top w:val="nil"/>
            </w:tcBorders>
          </w:tcPr>
          <w:p w14:paraId="55D816AA" w14:textId="77777777" w:rsidR="00F13D84" w:rsidRDefault="00F13D84">
            <w:pPr>
              <w:rPr>
                <w:sz w:val="2"/>
                <w:szCs w:val="2"/>
              </w:rPr>
            </w:pPr>
          </w:p>
        </w:tc>
        <w:tc>
          <w:tcPr>
            <w:tcW w:w="1276" w:type="dxa"/>
          </w:tcPr>
          <w:p w14:paraId="5DEA5006" w14:textId="77777777" w:rsidR="00F13D84" w:rsidRDefault="00000000">
            <w:pPr>
              <w:pStyle w:val="TableParagraph"/>
              <w:spacing w:line="200" w:lineRule="exact"/>
              <w:ind w:left="5" w:right="4"/>
              <w:jc w:val="center"/>
              <w:rPr>
                <w:sz w:val="18"/>
              </w:rPr>
            </w:pPr>
            <w:r>
              <w:rPr>
                <w:spacing w:val="-5"/>
                <w:sz w:val="18"/>
              </w:rPr>
              <w:t>ICM</w:t>
            </w:r>
          </w:p>
        </w:tc>
        <w:tc>
          <w:tcPr>
            <w:tcW w:w="995" w:type="dxa"/>
          </w:tcPr>
          <w:p w14:paraId="010CCEF9" w14:textId="77777777" w:rsidR="00F13D84" w:rsidRDefault="00000000">
            <w:pPr>
              <w:pStyle w:val="TableParagraph"/>
              <w:spacing w:line="200" w:lineRule="exact"/>
              <w:ind w:left="2" w:right="1"/>
              <w:jc w:val="center"/>
              <w:rPr>
                <w:sz w:val="18"/>
              </w:rPr>
            </w:pPr>
            <w:r>
              <w:rPr>
                <w:spacing w:val="-4"/>
                <w:sz w:val="18"/>
              </w:rPr>
              <w:t>100%</w:t>
            </w:r>
          </w:p>
        </w:tc>
        <w:tc>
          <w:tcPr>
            <w:tcW w:w="1276" w:type="dxa"/>
          </w:tcPr>
          <w:p w14:paraId="636CE34C" w14:textId="77777777" w:rsidR="00F13D84" w:rsidRDefault="00000000">
            <w:pPr>
              <w:pStyle w:val="TableParagraph"/>
              <w:spacing w:line="200" w:lineRule="exact"/>
              <w:ind w:left="5" w:right="7"/>
              <w:jc w:val="center"/>
              <w:rPr>
                <w:sz w:val="18"/>
              </w:rPr>
            </w:pPr>
            <w:r>
              <w:rPr>
                <w:spacing w:val="-4"/>
                <w:sz w:val="18"/>
              </w:rPr>
              <w:t>100%</w:t>
            </w:r>
          </w:p>
        </w:tc>
      </w:tr>
      <w:tr w:rsidR="00F13D84" w14:paraId="6CF2A7FA" w14:textId="77777777">
        <w:trPr>
          <w:trHeight w:val="6052"/>
        </w:trPr>
        <w:tc>
          <w:tcPr>
            <w:tcW w:w="9789" w:type="dxa"/>
            <w:gridSpan w:val="8"/>
          </w:tcPr>
          <w:p w14:paraId="5FE3DC52" w14:textId="77777777" w:rsidR="00F13D84" w:rsidRDefault="00000000">
            <w:pPr>
              <w:pStyle w:val="TableParagraph"/>
              <w:spacing w:before="218"/>
              <w:ind w:left="107" w:right="104"/>
              <w:jc w:val="both"/>
              <w:rPr>
                <w:sz w:val="20"/>
              </w:rPr>
            </w:pPr>
            <w:r>
              <w:rPr>
                <w:sz w:val="20"/>
              </w:rPr>
              <w:t>O</w:t>
            </w:r>
            <w:r>
              <w:rPr>
                <w:spacing w:val="-4"/>
                <w:sz w:val="20"/>
              </w:rPr>
              <w:t xml:space="preserve"> </w:t>
            </w:r>
            <w:r>
              <w:rPr>
                <w:sz w:val="20"/>
              </w:rPr>
              <w:t>projeto</w:t>
            </w:r>
            <w:r>
              <w:rPr>
                <w:spacing w:val="-1"/>
                <w:sz w:val="20"/>
              </w:rPr>
              <w:t xml:space="preserve"> </w:t>
            </w:r>
            <w:r>
              <w:rPr>
                <w:sz w:val="20"/>
              </w:rPr>
              <w:t>Cine</w:t>
            </w:r>
            <w:r>
              <w:rPr>
                <w:spacing w:val="-2"/>
                <w:sz w:val="20"/>
              </w:rPr>
              <w:t xml:space="preserve"> </w:t>
            </w:r>
            <w:r>
              <w:rPr>
                <w:sz w:val="20"/>
              </w:rPr>
              <w:t>Resistência</w:t>
            </w:r>
            <w:r>
              <w:rPr>
                <w:spacing w:val="-2"/>
                <w:sz w:val="20"/>
              </w:rPr>
              <w:t xml:space="preserve"> </w:t>
            </w:r>
            <w:r>
              <w:rPr>
                <w:sz w:val="20"/>
              </w:rPr>
              <w:t>dedica-se</w:t>
            </w:r>
            <w:r>
              <w:rPr>
                <w:spacing w:val="-2"/>
                <w:sz w:val="20"/>
              </w:rPr>
              <w:t xml:space="preserve"> </w:t>
            </w:r>
            <w:r>
              <w:rPr>
                <w:sz w:val="20"/>
              </w:rPr>
              <w:t>à</w:t>
            </w:r>
            <w:r>
              <w:rPr>
                <w:spacing w:val="-1"/>
                <w:sz w:val="20"/>
              </w:rPr>
              <w:t xml:space="preserve"> </w:t>
            </w:r>
            <w:r>
              <w:rPr>
                <w:sz w:val="20"/>
              </w:rPr>
              <w:t>exibição</w:t>
            </w:r>
            <w:r>
              <w:rPr>
                <w:spacing w:val="-2"/>
                <w:sz w:val="20"/>
              </w:rPr>
              <w:t xml:space="preserve"> </w:t>
            </w:r>
            <w:r>
              <w:rPr>
                <w:sz w:val="20"/>
              </w:rPr>
              <w:t>gratuita</w:t>
            </w:r>
            <w:r>
              <w:rPr>
                <w:spacing w:val="-3"/>
                <w:sz w:val="20"/>
              </w:rPr>
              <w:t xml:space="preserve"> </w:t>
            </w:r>
            <w:r>
              <w:rPr>
                <w:sz w:val="20"/>
              </w:rPr>
              <w:t>de</w:t>
            </w:r>
            <w:r>
              <w:rPr>
                <w:spacing w:val="-2"/>
                <w:sz w:val="20"/>
              </w:rPr>
              <w:t xml:space="preserve"> </w:t>
            </w:r>
            <w:r>
              <w:rPr>
                <w:sz w:val="20"/>
              </w:rPr>
              <w:t>filmes,</w:t>
            </w:r>
            <w:r>
              <w:rPr>
                <w:spacing w:val="-1"/>
                <w:sz w:val="20"/>
              </w:rPr>
              <w:t xml:space="preserve"> </w:t>
            </w:r>
            <w:r>
              <w:rPr>
                <w:sz w:val="20"/>
              </w:rPr>
              <w:t>documentários</w:t>
            </w:r>
            <w:r>
              <w:rPr>
                <w:spacing w:val="-1"/>
                <w:sz w:val="20"/>
              </w:rPr>
              <w:t xml:space="preserve"> </w:t>
            </w:r>
            <w:r>
              <w:rPr>
                <w:sz w:val="20"/>
              </w:rPr>
              <w:t>e</w:t>
            </w:r>
            <w:r>
              <w:rPr>
                <w:spacing w:val="-2"/>
                <w:sz w:val="20"/>
              </w:rPr>
              <w:t xml:space="preserve"> </w:t>
            </w:r>
            <w:r>
              <w:rPr>
                <w:sz w:val="20"/>
              </w:rPr>
              <w:t>curtas</w:t>
            </w:r>
            <w:r>
              <w:rPr>
                <w:spacing w:val="-1"/>
                <w:sz w:val="20"/>
              </w:rPr>
              <w:t xml:space="preserve"> </w:t>
            </w:r>
            <w:r>
              <w:rPr>
                <w:sz w:val="20"/>
              </w:rPr>
              <w:t>que tenham como temática comum a memória política brasileira, a valorização da democracia e a educação em prol dos Direitos Humanos. Enxergando o forte caráter documental e reflexivo dessas</w:t>
            </w:r>
            <w:r>
              <w:rPr>
                <w:spacing w:val="-5"/>
                <w:sz w:val="20"/>
              </w:rPr>
              <w:t xml:space="preserve"> </w:t>
            </w:r>
            <w:r>
              <w:rPr>
                <w:sz w:val="20"/>
              </w:rPr>
              <w:t>produções,</w:t>
            </w:r>
            <w:r>
              <w:rPr>
                <w:spacing w:val="-5"/>
                <w:sz w:val="20"/>
              </w:rPr>
              <w:t xml:space="preserve"> </w:t>
            </w:r>
            <w:r>
              <w:rPr>
                <w:sz w:val="20"/>
              </w:rPr>
              <w:t>o</w:t>
            </w:r>
            <w:r>
              <w:rPr>
                <w:spacing w:val="-5"/>
                <w:sz w:val="20"/>
              </w:rPr>
              <w:t xml:space="preserve"> </w:t>
            </w:r>
            <w:r>
              <w:rPr>
                <w:sz w:val="20"/>
              </w:rPr>
              <w:t>museu</w:t>
            </w:r>
            <w:r>
              <w:rPr>
                <w:spacing w:val="-3"/>
                <w:sz w:val="20"/>
              </w:rPr>
              <w:t xml:space="preserve"> </w:t>
            </w:r>
            <w:r>
              <w:rPr>
                <w:sz w:val="20"/>
              </w:rPr>
              <w:t>apresenta</w:t>
            </w:r>
            <w:r>
              <w:rPr>
                <w:spacing w:val="-5"/>
                <w:sz w:val="20"/>
              </w:rPr>
              <w:t xml:space="preserve"> </w:t>
            </w:r>
            <w:r>
              <w:rPr>
                <w:sz w:val="20"/>
              </w:rPr>
              <w:t>uma</w:t>
            </w:r>
            <w:r>
              <w:rPr>
                <w:spacing w:val="-4"/>
                <w:sz w:val="20"/>
              </w:rPr>
              <w:t xml:space="preserve"> </w:t>
            </w:r>
            <w:r>
              <w:rPr>
                <w:sz w:val="20"/>
              </w:rPr>
              <w:t>seleção</w:t>
            </w:r>
            <w:r>
              <w:rPr>
                <w:spacing w:val="-5"/>
                <w:sz w:val="20"/>
              </w:rPr>
              <w:t xml:space="preserve"> </w:t>
            </w:r>
            <w:r>
              <w:rPr>
                <w:sz w:val="20"/>
              </w:rPr>
              <w:t>diversa</w:t>
            </w:r>
            <w:r>
              <w:rPr>
                <w:spacing w:val="-6"/>
                <w:sz w:val="20"/>
              </w:rPr>
              <w:t xml:space="preserve"> </w:t>
            </w:r>
            <w:r>
              <w:rPr>
                <w:sz w:val="20"/>
              </w:rPr>
              <w:t>de</w:t>
            </w:r>
            <w:r>
              <w:rPr>
                <w:spacing w:val="-5"/>
                <w:sz w:val="20"/>
              </w:rPr>
              <w:t xml:space="preserve"> </w:t>
            </w:r>
            <w:r>
              <w:rPr>
                <w:sz w:val="20"/>
              </w:rPr>
              <w:t>conteúdos</w:t>
            </w:r>
            <w:r>
              <w:rPr>
                <w:spacing w:val="-6"/>
                <w:sz w:val="20"/>
              </w:rPr>
              <w:t xml:space="preserve"> </w:t>
            </w:r>
            <w:r>
              <w:rPr>
                <w:sz w:val="20"/>
              </w:rPr>
              <w:t>audiovisuais</w:t>
            </w:r>
            <w:r>
              <w:rPr>
                <w:spacing w:val="-5"/>
                <w:sz w:val="20"/>
              </w:rPr>
              <w:t xml:space="preserve"> </w:t>
            </w:r>
            <w:r>
              <w:rPr>
                <w:sz w:val="20"/>
              </w:rPr>
              <w:t>a</w:t>
            </w:r>
            <w:r>
              <w:rPr>
                <w:spacing w:val="-4"/>
                <w:sz w:val="20"/>
              </w:rPr>
              <w:t xml:space="preserve"> </w:t>
            </w:r>
            <w:r>
              <w:rPr>
                <w:sz w:val="20"/>
              </w:rPr>
              <w:t>fim</w:t>
            </w:r>
            <w:r>
              <w:rPr>
                <w:spacing w:val="-3"/>
                <w:sz w:val="20"/>
              </w:rPr>
              <w:t xml:space="preserve"> </w:t>
            </w:r>
            <w:r>
              <w:rPr>
                <w:sz w:val="20"/>
              </w:rPr>
              <w:t>de provocar, junto ao público, potentes debates sobre resistência, controle e repressão política ontem e hoje.</w:t>
            </w:r>
          </w:p>
          <w:p w14:paraId="43882AD4" w14:textId="77777777" w:rsidR="00F13D84" w:rsidRDefault="00F13D84">
            <w:pPr>
              <w:pStyle w:val="TableParagraph"/>
              <w:rPr>
                <w:sz w:val="20"/>
              </w:rPr>
            </w:pPr>
          </w:p>
          <w:p w14:paraId="59DFD637" w14:textId="77777777" w:rsidR="00F13D84" w:rsidRDefault="00000000">
            <w:pPr>
              <w:pStyle w:val="TableParagraph"/>
              <w:spacing w:before="1"/>
              <w:ind w:left="107" w:right="103"/>
              <w:jc w:val="both"/>
              <w:rPr>
                <w:sz w:val="20"/>
              </w:rPr>
            </w:pPr>
            <w:r>
              <w:rPr>
                <w:sz w:val="20"/>
              </w:rPr>
              <w:t xml:space="preserve">No dia de abertura da exposição temporária </w:t>
            </w:r>
            <w:r>
              <w:rPr>
                <w:i/>
                <w:sz w:val="20"/>
              </w:rPr>
              <w:t>Mulheres em Luta! Arquivos de memória polític</w:t>
            </w:r>
            <w:r>
              <w:rPr>
                <w:sz w:val="20"/>
              </w:rPr>
              <w:t>a, em cartaz no Memorial da Resistência de 07 de outubro de 2023 a 28 de julho de 2024, foi realizada</w:t>
            </w:r>
            <w:r>
              <w:rPr>
                <w:spacing w:val="-18"/>
                <w:sz w:val="20"/>
              </w:rPr>
              <w:t xml:space="preserve"> </w:t>
            </w:r>
            <w:r>
              <w:rPr>
                <w:sz w:val="20"/>
              </w:rPr>
              <w:t>uma</w:t>
            </w:r>
            <w:r>
              <w:rPr>
                <w:spacing w:val="-18"/>
                <w:sz w:val="20"/>
              </w:rPr>
              <w:t xml:space="preserve"> </w:t>
            </w:r>
            <w:r>
              <w:rPr>
                <w:sz w:val="20"/>
              </w:rPr>
              <w:t>sessão</w:t>
            </w:r>
            <w:r>
              <w:rPr>
                <w:spacing w:val="-17"/>
                <w:sz w:val="20"/>
              </w:rPr>
              <w:t xml:space="preserve"> </w:t>
            </w:r>
            <w:r>
              <w:rPr>
                <w:sz w:val="20"/>
              </w:rPr>
              <w:t>única</w:t>
            </w:r>
            <w:r>
              <w:rPr>
                <w:spacing w:val="-18"/>
                <w:sz w:val="20"/>
              </w:rPr>
              <w:t xml:space="preserve"> </w:t>
            </w:r>
            <w:r>
              <w:rPr>
                <w:sz w:val="20"/>
              </w:rPr>
              <w:t>e</w:t>
            </w:r>
            <w:r>
              <w:rPr>
                <w:spacing w:val="-17"/>
                <w:sz w:val="20"/>
              </w:rPr>
              <w:t xml:space="preserve"> </w:t>
            </w:r>
            <w:r>
              <w:rPr>
                <w:sz w:val="20"/>
              </w:rPr>
              <w:t>especial</w:t>
            </w:r>
            <w:r>
              <w:rPr>
                <w:spacing w:val="-18"/>
                <w:sz w:val="20"/>
              </w:rPr>
              <w:t xml:space="preserve"> </w:t>
            </w:r>
            <w:r>
              <w:rPr>
                <w:sz w:val="20"/>
              </w:rPr>
              <w:t>do</w:t>
            </w:r>
            <w:r>
              <w:rPr>
                <w:spacing w:val="-18"/>
                <w:sz w:val="20"/>
              </w:rPr>
              <w:t xml:space="preserve"> </w:t>
            </w:r>
            <w:r>
              <w:rPr>
                <w:sz w:val="20"/>
              </w:rPr>
              <w:t>Cine</w:t>
            </w:r>
            <w:r>
              <w:rPr>
                <w:spacing w:val="-17"/>
                <w:sz w:val="20"/>
              </w:rPr>
              <w:t xml:space="preserve"> </w:t>
            </w:r>
            <w:r>
              <w:rPr>
                <w:sz w:val="20"/>
              </w:rPr>
              <w:t>Resistência</w:t>
            </w:r>
            <w:r>
              <w:rPr>
                <w:spacing w:val="-18"/>
                <w:sz w:val="20"/>
              </w:rPr>
              <w:t xml:space="preserve"> </w:t>
            </w:r>
            <w:r>
              <w:rPr>
                <w:sz w:val="20"/>
              </w:rPr>
              <w:t>com</w:t>
            </w:r>
            <w:r>
              <w:rPr>
                <w:spacing w:val="-17"/>
                <w:sz w:val="20"/>
              </w:rPr>
              <w:t xml:space="preserve"> </w:t>
            </w:r>
            <w:r>
              <w:rPr>
                <w:sz w:val="20"/>
              </w:rPr>
              <w:t>a</w:t>
            </w:r>
            <w:r>
              <w:rPr>
                <w:spacing w:val="-18"/>
                <w:sz w:val="20"/>
              </w:rPr>
              <w:t xml:space="preserve"> </w:t>
            </w:r>
            <w:r>
              <w:rPr>
                <w:sz w:val="20"/>
              </w:rPr>
              <w:t>exibição</w:t>
            </w:r>
            <w:r>
              <w:rPr>
                <w:spacing w:val="-17"/>
                <w:sz w:val="20"/>
              </w:rPr>
              <w:t xml:space="preserve"> </w:t>
            </w:r>
            <w:r>
              <w:rPr>
                <w:sz w:val="20"/>
              </w:rPr>
              <w:t>do</w:t>
            </w:r>
            <w:r>
              <w:rPr>
                <w:spacing w:val="-18"/>
                <w:sz w:val="20"/>
              </w:rPr>
              <w:t xml:space="preserve"> </w:t>
            </w:r>
            <w:r>
              <w:rPr>
                <w:sz w:val="20"/>
              </w:rPr>
              <w:t xml:space="preserve">curta-documentário </w:t>
            </w:r>
            <w:r>
              <w:rPr>
                <w:i/>
                <w:sz w:val="20"/>
              </w:rPr>
              <w:t xml:space="preserve">Cadê Heleny? </w:t>
            </w:r>
            <w:r>
              <w:rPr>
                <w:sz w:val="20"/>
              </w:rPr>
              <w:t xml:space="preserve">(2022), de Esther Vital. A animação, feita de bordados em </w:t>
            </w:r>
            <w:r>
              <w:rPr>
                <w:i/>
                <w:sz w:val="20"/>
              </w:rPr>
              <w:t>arpilleras</w:t>
            </w:r>
            <w:r>
              <w:rPr>
                <w:sz w:val="20"/>
              </w:rPr>
              <w:t>, conta a história da militante e desaparecida política Heleny Guariba e dialoga diretamente com a exposição</w:t>
            </w:r>
            <w:r>
              <w:rPr>
                <w:spacing w:val="-18"/>
                <w:sz w:val="20"/>
              </w:rPr>
              <w:t xml:space="preserve"> </w:t>
            </w:r>
            <w:r>
              <w:rPr>
                <w:sz w:val="20"/>
              </w:rPr>
              <w:t>em</w:t>
            </w:r>
            <w:r>
              <w:rPr>
                <w:spacing w:val="-18"/>
                <w:sz w:val="20"/>
              </w:rPr>
              <w:t xml:space="preserve"> </w:t>
            </w:r>
            <w:r>
              <w:rPr>
                <w:sz w:val="20"/>
              </w:rPr>
              <w:t>cartaz</w:t>
            </w:r>
            <w:r>
              <w:rPr>
                <w:spacing w:val="-17"/>
                <w:sz w:val="20"/>
              </w:rPr>
              <w:t xml:space="preserve"> </w:t>
            </w:r>
            <w:r>
              <w:rPr>
                <w:sz w:val="20"/>
              </w:rPr>
              <w:t>no</w:t>
            </w:r>
            <w:r>
              <w:rPr>
                <w:spacing w:val="-18"/>
                <w:sz w:val="20"/>
              </w:rPr>
              <w:t xml:space="preserve"> </w:t>
            </w:r>
            <w:r>
              <w:rPr>
                <w:sz w:val="20"/>
              </w:rPr>
              <w:t>Memorial,</w:t>
            </w:r>
            <w:r>
              <w:rPr>
                <w:spacing w:val="-17"/>
                <w:sz w:val="20"/>
              </w:rPr>
              <w:t xml:space="preserve"> </w:t>
            </w:r>
            <w:r>
              <w:rPr>
                <w:sz w:val="20"/>
              </w:rPr>
              <w:t>uma</w:t>
            </w:r>
            <w:r>
              <w:rPr>
                <w:spacing w:val="-18"/>
                <w:sz w:val="20"/>
              </w:rPr>
              <w:t xml:space="preserve"> </w:t>
            </w:r>
            <w:r>
              <w:rPr>
                <w:sz w:val="20"/>
              </w:rPr>
              <w:t>vez</w:t>
            </w:r>
            <w:r>
              <w:rPr>
                <w:spacing w:val="-18"/>
                <w:sz w:val="20"/>
              </w:rPr>
              <w:t xml:space="preserve"> </w:t>
            </w:r>
            <w:r>
              <w:rPr>
                <w:sz w:val="20"/>
              </w:rPr>
              <w:t>que</w:t>
            </w:r>
            <w:r>
              <w:rPr>
                <w:spacing w:val="-17"/>
                <w:sz w:val="20"/>
              </w:rPr>
              <w:t xml:space="preserve"> </w:t>
            </w:r>
            <w:r>
              <w:rPr>
                <w:sz w:val="20"/>
              </w:rPr>
              <w:t>os</w:t>
            </w:r>
            <w:r>
              <w:rPr>
                <w:spacing w:val="-18"/>
                <w:sz w:val="20"/>
              </w:rPr>
              <w:t xml:space="preserve"> </w:t>
            </w:r>
            <w:r>
              <w:rPr>
                <w:sz w:val="20"/>
              </w:rPr>
              <w:t>bordados</w:t>
            </w:r>
            <w:r>
              <w:rPr>
                <w:spacing w:val="-17"/>
                <w:sz w:val="20"/>
              </w:rPr>
              <w:t xml:space="preserve"> </w:t>
            </w:r>
            <w:r>
              <w:rPr>
                <w:sz w:val="20"/>
              </w:rPr>
              <w:t>que</w:t>
            </w:r>
            <w:r>
              <w:rPr>
                <w:spacing w:val="-18"/>
                <w:sz w:val="20"/>
              </w:rPr>
              <w:t xml:space="preserve"> </w:t>
            </w:r>
            <w:r>
              <w:rPr>
                <w:sz w:val="20"/>
              </w:rPr>
              <w:t>compõem</w:t>
            </w:r>
            <w:r>
              <w:rPr>
                <w:spacing w:val="-17"/>
                <w:sz w:val="20"/>
              </w:rPr>
              <w:t xml:space="preserve"> </w:t>
            </w:r>
            <w:r>
              <w:rPr>
                <w:sz w:val="20"/>
              </w:rPr>
              <w:t>os</w:t>
            </w:r>
            <w:r>
              <w:rPr>
                <w:spacing w:val="-18"/>
                <w:sz w:val="20"/>
              </w:rPr>
              <w:t xml:space="preserve"> </w:t>
            </w:r>
            <w:r>
              <w:rPr>
                <w:sz w:val="20"/>
              </w:rPr>
              <w:t>cenários,</w:t>
            </w:r>
            <w:r>
              <w:rPr>
                <w:spacing w:val="-18"/>
                <w:sz w:val="20"/>
              </w:rPr>
              <w:t xml:space="preserve"> </w:t>
            </w:r>
            <w:r>
              <w:rPr>
                <w:sz w:val="20"/>
              </w:rPr>
              <w:t>figurinos e</w:t>
            </w:r>
            <w:r>
              <w:rPr>
                <w:spacing w:val="-3"/>
                <w:sz w:val="20"/>
              </w:rPr>
              <w:t xml:space="preserve"> </w:t>
            </w:r>
            <w:r>
              <w:rPr>
                <w:sz w:val="20"/>
              </w:rPr>
              <w:t>personagens</w:t>
            </w:r>
            <w:r>
              <w:rPr>
                <w:spacing w:val="-2"/>
                <w:sz w:val="20"/>
              </w:rPr>
              <w:t xml:space="preserve"> </w:t>
            </w:r>
            <w:r>
              <w:rPr>
                <w:sz w:val="20"/>
              </w:rPr>
              <w:t>do</w:t>
            </w:r>
            <w:r>
              <w:rPr>
                <w:spacing w:val="-1"/>
                <w:sz w:val="20"/>
              </w:rPr>
              <w:t xml:space="preserve"> </w:t>
            </w:r>
            <w:r>
              <w:rPr>
                <w:sz w:val="20"/>
              </w:rPr>
              <w:t>filme estão</w:t>
            </w:r>
            <w:r>
              <w:rPr>
                <w:spacing w:val="-3"/>
                <w:sz w:val="20"/>
              </w:rPr>
              <w:t xml:space="preserve"> </w:t>
            </w:r>
            <w:r>
              <w:rPr>
                <w:sz w:val="20"/>
              </w:rPr>
              <w:t>exibidos</w:t>
            </w:r>
            <w:r>
              <w:rPr>
                <w:spacing w:val="-2"/>
                <w:sz w:val="20"/>
              </w:rPr>
              <w:t xml:space="preserve"> </w:t>
            </w:r>
            <w:r>
              <w:rPr>
                <w:sz w:val="20"/>
              </w:rPr>
              <w:t xml:space="preserve">em </w:t>
            </w:r>
            <w:r>
              <w:rPr>
                <w:i/>
                <w:sz w:val="20"/>
              </w:rPr>
              <w:t>Mulheres em</w:t>
            </w:r>
            <w:r>
              <w:rPr>
                <w:i/>
                <w:spacing w:val="-2"/>
                <w:sz w:val="20"/>
              </w:rPr>
              <w:t xml:space="preserve"> </w:t>
            </w:r>
            <w:r>
              <w:rPr>
                <w:i/>
                <w:sz w:val="20"/>
              </w:rPr>
              <w:t xml:space="preserve">luta! </w:t>
            </w:r>
            <w:r>
              <w:rPr>
                <w:sz w:val="20"/>
              </w:rPr>
              <w:t>e</w:t>
            </w:r>
            <w:r>
              <w:rPr>
                <w:spacing w:val="-3"/>
                <w:sz w:val="20"/>
              </w:rPr>
              <w:t xml:space="preserve"> </w:t>
            </w:r>
            <w:r>
              <w:rPr>
                <w:sz w:val="20"/>
              </w:rPr>
              <w:t>foram</w:t>
            </w:r>
            <w:r>
              <w:rPr>
                <w:spacing w:val="-1"/>
                <w:sz w:val="20"/>
              </w:rPr>
              <w:t xml:space="preserve"> </w:t>
            </w:r>
            <w:r>
              <w:rPr>
                <w:sz w:val="20"/>
              </w:rPr>
              <w:t>feitos</w:t>
            </w:r>
            <w:r>
              <w:rPr>
                <w:spacing w:val="-2"/>
                <w:sz w:val="20"/>
              </w:rPr>
              <w:t xml:space="preserve"> </w:t>
            </w:r>
            <w:r>
              <w:rPr>
                <w:sz w:val="20"/>
              </w:rPr>
              <w:t>a</w:t>
            </w:r>
            <w:r>
              <w:rPr>
                <w:spacing w:val="-2"/>
                <w:sz w:val="20"/>
              </w:rPr>
              <w:t xml:space="preserve"> </w:t>
            </w:r>
            <w:r>
              <w:rPr>
                <w:sz w:val="20"/>
              </w:rPr>
              <w:t>partir</w:t>
            </w:r>
            <w:r>
              <w:rPr>
                <w:spacing w:val="-3"/>
                <w:sz w:val="20"/>
              </w:rPr>
              <w:t xml:space="preserve"> </w:t>
            </w:r>
            <w:r>
              <w:rPr>
                <w:sz w:val="20"/>
              </w:rPr>
              <w:t>de</w:t>
            </w:r>
            <w:r>
              <w:rPr>
                <w:spacing w:val="-1"/>
                <w:sz w:val="20"/>
              </w:rPr>
              <w:t xml:space="preserve"> </w:t>
            </w:r>
            <w:r>
              <w:rPr>
                <w:sz w:val="20"/>
              </w:rPr>
              <w:t xml:space="preserve">oficinas de </w:t>
            </w:r>
            <w:r>
              <w:rPr>
                <w:i/>
                <w:sz w:val="20"/>
              </w:rPr>
              <w:t xml:space="preserve">arpilleras </w:t>
            </w:r>
            <w:r>
              <w:rPr>
                <w:sz w:val="20"/>
              </w:rPr>
              <w:t>realizadas no próprio museu, em 2018.</w:t>
            </w:r>
          </w:p>
          <w:p w14:paraId="7B29D597" w14:textId="77777777" w:rsidR="00F13D84" w:rsidRDefault="00000000">
            <w:pPr>
              <w:pStyle w:val="TableParagraph"/>
              <w:spacing w:before="242"/>
              <w:ind w:left="107"/>
              <w:jc w:val="both"/>
              <w:rPr>
                <w:sz w:val="20"/>
              </w:rPr>
            </w:pPr>
            <w:r>
              <w:rPr>
                <w:b/>
                <w:sz w:val="20"/>
              </w:rPr>
              <w:t>Realização</w:t>
            </w:r>
            <w:r>
              <w:rPr>
                <w:sz w:val="20"/>
              </w:rPr>
              <w:t>:</w:t>
            </w:r>
            <w:r>
              <w:rPr>
                <w:spacing w:val="-4"/>
                <w:sz w:val="20"/>
              </w:rPr>
              <w:t xml:space="preserve"> </w:t>
            </w:r>
            <w:r>
              <w:rPr>
                <w:sz w:val="20"/>
              </w:rPr>
              <w:t>07</w:t>
            </w:r>
            <w:r>
              <w:rPr>
                <w:spacing w:val="-6"/>
                <w:sz w:val="20"/>
              </w:rPr>
              <w:t xml:space="preserve"> </w:t>
            </w:r>
            <w:r>
              <w:rPr>
                <w:sz w:val="20"/>
              </w:rPr>
              <w:t>de</w:t>
            </w:r>
            <w:r>
              <w:rPr>
                <w:spacing w:val="-5"/>
                <w:sz w:val="20"/>
              </w:rPr>
              <w:t xml:space="preserve"> </w:t>
            </w:r>
            <w:r>
              <w:rPr>
                <w:sz w:val="20"/>
              </w:rPr>
              <w:t>outubro,</w:t>
            </w:r>
            <w:r>
              <w:rPr>
                <w:spacing w:val="-4"/>
                <w:sz w:val="20"/>
              </w:rPr>
              <w:t xml:space="preserve"> </w:t>
            </w:r>
            <w:r>
              <w:rPr>
                <w:sz w:val="20"/>
              </w:rPr>
              <w:t>às</w:t>
            </w:r>
            <w:r>
              <w:rPr>
                <w:spacing w:val="-6"/>
                <w:sz w:val="20"/>
              </w:rPr>
              <w:t xml:space="preserve"> </w:t>
            </w:r>
            <w:r>
              <w:rPr>
                <w:sz w:val="20"/>
              </w:rPr>
              <w:t>14h,</w:t>
            </w:r>
            <w:r>
              <w:rPr>
                <w:spacing w:val="-5"/>
                <w:sz w:val="20"/>
              </w:rPr>
              <w:t xml:space="preserve"> </w:t>
            </w:r>
            <w:r>
              <w:rPr>
                <w:sz w:val="20"/>
              </w:rPr>
              <w:t>no</w:t>
            </w:r>
            <w:r>
              <w:rPr>
                <w:spacing w:val="-6"/>
                <w:sz w:val="20"/>
              </w:rPr>
              <w:t xml:space="preserve"> </w:t>
            </w:r>
            <w:r>
              <w:rPr>
                <w:sz w:val="20"/>
              </w:rPr>
              <w:t>Auditório</w:t>
            </w:r>
            <w:r>
              <w:rPr>
                <w:spacing w:val="-7"/>
                <w:sz w:val="20"/>
              </w:rPr>
              <w:t xml:space="preserve"> </w:t>
            </w:r>
            <w:r>
              <w:rPr>
                <w:sz w:val="20"/>
              </w:rPr>
              <w:t>do</w:t>
            </w:r>
            <w:r>
              <w:rPr>
                <w:spacing w:val="-4"/>
                <w:sz w:val="20"/>
              </w:rPr>
              <w:t xml:space="preserve"> </w:t>
            </w:r>
            <w:r>
              <w:rPr>
                <w:sz w:val="20"/>
              </w:rPr>
              <w:t>Memorial</w:t>
            </w:r>
            <w:r>
              <w:rPr>
                <w:spacing w:val="-5"/>
                <w:sz w:val="20"/>
              </w:rPr>
              <w:t xml:space="preserve"> </w:t>
            </w:r>
            <w:r>
              <w:rPr>
                <w:sz w:val="20"/>
              </w:rPr>
              <w:t>da</w:t>
            </w:r>
            <w:r>
              <w:rPr>
                <w:spacing w:val="-6"/>
                <w:sz w:val="20"/>
              </w:rPr>
              <w:t xml:space="preserve"> </w:t>
            </w:r>
            <w:r>
              <w:rPr>
                <w:spacing w:val="-2"/>
                <w:sz w:val="20"/>
              </w:rPr>
              <w:t>Resistência.</w:t>
            </w:r>
          </w:p>
          <w:p w14:paraId="0EF40B5A" w14:textId="77777777" w:rsidR="00F13D84" w:rsidRDefault="00F13D84">
            <w:pPr>
              <w:pStyle w:val="TableParagraph"/>
              <w:spacing w:before="1"/>
              <w:rPr>
                <w:sz w:val="20"/>
              </w:rPr>
            </w:pPr>
          </w:p>
          <w:p w14:paraId="43643B29" w14:textId="77777777" w:rsidR="00F13D84" w:rsidRDefault="00000000">
            <w:pPr>
              <w:pStyle w:val="TableParagraph"/>
              <w:ind w:left="107" w:right="113"/>
              <w:jc w:val="both"/>
              <w:rPr>
                <w:sz w:val="20"/>
              </w:rPr>
            </w:pPr>
            <w:r>
              <w:rPr>
                <w:b/>
                <w:sz w:val="20"/>
              </w:rPr>
              <w:t xml:space="preserve">Participantes: </w:t>
            </w:r>
            <w:r>
              <w:rPr>
                <w:sz w:val="20"/>
              </w:rPr>
              <w:t>Estela Carvalho e Ana Bedoya, artistas têxteis responsáveis pelos figurinos e personagens em tecido, comentaram os bastidores do filme ao público presente.</w:t>
            </w:r>
          </w:p>
          <w:p w14:paraId="773E67F6" w14:textId="77777777" w:rsidR="00F13D84" w:rsidRDefault="00F13D84">
            <w:pPr>
              <w:pStyle w:val="TableParagraph"/>
              <w:rPr>
                <w:sz w:val="20"/>
              </w:rPr>
            </w:pPr>
          </w:p>
          <w:p w14:paraId="302740EE" w14:textId="77777777" w:rsidR="00F13D84" w:rsidRDefault="00000000">
            <w:pPr>
              <w:pStyle w:val="TableParagraph"/>
              <w:ind w:left="107"/>
              <w:jc w:val="both"/>
              <w:rPr>
                <w:sz w:val="20"/>
              </w:rPr>
            </w:pPr>
            <w:r>
              <w:rPr>
                <w:b/>
                <w:sz w:val="20"/>
              </w:rPr>
              <w:t>Público:</w:t>
            </w:r>
            <w:r>
              <w:rPr>
                <w:b/>
                <w:spacing w:val="-4"/>
                <w:sz w:val="20"/>
              </w:rPr>
              <w:t xml:space="preserve"> </w:t>
            </w:r>
            <w:r>
              <w:rPr>
                <w:sz w:val="20"/>
              </w:rPr>
              <w:t>21</w:t>
            </w:r>
            <w:r>
              <w:rPr>
                <w:spacing w:val="-7"/>
                <w:sz w:val="20"/>
              </w:rPr>
              <w:t xml:space="preserve"> </w:t>
            </w:r>
            <w:r>
              <w:rPr>
                <w:spacing w:val="-2"/>
                <w:sz w:val="20"/>
              </w:rPr>
              <w:t>pessoas;</w:t>
            </w:r>
          </w:p>
        </w:tc>
      </w:tr>
    </w:tbl>
    <w:p w14:paraId="34230088" w14:textId="77777777" w:rsidR="00F13D84" w:rsidRDefault="00F13D84">
      <w:pPr>
        <w:jc w:val="both"/>
        <w:rPr>
          <w:sz w:val="20"/>
        </w:rPr>
        <w:sectPr w:rsidR="00F13D84" w:rsidSect="00813B35">
          <w:pgSz w:w="11910" w:h="16840"/>
          <w:pgMar w:top="1380" w:right="100" w:bottom="280" w:left="1440" w:header="720" w:footer="720" w:gutter="0"/>
          <w:cols w:space="720"/>
        </w:sectPr>
      </w:pPr>
    </w:p>
    <w:p w14:paraId="3DD82BA9" w14:textId="77777777" w:rsidR="00F13D84" w:rsidRDefault="00F13D84">
      <w:pPr>
        <w:pStyle w:val="Corpodetexto"/>
      </w:pPr>
    </w:p>
    <w:p w14:paraId="290FCC76" w14:textId="77777777" w:rsidR="00F13D84" w:rsidRDefault="00F13D84">
      <w:pPr>
        <w:pStyle w:val="Corpodetexto"/>
      </w:pPr>
    </w:p>
    <w:p w14:paraId="5E238B14" w14:textId="77777777" w:rsidR="00F13D84" w:rsidRDefault="00F13D84">
      <w:pPr>
        <w:pStyle w:val="Corpodetexto"/>
      </w:pPr>
    </w:p>
    <w:p w14:paraId="149B71A8" w14:textId="77777777" w:rsidR="00F13D84" w:rsidRDefault="00F13D84">
      <w:pPr>
        <w:pStyle w:val="Corpodetexto"/>
      </w:pPr>
    </w:p>
    <w:p w14:paraId="2A640962" w14:textId="77777777" w:rsidR="00F13D84" w:rsidRDefault="00F13D84">
      <w:pPr>
        <w:pStyle w:val="Corpodetexto"/>
      </w:pPr>
    </w:p>
    <w:p w14:paraId="5AC8B5CA" w14:textId="77777777" w:rsidR="00F13D84" w:rsidRDefault="00F13D84">
      <w:pPr>
        <w:pStyle w:val="Corpodetexto"/>
      </w:pPr>
    </w:p>
    <w:p w14:paraId="60F2E145" w14:textId="77777777" w:rsidR="00F13D84" w:rsidRDefault="00F13D84">
      <w:pPr>
        <w:pStyle w:val="Corpodetexto"/>
      </w:pPr>
    </w:p>
    <w:p w14:paraId="60B8FA91" w14:textId="77777777" w:rsidR="00F13D84" w:rsidRDefault="00F13D84">
      <w:pPr>
        <w:pStyle w:val="Corpodetexto"/>
      </w:pPr>
    </w:p>
    <w:p w14:paraId="33717919" w14:textId="77777777" w:rsidR="00F13D84" w:rsidRDefault="00F13D84">
      <w:pPr>
        <w:pStyle w:val="Corpodetexto"/>
      </w:pPr>
    </w:p>
    <w:p w14:paraId="233F878E" w14:textId="77777777" w:rsidR="00F13D84" w:rsidRDefault="00F13D84">
      <w:pPr>
        <w:pStyle w:val="Corpodetexto"/>
      </w:pPr>
    </w:p>
    <w:p w14:paraId="57401366" w14:textId="77777777" w:rsidR="00F13D84" w:rsidRDefault="00F13D84">
      <w:pPr>
        <w:pStyle w:val="Corpodetexto"/>
      </w:pPr>
    </w:p>
    <w:p w14:paraId="50350E77" w14:textId="77777777" w:rsidR="00F13D84" w:rsidRDefault="00F13D84">
      <w:pPr>
        <w:pStyle w:val="Corpodetexto"/>
      </w:pPr>
    </w:p>
    <w:p w14:paraId="1E78BFFA" w14:textId="77777777" w:rsidR="00F13D84" w:rsidRDefault="00F13D84">
      <w:pPr>
        <w:pStyle w:val="Corpodetexto"/>
      </w:pPr>
    </w:p>
    <w:p w14:paraId="19699E02" w14:textId="77777777" w:rsidR="00F13D84" w:rsidRDefault="00F13D84">
      <w:pPr>
        <w:pStyle w:val="Corpodetexto"/>
      </w:pPr>
    </w:p>
    <w:p w14:paraId="03DF7172" w14:textId="77777777" w:rsidR="00F13D84" w:rsidRDefault="00F13D84">
      <w:pPr>
        <w:pStyle w:val="Corpodetexto"/>
      </w:pPr>
    </w:p>
    <w:p w14:paraId="2E0FD72A" w14:textId="77777777" w:rsidR="00F13D84" w:rsidRDefault="00F13D84">
      <w:pPr>
        <w:pStyle w:val="Corpodetexto"/>
      </w:pPr>
    </w:p>
    <w:p w14:paraId="30BE3B4D" w14:textId="77777777" w:rsidR="00F13D84" w:rsidRDefault="00F13D84">
      <w:pPr>
        <w:pStyle w:val="Corpodetexto"/>
      </w:pPr>
    </w:p>
    <w:p w14:paraId="0CF5D909" w14:textId="77777777" w:rsidR="00F13D84" w:rsidRDefault="00F13D84">
      <w:pPr>
        <w:pStyle w:val="Corpodetexto"/>
      </w:pPr>
    </w:p>
    <w:p w14:paraId="4E93DC80" w14:textId="77777777" w:rsidR="00F13D84" w:rsidRDefault="00F13D84">
      <w:pPr>
        <w:pStyle w:val="Corpodetexto"/>
      </w:pPr>
    </w:p>
    <w:p w14:paraId="197EF71D" w14:textId="77777777" w:rsidR="00F13D84" w:rsidRDefault="00F13D84">
      <w:pPr>
        <w:pStyle w:val="Corpodetexto"/>
      </w:pPr>
    </w:p>
    <w:p w14:paraId="36DADA7E" w14:textId="77777777" w:rsidR="00F13D84" w:rsidRDefault="00F13D84">
      <w:pPr>
        <w:pStyle w:val="Corpodetexto"/>
      </w:pPr>
    </w:p>
    <w:p w14:paraId="04FCEE24" w14:textId="77777777" w:rsidR="00F13D84" w:rsidRDefault="00F13D84">
      <w:pPr>
        <w:pStyle w:val="Corpodetexto"/>
      </w:pPr>
    </w:p>
    <w:p w14:paraId="764890CC" w14:textId="77777777" w:rsidR="00F13D84" w:rsidRDefault="00F13D84">
      <w:pPr>
        <w:pStyle w:val="Corpodetexto"/>
        <w:spacing w:before="223"/>
      </w:pPr>
    </w:p>
    <w:p w14:paraId="58E7EB60" w14:textId="77777777" w:rsidR="00F13D84" w:rsidRDefault="00000000">
      <w:pPr>
        <w:pStyle w:val="Corpodetexto"/>
        <w:ind w:left="1035" w:right="1378"/>
        <w:jc w:val="center"/>
      </w:pPr>
      <w:r>
        <w:rPr>
          <w:noProof/>
        </w:rPr>
        <mc:AlternateContent>
          <mc:Choice Requires="wpg">
            <w:drawing>
              <wp:anchor distT="0" distB="0" distL="0" distR="0" simplePos="0" relativeHeight="481830912" behindDoc="1" locked="0" layoutInCell="1" allowOverlap="1" wp14:anchorId="20A83926" wp14:editId="70A5272A">
                <wp:simplePos x="0" y="0"/>
                <wp:positionH relativeFrom="page">
                  <wp:posOffset>987856</wp:posOffset>
                </wp:positionH>
                <wp:positionV relativeFrom="paragraph">
                  <wp:posOffset>-3693113</wp:posOffset>
                </wp:positionV>
                <wp:extent cx="6217920" cy="7612380"/>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612380"/>
                          <a:chOff x="0" y="0"/>
                          <a:chExt cx="6217920" cy="7612380"/>
                        </a:xfrm>
                      </wpg:grpSpPr>
                      <wps:wsp>
                        <wps:cNvPr id="153" name="Graphic 153"/>
                        <wps:cNvSpPr/>
                        <wps:spPr>
                          <a:xfrm>
                            <a:off x="0" y="0"/>
                            <a:ext cx="6217920" cy="7612380"/>
                          </a:xfrm>
                          <a:custGeom>
                            <a:avLst/>
                            <a:gdLst/>
                            <a:ahLst/>
                            <a:cxnLst/>
                            <a:rect l="l" t="t" r="r" b="b"/>
                            <a:pathLst>
                              <a:path w="6217920" h="7612380">
                                <a:moveTo>
                                  <a:pt x="6217602" y="0"/>
                                </a:moveTo>
                                <a:lnTo>
                                  <a:pt x="6211570" y="0"/>
                                </a:lnTo>
                                <a:lnTo>
                                  <a:pt x="6211519" y="6096"/>
                                </a:lnTo>
                                <a:lnTo>
                                  <a:pt x="6211519" y="7606030"/>
                                </a:lnTo>
                                <a:lnTo>
                                  <a:pt x="6096" y="7606030"/>
                                </a:lnTo>
                                <a:lnTo>
                                  <a:pt x="6096" y="6096"/>
                                </a:lnTo>
                                <a:lnTo>
                                  <a:pt x="6211519" y="6096"/>
                                </a:lnTo>
                                <a:lnTo>
                                  <a:pt x="6211519" y="0"/>
                                </a:lnTo>
                                <a:lnTo>
                                  <a:pt x="6096" y="0"/>
                                </a:lnTo>
                                <a:lnTo>
                                  <a:pt x="0" y="0"/>
                                </a:lnTo>
                                <a:lnTo>
                                  <a:pt x="0" y="6096"/>
                                </a:lnTo>
                                <a:lnTo>
                                  <a:pt x="0" y="7606030"/>
                                </a:lnTo>
                                <a:lnTo>
                                  <a:pt x="0" y="7612126"/>
                                </a:lnTo>
                                <a:lnTo>
                                  <a:pt x="6096" y="7612126"/>
                                </a:lnTo>
                                <a:lnTo>
                                  <a:pt x="6211519" y="7612126"/>
                                </a:lnTo>
                                <a:lnTo>
                                  <a:pt x="6217602" y="7612126"/>
                                </a:lnTo>
                                <a:lnTo>
                                  <a:pt x="6217602" y="7606030"/>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226" cstate="print"/>
                          <a:stretch>
                            <a:fillRect/>
                          </a:stretch>
                        </pic:blipFill>
                        <pic:spPr>
                          <a:xfrm>
                            <a:off x="650062" y="7620"/>
                            <a:ext cx="4914900" cy="3685540"/>
                          </a:xfrm>
                          <a:prstGeom prst="rect">
                            <a:avLst/>
                          </a:prstGeom>
                        </pic:spPr>
                      </pic:pic>
                      <pic:pic xmlns:pic="http://schemas.openxmlformats.org/drawingml/2006/picture">
                        <pic:nvPicPr>
                          <pic:cNvPr id="155" name="Image 155"/>
                          <pic:cNvPicPr/>
                        </pic:nvPicPr>
                        <pic:blipFill>
                          <a:blip r:embed="rId227" cstate="print"/>
                          <a:stretch>
                            <a:fillRect/>
                          </a:stretch>
                        </pic:blipFill>
                        <pic:spPr>
                          <a:xfrm>
                            <a:off x="806018" y="3847465"/>
                            <a:ext cx="4572000" cy="3448050"/>
                          </a:xfrm>
                          <a:prstGeom prst="rect">
                            <a:avLst/>
                          </a:prstGeom>
                        </pic:spPr>
                      </pic:pic>
                    </wpg:wgp>
                  </a:graphicData>
                </a:graphic>
              </wp:anchor>
            </w:drawing>
          </mc:Choice>
          <mc:Fallback>
            <w:pict>
              <v:group w14:anchorId="0F116B9C" id="Group 152" o:spid="_x0000_s1026" style="position:absolute;margin-left:77.8pt;margin-top:-290.8pt;width:489.6pt;height:599.4pt;z-index:-21485568;mso-wrap-distance-left:0;mso-wrap-distance-right:0;mso-position-horizontal-relative:page" coordsize="62179,76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">
                <v:shape id="Graphic 153" o:spid="_x0000_s1027" style="position:absolute;width:62179;height:76123;visibility:visible;mso-wrap-style:square;v-text-anchor:top" coordsize="6217920,761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" path="m6217602,r-6032,l6211519,6096r,7599934l6096,7606030,6096,6096r6205423,l6211519,,6096,,,,,6096,,7606030r,6096l6096,7612126r6205423,l6217602,7612126r,-6096l6217602,6096r,-6096xe" fillcolor="black" stroked="f">
                  <v:path arrowok="t"/>
                </v:shape>
                <v:shape id="Image 154" o:spid="_x0000_s1028" type="#_x0000_t75" style="position:absolute;left:6500;top:76;width:49149;height:3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">
                  <v:imagedata r:id="rId228" o:title=""/>
                </v:shape>
                <v:shape id="Image 155" o:spid="_x0000_s1029" type="#_x0000_t75" style="position:absolute;left:8060;top:38474;width:45720;height:3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">
                  <v:imagedata r:id="rId229" o:title=""/>
                </v:shape>
                <w10:wrap anchorx="page"/>
              </v:group>
            </w:pict>
          </mc:Fallback>
        </mc:AlternateContent>
      </w:r>
      <w:r>
        <w:t>Divulgação</w:t>
      </w:r>
      <w:r>
        <w:rPr>
          <w:spacing w:val="-8"/>
        </w:rPr>
        <w:t xml:space="preserve"> </w:t>
      </w:r>
      <w:r>
        <w:t>do</w:t>
      </w:r>
      <w:r>
        <w:rPr>
          <w:spacing w:val="-6"/>
        </w:rPr>
        <w:t xml:space="preserve"> </w:t>
      </w:r>
      <w:r>
        <w:t>evento</w:t>
      </w:r>
      <w:r>
        <w:rPr>
          <w:spacing w:val="-7"/>
        </w:rPr>
        <w:t xml:space="preserve"> </w:t>
      </w:r>
      <w:r>
        <w:t>no</w:t>
      </w:r>
      <w:r>
        <w:rPr>
          <w:spacing w:val="-8"/>
        </w:rPr>
        <w:t xml:space="preserve"> </w:t>
      </w:r>
      <w:r>
        <w:t>Instagram</w:t>
      </w:r>
      <w:r>
        <w:rPr>
          <w:spacing w:val="-6"/>
        </w:rPr>
        <w:t xml:space="preserve"> </w:t>
      </w:r>
      <w:r>
        <w:t>do</w:t>
      </w:r>
      <w:r>
        <w:rPr>
          <w:spacing w:val="-4"/>
        </w:rPr>
        <w:t xml:space="preserve"> </w:t>
      </w:r>
      <w:r>
        <w:t>museu</w:t>
      </w:r>
      <w:r>
        <w:rPr>
          <w:spacing w:val="1"/>
        </w:rPr>
        <w:t xml:space="preserve"> </w:t>
      </w:r>
      <w:r>
        <w:rPr>
          <w:spacing w:val="-2"/>
        </w:rPr>
        <w:t>@memorialdaresistenciasp</w:t>
      </w:r>
    </w:p>
    <w:p w14:paraId="543DB916" w14:textId="77777777" w:rsidR="00F13D84" w:rsidRDefault="00F13D84">
      <w:pPr>
        <w:pStyle w:val="Corpodetexto"/>
      </w:pPr>
    </w:p>
    <w:p w14:paraId="5EF25A74" w14:textId="77777777" w:rsidR="00F13D84" w:rsidRDefault="00F13D84">
      <w:pPr>
        <w:pStyle w:val="Corpodetexto"/>
      </w:pPr>
    </w:p>
    <w:p w14:paraId="12850FB3" w14:textId="77777777" w:rsidR="00F13D84" w:rsidRDefault="00F13D84">
      <w:pPr>
        <w:pStyle w:val="Corpodetexto"/>
      </w:pPr>
    </w:p>
    <w:p w14:paraId="15B80DA9" w14:textId="77777777" w:rsidR="00F13D84" w:rsidRDefault="00F13D84">
      <w:pPr>
        <w:pStyle w:val="Corpodetexto"/>
      </w:pPr>
    </w:p>
    <w:p w14:paraId="50F0D8BF" w14:textId="77777777" w:rsidR="00F13D84" w:rsidRDefault="00F13D84">
      <w:pPr>
        <w:pStyle w:val="Corpodetexto"/>
      </w:pPr>
    </w:p>
    <w:p w14:paraId="42B7F4BF" w14:textId="77777777" w:rsidR="00F13D84" w:rsidRDefault="00F13D84">
      <w:pPr>
        <w:pStyle w:val="Corpodetexto"/>
      </w:pPr>
    </w:p>
    <w:p w14:paraId="263529AA" w14:textId="77777777" w:rsidR="00F13D84" w:rsidRDefault="00F13D84">
      <w:pPr>
        <w:pStyle w:val="Corpodetexto"/>
      </w:pPr>
    </w:p>
    <w:p w14:paraId="608C3646" w14:textId="77777777" w:rsidR="00F13D84" w:rsidRDefault="00F13D84">
      <w:pPr>
        <w:pStyle w:val="Corpodetexto"/>
      </w:pPr>
    </w:p>
    <w:p w14:paraId="7E0AFB42" w14:textId="77777777" w:rsidR="00F13D84" w:rsidRDefault="00F13D84">
      <w:pPr>
        <w:pStyle w:val="Corpodetexto"/>
      </w:pPr>
    </w:p>
    <w:p w14:paraId="06561F65" w14:textId="77777777" w:rsidR="00F13D84" w:rsidRDefault="00F13D84">
      <w:pPr>
        <w:pStyle w:val="Corpodetexto"/>
      </w:pPr>
    </w:p>
    <w:p w14:paraId="30FF2874" w14:textId="77777777" w:rsidR="00F13D84" w:rsidRDefault="00F13D84">
      <w:pPr>
        <w:pStyle w:val="Corpodetexto"/>
      </w:pPr>
    </w:p>
    <w:p w14:paraId="47BFBDE9" w14:textId="77777777" w:rsidR="00F13D84" w:rsidRDefault="00F13D84">
      <w:pPr>
        <w:pStyle w:val="Corpodetexto"/>
      </w:pPr>
    </w:p>
    <w:p w14:paraId="21E57055" w14:textId="77777777" w:rsidR="00F13D84" w:rsidRDefault="00F13D84">
      <w:pPr>
        <w:pStyle w:val="Corpodetexto"/>
      </w:pPr>
    </w:p>
    <w:p w14:paraId="7A133ACD" w14:textId="77777777" w:rsidR="00F13D84" w:rsidRDefault="00F13D84">
      <w:pPr>
        <w:pStyle w:val="Corpodetexto"/>
      </w:pPr>
    </w:p>
    <w:p w14:paraId="4EC3C714" w14:textId="77777777" w:rsidR="00F13D84" w:rsidRDefault="00F13D84">
      <w:pPr>
        <w:pStyle w:val="Corpodetexto"/>
      </w:pPr>
    </w:p>
    <w:p w14:paraId="47B926CD" w14:textId="77777777" w:rsidR="00F13D84" w:rsidRDefault="00F13D84">
      <w:pPr>
        <w:pStyle w:val="Corpodetexto"/>
      </w:pPr>
    </w:p>
    <w:p w14:paraId="25126CD4" w14:textId="77777777" w:rsidR="00F13D84" w:rsidRDefault="00F13D84">
      <w:pPr>
        <w:pStyle w:val="Corpodetexto"/>
      </w:pPr>
    </w:p>
    <w:p w14:paraId="4EE5B923" w14:textId="77777777" w:rsidR="00F13D84" w:rsidRDefault="00F13D84">
      <w:pPr>
        <w:pStyle w:val="Corpodetexto"/>
      </w:pPr>
    </w:p>
    <w:p w14:paraId="5DFC4F6D" w14:textId="77777777" w:rsidR="00F13D84" w:rsidRDefault="00F13D84">
      <w:pPr>
        <w:pStyle w:val="Corpodetexto"/>
      </w:pPr>
    </w:p>
    <w:p w14:paraId="337FEF07" w14:textId="77777777" w:rsidR="00F13D84" w:rsidRDefault="00F13D84">
      <w:pPr>
        <w:pStyle w:val="Corpodetexto"/>
      </w:pPr>
    </w:p>
    <w:p w14:paraId="4E019EA2" w14:textId="77777777" w:rsidR="00F13D84" w:rsidRDefault="00F13D84">
      <w:pPr>
        <w:pStyle w:val="Corpodetexto"/>
      </w:pPr>
    </w:p>
    <w:p w14:paraId="2F2F8472" w14:textId="77777777" w:rsidR="00F13D84" w:rsidRDefault="00F13D84">
      <w:pPr>
        <w:pStyle w:val="Corpodetexto"/>
        <w:spacing w:before="84"/>
      </w:pPr>
    </w:p>
    <w:p w14:paraId="4CF8C9DA" w14:textId="77777777" w:rsidR="00F13D84" w:rsidRDefault="00000000">
      <w:pPr>
        <w:pStyle w:val="Corpodetexto"/>
        <w:spacing w:before="1"/>
        <w:ind w:left="1035" w:right="1435"/>
        <w:jc w:val="center"/>
      </w:pPr>
      <w:r>
        <w:t>Fala</w:t>
      </w:r>
      <w:r>
        <w:rPr>
          <w:spacing w:val="-7"/>
        </w:rPr>
        <w:t xml:space="preserve"> </w:t>
      </w:r>
      <w:r>
        <w:t>de</w:t>
      </w:r>
      <w:r>
        <w:rPr>
          <w:spacing w:val="-6"/>
        </w:rPr>
        <w:t xml:space="preserve"> </w:t>
      </w:r>
      <w:r>
        <w:t>apresentação</w:t>
      </w:r>
      <w:r>
        <w:rPr>
          <w:spacing w:val="-5"/>
        </w:rPr>
        <w:t xml:space="preserve"> </w:t>
      </w:r>
      <w:r>
        <w:t>com</w:t>
      </w:r>
      <w:r>
        <w:rPr>
          <w:spacing w:val="-6"/>
        </w:rPr>
        <w:t xml:space="preserve"> </w:t>
      </w:r>
      <w:r>
        <w:t>as</w:t>
      </w:r>
      <w:r>
        <w:rPr>
          <w:spacing w:val="-6"/>
        </w:rPr>
        <w:t xml:space="preserve"> </w:t>
      </w:r>
      <w:r>
        <w:t>artistas</w:t>
      </w:r>
      <w:r>
        <w:rPr>
          <w:spacing w:val="-6"/>
        </w:rPr>
        <w:t xml:space="preserve"> </w:t>
      </w:r>
      <w:r>
        <w:t>têxteis</w:t>
      </w:r>
      <w:r>
        <w:rPr>
          <w:spacing w:val="-7"/>
        </w:rPr>
        <w:t xml:space="preserve"> </w:t>
      </w:r>
      <w:r>
        <w:t>Estela</w:t>
      </w:r>
      <w:r>
        <w:rPr>
          <w:spacing w:val="-6"/>
        </w:rPr>
        <w:t xml:space="preserve"> </w:t>
      </w:r>
      <w:r>
        <w:t>Carvalho</w:t>
      </w:r>
      <w:r>
        <w:rPr>
          <w:spacing w:val="-4"/>
        </w:rPr>
        <w:t xml:space="preserve"> </w:t>
      </w:r>
      <w:r>
        <w:t>e</w:t>
      </w:r>
      <w:r>
        <w:rPr>
          <w:spacing w:val="-7"/>
        </w:rPr>
        <w:t xml:space="preserve"> </w:t>
      </w:r>
      <w:r>
        <w:t>Ana</w:t>
      </w:r>
      <w:r>
        <w:rPr>
          <w:spacing w:val="-3"/>
        </w:rPr>
        <w:t xml:space="preserve"> </w:t>
      </w:r>
      <w:r>
        <w:rPr>
          <w:spacing w:val="-2"/>
        </w:rPr>
        <w:t>Bedoya</w:t>
      </w:r>
    </w:p>
    <w:p w14:paraId="7F64921F" w14:textId="77777777" w:rsidR="00F13D84" w:rsidRDefault="00F13D84">
      <w:pPr>
        <w:jc w:val="cente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842"/>
        <w:gridCol w:w="709"/>
        <w:gridCol w:w="1561"/>
        <w:gridCol w:w="1561"/>
        <w:gridCol w:w="1276"/>
        <w:gridCol w:w="995"/>
        <w:gridCol w:w="1276"/>
      </w:tblGrid>
      <w:tr w:rsidR="00F13D84" w14:paraId="749D8B6A" w14:textId="77777777">
        <w:trPr>
          <w:trHeight w:val="5242"/>
        </w:trPr>
        <w:tc>
          <w:tcPr>
            <w:tcW w:w="9789" w:type="dxa"/>
            <w:gridSpan w:val="8"/>
          </w:tcPr>
          <w:p w14:paraId="5046BEF9" w14:textId="77777777" w:rsidR="00F13D84" w:rsidRDefault="00000000">
            <w:pPr>
              <w:pStyle w:val="TableParagraph"/>
              <w:ind w:left="881"/>
              <w:rPr>
                <w:sz w:val="20"/>
              </w:rPr>
            </w:pPr>
            <w:r>
              <w:rPr>
                <w:noProof/>
                <w:sz w:val="20"/>
              </w:rPr>
              <w:drawing>
                <wp:inline distT="0" distB="0" distL="0" distR="0" wp14:anchorId="0ADC7796" wp14:editId="46E47CC0">
                  <wp:extent cx="5085191" cy="3050476"/>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30" cstate="print"/>
                          <a:stretch>
                            <a:fillRect/>
                          </a:stretch>
                        </pic:blipFill>
                        <pic:spPr>
                          <a:xfrm>
                            <a:off x="0" y="0"/>
                            <a:ext cx="5085191" cy="3050476"/>
                          </a:xfrm>
                          <a:prstGeom prst="rect">
                            <a:avLst/>
                          </a:prstGeom>
                        </pic:spPr>
                      </pic:pic>
                    </a:graphicData>
                  </a:graphic>
                </wp:inline>
              </w:drawing>
            </w:r>
          </w:p>
          <w:p w14:paraId="45193F48" w14:textId="77777777" w:rsidR="00F13D84" w:rsidRDefault="00000000">
            <w:pPr>
              <w:pStyle w:val="TableParagraph"/>
              <w:ind w:left="462"/>
              <w:rPr>
                <w:i/>
                <w:sz w:val="20"/>
              </w:rPr>
            </w:pPr>
            <w:r>
              <w:rPr>
                <w:sz w:val="20"/>
              </w:rPr>
              <w:t>Exibição</w:t>
            </w:r>
            <w:r>
              <w:rPr>
                <w:spacing w:val="-8"/>
                <w:sz w:val="20"/>
              </w:rPr>
              <w:t xml:space="preserve"> </w:t>
            </w:r>
            <w:r>
              <w:rPr>
                <w:sz w:val="20"/>
              </w:rPr>
              <w:t>de</w:t>
            </w:r>
            <w:r>
              <w:rPr>
                <w:spacing w:val="-8"/>
                <w:sz w:val="20"/>
              </w:rPr>
              <w:t xml:space="preserve"> </w:t>
            </w:r>
            <w:r>
              <w:rPr>
                <w:sz w:val="20"/>
              </w:rPr>
              <w:t>cenários</w:t>
            </w:r>
            <w:r>
              <w:rPr>
                <w:spacing w:val="-8"/>
                <w:sz w:val="20"/>
              </w:rPr>
              <w:t xml:space="preserve"> </w:t>
            </w:r>
            <w:r>
              <w:rPr>
                <w:sz w:val="20"/>
              </w:rPr>
              <w:t>do</w:t>
            </w:r>
            <w:r>
              <w:rPr>
                <w:spacing w:val="-6"/>
                <w:sz w:val="20"/>
              </w:rPr>
              <w:t xml:space="preserve"> </w:t>
            </w:r>
            <w:r>
              <w:rPr>
                <w:sz w:val="20"/>
              </w:rPr>
              <w:t>filme</w:t>
            </w:r>
            <w:r>
              <w:rPr>
                <w:spacing w:val="-4"/>
                <w:sz w:val="20"/>
              </w:rPr>
              <w:t xml:space="preserve"> </w:t>
            </w:r>
            <w:r>
              <w:rPr>
                <w:i/>
                <w:sz w:val="20"/>
              </w:rPr>
              <w:t>Cadê</w:t>
            </w:r>
            <w:r>
              <w:rPr>
                <w:i/>
                <w:spacing w:val="-6"/>
                <w:sz w:val="20"/>
              </w:rPr>
              <w:t xml:space="preserve"> </w:t>
            </w:r>
            <w:r>
              <w:rPr>
                <w:i/>
                <w:sz w:val="20"/>
              </w:rPr>
              <w:t>Heleny?</w:t>
            </w:r>
            <w:r>
              <w:rPr>
                <w:i/>
                <w:spacing w:val="-4"/>
                <w:sz w:val="20"/>
              </w:rPr>
              <w:t xml:space="preserve"> </w:t>
            </w:r>
            <w:r>
              <w:rPr>
                <w:sz w:val="20"/>
              </w:rPr>
              <w:t>na</w:t>
            </w:r>
            <w:r>
              <w:rPr>
                <w:spacing w:val="-7"/>
                <w:sz w:val="20"/>
              </w:rPr>
              <w:t xml:space="preserve"> </w:t>
            </w:r>
            <w:r>
              <w:rPr>
                <w:sz w:val="20"/>
              </w:rPr>
              <w:t>exposição</w:t>
            </w:r>
            <w:r>
              <w:rPr>
                <w:spacing w:val="-8"/>
                <w:sz w:val="20"/>
              </w:rPr>
              <w:t xml:space="preserve"> </w:t>
            </w:r>
            <w:r>
              <w:rPr>
                <w:sz w:val="20"/>
              </w:rPr>
              <w:t>temporária</w:t>
            </w:r>
            <w:r>
              <w:rPr>
                <w:spacing w:val="-4"/>
                <w:sz w:val="20"/>
              </w:rPr>
              <w:t xml:space="preserve"> </w:t>
            </w:r>
            <w:r>
              <w:rPr>
                <w:i/>
                <w:sz w:val="20"/>
              </w:rPr>
              <w:t>Mulheres</w:t>
            </w:r>
            <w:r>
              <w:rPr>
                <w:i/>
                <w:spacing w:val="-5"/>
                <w:sz w:val="20"/>
              </w:rPr>
              <w:t xml:space="preserve"> </w:t>
            </w:r>
            <w:r>
              <w:rPr>
                <w:i/>
                <w:sz w:val="20"/>
              </w:rPr>
              <w:t>em</w:t>
            </w:r>
            <w:r>
              <w:rPr>
                <w:i/>
                <w:spacing w:val="-7"/>
                <w:sz w:val="20"/>
              </w:rPr>
              <w:t xml:space="preserve"> </w:t>
            </w:r>
            <w:r>
              <w:rPr>
                <w:i/>
                <w:spacing w:val="-2"/>
                <w:sz w:val="20"/>
              </w:rPr>
              <w:t>luta!</w:t>
            </w:r>
          </w:p>
        </w:tc>
      </w:tr>
      <w:tr w:rsidR="00F13D84" w14:paraId="45E5A77C" w14:textId="77777777">
        <w:trPr>
          <w:trHeight w:val="282"/>
        </w:trPr>
        <w:tc>
          <w:tcPr>
            <w:tcW w:w="569" w:type="dxa"/>
            <w:vMerge w:val="restart"/>
          </w:tcPr>
          <w:p w14:paraId="5AFA4EAD" w14:textId="77777777" w:rsidR="00F13D84" w:rsidRDefault="00F13D84">
            <w:pPr>
              <w:pStyle w:val="TableParagraph"/>
              <w:rPr>
                <w:sz w:val="18"/>
              </w:rPr>
            </w:pPr>
          </w:p>
          <w:p w14:paraId="4FA935B6" w14:textId="77777777" w:rsidR="00F13D84" w:rsidRDefault="00F13D84">
            <w:pPr>
              <w:pStyle w:val="TableParagraph"/>
              <w:spacing w:before="113"/>
              <w:rPr>
                <w:sz w:val="18"/>
              </w:rPr>
            </w:pPr>
          </w:p>
          <w:p w14:paraId="297E726B" w14:textId="77777777" w:rsidR="00F13D84" w:rsidRDefault="00000000">
            <w:pPr>
              <w:pStyle w:val="TableParagraph"/>
              <w:ind w:left="170"/>
              <w:rPr>
                <w:sz w:val="18"/>
              </w:rPr>
            </w:pPr>
            <w:r>
              <w:rPr>
                <w:spacing w:val="-5"/>
                <w:sz w:val="18"/>
              </w:rPr>
              <w:t>12</w:t>
            </w:r>
          </w:p>
        </w:tc>
        <w:tc>
          <w:tcPr>
            <w:tcW w:w="1842" w:type="dxa"/>
            <w:vMerge w:val="restart"/>
          </w:tcPr>
          <w:p w14:paraId="72F82A8A" w14:textId="77777777" w:rsidR="00F13D84" w:rsidRDefault="00F13D84">
            <w:pPr>
              <w:pStyle w:val="TableParagraph"/>
              <w:spacing w:before="111"/>
              <w:rPr>
                <w:sz w:val="18"/>
              </w:rPr>
            </w:pPr>
          </w:p>
          <w:p w14:paraId="3584EEC3" w14:textId="77777777" w:rsidR="00F13D84" w:rsidRDefault="00000000">
            <w:pPr>
              <w:pStyle w:val="TableParagraph"/>
              <w:ind w:left="24" w:right="20"/>
              <w:jc w:val="center"/>
              <w:rPr>
                <w:sz w:val="18"/>
              </w:rPr>
            </w:pPr>
            <w:r>
              <w:rPr>
                <w:sz w:val="18"/>
              </w:rPr>
              <w:t>Recebimento</w:t>
            </w:r>
            <w:r>
              <w:rPr>
                <w:spacing w:val="-16"/>
                <w:sz w:val="18"/>
              </w:rPr>
              <w:t xml:space="preserve"> </w:t>
            </w:r>
            <w:r>
              <w:rPr>
                <w:sz w:val="18"/>
              </w:rPr>
              <w:t xml:space="preserve">de </w:t>
            </w:r>
            <w:r>
              <w:rPr>
                <w:spacing w:val="-2"/>
                <w:sz w:val="18"/>
              </w:rPr>
              <w:t>visitantes presenciais</w:t>
            </w:r>
          </w:p>
        </w:tc>
        <w:tc>
          <w:tcPr>
            <w:tcW w:w="709" w:type="dxa"/>
            <w:vMerge w:val="restart"/>
          </w:tcPr>
          <w:p w14:paraId="47C887C8" w14:textId="77777777" w:rsidR="00F13D84" w:rsidRDefault="00F13D84">
            <w:pPr>
              <w:pStyle w:val="TableParagraph"/>
              <w:rPr>
                <w:sz w:val="18"/>
              </w:rPr>
            </w:pPr>
          </w:p>
          <w:p w14:paraId="730DCE6F" w14:textId="77777777" w:rsidR="00F13D84" w:rsidRDefault="00F13D84">
            <w:pPr>
              <w:pStyle w:val="TableParagraph"/>
              <w:spacing w:before="113"/>
              <w:rPr>
                <w:sz w:val="18"/>
              </w:rPr>
            </w:pPr>
          </w:p>
          <w:p w14:paraId="73B55CCD" w14:textId="77777777" w:rsidR="00F13D84" w:rsidRDefault="00000000">
            <w:pPr>
              <w:pStyle w:val="TableParagraph"/>
              <w:ind w:left="147"/>
              <w:rPr>
                <w:sz w:val="18"/>
              </w:rPr>
            </w:pPr>
            <w:r>
              <w:rPr>
                <w:spacing w:val="-4"/>
                <w:sz w:val="18"/>
              </w:rPr>
              <w:t>12.1</w:t>
            </w:r>
          </w:p>
        </w:tc>
        <w:tc>
          <w:tcPr>
            <w:tcW w:w="1561" w:type="dxa"/>
            <w:vMerge w:val="restart"/>
          </w:tcPr>
          <w:p w14:paraId="0FB614A5" w14:textId="77777777" w:rsidR="00F13D84" w:rsidRDefault="00F13D84">
            <w:pPr>
              <w:pStyle w:val="TableParagraph"/>
              <w:rPr>
                <w:sz w:val="18"/>
              </w:rPr>
            </w:pPr>
          </w:p>
          <w:p w14:paraId="5742AE45" w14:textId="77777777" w:rsidR="00F13D84" w:rsidRDefault="00F13D84">
            <w:pPr>
              <w:pStyle w:val="TableParagraph"/>
              <w:spacing w:before="2"/>
              <w:rPr>
                <w:sz w:val="18"/>
              </w:rPr>
            </w:pPr>
          </w:p>
          <w:p w14:paraId="34246CFA" w14:textId="77777777" w:rsidR="00F13D84" w:rsidRDefault="00000000">
            <w:pPr>
              <w:pStyle w:val="TableParagraph"/>
              <w:spacing w:before="1"/>
              <w:ind w:left="331" w:firstLine="184"/>
              <w:rPr>
                <w:sz w:val="18"/>
              </w:rPr>
            </w:pPr>
            <w:r>
              <w:rPr>
                <w:spacing w:val="-2"/>
                <w:sz w:val="18"/>
              </w:rPr>
              <w:t>Meta- Resultado</w:t>
            </w:r>
          </w:p>
        </w:tc>
        <w:tc>
          <w:tcPr>
            <w:tcW w:w="1561" w:type="dxa"/>
            <w:vMerge w:val="restart"/>
          </w:tcPr>
          <w:p w14:paraId="7475797A" w14:textId="77777777" w:rsidR="00F13D84" w:rsidRDefault="00F13D84">
            <w:pPr>
              <w:pStyle w:val="TableParagraph"/>
              <w:rPr>
                <w:sz w:val="18"/>
              </w:rPr>
            </w:pPr>
          </w:p>
          <w:p w14:paraId="59C2222C" w14:textId="77777777" w:rsidR="00F13D84" w:rsidRDefault="00F13D84">
            <w:pPr>
              <w:pStyle w:val="TableParagraph"/>
              <w:spacing w:before="2"/>
              <w:rPr>
                <w:sz w:val="18"/>
              </w:rPr>
            </w:pPr>
          </w:p>
          <w:p w14:paraId="07A5DEB6" w14:textId="77777777" w:rsidR="00F13D84" w:rsidRDefault="00000000">
            <w:pPr>
              <w:pStyle w:val="TableParagraph"/>
              <w:spacing w:before="1"/>
              <w:ind w:left="345" w:firstLine="172"/>
              <w:rPr>
                <w:sz w:val="18"/>
              </w:rPr>
            </w:pPr>
            <w:r>
              <w:rPr>
                <w:sz w:val="18"/>
              </w:rPr>
              <w:t xml:space="preserve">N° de </w:t>
            </w:r>
            <w:r>
              <w:rPr>
                <w:spacing w:val="-2"/>
                <w:sz w:val="18"/>
              </w:rPr>
              <w:t>visitantes</w:t>
            </w:r>
          </w:p>
        </w:tc>
        <w:tc>
          <w:tcPr>
            <w:tcW w:w="1276" w:type="dxa"/>
          </w:tcPr>
          <w:p w14:paraId="015D8EBD" w14:textId="77777777" w:rsidR="00F13D84" w:rsidRDefault="00000000">
            <w:pPr>
              <w:pStyle w:val="TableParagraph"/>
              <w:spacing w:before="32"/>
              <w:ind w:left="5" w:right="4"/>
              <w:jc w:val="center"/>
              <w:rPr>
                <w:sz w:val="18"/>
              </w:rPr>
            </w:pPr>
            <w:r>
              <w:rPr>
                <w:sz w:val="18"/>
              </w:rPr>
              <w:t>2º</w:t>
            </w:r>
            <w:r>
              <w:rPr>
                <w:spacing w:val="-1"/>
                <w:sz w:val="18"/>
              </w:rPr>
              <w:t xml:space="preserve"> </w:t>
            </w:r>
            <w:r>
              <w:rPr>
                <w:spacing w:val="-2"/>
                <w:sz w:val="18"/>
              </w:rPr>
              <w:t>Quadrim</w:t>
            </w:r>
          </w:p>
        </w:tc>
        <w:tc>
          <w:tcPr>
            <w:tcW w:w="995" w:type="dxa"/>
          </w:tcPr>
          <w:p w14:paraId="7D3998FC" w14:textId="77777777" w:rsidR="00F13D84" w:rsidRDefault="00000000">
            <w:pPr>
              <w:pStyle w:val="TableParagraph"/>
              <w:spacing w:before="32"/>
              <w:ind w:left="1" w:right="1"/>
              <w:jc w:val="center"/>
              <w:rPr>
                <w:sz w:val="18"/>
              </w:rPr>
            </w:pPr>
            <w:r>
              <w:rPr>
                <w:spacing w:val="-10"/>
                <w:sz w:val="18"/>
              </w:rPr>
              <w:t>-</w:t>
            </w:r>
          </w:p>
        </w:tc>
        <w:tc>
          <w:tcPr>
            <w:tcW w:w="1276" w:type="dxa"/>
          </w:tcPr>
          <w:p w14:paraId="25AF01D2" w14:textId="77777777" w:rsidR="00F13D84" w:rsidRDefault="00000000">
            <w:pPr>
              <w:pStyle w:val="TableParagraph"/>
              <w:spacing w:before="32"/>
              <w:ind w:left="5" w:right="8"/>
              <w:jc w:val="center"/>
              <w:rPr>
                <w:sz w:val="18"/>
              </w:rPr>
            </w:pPr>
            <w:r>
              <w:rPr>
                <w:spacing w:val="-2"/>
                <w:sz w:val="18"/>
              </w:rPr>
              <w:t>14.095</w:t>
            </w:r>
          </w:p>
        </w:tc>
      </w:tr>
      <w:tr w:rsidR="00F13D84" w14:paraId="5C48F3BB" w14:textId="77777777">
        <w:trPr>
          <w:trHeight w:val="285"/>
        </w:trPr>
        <w:tc>
          <w:tcPr>
            <w:tcW w:w="569" w:type="dxa"/>
            <w:vMerge/>
            <w:tcBorders>
              <w:top w:val="nil"/>
            </w:tcBorders>
          </w:tcPr>
          <w:p w14:paraId="165723DB" w14:textId="77777777" w:rsidR="00F13D84" w:rsidRDefault="00F13D84">
            <w:pPr>
              <w:rPr>
                <w:sz w:val="2"/>
                <w:szCs w:val="2"/>
              </w:rPr>
            </w:pPr>
          </w:p>
        </w:tc>
        <w:tc>
          <w:tcPr>
            <w:tcW w:w="1842" w:type="dxa"/>
            <w:vMerge/>
            <w:tcBorders>
              <w:top w:val="nil"/>
            </w:tcBorders>
          </w:tcPr>
          <w:p w14:paraId="280739F0" w14:textId="77777777" w:rsidR="00F13D84" w:rsidRDefault="00F13D84">
            <w:pPr>
              <w:rPr>
                <w:sz w:val="2"/>
                <w:szCs w:val="2"/>
              </w:rPr>
            </w:pPr>
          </w:p>
        </w:tc>
        <w:tc>
          <w:tcPr>
            <w:tcW w:w="709" w:type="dxa"/>
            <w:vMerge/>
            <w:tcBorders>
              <w:top w:val="nil"/>
            </w:tcBorders>
          </w:tcPr>
          <w:p w14:paraId="38467A90" w14:textId="77777777" w:rsidR="00F13D84" w:rsidRDefault="00F13D84">
            <w:pPr>
              <w:rPr>
                <w:sz w:val="2"/>
                <w:szCs w:val="2"/>
              </w:rPr>
            </w:pPr>
          </w:p>
        </w:tc>
        <w:tc>
          <w:tcPr>
            <w:tcW w:w="1561" w:type="dxa"/>
            <w:vMerge/>
            <w:tcBorders>
              <w:top w:val="nil"/>
            </w:tcBorders>
          </w:tcPr>
          <w:p w14:paraId="02D8C001" w14:textId="77777777" w:rsidR="00F13D84" w:rsidRDefault="00F13D84">
            <w:pPr>
              <w:rPr>
                <w:sz w:val="2"/>
                <w:szCs w:val="2"/>
              </w:rPr>
            </w:pPr>
          </w:p>
        </w:tc>
        <w:tc>
          <w:tcPr>
            <w:tcW w:w="1561" w:type="dxa"/>
            <w:vMerge/>
            <w:tcBorders>
              <w:top w:val="nil"/>
            </w:tcBorders>
          </w:tcPr>
          <w:p w14:paraId="504AAA19" w14:textId="77777777" w:rsidR="00F13D84" w:rsidRDefault="00F13D84">
            <w:pPr>
              <w:rPr>
                <w:sz w:val="2"/>
                <w:szCs w:val="2"/>
              </w:rPr>
            </w:pPr>
          </w:p>
        </w:tc>
        <w:tc>
          <w:tcPr>
            <w:tcW w:w="1276" w:type="dxa"/>
          </w:tcPr>
          <w:p w14:paraId="5B6C62B7" w14:textId="77777777" w:rsidR="00F13D84" w:rsidRDefault="00000000">
            <w:pPr>
              <w:pStyle w:val="TableParagraph"/>
              <w:spacing w:before="32"/>
              <w:ind w:left="5" w:right="4"/>
              <w:jc w:val="center"/>
              <w:rPr>
                <w:sz w:val="18"/>
              </w:rPr>
            </w:pPr>
            <w:r>
              <w:rPr>
                <w:sz w:val="18"/>
              </w:rPr>
              <w:t>3º</w:t>
            </w:r>
            <w:r>
              <w:rPr>
                <w:spacing w:val="-1"/>
                <w:sz w:val="18"/>
              </w:rPr>
              <w:t xml:space="preserve"> </w:t>
            </w:r>
            <w:r>
              <w:rPr>
                <w:spacing w:val="-2"/>
                <w:sz w:val="18"/>
              </w:rPr>
              <w:t>Quadrim</w:t>
            </w:r>
          </w:p>
        </w:tc>
        <w:tc>
          <w:tcPr>
            <w:tcW w:w="995" w:type="dxa"/>
          </w:tcPr>
          <w:p w14:paraId="6813EAF5" w14:textId="77777777" w:rsidR="00F13D84" w:rsidRDefault="00000000">
            <w:pPr>
              <w:pStyle w:val="TableParagraph"/>
              <w:spacing w:before="32"/>
              <w:ind w:left="1" w:right="1"/>
              <w:jc w:val="center"/>
              <w:rPr>
                <w:sz w:val="18"/>
              </w:rPr>
            </w:pPr>
            <w:r>
              <w:rPr>
                <w:spacing w:val="-10"/>
                <w:sz w:val="18"/>
              </w:rPr>
              <w:t>-</w:t>
            </w:r>
          </w:p>
        </w:tc>
        <w:tc>
          <w:tcPr>
            <w:tcW w:w="1276" w:type="dxa"/>
          </w:tcPr>
          <w:p w14:paraId="5F29A918" w14:textId="77777777" w:rsidR="00F13D84" w:rsidRDefault="00000000">
            <w:pPr>
              <w:pStyle w:val="TableParagraph"/>
              <w:spacing w:before="32"/>
              <w:ind w:left="5" w:right="8"/>
              <w:jc w:val="center"/>
              <w:rPr>
                <w:sz w:val="18"/>
              </w:rPr>
            </w:pPr>
            <w:r>
              <w:rPr>
                <w:spacing w:val="-2"/>
                <w:sz w:val="18"/>
              </w:rPr>
              <w:t>23.850</w:t>
            </w:r>
          </w:p>
        </w:tc>
      </w:tr>
      <w:tr w:rsidR="00F13D84" w14:paraId="68FA9068" w14:textId="77777777">
        <w:trPr>
          <w:trHeight w:val="436"/>
        </w:trPr>
        <w:tc>
          <w:tcPr>
            <w:tcW w:w="569" w:type="dxa"/>
            <w:vMerge/>
            <w:tcBorders>
              <w:top w:val="nil"/>
            </w:tcBorders>
          </w:tcPr>
          <w:p w14:paraId="75BB29FE" w14:textId="77777777" w:rsidR="00F13D84" w:rsidRDefault="00F13D84">
            <w:pPr>
              <w:rPr>
                <w:sz w:val="2"/>
                <w:szCs w:val="2"/>
              </w:rPr>
            </w:pPr>
          </w:p>
        </w:tc>
        <w:tc>
          <w:tcPr>
            <w:tcW w:w="1842" w:type="dxa"/>
            <w:vMerge/>
            <w:tcBorders>
              <w:top w:val="nil"/>
            </w:tcBorders>
          </w:tcPr>
          <w:p w14:paraId="2846E60B" w14:textId="77777777" w:rsidR="00F13D84" w:rsidRDefault="00F13D84">
            <w:pPr>
              <w:rPr>
                <w:sz w:val="2"/>
                <w:szCs w:val="2"/>
              </w:rPr>
            </w:pPr>
          </w:p>
        </w:tc>
        <w:tc>
          <w:tcPr>
            <w:tcW w:w="709" w:type="dxa"/>
            <w:vMerge/>
            <w:tcBorders>
              <w:top w:val="nil"/>
            </w:tcBorders>
          </w:tcPr>
          <w:p w14:paraId="42F3F5B5" w14:textId="77777777" w:rsidR="00F13D84" w:rsidRDefault="00F13D84">
            <w:pPr>
              <w:rPr>
                <w:sz w:val="2"/>
                <w:szCs w:val="2"/>
              </w:rPr>
            </w:pPr>
          </w:p>
        </w:tc>
        <w:tc>
          <w:tcPr>
            <w:tcW w:w="1561" w:type="dxa"/>
            <w:vMerge/>
            <w:tcBorders>
              <w:top w:val="nil"/>
            </w:tcBorders>
          </w:tcPr>
          <w:p w14:paraId="2426060F" w14:textId="77777777" w:rsidR="00F13D84" w:rsidRDefault="00F13D84">
            <w:pPr>
              <w:rPr>
                <w:sz w:val="2"/>
                <w:szCs w:val="2"/>
              </w:rPr>
            </w:pPr>
          </w:p>
        </w:tc>
        <w:tc>
          <w:tcPr>
            <w:tcW w:w="1561" w:type="dxa"/>
            <w:vMerge/>
            <w:tcBorders>
              <w:top w:val="nil"/>
            </w:tcBorders>
          </w:tcPr>
          <w:p w14:paraId="61C3371A" w14:textId="77777777" w:rsidR="00F13D84" w:rsidRDefault="00F13D84">
            <w:pPr>
              <w:rPr>
                <w:sz w:val="2"/>
                <w:szCs w:val="2"/>
              </w:rPr>
            </w:pPr>
          </w:p>
        </w:tc>
        <w:tc>
          <w:tcPr>
            <w:tcW w:w="1276" w:type="dxa"/>
          </w:tcPr>
          <w:p w14:paraId="1925CF7E" w14:textId="77777777" w:rsidR="00F13D84" w:rsidRDefault="00000000">
            <w:pPr>
              <w:pStyle w:val="TableParagraph"/>
              <w:spacing w:line="218" w:lineRule="exact"/>
              <w:ind w:left="327" w:right="316" w:firstLine="55"/>
              <w:rPr>
                <w:sz w:val="18"/>
              </w:rPr>
            </w:pPr>
            <w:r>
              <w:rPr>
                <w:spacing w:val="-4"/>
                <w:sz w:val="18"/>
              </w:rPr>
              <w:t xml:space="preserve">META </w:t>
            </w:r>
            <w:r>
              <w:rPr>
                <w:spacing w:val="-2"/>
                <w:sz w:val="18"/>
              </w:rPr>
              <w:t>ANUAL</w:t>
            </w:r>
          </w:p>
        </w:tc>
        <w:tc>
          <w:tcPr>
            <w:tcW w:w="995" w:type="dxa"/>
          </w:tcPr>
          <w:p w14:paraId="5A95CF97" w14:textId="77777777" w:rsidR="00F13D84" w:rsidRDefault="00000000">
            <w:pPr>
              <w:pStyle w:val="TableParagraph"/>
              <w:spacing w:before="109"/>
              <w:ind w:left="1" w:right="1"/>
              <w:jc w:val="center"/>
              <w:rPr>
                <w:sz w:val="18"/>
              </w:rPr>
            </w:pPr>
            <w:r>
              <w:rPr>
                <w:spacing w:val="-2"/>
                <w:sz w:val="18"/>
              </w:rPr>
              <w:t>20.000</w:t>
            </w:r>
          </w:p>
        </w:tc>
        <w:tc>
          <w:tcPr>
            <w:tcW w:w="1276" w:type="dxa"/>
          </w:tcPr>
          <w:p w14:paraId="4049C440" w14:textId="77777777" w:rsidR="00F13D84" w:rsidRDefault="00000000">
            <w:pPr>
              <w:pStyle w:val="TableParagraph"/>
              <w:spacing w:before="109"/>
              <w:ind w:left="5" w:right="7"/>
              <w:jc w:val="center"/>
              <w:rPr>
                <w:sz w:val="18"/>
              </w:rPr>
            </w:pPr>
            <w:r>
              <w:rPr>
                <w:spacing w:val="-2"/>
                <w:sz w:val="18"/>
              </w:rPr>
              <w:t>37.945</w:t>
            </w:r>
          </w:p>
        </w:tc>
      </w:tr>
      <w:tr w:rsidR="00F13D84" w14:paraId="1CE2C5B8" w14:textId="77777777">
        <w:trPr>
          <w:trHeight w:val="285"/>
        </w:trPr>
        <w:tc>
          <w:tcPr>
            <w:tcW w:w="569" w:type="dxa"/>
            <w:vMerge/>
            <w:tcBorders>
              <w:top w:val="nil"/>
            </w:tcBorders>
          </w:tcPr>
          <w:p w14:paraId="6F82D8B8" w14:textId="77777777" w:rsidR="00F13D84" w:rsidRDefault="00F13D84">
            <w:pPr>
              <w:rPr>
                <w:sz w:val="2"/>
                <w:szCs w:val="2"/>
              </w:rPr>
            </w:pPr>
          </w:p>
        </w:tc>
        <w:tc>
          <w:tcPr>
            <w:tcW w:w="1842" w:type="dxa"/>
            <w:vMerge/>
            <w:tcBorders>
              <w:top w:val="nil"/>
            </w:tcBorders>
          </w:tcPr>
          <w:p w14:paraId="09C0FD1D" w14:textId="77777777" w:rsidR="00F13D84" w:rsidRDefault="00F13D84">
            <w:pPr>
              <w:rPr>
                <w:sz w:val="2"/>
                <w:szCs w:val="2"/>
              </w:rPr>
            </w:pPr>
          </w:p>
        </w:tc>
        <w:tc>
          <w:tcPr>
            <w:tcW w:w="709" w:type="dxa"/>
            <w:vMerge/>
            <w:tcBorders>
              <w:top w:val="nil"/>
            </w:tcBorders>
          </w:tcPr>
          <w:p w14:paraId="4BBAF529" w14:textId="77777777" w:rsidR="00F13D84" w:rsidRDefault="00F13D84">
            <w:pPr>
              <w:rPr>
                <w:sz w:val="2"/>
                <w:szCs w:val="2"/>
              </w:rPr>
            </w:pPr>
          </w:p>
        </w:tc>
        <w:tc>
          <w:tcPr>
            <w:tcW w:w="1561" w:type="dxa"/>
            <w:vMerge/>
            <w:tcBorders>
              <w:top w:val="nil"/>
            </w:tcBorders>
          </w:tcPr>
          <w:p w14:paraId="5E5C0580" w14:textId="77777777" w:rsidR="00F13D84" w:rsidRDefault="00F13D84">
            <w:pPr>
              <w:rPr>
                <w:sz w:val="2"/>
                <w:szCs w:val="2"/>
              </w:rPr>
            </w:pPr>
          </w:p>
        </w:tc>
        <w:tc>
          <w:tcPr>
            <w:tcW w:w="1561" w:type="dxa"/>
            <w:vMerge/>
            <w:tcBorders>
              <w:top w:val="nil"/>
            </w:tcBorders>
          </w:tcPr>
          <w:p w14:paraId="0B4BF704" w14:textId="77777777" w:rsidR="00F13D84" w:rsidRDefault="00F13D84">
            <w:pPr>
              <w:rPr>
                <w:sz w:val="2"/>
                <w:szCs w:val="2"/>
              </w:rPr>
            </w:pPr>
          </w:p>
        </w:tc>
        <w:tc>
          <w:tcPr>
            <w:tcW w:w="1276" w:type="dxa"/>
          </w:tcPr>
          <w:p w14:paraId="7C4FFD10" w14:textId="77777777" w:rsidR="00F13D84" w:rsidRDefault="00000000">
            <w:pPr>
              <w:pStyle w:val="TableParagraph"/>
              <w:spacing w:before="32"/>
              <w:ind w:left="5" w:right="4"/>
              <w:jc w:val="center"/>
              <w:rPr>
                <w:sz w:val="18"/>
              </w:rPr>
            </w:pPr>
            <w:r>
              <w:rPr>
                <w:spacing w:val="-5"/>
                <w:sz w:val="18"/>
              </w:rPr>
              <w:t>ICM</w:t>
            </w:r>
          </w:p>
        </w:tc>
        <w:tc>
          <w:tcPr>
            <w:tcW w:w="995" w:type="dxa"/>
          </w:tcPr>
          <w:p w14:paraId="23AC39E3" w14:textId="77777777" w:rsidR="00F13D84" w:rsidRDefault="00000000">
            <w:pPr>
              <w:pStyle w:val="TableParagraph"/>
              <w:spacing w:before="32"/>
              <w:ind w:left="2" w:right="1"/>
              <w:jc w:val="center"/>
              <w:rPr>
                <w:sz w:val="18"/>
              </w:rPr>
            </w:pPr>
            <w:r>
              <w:rPr>
                <w:spacing w:val="-4"/>
                <w:sz w:val="18"/>
              </w:rPr>
              <w:t>100%</w:t>
            </w:r>
          </w:p>
        </w:tc>
        <w:tc>
          <w:tcPr>
            <w:tcW w:w="1276" w:type="dxa"/>
          </w:tcPr>
          <w:p w14:paraId="213582AC" w14:textId="77777777" w:rsidR="00F13D84" w:rsidRDefault="00000000">
            <w:pPr>
              <w:pStyle w:val="TableParagraph"/>
              <w:spacing w:before="32"/>
              <w:ind w:left="5" w:right="7"/>
              <w:jc w:val="center"/>
              <w:rPr>
                <w:sz w:val="18"/>
              </w:rPr>
            </w:pPr>
            <w:r>
              <w:rPr>
                <w:spacing w:val="-4"/>
                <w:sz w:val="18"/>
              </w:rPr>
              <w:t>190%</w:t>
            </w:r>
          </w:p>
        </w:tc>
      </w:tr>
      <w:tr w:rsidR="00F13D84" w14:paraId="6C9B2F75" w14:textId="77777777">
        <w:trPr>
          <w:trHeight w:val="1896"/>
        </w:trPr>
        <w:tc>
          <w:tcPr>
            <w:tcW w:w="9789" w:type="dxa"/>
            <w:gridSpan w:val="8"/>
          </w:tcPr>
          <w:p w14:paraId="42C7F764" w14:textId="77777777" w:rsidR="00F13D84" w:rsidRDefault="00000000">
            <w:pPr>
              <w:pStyle w:val="TableParagraph"/>
              <w:spacing w:before="218"/>
              <w:ind w:left="107" w:right="105"/>
              <w:jc w:val="both"/>
              <w:rPr>
                <w:sz w:val="20"/>
              </w:rPr>
            </w:pPr>
            <w:r>
              <w:rPr>
                <w:sz w:val="20"/>
              </w:rPr>
              <w:t>O Memorial recebeu uma expressiva quantidade de público no período. A inauguração da exposição “Mulheres em Luta! Arquivos de Memória Política” e a respectiva programação cultural organizada em torno da temática ampliou o público do museu.</w:t>
            </w:r>
          </w:p>
          <w:p w14:paraId="0C6A7F1D" w14:textId="77777777" w:rsidR="00F13D84" w:rsidRDefault="00000000">
            <w:pPr>
              <w:pStyle w:val="TableParagraph"/>
              <w:spacing w:before="1"/>
              <w:ind w:left="107" w:right="107"/>
              <w:jc w:val="both"/>
              <w:rPr>
                <w:sz w:val="20"/>
              </w:rPr>
            </w:pPr>
            <w:r>
              <w:rPr>
                <w:sz w:val="20"/>
              </w:rPr>
              <w:t>Além disso, o museu passou a ter 1 analista de comunicação sênior, o que permitiu no último ano que o Memorial criasse uma periodicidade no envio dos seus newsletters, com um incremento de divulgação da sua programação nas redes.</w:t>
            </w:r>
          </w:p>
        </w:tc>
      </w:tr>
    </w:tbl>
    <w:p w14:paraId="187896FD" w14:textId="77777777" w:rsidR="00F13D84" w:rsidRDefault="00F13D84">
      <w:pPr>
        <w:pStyle w:val="Corpodetexto"/>
        <w:spacing w:before="39" w:after="1"/>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700"/>
        <w:gridCol w:w="708"/>
        <w:gridCol w:w="1560"/>
        <w:gridCol w:w="1560"/>
        <w:gridCol w:w="1277"/>
        <w:gridCol w:w="991"/>
        <w:gridCol w:w="1416"/>
      </w:tblGrid>
      <w:tr w:rsidR="00F13D84" w14:paraId="48FC4038" w14:textId="77777777">
        <w:trPr>
          <w:trHeight w:val="921"/>
        </w:trPr>
        <w:tc>
          <w:tcPr>
            <w:tcW w:w="8365" w:type="dxa"/>
            <w:gridSpan w:val="7"/>
            <w:tcBorders>
              <w:bottom w:val="nil"/>
            </w:tcBorders>
            <w:shd w:val="clear" w:color="auto" w:fill="000000"/>
          </w:tcPr>
          <w:p w14:paraId="65452892" w14:textId="77777777" w:rsidR="00F13D84" w:rsidRDefault="00000000">
            <w:pPr>
              <w:pStyle w:val="TableParagraph"/>
              <w:spacing w:before="96"/>
              <w:ind w:left="331"/>
              <w:rPr>
                <w:b/>
                <w:sz w:val="20"/>
              </w:rPr>
            </w:pPr>
            <w:bookmarkStart w:id="27" w:name="_bookmark27"/>
            <w:bookmarkEnd w:id="27"/>
            <w:r>
              <w:rPr>
                <w:b/>
                <w:color w:val="FFFFFF"/>
                <w:sz w:val="20"/>
              </w:rPr>
              <w:t>3.3</w:t>
            </w:r>
            <w:r>
              <w:rPr>
                <w:b/>
                <w:color w:val="FFFFFF"/>
                <w:spacing w:val="-10"/>
                <w:sz w:val="20"/>
              </w:rPr>
              <w:t xml:space="preserve"> </w:t>
            </w:r>
            <w:r>
              <w:rPr>
                <w:b/>
                <w:color w:val="FFFFFF"/>
                <w:sz w:val="20"/>
              </w:rPr>
              <w:t>PROGRAMA</w:t>
            </w:r>
            <w:r>
              <w:rPr>
                <w:b/>
                <w:color w:val="FFFFFF"/>
                <w:spacing w:val="-9"/>
                <w:sz w:val="20"/>
              </w:rPr>
              <w:t xml:space="preserve"> </w:t>
            </w:r>
            <w:r>
              <w:rPr>
                <w:b/>
                <w:color w:val="FFFFFF"/>
                <w:sz w:val="20"/>
              </w:rPr>
              <w:t>DE</w:t>
            </w:r>
            <w:r>
              <w:rPr>
                <w:b/>
                <w:color w:val="FFFFFF"/>
                <w:spacing w:val="-8"/>
                <w:sz w:val="20"/>
              </w:rPr>
              <w:t xml:space="preserve"> </w:t>
            </w:r>
            <w:r>
              <w:rPr>
                <w:b/>
                <w:color w:val="FFFFFF"/>
                <w:sz w:val="20"/>
              </w:rPr>
              <w:t>EXPOSIÇÕES</w:t>
            </w:r>
            <w:r>
              <w:rPr>
                <w:b/>
                <w:color w:val="FFFFFF"/>
                <w:spacing w:val="-10"/>
                <w:sz w:val="20"/>
              </w:rPr>
              <w:t xml:space="preserve"> </w:t>
            </w:r>
            <w:r>
              <w:rPr>
                <w:b/>
                <w:color w:val="FFFFFF"/>
                <w:sz w:val="20"/>
              </w:rPr>
              <w:t>E</w:t>
            </w:r>
            <w:r>
              <w:rPr>
                <w:b/>
                <w:color w:val="FFFFFF"/>
                <w:spacing w:val="-6"/>
                <w:sz w:val="20"/>
              </w:rPr>
              <w:t xml:space="preserve"> </w:t>
            </w:r>
            <w:r>
              <w:rPr>
                <w:b/>
                <w:color w:val="FFFFFF"/>
                <w:sz w:val="20"/>
              </w:rPr>
              <w:t>PROGRAMAÇÃO</w:t>
            </w:r>
            <w:r>
              <w:rPr>
                <w:b/>
                <w:color w:val="FFFFFF"/>
                <w:spacing w:val="-9"/>
                <w:sz w:val="20"/>
              </w:rPr>
              <w:t xml:space="preserve"> </w:t>
            </w:r>
            <w:r>
              <w:rPr>
                <w:b/>
                <w:color w:val="FFFFFF"/>
                <w:sz w:val="20"/>
              </w:rPr>
              <w:t>CULTURAL</w:t>
            </w:r>
            <w:r>
              <w:rPr>
                <w:b/>
                <w:color w:val="FFFFFF"/>
                <w:spacing w:val="-3"/>
                <w:sz w:val="20"/>
              </w:rPr>
              <w:t xml:space="preserve"> </w:t>
            </w:r>
            <w:r>
              <w:rPr>
                <w:b/>
                <w:color w:val="FFFFFF"/>
                <w:sz w:val="20"/>
              </w:rPr>
              <w:t>-</w:t>
            </w:r>
            <w:r>
              <w:rPr>
                <w:b/>
                <w:color w:val="FFFFFF"/>
                <w:spacing w:val="-7"/>
                <w:sz w:val="20"/>
              </w:rPr>
              <w:t xml:space="preserve"> </w:t>
            </w:r>
            <w:r>
              <w:rPr>
                <w:b/>
                <w:color w:val="FFFFFF"/>
                <w:spacing w:val="-4"/>
                <w:sz w:val="20"/>
              </w:rPr>
              <w:t>PEPC</w:t>
            </w:r>
          </w:p>
          <w:p w14:paraId="29325FE1" w14:textId="77777777" w:rsidR="00F13D84" w:rsidRDefault="00000000">
            <w:pPr>
              <w:pStyle w:val="TableParagraph"/>
              <w:spacing w:before="78" w:line="242" w:lineRule="exact"/>
              <w:ind w:left="331" w:right="166"/>
              <w:rPr>
                <w:b/>
                <w:sz w:val="20"/>
              </w:rPr>
            </w:pPr>
            <w:bookmarkStart w:id="28" w:name="_bookmark28"/>
            <w:bookmarkEnd w:id="28"/>
            <w:r>
              <w:rPr>
                <w:b/>
                <w:color w:val="FFFFFF"/>
                <w:sz w:val="20"/>
              </w:rPr>
              <w:t>MEMORIAL</w:t>
            </w:r>
            <w:r>
              <w:rPr>
                <w:b/>
                <w:color w:val="FFFFFF"/>
                <w:spacing w:val="-5"/>
                <w:sz w:val="20"/>
              </w:rPr>
              <w:t xml:space="preserve"> </w:t>
            </w:r>
            <w:r>
              <w:rPr>
                <w:b/>
                <w:color w:val="FFFFFF"/>
                <w:sz w:val="20"/>
              </w:rPr>
              <w:t>DA</w:t>
            </w:r>
            <w:r>
              <w:rPr>
                <w:b/>
                <w:color w:val="FFFFFF"/>
                <w:spacing w:val="-9"/>
                <w:sz w:val="20"/>
              </w:rPr>
              <w:t xml:space="preserve"> </w:t>
            </w:r>
            <w:r>
              <w:rPr>
                <w:b/>
                <w:color w:val="FFFFFF"/>
                <w:sz w:val="20"/>
              </w:rPr>
              <w:t>RESISTÊNCIA</w:t>
            </w:r>
            <w:r>
              <w:rPr>
                <w:b/>
                <w:color w:val="FFFFFF"/>
                <w:spacing w:val="-9"/>
                <w:sz w:val="20"/>
              </w:rPr>
              <w:t xml:space="preserve"> </w:t>
            </w:r>
            <w:r>
              <w:rPr>
                <w:b/>
                <w:color w:val="FFFFFF"/>
                <w:sz w:val="20"/>
              </w:rPr>
              <w:t>DE</w:t>
            </w:r>
            <w:r>
              <w:rPr>
                <w:b/>
                <w:color w:val="FFFFFF"/>
                <w:spacing w:val="-5"/>
                <w:sz w:val="20"/>
              </w:rPr>
              <w:t xml:space="preserve"> </w:t>
            </w:r>
            <w:r>
              <w:rPr>
                <w:b/>
                <w:color w:val="FFFFFF"/>
                <w:sz w:val="20"/>
              </w:rPr>
              <w:t>SÃO</w:t>
            </w:r>
            <w:r>
              <w:rPr>
                <w:b/>
                <w:color w:val="FFFFFF"/>
                <w:spacing w:val="-7"/>
                <w:sz w:val="20"/>
              </w:rPr>
              <w:t xml:space="preserve"> </w:t>
            </w:r>
            <w:r>
              <w:rPr>
                <w:b/>
                <w:color w:val="FFFFFF"/>
                <w:sz w:val="20"/>
              </w:rPr>
              <w:t>PAULO</w:t>
            </w:r>
            <w:r>
              <w:rPr>
                <w:b/>
                <w:color w:val="FFFFFF"/>
                <w:spacing w:val="-2"/>
                <w:sz w:val="20"/>
              </w:rPr>
              <w:t xml:space="preserve"> </w:t>
            </w:r>
            <w:r>
              <w:rPr>
                <w:b/>
                <w:color w:val="FFFFFF"/>
                <w:sz w:val="20"/>
              </w:rPr>
              <w:t>-</w:t>
            </w:r>
            <w:r>
              <w:rPr>
                <w:b/>
                <w:color w:val="FFFFFF"/>
                <w:spacing w:val="-5"/>
                <w:sz w:val="20"/>
              </w:rPr>
              <w:t xml:space="preserve"> </w:t>
            </w:r>
            <w:r>
              <w:rPr>
                <w:b/>
                <w:color w:val="FFFFFF"/>
                <w:sz w:val="20"/>
              </w:rPr>
              <w:t>AÇÕES CONDICIONADAS (2023)</w:t>
            </w:r>
          </w:p>
        </w:tc>
        <w:tc>
          <w:tcPr>
            <w:tcW w:w="1416" w:type="dxa"/>
            <w:tcBorders>
              <w:bottom w:val="nil"/>
            </w:tcBorders>
            <w:shd w:val="clear" w:color="auto" w:fill="000000"/>
          </w:tcPr>
          <w:p w14:paraId="0C94F15D" w14:textId="77777777" w:rsidR="00F13D84" w:rsidRDefault="00F13D84">
            <w:pPr>
              <w:pStyle w:val="TableParagraph"/>
              <w:rPr>
                <w:rFonts w:ascii="Times New Roman"/>
                <w:sz w:val="18"/>
              </w:rPr>
            </w:pPr>
          </w:p>
        </w:tc>
      </w:tr>
      <w:tr w:rsidR="00F13D84" w14:paraId="46F3D980" w14:textId="77777777">
        <w:trPr>
          <w:trHeight w:val="446"/>
        </w:trPr>
        <w:tc>
          <w:tcPr>
            <w:tcW w:w="569" w:type="dxa"/>
          </w:tcPr>
          <w:p w14:paraId="10389078" w14:textId="77777777" w:rsidR="00F13D84" w:rsidRDefault="00000000">
            <w:pPr>
              <w:pStyle w:val="TableParagraph"/>
              <w:spacing w:before="111"/>
              <w:ind w:left="112"/>
              <w:rPr>
                <w:b/>
                <w:sz w:val="18"/>
              </w:rPr>
            </w:pPr>
            <w:r>
              <w:rPr>
                <w:b/>
                <w:spacing w:val="-5"/>
                <w:sz w:val="18"/>
              </w:rPr>
              <w:t>No.</w:t>
            </w:r>
          </w:p>
        </w:tc>
        <w:tc>
          <w:tcPr>
            <w:tcW w:w="1700" w:type="dxa"/>
          </w:tcPr>
          <w:p w14:paraId="650B0330" w14:textId="77777777" w:rsidR="00F13D84" w:rsidRDefault="00000000">
            <w:pPr>
              <w:pStyle w:val="TableParagraph"/>
              <w:spacing w:line="218" w:lineRule="exact"/>
              <w:ind w:left="117" w:firstLine="432"/>
              <w:rPr>
                <w:b/>
                <w:sz w:val="18"/>
              </w:rPr>
            </w:pPr>
            <w:r>
              <w:rPr>
                <w:b/>
                <w:spacing w:val="-4"/>
                <w:sz w:val="18"/>
              </w:rPr>
              <w:t xml:space="preserve">Ações </w:t>
            </w:r>
            <w:r>
              <w:rPr>
                <w:b/>
                <w:spacing w:val="-2"/>
                <w:sz w:val="18"/>
              </w:rPr>
              <w:t>Condicionadas</w:t>
            </w:r>
          </w:p>
        </w:tc>
        <w:tc>
          <w:tcPr>
            <w:tcW w:w="708" w:type="dxa"/>
          </w:tcPr>
          <w:p w14:paraId="72864018" w14:textId="77777777" w:rsidR="00F13D84" w:rsidRDefault="00000000">
            <w:pPr>
              <w:pStyle w:val="TableParagraph"/>
              <w:spacing w:before="111"/>
              <w:ind w:left="181"/>
              <w:rPr>
                <w:b/>
                <w:sz w:val="18"/>
              </w:rPr>
            </w:pPr>
            <w:r>
              <w:rPr>
                <w:b/>
                <w:spacing w:val="-5"/>
                <w:sz w:val="18"/>
              </w:rPr>
              <w:t>No.</w:t>
            </w:r>
          </w:p>
        </w:tc>
        <w:tc>
          <w:tcPr>
            <w:tcW w:w="1560" w:type="dxa"/>
          </w:tcPr>
          <w:p w14:paraId="2355DBFF" w14:textId="77777777" w:rsidR="00F13D84" w:rsidRDefault="00000000">
            <w:pPr>
              <w:pStyle w:val="TableParagraph"/>
              <w:spacing w:line="218" w:lineRule="exact"/>
              <w:ind w:left="172" w:firstLine="38"/>
              <w:rPr>
                <w:b/>
                <w:sz w:val="18"/>
              </w:rPr>
            </w:pPr>
            <w:r>
              <w:rPr>
                <w:b/>
                <w:sz w:val="18"/>
              </w:rPr>
              <w:t>Atributo</w:t>
            </w:r>
            <w:r>
              <w:rPr>
                <w:b/>
                <w:spacing w:val="-6"/>
                <w:sz w:val="18"/>
              </w:rPr>
              <w:t xml:space="preserve"> </w:t>
            </w:r>
            <w:r>
              <w:rPr>
                <w:b/>
                <w:sz w:val="18"/>
              </w:rPr>
              <w:t xml:space="preserve">da </w:t>
            </w:r>
            <w:r>
              <w:rPr>
                <w:b/>
                <w:spacing w:val="-2"/>
                <w:sz w:val="18"/>
              </w:rPr>
              <w:t>Mensuração</w:t>
            </w:r>
          </w:p>
        </w:tc>
        <w:tc>
          <w:tcPr>
            <w:tcW w:w="1560" w:type="dxa"/>
          </w:tcPr>
          <w:p w14:paraId="2FE5821B" w14:textId="77777777" w:rsidR="00F13D84" w:rsidRDefault="00000000">
            <w:pPr>
              <w:pStyle w:val="TableParagraph"/>
              <w:spacing w:before="111"/>
              <w:ind w:left="172"/>
              <w:rPr>
                <w:b/>
                <w:sz w:val="18"/>
              </w:rPr>
            </w:pPr>
            <w:r>
              <w:rPr>
                <w:b/>
                <w:spacing w:val="-2"/>
                <w:sz w:val="18"/>
              </w:rPr>
              <w:t>Mensuração</w:t>
            </w:r>
          </w:p>
        </w:tc>
        <w:tc>
          <w:tcPr>
            <w:tcW w:w="2268" w:type="dxa"/>
            <w:gridSpan w:val="2"/>
          </w:tcPr>
          <w:p w14:paraId="12BD0FB1" w14:textId="77777777" w:rsidR="00F13D84" w:rsidRDefault="00000000">
            <w:pPr>
              <w:pStyle w:val="TableParagraph"/>
              <w:spacing w:before="111"/>
              <w:ind w:left="717"/>
              <w:rPr>
                <w:b/>
                <w:sz w:val="18"/>
              </w:rPr>
            </w:pPr>
            <w:r>
              <w:rPr>
                <w:b/>
                <w:spacing w:val="-2"/>
                <w:sz w:val="18"/>
              </w:rPr>
              <w:t>Previsto</w:t>
            </w:r>
          </w:p>
        </w:tc>
        <w:tc>
          <w:tcPr>
            <w:tcW w:w="1416" w:type="dxa"/>
          </w:tcPr>
          <w:p w14:paraId="7A0FB085" w14:textId="77777777" w:rsidR="00F13D84" w:rsidRDefault="00000000">
            <w:pPr>
              <w:pStyle w:val="TableParagraph"/>
              <w:spacing w:before="111"/>
              <w:ind w:left="12" w:right="4"/>
              <w:jc w:val="center"/>
              <w:rPr>
                <w:b/>
                <w:sz w:val="18"/>
              </w:rPr>
            </w:pPr>
            <w:r>
              <w:rPr>
                <w:b/>
                <w:spacing w:val="-2"/>
                <w:sz w:val="18"/>
              </w:rPr>
              <w:t>Realizado</w:t>
            </w:r>
          </w:p>
        </w:tc>
      </w:tr>
      <w:tr w:rsidR="00F13D84" w14:paraId="29CAA4AC" w14:textId="77777777">
        <w:trPr>
          <w:trHeight w:val="294"/>
        </w:trPr>
        <w:tc>
          <w:tcPr>
            <w:tcW w:w="569" w:type="dxa"/>
            <w:vMerge w:val="restart"/>
          </w:tcPr>
          <w:p w14:paraId="13EBCEA8" w14:textId="77777777" w:rsidR="00F13D84" w:rsidRDefault="00F13D84">
            <w:pPr>
              <w:pStyle w:val="TableParagraph"/>
              <w:rPr>
                <w:sz w:val="18"/>
              </w:rPr>
            </w:pPr>
          </w:p>
          <w:p w14:paraId="5863BDA0" w14:textId="77777777" w:rsidR="00F13D84" w:rsidRDefault="00F13D84">
            <w:pPr>
              <w:pStyle w:val="TableParagraph"/>
              <w:spacing w:before="50"/>
              <w:rPr>
                <w:sz w:val="18"/>
              </w:rPr>
            </w:pPr>
          </w:p>
          <w:p w14:paraId="056E7E9E" w14:textId="77777777" w:rsidR="00F13D84" w:rsidRDefault="00000000">
            <w:pPr>
              <w:pStyle w:val="TableParagraph"/>
              <w:spacing w:before="1"/>
              <w:ind w:left="170"/>
              <w:rPr>
                <w:sz w:val="18"/>
              </w:rPr>
            </w:pPr>
            <w:r>
              <w:rPr>
                <w:spacing w:val="-5"/>
                <w:sz w:val="18"/>
              </w:rPr>
              <w:t>13</w:t>
            </w:r>
          </w:p>
        </w:tc>
        <w:tc>
          <w:tcPr>
            <w:tcW w:w="1700" w:type="dxa"/>
            <w:vMerge w:val="restart"/>
          </w:tcPr>
          <w:p w14:paraId="7AFC1E8E" w14:textId="77777777" w:rsidR="00F13D84" w:rsidRDefault="00F13D84">
            <w:pPr>
              <w:pStyle w:val="TableParagraph"/>
              <w:spacing w:before="161"/>
              <w:rPr>
                <w:sz w:val="18"/>
              </w:rPr>
            </w:pPr>
          </w:p>
          <w:p w14:paraId="352D1F67" w14:textId="77777777" w:rsidR="00F13D84" w:rsidRDefault="00000000">
            <w:pPr>
              <w:pStyle w:val="TableParagraph"/>
              <w:ind w:left="282" w:firstLine="69"/>
              <w:rPr>
                <w:sz w:val="18"/>
              </w:rPr>
            </w:pPr>
            <w:r>
              <w:rPr>
                <w:spacing w:val="-2"/>
                <w:sz w:val="18"/>
              </w:rPr>
              <w:t>Exposições Temporárias</w:t>
            </w:r>
          </w:p>
        </w:tc>
        <w:tc>
          <w:tcPr>
            <w:tcW w:w="708" w:type="dxa"/>
            <w:vMerge w:val="restart"/>
          </w:tcPr>
          <w:p w14:paraId="1F1A88F6" w14:textId="77777777" w:rsidR="00F13D84" w:rsidRDefault="00F13D84">
            <w:pPr>
              <w:pStyle w:val="TableParagraph"/>
              <w:rPr>
                <w:sz w:val="18"/>
              </w:rPr>
            </w:pPr>
          </w:p>
          <w:p w14:paraId="58051756" w14:textId="77777777" w:rsidR="00F13D84" w:rsidRDefault="00F13D84">
            <w:pPr>
              <w:pStyle w:val="TableParagraph"/>
              <w:spacing w:before="50"/>
              <w:rPr>
                <w:sz w:val="18"/>
              </w:rPr>
            </w:pPr>
          </w:p>
          <w:p w14:paraId="565D3381" w14:textId="77777777" w:rsidR="00F13D84" w:rsidRDefault="00000000">
            <w:pPr>
              <w:pStyle w:val="TableParagraph"/>
              <w:spacing w:before="1"/>
              <w:ind w:left="148"/>
              <w:rPr>
                <w:sz w:val="18"/>
              </w:rPr>
            </w:pPr>
            <w:r>
              <w:rPr>
                <w:spacing w:val="-4"/>
                <w:sz w:val="18"/>
              </w:rPr>
              <w:t>13.1</w:t>
            </w:r>
          </w:p>
        </w:tc>
        <w:tc>
          <w:tcPr>
            <w:tcW w:w="1560" w:type="dxa"/>
            <w:vMerge w:val="restart"/>
          </w:tcPr>
          <w:p w14:paraId="508DBFF7" w14:textId="77777777" w:rsidR="00F13D84" w:rsidRDefault="00F13D84">
            <w:pPr>
              <w:pStyle w:val="TableParagraph"/>
              <w:rPr>
                <w:sz w:val="18"/>
              </w:rPr>
            </w:pPr>
          </w:p>
          <w:p w14:paraId="690A5A58" w14:textId="77777777" w:rsidR="00F13D84" w:rsidRDefault="00F13D84">
            <w:pPr>
              <w:pStyle w:val="TableParagraph"/>
              <w:spacing w:before="50"/>
              <w:rPr>
                <w:sz w:val="18"/>
              </w:rPr>
            </w:pPr>
          </w:p>
          <w:p w14:paraId="4D38C639" w14:textId="77777777" w:rsidR="00F13D84" w:rsidRDefault="00000000">
            <w:pPr>
              <w:pStyle w:val="TableParagraph"/>
              <w:spacing w:before="1"/>
              <w:ind w:left="167"/>
              <w:rPr>
                <w:sz w:val="18"/>
              </w:rPr>
            </w:pPr>
            <w:r>
              <w:rPr>
                <w:spacing w:val="-2"/>
                <w:sz w:val="18"/>
              </w:rPr>
              <w:t>Meta-Produto</w:t>
            </w:r>
          </w:p>
        </w:tc>
        <w:tc>
          <w:tcPr>
            <w:tcW w:w="1560" w:type="dxa"/>
            <w:vMerge w:val="restart"/>
          </w:tcPr>
          <w:p w14:paraId="161953E6" w14:textId="77777777" w:rsidR="00F13D84" w:rsidRDefault="00F13D84">
            <w:pPr>
              <w:pStyle w:val="TableParagraph"/>
              <w:spacing w:before="161"/>
              <w:rPr>
                <w:sz w:val="18"/>
              </w:rPr>
            </w:pPr>
          </w:p>
          <w:p w14:paraId="64B45434" w14:textId="77777777" w:rsidR="00F13D84" w:rsidRDefault="00000000">
            <w:pPr>
              <w:pStyle w:val="TableParagraph"/>
              <w:ind w:left="287" w:firstLine="232"/>
              <w:rPr>
                <w:sz w:val="18"/>
              </w:rPr>
            </w:pPr>
            <w:r>
              <w:rPr>
                <w:sz w:val="18"/>
              </w:rPr>
              <w:t xml:space="preserve">N° de </w:t>
            </w:r>
            <w:r>
              <w:rPr>
                <w:spacing w:val="-2"/>
                <w:sz w:val="18"/>
              </w:rPr>
              <w:t>exposições</w:t>
            </w:r>
          </w:p>
        </w:tc>
        <w:tc>
          <w:tcPr>
            <w:tcW w:w="1277" w:type="dxa"/>
          </w:tcPr>
          <w:p w14:paraId="750F2AD3" w14:textId="77777777" w:rsidR="00F13D84" w:rsidRDefault="00000000">
            <w:pPr>
              <w:pStyle w:val="TableParagraph"/>
              <w:spacing w:before="37"/>
              <w:ind w:left="7"/>
              <w:jc w:val="center"/>
              <w:rPr>
                <w:sz w:val="18"/>
              </w:rPr>
            </w:pPr>
            <w:r>
              <w:rPr>
                <w:sz w:val="18"/>
              </w:rPr>
              <w:t>2º</w:t>
            </w:r>
            <w:r>
              <w:rPr>
                <w:spacing w:val="-1"/>
                <w:sz w:val="18"/>
              </w:rPr>
              <w:t xml:space="preserve"> </w:t>
            </w:r>
            <w:r>
              <w:rPr>
                <w:spacing w:val="-2"/>
                <w:sz w:val="18"/>
              </w:rPr>
              <w:t>Quadrim</w:t>
            </w:r>
          </w:p>
        </w:tc>
        <w:tc>
          <w:tcPr>
            <w:tcW w:w="991" w:type="dxa"/>
          </w:tcPr>
          <w:p w14:paraId="61EADBFC" w14:textId="77777777" w:rsidR="00F13D84" w:rsidRDefault="00000000">
            <w:pPr>
              <w:pStyle w:val="TableParagraph"/>
              <w:spacing w:before="37"/>
              <w:ind w:left="5" w:right="2"/>
              <w:jc w:val="center"/>
              <w:rPr>
                <w:sz w:val="18"/>
              </w:rPr>
            </w:pPr>
            <w:r>
              <w:rPr>
                <w:spacing w:val="-10"/>
                <w:sz w:val="18"/>
              </w:rPr>
              <w:t>-</w:t>
            </w:r>
          </w:p>
        </w:tc>
        <w:tc>
          <w:tcPr>
            <w:tcW w:w="1416" w:type="dxa"/>
          </w:tcPr>
          <w:p w14:paraId="0A062BCA" w14:textId="77777777" w:rsidR="00F13D84" w:rsidRDefault="00000000">
            <w:pPr>
              <w:pStyle w:val="TableParagraph"/>
              <w:spacing w:before="37"/>
              <w:ind w:left="12" w:right="2"/>
              <w:jc w:val="center"/>
              <w:rPr>
                <w:sz w:val="18"/>
              </w:rPr>
            </w:pPr>
            <w:r>
              <w:rPr>
                <w:spacing w:val="-10"/>
                <w:sz w:val="18"/>
              </w:rPr>
              <w:t>-</w:t>
            </w:r>
          </w:p>
        </w:tc>
      </w:tr>
      <w:tr w:rsidR="00F13D84" w14:paraId="03E0F34E" w14:textId="77777777">
        <w:trPr>
          <w:trHeight w:val="218"/>
        </w:trPr>
        <w:tc>
          <w:tcPr>
            <w:tcW w:w="569" w:type="dxa"/>
            <w:vMerge/>
            <w:tcBorders>
              <w:top w:val="nil"/>
            </w:tcBorders>
          </w:tcPr>
          <w:p w14:paraId="5E1C2E7A" w14:textId="77777777" w:rsidR="00F13D84" w:rsidRDefault="00F13D84">
            <w:pPr>
              <w:rPr>
                <w:sz w:val="2"/>
                <w:szCs w:val="2"/>
              </w:rPr>
            </w:pPr>
          </w:p>
        </w:tc>
        <w:tc>
          <w:tcPr>
            <w:tcW w:w="1700" w:type="dxa"/>
            <w:vMerge/>
            <w:tcBorders>
              <w:top w:val="nil"/>
            </w:tcBorders>
          </w:tcPr>
          <w:p w14:paraId="7A2FEFE9" w14:textId="77777777" w:rsidR="00F13D84" w:rsidRDefault="00F13D84">
            <w:pPr>
              <w:rPr>
                <w:sz w:val="2"/>
                <w:szCs w:val="2"/>
              </w:rPr>
            </w:pPr>
          </w:p>
        </w:tc>
        <w:tc>
          <w:tcPr>
            <w:tcW w:w="708" w:type="dxa"/>
            <w:vMerge/>
            <w:tcBorders>
              <w:top w:val="nil"/>
            </w:tcBorders>
          </w:tcPr>
          <w:p w14:paraId="1C13A593" w14:textId="77777777" w:rsidR="00F13D84" w:rsidRDefault="00F13D84">
            <w:pPr>
              <w:rPr>
                <w:sz w:val="2"/>
                <w:szCs w:val="2"/>
              </w:rPr>
            </w:pPr>
          </w:p>
        </w:tc>
        <w:tc>
          <w:tcPr>
            <w:tcW w:w="1560" w:type="dxa"/>
            <w:vMerge/>
            <w:tcBorders>
              <w:top w:val="nil"/>
            </w:tcBorders>
          </w:tcPr>
          <w:p w14:paraId="38C3A97B" w14:textId="77777777" w:rsidR="00F13D84" w:rsidRDefault="00F13D84">
            <w:pPr>
              <w:rPr>
                <w:sz w:val="2"/>
                <w:szCs w:val="2"/>
              </w:rPr>
            </w:pPr>
          </w:p>
        </w:tc>
        <w:tc>
          <w:tcPr>
            <w:tcW w:w="1560" w:type="dxa"/>
            <w:vMerge/>
            <w:tcBorders>
              <w:top w:val="nil"/>
            </w:tcBorders>
          </w:tcPr>
          <w:p w14:paraId="4549AC8C" w14:textId="77777777" w:rsidR="00F13D84" w:rsidRDefault="00F13D84">
            <w:pPr>
              <w:rPr>
                <w:sz w:val="2"/>
                <w:szCs w:val="2"/>
              </w:rPr>
            </w:pPr>
          </w:p>
        </w:tc>
        <w:tc>
          <w:tcPr>
            <w:tcW w:w="1277" w:type="dxa"/>
          </w:tcPr>
          <w:p w14:paraId="366D6109" w14:textId="77777777" w:rsidR="00F13D84" w:rsidRDefault="00000000">
            <w:pPr>
              <w:pStyle w:val="TableParagraph"/>
              <w:spacing w:line="198" w:lineRule="exact"/>
              <w:ind w:left="7"/>
              <w:jc w:val="center"/>
              <w:rPr>
                <w:sz w:val="18"/>
              </w:rPr>
            </w:pPr>
            <w:r>
              <w:rPr>
                <w:sz w:val="18"/>
              </w:rPr>
              <w:t>3º</w:t>
            </w:r>
            <w:r>
              <w:rPr>
                <w:spacing w:val="-1"/>
                <w:sz w:val="18"/>
              </w:rPr>
              <w:t xml:space="preserve"> </w:t>
            </w:r>
            <w:r>
              <w:rPr>
                <w:spacing w:val="-2"/>
                <w:sz w:val="18"/>
              </w:rPr>
              <w:t>Quadrim</w:t>
            </w:r>
          </w:p>
        </w:tc>
        <w:tc>
          <w:tcPr>
            <w:tcW w:w="991" w:type="dxa"/>
          </w:tcPr>
          <w:p w14:paraId="1D305882" w14:textId="77777777" w:rsidR="00F13D84" w:rsidRDefault="00000000">
            <w:pPr>
              <w:pStyle w:val="TableParagraph"/>
              <w:spacing w:line="198" w:lineRule="exact"/>
              <w:ind w:left="5" w:right="3"/>
              <w:jc w:val="center"/>
              <w:rPr>
                <w:sz w:val="18"/>
              </w:rPr>
            </w:pPr>
            <w:r>
              <w:rPr>
                <w:spacing w:val="-10"/>
                <w:sz w:val="18"/>
              </w:rPr>
              <w:t>1</w:t>
            </w:r>
          </w:p>
        </w:tc>
        <w:tc>
          <w:tcPr>
            <w:tcW w:w="1416" w:type="dxa"/>
          </w:tcPr>
          <w:p w14:paraId="62C03C94" w14:textId="77777777" w:rsidR="00F13D84" w:rsidRDefault="00000000">
            <w:pPr>
              <w:pStyle w:val="TableParagraph"/>
              <w:spacing w:line="198" w:lineRule="exact"/>
              <w:ind w:left="12" w:right="3"/>
              <w:jc w:val="center"/>
              <w:rPr>
                <w:sz w:val="18"/>
              </w:rPr>
            </w:pPr>
            <w:r>
              <w:rPr>
                <w:spacing w:val="-10"/>
                <w:sz w:val="18"/>
              </w:rPr>
              <w:t>1</w:t>
            </w:r>
          </w:p>
        </w:tc>
      </w:tr>
      <w:tr w:rsidR="00F13D84" w14:paraId="6EA62F82" w14:textId="77777777">
        <w:trPr>
          <w:trHeight w:val="436"/>
        </w:trPr>
        <w:tc>
          <w:tcPr>
            <w:tcW w:w="569" w:type="dxa"/>
            <w:vMerge/>
            <w:tcBorders>
              <w:top w:val="nil"/>
            </w:tcBorders>
          </w:tcPr>
          <w:p w14:paraId="67E29C46" w14:textId="77777777" w:rsidR="00F13D84" w:rsidRDefault="00F13D84">
            <w:pPr>
              <w:rPr>
                <w:sz w:val="2"/>
                <w:szCs w:val="2"/>
              </w:rPr>
            </w:pPr>
          </w:p>
        </w:tc>
        <w:tc>
          <w:tcPr>
            <w:tcW w:w="1700" w:type="dxa"/>
            <w:vMerge/>
            <w:tcBorders>
              <w:top w:val="nil"/>
            </w:tcBorders>
          </w:tcPr>
          <w:p w14:paraId="7B921852" w14:textId="77777777" w:rsidR="00F13D84" w:rsidRDefault="00F13D84">
            <w:pPr>
              <w:rPr>
                <w:sz w:val="2"/>
                <w:szCs w:val="2"/>
              </w:rPr>
            </w:pPr>
          </w:p>
        </w:tc>
        <w:tc>
          <w:tcPr>
            <w:tcW w:w="708" w:type="dxa"/>
            <w:vMerge/>
            <w:tcBorders>
              <w:top w:val="nil"/>
            </w:tcBorders>
          </w:tcPr>
          <w:p w14:paraId="2EBBFB66" w14:textId="77777777" w:rsidR="00F13D84" w:rsidRDefault="00F13D84">
            <w:pPr>
              <w:rPr>
                <w:sz w:val="2"/>
                <w:szCs w:val="2"/>
              </w:rPr>
            </w:pPr>
          </w:p>
        </w:tc>
        <w:tc>
          <w:tcPr>
            <w:tcW w:w="1560" w:type="dxa"/>
            <w:vMerge/>
            <w:tcBorders>
              <w:top w:val="nil"/>
            </w:tcBorders>
          </w:tcPr>
          <w:p w14:paraId="7CA84A66" w14:textId="77777777" w:rsidR="00F13D84" w:rsidRDefault="00F13D84">
            <w:pPr>
              <w:rPr>
                <w:sz w:val="2"/>
                <w:szCs w:val="2"/>
              </w:rPr>
            </w:pPr>
          </w:p>
        </w:tc>
        <w:tc>
          <w:tcPr>
            <w:tcW w:w="1560" w:type="dxa"/>
            <w:vMerge/>
            <w:tcBorders>
              <w:top w:val="nil"/>
            </w:tcBorders>
          </w:tcPr>
          <w:p w14:paraId="5F3B1CCB" w14:textId="77777777" w:rsidR="00F13D84" w:rsidRDefault="00F13D84">
            <w:pPr>
              <w:rPr>
                <w:sz w:val="2"/>
                <w:szCs w:val="2"/>
              </w:rPr>
            </w:pPr>
          </w:p>
        </w:tc>
        <w:tc>
          <w:tcPr>
            <w:tcW w:w="1277" w:type="dxa"/>
          </w:tcPr>
          <w:p w14:paraId="79CC8DC1" w14:textId="77777777" w:rsidR="00F13D84" w:rsidRDefault="00000000">
            <w:pPr>
              <w:pStyle w:val="TableParagraph"/>
              <w:spacing w:line="220" w:lineRule="exact"/>
              <w:ind w:left="330" w:right="314" w:firstLine="57"/>
              <w:rPr>
                <w:sz w:val="18"/>
              </w:rPr>
            </w:pPr>
            <w:r>
              <w:rPr>
                <w:spacing w:val="-4"/>
                <w:sz w:val="18"/>
              </w:rPr>
              <w:t xml:space="preserve">META </w:t>
            </w:r>
            <w:r>
              <w:rPr>
                <w:spacing w:val="-2"/>
                <w:sz w:val="18"/>
              </w:rPr>
              <w:t>ANUAL</w:t>
            </w:r>
          </w:p>
        </w:tc>
        <w:tc>
          <w:tcPr>
            <w:tcW w:w="991" w:type="dxa"/>
          </w:tcPr>
          <w:p w14:paraId="3767288A" w14:textId="77777777" w:rsidR="00F13D84" w:rsidRDefault="00000000">
            <w:pPr>
              <w:pStyle w:val="TableParagraph"/>
              <w:spacing w:before="110"/>
              <w:ind w:left="5" w:right="3"/>
              <w:jc w:val="center"/>
              <w:rPr>
                <w:sz w:val="18"/>
              </w:rPr>
            </w:pPr>
            <w:r>
              <w:rPr>
                <w:spacing w:val="-10"/>
                <w:sz w:val="18"/>
              </w:rPr>
              <w:t>1</w:t>
            </w:r>
          </w:p>
        </w:tc>
        <w:tc>
          <w:tcPr>
            <w:tcW w:w="1416" w:type="dxa"/>
          </w:tcPr>
          <w:p w14:paraId="0B8B00B1" w14:textId="77777777" w:rsidR="00F13D84" w:rsidRDefault="00000000">
            <w:pPr>
              <w:pStyle w:val="TableParagraph"/>
              <w:spacing w:before="110"/>
              <w:ind w:left="12" w:right="3"/>
              <w:jc w:val="center"/>
              <w:rPr>
                <w:sz w:val="18"/>
              </w:rPr>
            </w:pPr>
            <w:r>
              <w:rPr>
                <w:spacing w:val="-10"/>
                <w:sz w:val="18"/>
              </w:rPr>
              <w:t>1</w:t>
            </w:r>
          </w:p>
        </w:tc>
      </w:tr>
      <w:tr w:rsidR="00F13D84" w14:paraId="203402FF" w14:textId="77777777">
        <w:trPr>
          <w:trHeight w:val="217"/>
        </w:trPr>
        <w:tc>
          <w:tcPr>
            <w:tcW w:w="569" w:type="dxa"/>
            <w:vMerge/>
            <w:tcBorders>
              <w:top w:val="nil"/>
            </w:tcBorders>
          </w:tcPr>
          <w:p w14:paraId="78798AAE" w14:textId="77777777" w:rsidR="00F13D84" w:rsidRDefault="00F13D84">
            <w:pPr>
              <w:rPr>
                <w:sz w:val="2"/>
                <w:szCs w:val="2"/>
              </w:rPr>
            </w:pPr>
          </w:p>
        </w:tc>
        <w:tc>
          <w:tcPr>
            <w:tcW w:w="1700" w:type="dxa"/>
            <w:vMerge/>
            <w:tcBorders>
              <w:top w:val="nil"/>
            </w:tcBorders>
          </w:tcPr>
          <w:p w14:paraId="69CA2A2C" w14:textId="77777777" w:rsidR="00F13D84" w:rsidRDefault="00F13D84">
            <w:pPr>
              <w:rPr>
                <w:sz w:val="2"/>
                <w:szCs w:val="2"/>
              </w:rPr>
            </w:pPr>
          </w:p>
        </w:tc>
        <w:tc>
          <w:tcPr>
            <w:tcW w:w="708" w:type="dxa"/>
            <w:vMerge/>
            <w:tcBorders>
              <w:top w:val="nil"/>
            </w:tcBorders>
          </w:tcPr>
          <w:p w14:paraId="0BC0C8A8" w14:textId="77777777" w:rsidR="00F13D84" w:rsidRDefault="00F13D84">
            <w:pPr>
              <w:rPr>
                <w:sz w:val="2"/>
                <w:szCs w:val="2"/>
              </w:rPr>
            </w:pPr>
          </w:p>
        </w:tc>
        <w:tc>
          <w:tcPr>
            <w:tcW w:w="1560" w:type="dxa"/>
            <w:vMerge/>
            <w:tcBorders>
              <w:top w:val="nil"/>
            </w:tcBorders>
          </w:tcPr>
          <w:p w14:paraId="7DDE935E" w14:textId="77777777" w:rsidR="00F13D84" w:rsidRDefault="00F13D84">
            <w:pPr>
              <w:rPr>
                <w:sz w:val="2"/>
                <w:szCs w:val="2"/>
              </w:rPr>
            </w:pPr>
          </w:p>
        </w:tc>
        <w:tc>
          <w:tcPr>
            <w:tcW w:w="1560" w:type="dxa"/>
            <w:vMerge/>
            <w:tcBorders>
              <w:top w:val="nil"/>
            </w:tcBorders>
          </w:tcPr>
          <w:p w14:paraId="5EC88225" w14:textId="77777777" w:rsidR="00F13D84" w:rsidRDefault="00F13D84">
            <w:pPr>
              <w:rPr>
                <w:sz w:val="2"/>
                <w:szCs w:val="2"/>
              </w:rPr>
            </w:pPr>
          </w:p>
        </w:tc>
        <w:tc>
          <w:tcPr>
            <w:tcW w:w="1277" w:type="dxa"/>
          </w:tcPr>
          <w:p w14:paraId="4D35AF2A" w14:textId="77777777" w:rsidR="00F13D84" w:rsidRDefault="00000000">
            <w:pPr>
              <w:pStyle w:val="TableParagraph"/>
              <w:spacing w:line="197" w:lineRule="exact"/>
              <w:ind w:left="7"/>
              <w:jc w:val="center"/>
              <w:rPr>
                <w:sz w:val="18"/>
              </w:rPr>
            </w:pPr>
            <w:r>
              <w:rPr>
                <w:spacing w:val="-5"/>
                <w:sz w:val="18"/>
              </w:rPr>
              <w:t>ICM</w:t>
            </w:r>
          </w:p>
        </w:tc>
        <w:tc>
          <w:tcPr>
            <w:tcW w:w="991" w:type="dxa"/>
          </w:tcPr>
          <w:p w14:paraId="1F8DC36A" w14:textId="77777777" w:rsidR="00F13D84" w:rsidRDefault="00000000">
            <w:pPr>
              <w:pStyle w:val="TableParagraph"/>
              <w:spacing w:line="197" w:lineRule="exact"/>
              <w:ind w:left="5"/>
              <w:jc w:val="center"/>
              <w:rPr>
                <w:sz w:val="18"/>
              </w:rPr>
            </w:pPr>
            <w:r>
              <w:rPr>
                <w:spacing w:val="-4"/>
                <w:sz w:val="18"/>
              </w:rPr>
              <w:t>100%</w:t>
            </w:r>
          </w:p>
        </w:tc>
        <w:tc>
          <w:tcPr>
            <w:tcW w:w="1416" w:type="dxa"/>
          </w:tcPr>
          <w:p w14:paraId="1C8E753A" w14:textId="77777777" w:rsidR="00F13D84" w:rsidRDefault="00000000">
            <w:pPr>
              <w:pStyle w:val="TableParagraph"/>
              <w:spacing w:line="197" w:lineRule="exact"/>
              <w:ind w:left="12"/>
              <w:jc w:val="center"/>
              <w:rPr>
                <w:sz w:val="18"/>
              </w:rPr>
            </w:pPr>
            <w:r>
              <w:rPr>
                <w:spacing w:val="-4"/>
                <w:sz w:val="18"/>
              </w:rPr>
              <w:t>100%</w:t>
            </w:r>
          </w:p>
        </w:tc>
      </w:tr>
      <w:tr w:rsidR="00F13D84" w14:paraId="001EFDD9" w14:textId="77777777">
        <w:trPr>
          <w:trHeight w:val="2406"/>
        </w:trPr>
        <w:tc>
          <w:tcPr>
            <w:tcW w:w="9781" w:type="dxa"/>
            <w:gridSpan w:val="8"/>
          </w:tcPr>
          <w:p w14:paraId="0663AAB6" w14:textId="77777777" w:rsidR="00F13D84" w:rsidRDefault="00000000">
            <w:pPr>
              <w:pStyle w:val="TableParagraph"/>
              <w:spacing w:before="218"/>
              <w:ind w:left="107" w:right="99"/>
              <w:jc w:val="both"/>
              <w:rPr>
                <w:b/>
                <w:sz w:val="20"/>
              </w:rPr>
            </w:pPr>
            <w:r>
              <w:rPr>
                <w:b/>
                <w:sz w:val="20"/>
              </w:rPr>
              <w:t>“Mulheres</w:t>
            </w:r>
            <w:r>
              <w:rPr>
                <w:b/>
                <w:spacing w:val="-5"/>
                <w:sz w:val="20"/>
              </w:rPr>
              <w:t xml:space="preserve"> </w:t>
            </w:r>
            <w:r>
              <w:rPr>
                <w:b/>
                <w:sz w:val="20"/>
              </w:rPr>
              <w:t>em</w:t>
            </w:r>
            <w:r>
              <w:rPr>
                <w:b/>
                <w:spacing w:val="-7"/>
                <w:sz w:val="20"/>
              </w:rPr>
              <w:t xml:space="preserve"> </w:t>
            </w:r>
            <w:r>
              <w:rPr>
                <w:b/>
                <w:sz w:val="20"/>
              </w:rPr>
              <w:t>Luta!</w:t>
            </w:r>
            <w:r>
              <w:rPr>
                <w:b/>
                <w:spacing w:val="-6"/>
                <w:sz w:val="20"/>
              </w:rPr>
              <w:t xml:space="preserve"> </w:t>
            </w:r>
            <w:r>
              <w:rPr>
                <w:b/>
                <w:sz w:val="20"/>
              </w:rPr>
              <w:t>Arquivos</w:t>
            </w:r>
            <w:r>
              <w:rPr>
                <w:b/>
                <w:spacing w:val="-5"/>
                <w:sz w:val="20"/>
              </w:rPr>
              <w:t xml:space="preserve"> </w:t>
            </w:r>
            <w:r>
              <w:rPr>
                <w:b/>
                <w:sz w:val="20"/>
              </w:rPr>
              <w:t>de</w:t>
            </w:r>
            <w:r>
              <w:rPr>
                <w:b/>
                <w:spacing w:val="-7"/>
                <w:sz w:val="20"/>
              </w:rPr>
              <w:t xml:space="preserve"> </w:t>
            </w:r>
            <w:r>
              <w:rPr>
                <w:b/>
                <w:sz w:val="20"/>
              </w:rPr>
              <w:t>Memória</w:t>
            </w:r>
            <w:r>
              <w:rPr>
                <w:b/>
                <w:spacing w:val="-6"/>
                <w:sz w:val="20"/>
              </w:rPr>
              <w:t xml:space="preserve"> </w:t>
            </w:r>
            <w:r>
              <w:rPr>
                <w:b/>
                <w:sz w:val="20"/>
              </w:rPr>
              <w:t>Política”,</w:t>
            </w:r>
            <w:r>
              <w:rPr>
                <w:b/>
                <w:spacing w:val="-5"/>
                <w:sz w:val="20"/>
              </w:rPr>
              <w:t xml:space="preserve"> </w:t>
            </w:r>
            <w:r>
              <w:rPr>
                <w:b/>
                <w:sz w:val="20"/>
              </w:rPr>
              <w:t>de</w:t>
            </w:r>
            <w:r>
              <w:rPr>
                <w:b/>
                <w:spacing w:val="-2"/>
                <w:sz w:val="20"/>
              </w:rPr>
              <w:t xml:space="preserve"> </w:t>
            </w:r>
            <w:r>
              <w:rPr>
                <w:b/>
                <w:sz w:val="20"/>
              </w:rPr>
              <w:t>07</w:t>
            </w:r>
            <w:r>
              <w:rPr>
                <w:b/>
                <w:spacing w:val="-7"/>
                <w:sz w:val="20"/>
              </w:rPr>
              <w:t xml:space="preserve"> </w:t>
            </w:r>
            <w:r>
              <w:rPr>
                <w:b/>
                <w:sz w:val="20"/>
              </w:rPr>
              <w:t>de</w:t>
            </w:r>
            <w:r>
              <w:rPr>
                <w:b/>
                <w:spacing w:val="-5"/>
                <w:sz w:val="20"/>
              </w:rPr>
              <w:t xml:space="preserve"> </w:t>
            </w:r>
            <w:r>
              <w:rPr>
                <w:b/>
                <w:sz w:val="20"/>
              </w:rPr>
              <w:t>outubro</w:t>
            </w:r>
            <w:r>
              <w:rPr>
                <w:b/>
                <w:spacing w:val="-5"/>
                <w:sz w:val="20"/>
              </w:rPr>
              <w:t xml:space="preserve"> </w:t>
            </w:r>
            <w:r>
              <w:rPr>
                <w:b/>
                <w:sz w:val="20"/>
              </w:rPr>
              <w:t>de</w:t>
            </w:r>
            <w:r>
              <w:rPr>
                <w:b/>
                <w:spacing w:val="-5"/>
                <w:sz w:val="20"/>
              </w:rPr>
              <w:t xml:space="preserve"> </w:t>
            </w:r>
            <w:r>
              <w:rPr>
                <w:b/>
                <w:sz w:val="20"/>
              </w:rPr>
              <w:t>2023</w:t>
            </w:r>
            <w:r>
              <w:rPr>
                <w:b/>
                <w:spacing w:val="-5"/>
                <w:sz w:val="20"/>
              </w:rPr>
              <w:t xml:space="preserve"> </w:t>
            </w:r>
            <w:r>
              <w:rPr>
                <w:b/>
                <w:sz w:val="20"/>
              </w:rPr>
              <w:t>a</w:t>
            </w:r>
            <w:r>
              <w:rPr>
                <w:b/>
                <w:spacing w:val="-6"/>
                <w:sz w:val="20"/>
              </w:rPr>
              <w:t xml:space="preserve"> </w:t>
            </w:r>
            <w:r>
              <w:rPr>
                <w:b/>
                <w:sz w:val="20"/>
              </w:rPr>
              <w:t>28</w:t>
            </w:r>
            <w:r>
              <w:rPr>
                <w:b/>
                <w:spacing w:val="-5"/>
                <w:sz w:val="20"/>
              </w:rPr>
              <w:t xml:space="preserve"> </w:t>
            </w:r>
            <w:r>
              <w:rPr>
                <w:b/>
                <w:sz w:val="20"/>
              </w:rPr>
              <w:t>de julho de 2024.</w:t>
            </w:r>
          </w:p>
          <w:p w14:paraId="3898B2D4" w14:textId="77777777" w:rsidR="00F13D84" w:rsidRDefault="00F13D84">
            <w:pPr>
              <w:pStyle w:val="TableParagraph"/>
              <w:spacing w:before="1"/>
              <w:rPr>
                <w:sz w:val="20"/>
              </w:rPr>
            </w:pPr>
          </w:p>
          <w:p w14:paraId="55113705" w14:textId="77777777" w:rsidR="00F13D84" w:rsidRDefault="00000000">
            <w:pPr>
              <w:pStyle w:val="TableParagraph"/>
              <w:ind w:left="107" w:right="97"/>
              <w:jc w:val="both"/>
              <w:rPr>
                <w:sz w:val="20"/>
              </w:rPr>
            </w:pPr>
            <w:r>
              <w:rPr>
                <w:sz w:val="20"/>
              </w:rPr>
              <w:t>a</w:t>
            </w:r>
            <w:r>
              <w:rPr>
                <w:spacing w:val="-14"/>
                <w:sz w:val="20"/>
              </w:rPr>
              <w:t xml:space="preserve"> </w:t>
            </w:r>
            <w:r>
              <w:rPr>
                <w:sz w:val="20"/>
              </w:rPr>
              <w:t>exposição</w:t>
            </w:r>
            <w:r>
              <w:rPr>
                <w:spacing w:val="-16"/>
                <w:sz w:val="20"/>
              </w:rPr>
              <w:t xml:space="preserve"> </w:t>
            </w:r>
            <w:r>
              <w:rPr>
                <w:i/>
                <w:sz w:val="20"/>
              </w:rPr>
              <w:t>Mulheres</w:t>
            </w:r>
            <w:r>
              <w:rPr>
                <w:i/>
                <w:spacing w:val="-13"/>
                <w:sz w:val="20"/>
              </w:rPr>
              <w:t xml:space="preserve"> </w:t>
            </w:r>
            <w:r>
              <w:rPr>
                <w:i/>
                <w:sz w:val="20"/>
              </w:rPr>
              <w:t>em</w:t>
            </w:r>
            <w:r>
              <w:rPr>
                <w:i/>
                <w:spacing w:val="-14"/>
                <w:sz w:val="20"/>
              </w:rPr>
              <w:t xml:space="preserve"> </w:t>
            </w:r>
            <w:r>
              <w:rPr>
                <w:i/>
                <w:sz w:val="20"/>
              </w:rPr>
              <w:t>Luta!</w:t>
            </w:r>
            <w:r>
              <w:rPr>
                <w:i/>
                <w:spacing w:val="-14"/>
                <w:sz w:val="20"/>
              </w:rPr>
              <w:t xml:space="preserve"> </w:t>
            </w:r>
            <w:r>
              <w:rPr>
                <w:i/>
                <w:sz w:val="20"/>
              </w:rPr>
              <w:t>Arquivos</w:t>
            </w:r>
            <w:r>
              <w:rPr>
                <w:i/>
                <w:spacing w:val="-15"/>
                <w:sz w:val="20"/>
              </w:rPr>
              <w:t xml:space="preserve"> </w:t>
            </w:r>
            <w:r>
              <w:rPr>
                <w:i/>
                <w:sz w:val="20"/>
              </w:rPr>
              <w:t>de</w:t>
            </w:r>
            <w:r>
              <w:rPr>
                <w:i/>
                <w:spacing w:val="-16"/>
                <w:sz w:val="20"/>
              </w:rPr>
              <w:t xml:space="preserve"> </w:t>
            </w:r>
            <w:r>
              <w:rPr>
                <w:i/>
                <w:sz w:val="20"/>
              </w:rPr>
              <w:t>Memória</w:t>
            </w:r>
            <w:r>
              <w:rPr>
                <w:i/>
                <w:spacing w:val="-14"/>
                <w:sz w:val="20"/>
              </w:rPr>
              <w:t xml:space="preserve"> </w:t>
            </w:r>
            <w:r>
              <w:rPr>
                <w:i/>
                <w:sz w:val="20"/>
              </w:rPr>
              <w:t>Política</w:t>
            </w:r>
            <w:r>
              <w:rPr>
                <w:sz w:val="20"/>
              </w:rPr>
              <w:t>,</w:t>
            </w:r>
            <w:r>
              <w:rPr>
                <w:spacing w:val="-13"/>
                <w:sz w:val="20"/>
              </w:rPr>
              <w:t xml:space="preserve"> </w:t>
            </w:r>
            <w:r>
              <w:rPr>
                <w:sz w:val="20"/>
              </w:rPr>
              <w:t>com</w:t>
            </w:r>
            <w:r>
              <w:rPr>
                <w:spacing w:val="-12"/>
                <w:sz w:val="20"/>
              </w:rPr>
              <w:t xml:space="preserve"> </w:t>
            </w:r>
            <w:r>
              <w:rPr>
                <w:sz w:val="20"/>
              </w:rPr>
              <w:t>curadoria</w:t>
            </w:r>
            <w:r>
              <w:rPr>
                <w:spacing w:val="-14"/>
                <w:sz w:val="20"/>
              </w:rPr>
              <w:t xml:space="preserve"> </w:t>
            </w:r>
            <w:r>
              <w:rPr>
                <w:sz w:val="20"/>
              </w:rPr>
              <w:t>da</w:t>
            </w:r>
            <w:r>
              <w:rPr>
                <w:spacing w:val="-14"/>
                <w:sz w:val="20"/>
              </w:rPr>
              <w:t xml:space="preserve"> </w:t>
            </w:r>
            <w:r>
              <w:rPr>
                <w:sz w:val="20"/>
              </w:rPr>
              <w:t>Diretora</w:t>
            </w:r>
            <w:r>
              <w:rPr>
                <w:spacing w:val="-12"/>
                <w:sz w:val="20"/>
              </w:rPr>
              <w:t xml:space="preserve"> </w:t>
            </w:r>
            <w:r>
              <w:rPr>
                <w:sz w:val="20"/>
              </w:rPr>
              <w:t>Técnica do Memorial, Ana Pato, apresenta a participação e luta das mulheres na vida política do país, da militância durante o período da ditadura civil-militar brasileira até os dias de hoje.</w:t>
            </w:r>
          </w:p>
          <w:p w14:paraId="1078AA03" w14:textId="77777777" w:rsidR="00F13D84" w:rsidRDefault="00000000">
            <w:pPr>
              <w:pStyle w:val="TableParagraph"/>
              <w:spacing w:before="225" w:line="242" w:lineRule="exact"/>
              <w:ind w:left="107" w:right="100"/>
              <w:jc w:val="both"/>
              <w:rPr>
                <w:sz w:val="20"/>
              </w:rPr>
            </w:pPr>
            <w:r>
              <w:rPr>
                <w:sz w:val="20"/>
              </w:rPr>
              <w:t>Como as mulheres lutam? Pelo que lutam? Quais são suas histórias? Guiada por essas perguntas,</w:t>
            </w:r>
            <w:r>
              <w:rPr>
                <w:spacing w:val="30"/>
                <w:sz w:val="20"/>
              </w:rPr>
              <w:t xml:space="preserve"> </w:t>
            </w:r>
            <w:r>
              <w:rPr>
                <w:sz w:val="20"/>
              </w:rPr>
              <w:t>a</w:t>
            </w:r>
            <w:r>
              <w:rPr>
                <w:spacing w:val="33"/>
                <w:sz w:val="20"/>
              </w:rPr>
              <w:t xml:space="preserve"> </w:t>
            </w:r>
            <w:r>
              <w:rPr>
                <w:sz w:val="20"/>
              </w:rPr>
              <w:t>exposição</w:t>
            </w:r>
            <w:r>
              <w:rPr>
                <w:spacing w:val="31"/>
                <w:sz w:val="20"/>
              </w:rPr>
              <w:t xml:space="preserve"> </w:t>
            </w:r>
            <w:r>
              <w:rPr>
                <w:sz w:val="20"/>
              </w:rPr>
              <w:t>coletiva</w:t>
            </w:r>
            <w:r>
              <w:rPr>
                <w:spacing w:val="32"/>
                <w:sz w:val="20"/>
              </w:rPr>
              <w:t xml:space="preserve"> </w:t>
            </w:r>
            <w:r>
              <w:rPr>
                <w:sz w:val="20"/>
              </w:rPr>
              <w:t>dialoga</w:t>
            </w:r>
            <w:r>
              <w:rPr>
                <w:spacing w:val="32"/>
                <w:sz w:val="20"/>
              </w:rPr>
              <w:t xml:space="preserve"> </w:t>
            </w:r>
            <w:r>
              <w:rPr>
                <w:sz w:val="20"/>
              </w:rPr>
              <w:t>com</w:t>
            </w:r>
            <w:r>
              <w:rPr>
                <w:spacing w:val="35"/>
                <w:sz w:val="20"/>
              </w:rPr>
              <w:t xml:space="preserve"> </w:t>
            </w:r>
            <w:r>
              <w:rPr>
                <w:sz w:val="20"/>
              </w:rPr>
              <w:t>arquivos</w:t>
            </w:r>
            <w:r>
              <w:rPr>
                <w:spacing w:val="31"/>
                <w:sz w:val="20"/>
              </w:rPr>
              <w:t xml:space="preserve"> </w:t>
            </w:r>
            <w:r>
              <w:rPr>
                <w:sz w:val="20"/>
              </w:rPr>
              <w:t>de</w:t>
            </w:r>
            <w:r>
              <w:rPr>
                <w:spacing w:val="29"/>
                <w:sz w:val="20"/>
              </w:rPr>
              <w:t xml:space="preserve"> </w:t>
            </w:r>
            <w:r>
              <w:rPr>
                <w:sz w:val="20"/>
              </w:rPr>
              <w:t>militância</w:t>
            </w:r>
            <w:r>
              <w:rPr>
                <w:spacing w:val="32"/>
                <w:sz w:val="20"/>
              </w:rPr>
              <w:t xml:space="preserve"> </w:t>
            </w:r>
            <w:r>
              <w:rPr>
                <w:sz w:val="20"/>
              </w:rPr>
              <w:t>política</w:t>
            </w:r>
            <w:r>
              <w:rPr>
                <w:spacing w:val="30"/>
                <w:sz w:val="20"/>
              </w:rPr>
              <w:t xml:space="preserve"> </w:t>
            </w:r>
            <w:r>
              <w:rPr>
                <w:sz w:val="20"/>
              </w:rPr>
              <w:t>construídos</w:t>
            </w:r>
            <w:r>
              <w:rPr>
                <w:spacing w:val="31"/>
                <w:sz w:val="20"/>
              </w:rPr>
              <w:t xml:space="preserve"> </w:t>
            </w:r>
            <w:r>
              <w:rPr>
                <w:spacing w:val="-5"/>
                <w:sz w:val="20"/>
              </w:rPr>
              <w:t>por</w:t>
            </w:r>
          </w:p>
        </w:tc>
      </w:tr>
    </w:tbl>
    <w:p w14:paraId="3FFD2F9F" w14:textId="77777777" w:rsidR="00F13D84" w:rsidRDefault="00F13D84">
      <w:pPr>
        <w:spacing w:line="242" w:lineRule="exact"/>
        <w:jc w:val="both"/>
        <w:rPr>
          <w:sz w:val="20"/>
        </w:rPr>
        <w:sectPr w:rsidR="00F13D84" w:rsidSect="00813B35">
          <w:pgSz w:w="11910" w:h="16840"/>
          <w:pgMar w:top="1380" w:right="100" w:bottom="280" w:left="1440" w:header="720" w:footer="720" w:gutter="0"/>
          <w:cols w:space="720"/>
        </w:sectPr>
      </w:pPr>
    </w:p>
    <w:p w14:paraId="6F18ACAB" w14:textId="77777777" w:rsidR="00F13D84" w:rsidRDefault="00000000">
      <w:pPr>
        <w:pStyle w:val="Corpodetexto"/>
        <w:spacing w:before="70"/>
        <w:ind w:left="228" w:right="571"/>
        <w:jc w:val="both"/>
      </w:pPr>
      <w:r>
        <w:rPr>
          <w:noProof/>
        </w:rPr>
        <mc:AlternateContent>
          <mc:Choice Requires="wpg">
            <w:drawing>
              <wp:anchor distT="0" distB="0" distL="0" distR="0" simplePos="0" relativeHeight="481831424" behindDoc="1" locked="0" layoutInCell="1" allowOverlap="1" wp14:anchorId="4692A1A0" wp14:editId="024F42BB">
                <wp:simplePos x="0" y="0"/>
                <wp:positionH relativeFrom="page">
                  <wp:posOffset>987856</wp:posOffset>
                </wp:positionH>
                <wp:positionV relativeFrom="paragraph">
                  <wp:posOffset>36576</wp:posOffset>
                </wp:positionV>
                <wp:extent cx="6217920" cy="816102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161020"/>
                          <a:chOff x="0" y="0"/>
                          <a:chExt cx="6217920" cy="8161020"/>
                        </a:xfrm>
                      </wpg:grpSpPr>
                      <wps:wsp>
                        <wps:cNvPr id="158" name="Graphic 158"/>
                        <wps:cNvSpPr/>
                        <wps:spPr>
                          <a:xfrm>
                            <a:off x="0" y="0"/>
                            <a:ext cx="6217920" cy="8161020"/>
                          </a:xfrm>
                          <a:custGeom>
                            <a:avLst/>
                            <a:gdLst/>
                            <a:ahLst/>
                            <a:cxnLst/>
                            <a:rect l="l" t="t" r="r" b="b"/>
                            <a:pathLst>
                              <a:path w="6217920" h="8161020">
                                <a:moveTo>
                                  <a:pt x="6217602" y="8154683"/>
                                </a:moveTo>
                                <a:lnTo>
                                  <a:pt x="6211570" y="8154683"/>
                                </a:lnTo>
                                <a:lnTo>
                                  <a:pt x="6096" y="8154683"/>
                                </a:lnTo>
                                <a:lnTo>
                                  <a:pt x="0" y="8154683"/>
                                </a:lnTo>
                                <a:lnTo>
                                  <a:pt x="0" y="8160779"/>
                                </a:lnTo>
                                <a:lnTo>
                                  <a:pt x="6096" y="8160779"/>
                                </a:lnTo>
                                <a:lnTo>
                                  <a:pt x="6211519" y="8160779"/>
                                </a:lnTo>
                                <a:lnTo>
                                  <a:pt x="6217602" y="8160779"/>
                                </a:lnTo>
                                <a:lnTo>
                                  <a:pt x="6217602" y="8154683"/>
                                </a:lnTo>
                                <a:close/>
                              </a:path>
                              <a:path w="6217920" h="8161020">
                                <a:moveTo>
                                  <a:pt x="6217602" y="0"/>
                                </a:moveTo>
                                <a:lnTo>
                                  <a:pt x="6211570" y="0"/>
                                </a:lnTo>
                                <a:lnTo>
                                  <a:pt x="6096" y="0"/>
                                </a:lnTo>
                                <a:lnTo>
                                  <a:pt x="0" y="0"/>
                                </a:lnTo>
                                <a:lnTo>
                                  <a:pt x="0" y="6096"/>
                                </a:lnTo>
                                <a:lnTo>
                                  <a:pt x="0" y="8154670"/>
                                </a:lnTo>
                                <a:lnTo>
                                  <a:pt x="6096" y="8154670"/>
                                </a:lnTo>
                                <a:lnTo>
                                  <a:pt x="6096" y="6096"/>
                                </a:lnTo>
                                <a:lnTo>
                                  <a:pt x="6211519" y="6096"/>
                                </a:lnTo>
                                <a:lnTo>
                                  <a:pt x="6211519" y="8154670"/>
                                </a:lnTo>
                                <a:lnTo>
                                  <a:pt x="6217602" y="8154670"/>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231" cstate="print"/>
                          <a:stretch>
                            <a:fillRect/>
                          </a:stretch>
                        </pic:blipFill>
                        <pic:spPr>
                          <a:xfrm>
                            <a:off x="821512" y="4483100"/>
                            <a:ext cx="4572000" cy="3028950"/>
                          </a:xfrm>
                          <a:prstGeom prst="rect">
                            <a:avLst/>
                          </a:prstGeom>
                        </pic:spPr>
                      </pic:pic>
                    </wpg:wgp>
                  </a:graphicData>
                </a:graphic>
              </wp:anchor>
            </w:drawing>
          </mc:Choice>
          <mc:Fallback>
            <w:pict>
              <v:group w14:anchorId="356F65B4" id="Group 157" o:spid="_x0000_s1026" style="position:absolute;margin-left:77.8pt;margin-top:2.9pt;width:489.6pt;height:642.6pt;z-index:-21485056;mso-wrap-distance-left:0;mso-wrap-distance-right:0;mso-position-horizontal-relative:page" coordsize="62179,81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&#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">
                <v:shape id="Graphic 158" o:spid="_x0000_s1027" style="position:absolute;width:62179;height:81610;visibility:visible;mso-wrap-style:square;v-text-anchor:top" coordsize="6217920,816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" path="m6217602,8154683r-6032,l6096,8154683r-6096,l,8160779r6096,l6211519,8160779r6083,l6217602,8154683xem6217602,r-6032,l6096,,,,,6096,,8154670r6096,l6096,6096r6205423,l6211519,8154670r6083,l6217602,6096r,-6096xe" fillcolor="black" stroked="f">
                  <v:path arrowok="t"/>
                </v:shape>
                <v:shape id="Image 159" o:spid="_x0000_s1028" type="#_x0000_t75" style="position:absolute;left:8215;top:44831;width:45720;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">
                  <v:imagedata r:id="rId232" o:title=""/>
                </v:shape>
                <w10:wrap anchorx="page"/>
              </v:group>
            </w:pict>
          </mc:Fallback>
        </mc:AlternateContent>
      </w:r>
      <w:r>
        <w:t>mulheres</w:t>
      </w:r>
      <w:r>
        <w:rPr>
          <w:spacing w:val="-4"/>
        </w:rPr>
        <w:t xml:space="preserve"> </w:t>
      </w:r>
      <w:r>
        <w:t>e</w:t>
      </w:r>
      <w:r>
        <w:rPr>
          <w:spacing w:val="-7"/>
        </w:rPr>
        <w:t xml:space="preserve"> </w:t>
      </w:r>
      <w:r>
        <w:t>coletivos.</w:t>
      </w:r>
      <w:r>
        <w:rPr>
          <w:spacing w:val="-6"/>
        </w:rPr>
        <w:t xml:space="preserve"> </w:t>
      </w:r>
      <w:r>
        <w:t>A</w:t>
      </w:r>
      <w:r>
        <w:rPr>
          <w:spacing w:val="-3"/>
        </w:rPr>
        <w:t xml:space="preserve"> </w:t>
      </w:r>
      <w:r>
        <w:t>mostra</w:t>
      </w:r>
      <w:r>
        <w:rPr>
          <w:spacing w:val="-5"/>
        </w:rPr>
        <w:t xml:space="preserve"> </w:t>
      </w:r>
      <w:r>
        <w:t>tem</w:t>
      </w:r>
      <w:r>
        <w:rPr>
          <w:spacing w:val="-3"/>
        </w:rPr>
        <w:t xml:space="preserve"> </w:t>
      </w:r>
      <w:r>
        <w:t>como</w:t>
      </w:r>
      <w:r>
        <w:rPr>
          <w:spacing w:val="-3"/>
        </w:rPr>
        <w:t xml:space="preserve"> </w:t>
      </w:r>
      <w:r>
        <w:t>fio</w:t>
      </w:r>
      <w:r>
        <w:rPr>
          <w:spacing w:val="-4"/>
        </w:rPr>
        <w:t xml:space="preserve"> </w:t>
      </w:r>
      <w:r>
        <w:t>condutor</w:t>
      </w:r>
      <w:r>
        <w:rPr>
          <w:spacing w:val="-7"/>
        </w:rPr>
        <w:t xml:space="preserve"> </w:t>
      </w:r>
      <w:r>
        <w:t>o</w:t>
      </w:r>
      <w:r>
        <w:rPr>
          <w:spacing w:val="-7"/>
        </w:rPr>
        <w:t xml:space="preserve"> </w:t>
      </w:r>
      <w:r>
        <w:t>acervo</w:t>
      </w:r>
      <w:r>
        <w:rPr>
          <w:spacing w:val="-7"/>
        </w:rPr>
        <w:t xml:space="preserve"> </w:t>
      </w:r>
      <w:r>
        <w:t>de</w:t>
      </w:r>
      <w:r>
        <w:rPr>
          <w:spacing w:val="-7"/>
        </w:rPr>
        <w:t xml:space="preserve"> </w:t>
      </w:r>
      <w:r>
        <w:t>história</w:t>
      </w:r>
      <w:r>
        <w:rPr>
          <w:spacing w:val="-5"/>
        </w:rPr>
        <w:t xml:space="preserve"> </w:t>
      </w:r>
      <w:r>
        <w:t>oral</w:t>
      </w:r>
      <w:r>
        <w:rPr>
          <w:spacing w:val="-5"/>
        </w:rPr>
        <w:t xml:space="preserve"> </w:t>
      </w:r>
      <w:r>
        <w:t>do</w:t>
      </w:r>
      <w:r>
        <w:rPr>
          <w:spacing w:val="-7"/>
        </w:rPr>
        <w:t xml:space="preserve"> </w:t>
      </w:r>
      <w:r>
        <w:t>Memorial</w:t>
      </w:r>
      <w:r>
        <w:rPr>
          <w:spacing w:val="-5"/>
        </w:rPr>
        <w:t xml:space="preserve"> </w:t>
      </w:r>
      <w:r>
        <w:t>da Resistência, que compõe o programa Coleta Regular de Testemunhos, com depoimentos de mulheres que vivenciaram a violência de Estado no período da Ditadura Civil-Militar (1964- 1985)</w:t>
      </w:r>
      <w:r>
        <w:rPr>
          <w:spacing w:val="-13"/>
        </w:rPr>
        <w:t xml:space="preserve"> </w:t>
      </w:r>
      <w:r>
        <w:t>e</w:t>
      </w:r>
      <w:r>
        <w:rPr>
          <w:spacing w:val="-13"/>
        </w:rPr>
        <w:t xml:space="preserve"> </w:t>
      </w:r>
      <w:r>
        <w:t>na</w:t>
      </w:r>
      <w:r>
        <w:rPr>
          <w:spacing w:val="-11"/>
        </w:rPr>
        <w:t xml:space="preserve"> </w:t>
      </w:r>
      <w:r>
        <w:t>Democracia.</w:t>
      </w:r>
      <w:r>
        <w:rPr>
          <w:spacing w:val="-12"/>
        </w:rPr>
        <w:t xml:space="preserve"> </w:t>
      </w:r>
      <w:r>
        <w:t>As</w:t>
      </w:r>
      <w:r>
        <w:rPr>
          <w:spacing w:val="-9"/>
        </w:rPr>
        <w:t xml:space="preserve"> </w:t>
      </w:r>
      <w:r>
        <w:t>entrevistas</w:t>
      </w:r>
      <w:r>
        <w:rPr>
          <w:spacing w:val="-9"/>
        </w:rPr>
        <w:t xml:space="preserve"> </w:t>
      </w:r>
      <w:r>
        <w:t>ecoam</w:t>
      </w:r>
      <w:r>
        <w:rPr>
          <w:spacing w:val="-11"/>
        </w:rPr>
        <w:t xml:space="preserve"> </w:t>
      </w:r>
      <w:r>
        <w:t>em</w:t>
      </w:r>
      <w:r>
        <w:rPr>
          <w:spacing w:val="-13"/>
        </w:rPr>
        <w:t xml:space="preserve"> </w:t>
      </w:r>
      <w:r>
        <w:t>outros</w:t>
      </w:r>
      <w:r>
        <w:rPr>
          <w:spacing w:val="-14"/>
        </w:rPr>
        <w:t xml:space="preserve"> </w:t>
      </w:r>
      <w:r>
        <w:t>arquivos</w:t>
      </w:r>
      <w:r>
        <w:rPr>
          <w:spacing w:val="-12"/>
        </w:rPr>
        <w:t xml:space="preserve"> </w:t>
      </w:r>
      <w:r>
        <w:t>de</w:t>
      </w:r>
      <w:r>
        <w:rPr>
          <w:spacing w:val="-13"/>
        </w:rPr>
        <w:t xml:space="preserve"> </w:t>
      </w:r>
      <w:r>
        <w:t>memória</w:t>
      </w:r>
      <w:r>
        <w:rPr>
          <w:spacing w:val="-11"/>
        </w:rPr>
        <w:t xml:space="preserve"> </w:t>
      </w:r>
      <w:r>
        <w:t>apresentados</w:t>
      </w:r>
      <w:r>
        <w:rPr>
          <w:spacing w:val="-12"/>
        </w:rPr>
        <w:t xml:space="preserve"> </w:t>
      </w:r>
      <w:r>
        <w:t>na exposição, que incluem: Arquivo da União das Mulheres de São Paulo; Acervo Nair Benedicto; Arquivo Clube de Mães, sob salvaguarda do Cedem/Unesp; Acervo Bajubá; Acervo Casa Laudelina</w:t>
      </w:r>
      <w:r>
        <w:rPr>
          <w:spacing w:val="-12"/>
        </w:rPr>
        <w:t xml:space="preserve"> </w:t>
      </w:r>
      <w:r>
        <w:t>de</w:t>
      </w:r>
      <w:r>
        <w:rPr>
          <w:spacing w:val="-14"/>
        </w:rPr>
        <w:t xml:space="preserve"> </w:t>
      </w:r>
      <w:r>
        <w:t>Campos</w:t>
      </w:r>
      <w:r>
        <w:rPr>
          <w:spacing w:val="-11"/>
        </w:rPr>
        <w:t xml:space="preserve"> </w:t>
      </w:r>
      <w:r>
        <w:t>Mello;</w:t>
      </w:r>
      <w:r>
        <w:rPr>
          <w:spacing w:val="-12"/>
        </w:rPr>
        <w:t xml:space="preserve"> </w:t>
      </w:r>
      <w:r>
        <w:t>Acervo</w:t>
      </w:r>
      <w:r>
        <w:rPr>
          <w:spacing w:val="-12"/>
        </w:rPr>
        <w:t xml:space="preserve"> </w:t>
      </w:r>
      <w:r>
        <w:t>Fundação</w:t>
      </w:r>
      <w:r>
        <w:rPr>
          <w:spacing w:val="-12"/>
        </w:rPr>
        <w:t xml:space="preserve"> </w:t>
      </w:r>
      <w:r>
        <w:t>Beatriz</w:t>
      </w:r>
      <w:r>
        <w:rPr>
          <w:spacing w:val="-10"/>
        </w:rPr>
        <w:t xml:space="preserve"> </w:t>
      </w:r>
      <w:r>
        <w:t>Nascimento</w:t>
      </w:r>
      <w:r>
        <w:rPr>
          <w:spacing w:val="-9"/>
        </w:rPr>
        <w:t xml:space="preserve"> </w:t>
      </w:r>
      <w:r>
        <w:t>e</w:t>
      </w:r>
      <w:r>
        <w:rPr>
          <w:spacing w:val="-14"/>
        </w:rPr>
        <w:t xml:space="preserve"> </w:t>
      </w:r>
      <w:r>
        <w:t>Fundo</w:t>
      </w:r>
      <w:r>
        <w:rPr>
          <w:spacing w:val="-14"/>
        </w:rPr>
        <w:t xml:space="preserve"> </w:t>
      </w:r>
      <w:r>
        <w:t>Inês</w:t>
      </w:r>
      <w:r>
        <w:rPr>
          <w:spacing w:val="-11"/>
        </w:rPr>
        <w:t xml:space="preserve"> </w:t>
      </w:r>
      <w:r>
        <w:t>Etienne</w:t>
      </w:r>
      <w:r>
        <w:rPr>
          <w:spacing w:val="-12"/>
        </w:rPr>
        <w:t xml:space="preserve"> </w:t>
      </w:r>
      <w:r>
        <w:t>Romeu, sob salvaguarda do Arquivo Público do Estado.</w:t>
      </w:r>
    </w:p>
    <w:p w14:paraId="20A51668" w14:textId="77777777" w:rsidR="00F13D84" w:rsidRDefault="00000000">
      <w:pPr>
        <w:pStyle w:val="Corpodetexto"/>
        <w:spacing w:before="242"/>
        <w:ind w:left="228"/>
        <w:jc w:val="both"/>
      </w:pPr>
      <w:r>
        <w:t>A</w:t>
      </w:r>
      <w:r>
        <w:rPr>
          <w:spacing w:val="-7"/>
        </w:rPr>
        <w:t xml:space="preserve"> </w:t>
      </w:r>
      <w:r>
        <w:t>exposição</w:t>
      </w:r>
      <w:r>
        <w:rPr>
          <w:spacing w:val="-5"/>
        </w:rPr>
        <w:t xml:space="preserve"> </w:t>
      </w:r>
      <w:r>
        <w:t>é</w:t>
      </w:r>
      <w:r>
        <w:rPr>
          <w:spacing w:val="-5"/>
        </w:rPr>
        <w:t xml:space="preserve"> </w:t>
      </w:r>
      <w:r>
        <w:t>estruturada</w:t>
      </w:r>
      <w:r>
        <w:rPr>
          <w:spacing w:val="-6"/>
        </w:rPr>
        <w:t xml:space="preserve"> </w:t>
      </w:r>
      <w:r>
        <w:t>em</w:t>
      </w:r>
      <w:r>
        <w:rPr>
          <w:spacing w:val="-6"/>
        </w:rPr>
        <w:t xml:space="preserve"> </w:t>
      </w:r>
      <w:r>
        <w:t>dois</w:t>
      </w:r>
      <w:r>
        <w:rPr>
          <w:spacing w:val="-4"/>
        </w:rPr>
        <w:t xml:space="preserve"> </w:t>
      </w:r>
      <w:r>
        <w:t>eixos</w:t>
      </w:r>
      <w:r>
        <w:rPr>
          <w:spacing w:val="-4"/>
        </w:rPr>
        <w:t xml:space="preserve"> </w:t>
      </w:r>
      <w:r>
        <w:rPr>
          <w:spacing w:val="-2"/>
        </w:rPr>
        <w:t>temáticos:</w:t>
      </w:r>
    </w:p>
    <w:p w14:paraId="7859580A" w14:textId="77777777" w:rsidR="00F13D84" w:rsidRDefault="00F13D84">
      <w:pPr>
        <w:pStyle w:val="Corpodetexto"/>
        <w:spacing w:before="1"/>
      </w:pPr>
    </w:p>
    <w:p w14:paraId="169363AF" w14:textId="77777777" w:rsidR="00F13D84" w:rsidRDefault="00000000">
      <w:pPr>
        <w:pStyle w:val="Corpodetexto"/>
        <w:ind w:left="228" w:right="570"/>
        <w:jc w:val="both"/>
      </w:pPr>
      <w:r>
        <w:rPr>
          <w:u w:val="single"/>
        </w:rPr>
        <w:t>Eixo Luta por Memória, Verdade e Justiça:</w:t>
      </w:r>
      <w:r>
        <w:t xml:space="preserve"> o eixo temático aborda como mulheres — por si próprias,</w:t>
      </w:r>
      <w:r>
        <w:rPr>
          <w:spacing w:val="-3"/>
        </w:rPr>
        <w:t xml:space="preserve"> </w:t>
      </w:r>
      <w:r>
        <w:t>por</w:t>
      </w:r>
      <w:r>
        <w:rPr>
          <w:spacing w:val="-6"/>
        </w:rPr>
        <w:t xml:space="preserve"> </w:t>
      </w:r>
      <w:r>
        <w:t>familiares</w:t>
      </w:r>
      <w:r>
        <w:rPr>
          <w:spacing w:val="-3"/>
        </w:rPr>
        <w:t xml:space="preserve"> </w:t>
      </w:r>
      <w:r>
        <w:t>mortos</w:t>
      </w:r>
      <w:r>
        <w:rPr>
          <w:spacing w:val="-3"/>
        </w:rPr>
        <w:t xml:space="preserve"> </w:t>
      </w:r>
      <w:r>
        <w:t>e</w:t>
      </w:r>
      <w:r>
        <w:rPr>
          <w:spacing w:val="-6"/>
        </w:rPr>
        <w:t xml:space="preserve"> </w:t>
      </w:r>
      <w:r>
        <w:t>desaparecidos</w:t>
      </w:r>
      <w:r>
        <w:rPr>
          <w:spacing w:val="-3"/>
        </w:rPr>
        <w:t xml:space="preserve"> </w:t>
      </w:r>
      <w:r>
        <w:t>e/ou</w:t>
      </w:r>
      <w:r>
        <w:rPr>
          <w:spacing w:val="-1"/>
        </w:rPr>
        <w:t xml:space="preserve"> </w:t>
      </w:r>
      <w:r>
        <w:t>por</w:t>
      </w:r>
      <w:r>
        <w:rPr>
          <w:spacing w:val="-6"/>
        </w:rPr>
        <w:t xml:space="preserve"> </w:t>
      </w:r>
      <w:r>
        <w:t>companheiras/os —</w:t>
      </w:r>
      <w:r>
        <w:rPr>
          <w:spacing w:val="-5"/>
        </w:rPr>
        <w:t xml:space="preserve"> </w:t>
      </w:r>
      <w:r>
        <w:t>transformaram</w:t>
      </w:r>
      <w:r>
        <w:rPr>
          <w:spacing w:val="-2"/>
        </w:rPr>
        <w:t xml:space="preserve"> </w:t>
      </w:r>
      <w:r>
        <w:t>o luto</w:t>
      </w:r>
      <w:r>
        <w:rPr>
          <w:spacing w:val="-7"/>
        </w:rPr>
        <w:t xml:space="preserve"> </w:t>
      </w:r>
      <w:r>
        <w:t>em</w:t>
      </w:r>
      <w:r>
        <w:rPr>
          <w:spacing w:val="-5"/>
        </w:rPr>
        <w:t xml:space="preserve"> </w:t>
      </w:r>
      <w:r>
        <w:t>luta</w:t>
      </w:r>
      <w:r>
        <w:rPr>
          <w:spacing w:val="-4"/>
        </w:rPr>
        <w:t xml:space="preserve"> </w:t>
      </w:r>
      <w:r>
        <w:t>e</w:t>
      </w:r>
      <w:r>
        <w:rPr>
          <w:spacing w:val="-7"/>
        </w:rPr>
        <w:t xml:space="preserve"> </w:t>
      </w:r>
      <w:r>
        <w:t>atuaram</w:t>
      </w:r>
      <w:r>
        <w:rPr>
          <w:spacing w:val="-3"/>
        </w:rPr>
        <w:t xml:space="preserve"> </w:t>
      </w:r>
      <w:r>
        <w:t>para</w:t>
      </w:r>
      <w:r>
        <w:rPr>
          <w:spacing w:val="-5"/>
        </w:rPr>
        <w:t xml:space="preserve"> </w:t>
      </w:r>
      <w:r>
        <w:t>exigir</w:t>
      </w:r>
      <w:r>
        <w:rPr>
          <w:spacing w:val="-4"/>
        </w:rPr>
        <w:t xml:space="preserve"> </w:t>
      </w:r>
      <w:r>
        <w:t>reparação</w:t>
      </w:r>
      <w:r>
        <w:rPr>
          <w:spacing w:val="-4"/>
        </w:rPr>
        <w:t xml:space="preserve"> </w:t>
      </w:r>
      <w:r>
        <w:t>contra</w:t>
      </w:r>
      <w:r>
        <w:rPr>
          <w:spacing w:val="-5"/>
        </w:rPr>
        <w:t xml:space="preserve"> </w:t>
      </w:r>
      <w:r>
        <w:t>os</w:t>
      </w:r>
      <w:r>
        <w:rPr>
          <w:spacing w:val="-4"/>
        </w:rPr>
        <w:t xml:space="preserve"> </w:t>
      </w:r>
      <w:r>
        <w:t>crimes</w:t>
      </w:r>
      <w:r>
        <w:rPr>
          <w:spacing w:val="-6"/>
        </w:rPr>
        <w:t xml:space="preserve"> </w:t>
      </w:r>
      <w:r>
        <w:t>cometidos</w:t>
      </w:r>
      <w:r>
        <w:rPr>
          <w:spacing w:val="-6"/>
        </w:rPr>
        <w:t xml:space="preserve"> </w:t>
      </w:r>
      <w:r>
        <w:t>pelo</w:t>
      </w:r>
      <w:r>
        <w:rPr>
          <w:spacing w:val="-7"/>
        </w:rPr>
        <w:t xml:space="preserve"> </w:t>
      </w:r>
      <w:r>
        <w:t>Estado</w:t>
      </w:r>
      <w:r>
        <w:rPr>
          <w:spacing w:val="-4"/>
        </w:rPr>
        <w:t xml:space="preserve"> </w:t>
      </w:r>
      <w:r>
        <w:t>brasileiro durante</w:t>
      </w:r>
      <w:r>
        <w:rPr>
          <w:spacing w:val="-4"/>
        </w:rPr>
        <w:t xml:space="preserve"> </w:t>
      </w:r>
      <w:r>
        <w:t>a</w:t>
      </w:r>
      <w:r>
        <w:rPr>
          <w:spacing w:val="-3"/>
        </w:rPr>
        <w:t xml:space="preserve"> </w:t>
      </w:r>
      <w:r>
        <w:t>ditadura</w:t>
      </w:r>
      <w:r>
        <w:rPr>
          <w:spacing w:val="-1"/>
        </w:rPr>
        <w:t xml:space="preserve"> </w:t>
      </w:r>
      <w:r>
        <w:t>civil-militar</w:t>
      </w:r>
      <w:r>
        <w:rPr>
          <w:spacing w:val="-3"/>
        </w:rPr>
        <w:t xml:space="preserve"> </w:t>
      </w:r>
      <w:r>
        <w:t>até</w:t>
      </w:r>
      <w:r>
        <w:rPr>
          <w:spacing w:val="-2"/>
        </w:rPr>
        <w:t xml:space="preserve"> </w:t>
      </w:r>
      <w:r>
        <w:t>os</w:t>
      </w:r>
      <w:r>
        <w:rPr>
          <w:spacing w:val="-4"/>
        </w:rPr>
        <w:t xml:space="preserve"> </w:t>
      </w:r>
      <w:r>
        <w:t>dias</w:t>
      </w:r>
      <w:r>
        <w:rPr>
          <w:spacing w:val="-1"/>
        </w:rPr>
        <w:t xml:space="preserve"> </w:t>
      </w:r>
      <w:r>
        <w:t>de</w:t>
      </w:r>
      <w:r>
        <w:rPr>
          <w:spacing w:val="-4"/>
        </w:rPr>
        <w:t xml:space="preserve"> </w:t>
      </w:r>
      <w:r>
        <w:t>hoje.</w:t>
      </w:r>
      <w:r>
        <w:rPr>
          <w:spacing w:val="-4"/>
        </w:rPr>
        <w:t xml:space="preserve"> </w:t>
      </w:r>
      <w:r>
        <w:t>Nesse</w:t>
      </w:r>
      <w:r>
        <w:rPr>
          <w:spacing w:val="-3"/>
        </w:rPr>
        <w:t xml:space="preserve"> </w:t>
      </w:r>
      <w:r>
        <w:t>eixo</w:t>
      </w:r>
      <w:r>
        <w:rPr>
          <w:spacing w:val="-2"/>
        </w:rPr>
        <w:t xml:space="preserve"> </w:t>
      </w:r>
      <w:r>
        <w:t>são</w:t>
      </w:r>
      <w:r>
        <w:rPr>
          <w:spacing w:val="-4"/>
        </w:rPr>
        <w:t xml:space="preserve"> </w:t>
      </w:r>
      <w:r>
        <w:t>apresentadas</w:t>
      </w:r>
      <w:r>
        <w:rPr>
          <w:spacing w:val="-3"/>
        </w:rPr>
        <w:t xml:space="preserve"> </w:t>
      </w:r>
      <w:r>
        <w:t>duas</w:t>
      </w:r>
      <w:r>
        <w:rPr>
          <w:spacing w:val="-1"/>
        </w:rPr>
        <w:t xml:space="preserve"> </w:t>
      </w:r>
      <w:r>
        <w:t>coleções que compõem o acervo de história oral do Programa Coleta Regular de Testemunhos do Memorial</w:t>
      </w:r>
      <w:r>
        <w:rPr>
          <w:spacing w:val="-7"/>
        </w:rPr>
        <w:t xml:space="preserve"> </w:t>
      </w:r>
      <w:r>
        <w:t>da</w:t>
      </w:r>
      <w:r>
        <w:rPr>
          <w:spacing w:val="-7"/>
        </w:rPr>
        <w:t xml:space="preserve"> </w:t>
      </w:r>
      <w:r>
        <w:t>Resistência:</w:t>
      </w:r>
      <w:r>
        <w:rPr>
          <w:spacing w:val="-7"/>
        </w:rPr>
        <w:t xml:space="preserve"> </w:t>
      </w:r>
      <w:r>
        <w:t>testemunhos</w:t>
      </w:r>
      <w:r>
        <w:rPr>
          <w:spacing w:val="-8"/>
        </w:rPr>
        <w:t xml:space="preserve"> </w:t>
      </w:r>
      <w:r>
        <w:t>da</w:t>
      </w:r>
      <w:r>
        <w:rPr>
          <w:spacing w:val="-7"/>
        </w:rPr>
        <w:t xml:space="preserve"> </w:t>
      </w:r>
      <w:r>
        <w:t>Coleção</w:t>
      </w:r>
      <w:r>
        <w:rPr>
          <w:spacing w:val="-8"/>
        </w:rPr>
        <w:t xml:space="preserve"> </w:t>
      </w:r>
      <w:r>
        <w:t>Memórias</w:t>
      </w:r>
      <w:r>
        <w:rPr>
          <w:spacing w:val="-8"/>
        </w:rPr>
        <w:t xml:space="preserve"> </w:t>
      </w:r>
      <w:r>
        <w:t>da</w:t>
      </w:r>
      <w:r>
        <w:rPr>
          <w:spacing w:val="-7"/>
        </w:rPr>
        <w:t xml:space="preserve"> </w:t>
      </w:r>
      <w:r>
        <w:t>Ditadura</w:t>
      </w:r>
      <w:r>
        <w:rPr>
          <w:spacing w:val="-7"/>
        </w:rPr>
        <w:t xml:space="preserve"> </w:t>
      </w:r>
      <w:r>
        <w:t>Civil-Militar</w:t>
      </w:r>
      <w:r>
        <w:rPr>
          <w:spacing w:val="-8"/>
        </w:rPr>
        <w:t xml:space="preserve"> </w:t>
      </w:r>
      <w:r>
        <w:t>compõem a</w:t>
      </w:r>
      <w:r>
        <w:rPr>
          <w:spacing w:val="-2"/>
        </w:rPr>
        <w:t xml:space="preserve"> </w:t>
      </w:r>
      <w:r>
        <w:t>instalação</w:t>
      </w:r>
      <w:r>
        <w:rPr>
          <w:spacing w:val="-1"/>
        </w:rPr>
        <w:t xml:space="preserve"> </w:t>
      </w:r>
      <w:r>
        <w:t xml:space="preserve">em vídeo </w:t>
      </w:r>
      <w:r>
        <w:rPr>
          <w:i/>
        </w:rPr>
        <w:t>partitura</w:t>
      </w:r>
      <w:r>
        <w:rPr>
          <w:i/>
          <w:spacing w:val="-2"/>
        </w:rPr>
        <w:t xml:space="preserve"> </w:t>
      </w:r>
      <w:r>
        <w:rPr>
          <w:i/>
        </w:rPr>
        <w:t xml:space="preserve">da escuta </w:t>
      </w:r>
      <w:r>
        <w:t>(2023),</w:t>
      </w:r>
      <w:r>
        <w:rPr>
          <w:spacing w:val="-2"/>
        </w:rPr>
        <w:t xml:space="preserve"> </w:t>
      </w:r>
      <w:r>
        <w:t>da artista Bianca Turner;</w:t>
      </w:r>
      <w:r>
        <w:rPr>
          <w:spacing w:val="-2"/>
        </w:rPr>
        <w:t xml:space="preserve"> </w:t>
      </w:r>
      <w:r>
        <w:t>já os testemunhos da</w:t>
      </w:r>
      <w:r>
        <w:rPr>
          <w:spacing w:val="-13"/>
        </w:rPr>
        <w:t xml:space="preserve"> </w:t>
      </w:r>
      <w:r>
        <w:t>Coleção</w:t>
      </w:r>
      <w:r>
        <w:rPr>
          <w:spacing w:val="-15"/>
        </w:rPr>
        <w:t xml:space="preserve"> </w:t>
      </w:r>
      <w:r>
        <w:t>Memórias</w:t>
      </w:r>
      <w:r>
        <w:rPr>
          <w:spacing w:val="-12"/>
        </w:rPr>
        <w:t xml:space="preserve"> </w:t>
      </w:r>
      <w:r>
        <w:t>da</w:t>
      </w:r>
      <w:r>
        <w:rPr>
          <w:spacing w:val="-11"/>
        </w:rPr>
        <w:t xml:space="preserve"> </w:t>
      </w:r>
      <w:r>
        <w:t>Violência</w:t>
      </w:r>
      <w:r>
        <w:rPr>
          <w:spacing w:val="-11"/>
        </w:rPr>
        <w:t xml:space="preserve"> </w:t>
      </w:r>
      <w:r>
        <w:t>na</w:t>
      </w:r>
      <w:r>
        <w:rPr>
          <w:spacing w:val="-13"/>
        </w:rPr>
        <w:t xml:space="preserve"> </w:t>
      </w:r>
      <w:r>
        <w:t>Democracia,</w:t>
      </w:r>
      <w:r>
        <w:rPr>
          <w:spacing w:val="-14"/>
        </w:rPr>
        <w:t xml:space="preserve"> </w:t>
      </w:r>
      <w:r>
        <w:t>com</w:t>
      </w:r>
      <w:r>
        <w:rPr>
          <w:spacing w:val="-13"/>
        </w:rPr>
        <w:t xml:space="preserve"> </w:t>
      </w:r>
      <w:r>
        <w:t>integrantes</w:t>
      </w:r>
      <w:r>
        <w:rPr>
          <w:spacing w:val="-12"/>
        </w:rPr>
        <w:t xml:space="preserve"> </w:t>
      </w:r>
      <w:r>
        <w:t>dos</w:t>
      </w:r>
      <w:r>
        <w:rPr>
          <w:spacing w:val="-12"/>
        </w:rPr>
        <w:t xml:space="preserve"> </w:t>
      </w:r>
      <w:r>
        <w:t>coletivos</w:t>
      </w:r>
      <w:r>
        <w:rPr>
          <w:spacing w:val="-12"/>
        </w:rPr>
        <w:t xml:space="preserve"> </w:t>
      </w:r>
      <w:r>
        <w:t>Mães</w:t>
      </w:r>
      <w:r>
        <w:rPr>
          <w:spacing w:val="-14"/>
        </w:rPr>
        <w:t xml:space="preserve"> </w:t>
      </w:r>
      <w:r>
        <w:t>da</w:t>
      </w:r>
      <w:r>
        <w:rPr>
          <w:spacing w:val="-11"/>
        </w:rPr>
        <w:t xml:space="preserve"> </w:t>
      </w:r>
      <w:r>
        <w:t>Leste, Movimento de Familiares de Vítimas do Massacre de Paraisópolis e Mães de Osasco/Barueri, integram</w:t>
      </w:r>
      <w:r>
        <w:rPr>
          <w:spacing w:val="-15"/>
        </w:rPr>
        <w:t xml:space="preserve"> </w:t>
      </w:r>
      <w:r>
        <w:t>a</w:t>
      </w:r>
      <w:r>
        <w:rPr>
          <w:spacing w:val="-15"/>
        </w:rPr>
        <w:t xml:space="preserve"> </w:t>
      </w:r>
      <w:r>
        <w:t>série</w:t>
      </w:r>
      <w:r>
        <w:rPr>
          <w:spacing w:val="-16"/>
        </w:rPr>
        <w:t xml:space="preserve"> </w:t>
      </w:r>
      <w:r>
        <w:t>de</w:t>
      </w:r>
      <w:r>
        <w:rPr>
          <w:spacing w:val="-16"/>
        </w:rPr>
        <w:t xml:space="preserve"> </w:t>
      </w:r>
      <w:r>
        <w:t>três</w:t>
      </w:r>
      <w:r>
        <w:rPr>
          <w:spacing w:val="-13"/>
        </w:rPr>
        <w:t xml:space="preserve"> </w:t>
      </w:r>
      <w:r>
        <w:t>vídeos</w:t>
      </w:r>
      <w:r>
        <w:rPr>
          <w:spacing w:val="-12"/>
        </w:rPr>
        <w:t xml:space="preserve"> </w:t>
      </w:r>
      <w:r>
        <w:rPr>
          <w:i/>
        </w:rPr>
        <w:t>Do</w:t>
      </w:r>
      <w:r>
        <w:rPr>
          <w:i/>
          <w:spacing w:val="-16"/>
        </w:rPr>
        <w:t xml:space="preserve"> </w:t>
      </w:r>
      <w:r>
        <w:rPr>
          <w:i/>
        </w:rPr>
        <w:t>luto</w:t>
      </w:r>
      <w:r>
        <w:rPr>
          <w:i/>
          <w:spacing w:val="-14"/>
        </w:rPr>
        <w:t xml:space="preserve"> </w:t>
      </w:r>
      <w:r>
        <w:rPr>
          <w:i/>
        </w:rPr>
        <w:t>à</w:t>
      </w:r>
      <w:r>
        <w:rPr>
          <w:i/>
          <w:spacing w:val="-15"/>
        </w:rPr>
        <w:t xml:space="preserve"> </w:t>
      </w:r>
      <w:r>
        <w:rPr>
          <w:i/>
        </w:rPr>
        <w:t>luta</w:t>
      </w:r>
      <w:r>
        <w:rPr>
          <w:i/>
          <w:spacing w:val="-13"/>
        </w:rPr>
        <w:t xml:space="preserve"> </w:t>
      </w:r>
      <w:r>
        <w:t>(2023),</w:t>
      </w:r>
      <w:r>
        <w:rPr>
          <w:spacing w:val="-16"/>
        </w:rPr>
        <w:t xml:space="preserve"> </w:t>
      </w:r>
      <w:r>
        <w:t>dirigida</w:t>
      </w:r>
      <w:r>
        <w:rPr>
          <w:spacing w:val="-15"/>
        </w:rPr>
        <w:t xml:space="preserve"> </w:t>
      </w:r>
      <w:r>
        <w:t>pela</w:t>
      </w:r>
      <w:r>
        <w:rPr>
          <w:spacing w:val="-15"/>
        </w:rPr>
        <w:t xml:space="preserve"> </w:t>
      </w:r>
      <w:r>
        <w:t>cineasta</w:t>
      </w:r>
      <w:r>
        <w:rPr>
          <w:spacing w:val="-15"/>
        </w:rPr>
        <w:t xml:space="preserve"> </w:t>
      </w:r>
      <w:r>
        <w:t>Val</w:t>
      </w:r>
      <w:r>
        <w:rPr>
          <w:spacing w:val="-15"/>
        </w:rPr>
        <w:t xml:space="preserve"> </w:t>
      </w:r>
      <w:r>
        <w:t>Gomes.</w:t>
      </w:r>
      <w:r>
        <w:rPr>
          <w:spacing w:val="-16"/>
        </w:rPr>
        <w:t xml:space="preserve"> </w:t>
      </w:r>
      <w:r>
        <w:t>O</w:t>
      </w:r>
      <w:r>
        <w:rPr>
          <w:spacing w:val="-14"/>
        </w:rPr>
        <w:t xml:space="preserve"> </w:t>
      </w:r>
      <w:r>
        <w:t>núcleo também apresenta um mergulho no acervo pessoal de Inês Etienne Romeu (1942 – 2015), única sobrevivente do centro clandestino de tortura conhecido como Casa da Morte, em Petrópolis/RJ. O núcleo também exibe poemas da pensadora negra, militante e poeta Beatriz Nascimento (1942 – 1995) escritos nos anos 1980 e que trazem um retrato urgente e contemporâneo das formas de resistir contra a violência, a impunidade e o racismo.</w:t>
      </w:r>
    </w:p>
    <w:p w14:paraId="2F63E15B" w14:textId="77777777" w:rsidR="00F13D84" w:rsidRDefault="00F13D84">
      <w:pPr>
        <w:pStyle w:val="Corpodetexto"/>
      </w:pPr>
    </w:p>
    <w:p w14:paraId="25C91D0D" w14:textId="77777777" w:rsidR="00F13D84" w:rsidRDefault="00F13D84">
      <w:pPr>
        <w:pStyle w:val="Corpodetexto"/>
      </w:pPr>
    </w:p>
    <w:p w14:paraId="2F6C5005" w14:textId="77777777" w:rsidR="00F13D84" w:rsidRDefault="00F13D84">
      <w:pPr>
        <w:pStyle w:val="Corpodetexto"/>
      </w:pPr>
    </w:p>
    <w:p w14:paraId="6946908D" w14:textId="77777777" w:rsidR="00F13D84" w:rsidRDefault="00F13D84">
      <w:pPr>
        <w:pStyle w:val="Corpodetexto"/>
      </w:pPr>
    </w:p>
    <w:p w14:paraId="53246F07" w14:textId="77777777" w:rsidR="00F13D84" w:rsidRDefault="00F13D84">
      <w:pPr>
        <w:pStyle w:val="Corpodetexto"/>
      </w:pPr>
    </w:p>
    <w:p w14:paraId="37C43869" w14:textId="77777777" w:rsidR="00F13D84" w:rsidRDefault="00F13D84">
      <w:pPr>
        <w:pStyle w:val="Corpodetexto"/>
      </w:pPr>
    </w:p>
    <w:p w14:paraId="7DB4D7F4" w14:textId="77777777" w:rsidR="00F13D84" w:rsidRDefault="00F13D84">
      <w:pPr>
        <w:pStyle w:val="Corpodetexto"/>
      </w:pPr>
    </w:p>
    <w:p w14:paraId="1DCD943E" w14:textId="77777777" w:rsidR="00F13D84" w:rsidRDefault="00F13D84">
      <w:pPr>
        <w:pStyle w:val="Corpodetexto"/>
      </w:pPr>
    </w:p>
    <w:p w14:paraId="72BCD7E0" w14:textId="77777777" w:rsidR="00F13D84" w:rsidRDefault="00F13D84">
      <w:pPr>
        <w:pStyle w:val="Corpodetexto"/>
      </w:pPr>
    </w:p>
    <w:p w14:paraId="51B2A5E8" w14:textId="77777777" w:rsidR="00F13D84" w:rsidRDefault="00F13D84">
      <w:pPr>
        <w:pStyle w:val="Corpodetexto"/>
      </w:pPr>
    </w:p>
    <w:p w14:paraId="4D93A719" w14:textId="77777777" w:rsidR="00F13D84" w:rsidRDefault="00F13D84">
      <w:pPr>
        <w:pStyle w:val="Corpodetexto"/>
      </w:pPr>
    </w:p>
    <w:p w14:paraId="347E408D" w14:textId="77777777" w:rsidR="00F13D84" w:rsidRDefault="00F13D84">
      <w:pPr>
        <w:pStyle w:val="Corpodetexto"/>
      </w:pPr>
    </w:p>
    <w:p w14:paraId="6A7F2C39" w14:textId="77777777" w:rsidR="00F13D84" w:rsidRDefault="00F13D84">
      <w:pPr>
        <w:pStyle w:val="Corpodetexto"/>
      </w:pPr>
    </w:p>
    <w:p w14:paraId="2BD08018" w14:textId="77777777" w:rsidR="00F13D84" w:rsidRDefault="00F13D84">
      <w:pPr>
        <w:pStyle w:val="Corpodetexto"/>
      </w:pPr>
    </w:p>
    <w:p w14:paraId="78CED615" w14:textId="77777777" w:rsidR="00F13D84" w:rsidRDefault="00F13D84">
      <w:pPr>
        <w:pStyle w:val="Corpodetexto"/>
      </w:pPr>
    </w:p>
    <w:p w14:paraId="31F7DAC4" w14:textId="77777777" w:rsidR="00F13D84" w:rsidRDefault="00F13D84">
      <w:pPr>
        <w:pStyle w:val="Corpodetexto"/>
      </w:pPr>
    </w:p>
    <w:p w14:paraId="0C9063DA" w14:textId="77777777" w:rsidR="00F13D84" w:rsidRDefault="00F13D84">
      <w:pPr>
        <w:pStyle w:val="Corpodetexto"/>
      </w:pPr>
    </w:p>
    <w:p w14:paraId="1A536316" w14:textId="77777777" w:rsidR="00F13D84" w:rsidRDefault="00F13D84">
      <w:pPr>
        <w:pStyle w:val="Corpodetexto"/>
      </w:pPr>
    </w:p>
    <w:p w14:paraId="0C0D0203" w14:textId="77777777" w:rsidR="00F13D84" w:rsidRDefault="00F13D84">
      <w:pPr>
        <w:pStyle w:val="Corpodetexto"/>
      </w:pPr>
    </w:p>
    <w:p w14:paraId="6A12D759" w14:textId="77777777" w:rsidR="00F13D84" w:rsidRDefault="00F13D84">
      <w:pPr>
        <w:pStyle w:val="Corpodetexto"/>
      </w:pPr>
    </w:p>
    <w:p w14:paraId="6FDC5C41" w14:textId="77777777" w:rsidR="00F13D84" w:rsidRDefault="00F13D84">
      <w:pPr>
        <w:pStyle w:val="Corpodetexto"/>
      </w:pPr>
    </w:p>
    <w:p w14:paraId="73CC0B2B" w14:textId="77777777" w:rsidR="00F13D84" w:rsidRDefault="00F13D84">
      <w:pPr>
        <w:pStyle w:val="Corpodetexto"/>
        <w:spacing w:before="152"/>
      </w:pPr>
    </w:p>
    <w:p w14:paraId="75D55DA4" w14:textId="77777777" w:rsidR="00F13D84" w:rsidRDefault="00000000">
      <w:pPr>
        <w:pStyle w:val="Corpodetexto"/>
        <w:ind w:right="396"/>
        <w:jc w:val="center"/>
      </w:pPr>
      <w:r>
        <w:t>Entrada</w:t>
      </w:r>
      <w:r>
        <w:rPr>
          <w:spacing w:val="-7"/>
        </w:rPr>
        <w:t xml:space="preserve"> </w:t>
      </w:r>
      <w:r>
        <w:t>da</w:t>
      </w:r>
      <w:r>
        <w:rPr>
          <w:spacing w:val="-6"/>
        </w:rPr>
        <w:t xml:space="preserve"> </w:t>
      </w:r>
      <w:r>
        <w:t>exposição.</w:t>
      </w:r>
      <w:r>
        <w:rPr>
          <w:spacing w:val="-7"/>
        </w:rPr>
        <w:t xml:space="preserve"> </w:t>
      </w:r>
      <w:r>
        <w:t>Foto</w:t>
      </w:r>
      <w:r>
        <w:rPr>
          <w:spacing w:val="-7"/>
        </w:rPr>
        <w:t xml:space="preserve"> </w:t>
      </w:r>
      <w:r>
        <w:t>Isabela</w:t>
      </w:r>
      <w:r>
        <w:rPr>
          <w:spacing w:val="-4"/>
        </w:rPr>
        <w:t xml:space="preserve"> </w:t>
      </w:r>
      <w:r>
        <w:rPr>
          <w:spacing w:val="-2"/>
        </w:rPr>
        <w:t>Matheus.</w:t>
      </w:r>
    </w:p>
    <w:p w14:paraId="15764182" w14:textId="77777777" w:rsidR="00F13D84" w:rsidRDefault="00F13D84">
      <w:pPr>
        <w:jc w:val="center"/>
        <w:sectPr w:rsidR="00F13D84" w:rsidSect="00813B35">
          <w:pgSz w:w="11910" w:h="16840"/>
          <w:pgMar w:top="1340" w:right="100" w:bottom="280" w:left="1440" w:header="720" w:footer="720" w:gutter="0"/>
          <w:cols w:space="720"/>
        </w:sectPr>
      </w:pPr>
    </w:p>
    <w:p w14:paraId="74BBE57A" w14:textId="77777777" w:rsidR="00F13D84" w:rsidRDefault="00000000">
      <w:pPr>
        <w:pStyle w:val="Corpodetexto"/>
        <w:ind w:left="115"/>
      </w:pPr>
      <w:r>
        <w:rPr>
          <w:noProof/>
        </w:rPr>
        <mc:AlternateContent>
          <mc:Choice Requires="wpg">
            <w:drawing>
              <wp:inline distT="0" distB="0" distL="0" distR="0" wp14:anchorId="35BFBDFA" wp14:editId="17E7E296">
                <wp:extent cx="6217920" cy="7133590"/>
                <wp:effectExtent l="9525" t="0" r="0" b="634"/>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133590"/>
                          <a:chOff x="0" y="0"/>
                          <a:chExt cx="6217920" cy="7133590"/>
                        </a:xfrm>
                      </wpg:grpSpPr>
                      <pic:pic xmlns:pic="http://schemas.openxmlformats.org/drawingml/2006/picture">
                        <pic:nvPicPr>
                          <pic:cNvPr id="161" name="Image 161"/>
                          <pic:cNvPicPr/>
                        </pic:nvPicPr>
                        <pic:blipFill>
                          <a:blip r:embed="rId233" cstate="print"/>
                          <a:stretch>
                            <a:fillRect/>
                          </a:stretch>
                        </pic:blipFill>
                        <pic:spPr>
                          <a:xfrm>
                            <a:off x="821512" y="3503421"/>
                            <a:ext cx="4572000" cy="2981325"/>
                          </a:xfrm>
                          <a:prstGeom prst="rect">
                            <a:avLst/>
                          </a:prstGeom>
                        </pic:spPr>
                      </pic:pic>
                      <wps:wsp>
                        <wps:cNvPr id="162" name="Textbox 162"/>
                        <wps:cNvSpPr txBox="1"/>
                        <wps:spPr>
                          <a:xfrm>
                            <a:off x="3047" y="3047"/>
                            <a:ext cx="6211570" cy="7127875"/>
                          </a:xfrm>
                          <a:prstGeom prst="rect">
                            <a:avLst/>
                          </a:prstGeom>
                          <a:ln w="6095">
                            <a:solidFill>
                              <a:srgbClr val="000000"/>
                            </a:solidFill>
                            <a:prstDash val="solid"/>
                          </a:ln>
                        </wps:spPr>
                        <wps:txbx>
                          <w:txbxContent>
                            <w:p w14:paraId="50BC6C58" w14:textId="77777777" w:rsidR="00F13D84" w:rsidRDefault="00000000">
                              <w:pPr>
                                <w:ind w:left="1284"/>
                                <w:rPr>
                                  <w:sz w:val="20"/>
                                </w:rPr>
                              </w:pPr>
                              <w:r>
                                <w:rPr>
                                  <w:noProof/>
                                  <w:sz w:val="20"/>
                                </w:rPr>
                                <w:drawing>
                                  <wp:inline distT="0" distB="0" distL="0" distR="0" wp14:anchorId="6BC17E5E" wp14:editId="7919D6E1">
                                    <wp:extent cx="4595829" cy="3024949"/>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34" cstate="print"/>
                                            <a:stretch>
                                              <a:fillRect/>
                                            </a:stretch>
                                          </pic:blipFill>
                                          <pic:spPr>
                                            <a:xfrm>
                                              <a:off x="0" y="0"/>
                                              <a:ext cx="4595829" cy="3024949"/>
                                            </a:xfrm>
                                            <a:prstGeom prst="rect">
                                              <a:avLst/>
                                            </a:prstGeom>
                                          </pic:spPr>
                                        </pic:pic>
                                      </a:graphicData>
                                    </a:graphic>
                                  </wp:inline>
                                </w:drawing>
                              </w:r>
                            </w:p>
                            <w:p w14:paraId="679556E4" w14:textId="77777777" w:rsidR="00F13D84" w:rsidRDefault="00000000">
                              <w:pPr>
                                <w:ind w:left="1" w:right="50"/>
                                <w:jc w:val="center"/>
                                <w:rPr>
                                  <w:sz w:val="20"/>
                                </w:rPr>
                              </w:pPr>
                              <w:r>
                                <w:rPr>
                                  <w:sz w:val="20"/>
                                </w:rPr>
                                <w:t>Eixo</w:t>
                              </w:r>
                              <w:r>
                                <w:rPr>
                                  <w:spacing w:val="-7"/>
                                  <w:sz w:val="20"/>
                                </w:rPr>
                                <w:t xml:space="preserve"> </w:t>
                              </w:r>
                              <w:r>
                                <w:rPr>
                                  <w:sz w:val="20"/>
                                </w:rPr>
                                <w:t>Luta</w:t>
                              </w:r>
                              <w:r>
                                <w:rPr>
                                  <w:spacing w:val="-5"/>
                                  <w:sz w:val="20"/>
                                </w:rPr>
                                <w:t xml:space="preserve"> </w:t>
                              </w:r>
                              <w:r>
                                <w:rPr>
                                  <w:sz w:val="20"/>
                                </w:rPr>
                                <w:t>por</w:t>
                              </w:r>
                              <w:r>
                                <w:rPr>
                                  <w:spacing w:val="-4"/>
                                  <w:sz w:val="20"/>
                                </w:rPr>
                                <w:t xml:space="preserve"> </w:t>
                              </w:r>
                              <w:r>
                                <w:rPr>
                                  <w:sz w:val="20"/>
                                </w:rPr>
                                <w:t>Memória,</w:t>
                              </w:r>
                              <w:r>
                                <w:rPr>
                                  <w:spacing w:val="-4"/>
                                  <w:sz w:val="20"/>
                                </w:rPr>
                                <w:t xml:space="preserve"> </w:t>
                              </w:r>
                              <w:r>
                                <w:rPr>
                                  <w:sz w:val="20"/>
                                </w:rPr>
                                <w:t>Verdade</w:t>
                              </w:r>
                              <w:r>
                                <w:rPr>
                                  <w:spacing w:val="-4"/>
                                  <w:sz w:val="20"/>
                                </w:rPr>
                                <w:t xml:space="preserve"> </w:t>
                              </w:r>
                              <w:r>
                                <w:rPr>
                                  <w:sz w:val="20"/>
                                </w:rPr>
                                <w:t>e</w:t>
                              </w:r>
                              <w:r>
                                <w:rPr>
                                  <w:spacing w:val="-6"/>
                                  <w:sz w:val="20"/>
                                </w:rPr>
                                <w:t xml:space="preserve"> </w:t>
                              </w:r>
                              <w:r>
                                <w:rPr>
                                  <w:sz w:val="20"/>
                                </w:rPr>
                                <w:t>Justiça.</w:t>
                              </w:r>
                              <w:r>
                                <w:rPr>
                                  <w:spacing w:val="-7"/>
                                  <w:sz w:val="20"/>
                                </w:rPr>
                                <w:t xml:space="preserve"> </w:t>
                              </w:r>
                              <w:r>
                                <w:rPr>
                                  <w:sz w:val="20"/>
                                </w:rPr>
                                <w:t>Foto</w:t>
                              </w:r>
                              <w:r>
                                <w:rPr>
                                  <w:spacing w:val="-4"/>
                                  <w:sz w:val="20"/>
                                </w:rPr>
                                <w:t xml:space="preserve"> </w:t>
                              </w:r>
                              <w:r>
                                <w:rPr>
                                  <w:sz w:val="20"/>
                                </w:rPr>
                                <w:t>Isabela</w:t>
                              </w:r>
                              <w:r>
                                <w:rPr>
                                  <w:spacing w:val="-2"/>
                                  <w:sz w:val="20"/>
                                </w:rPr>
                                <w:t xml:space="preserve"> Matheus.</w:t>
                              </w:r>
                            </w:p>
                            <w:p w14:paraId="67334A62" w14:textId="77777777" w:rsidR="00F13D84" w:rsidRDefault="00F13D84">
                              <w:pPr>
                                <w:rPr>
                                  <w:sz w:val="20"/>
                                </w:rPr>
                              </w:pPr>
                            </w:p>
                            <w:p w14:paraId="35B97E79" w14:textId="77777777" w:rsidR="00F13D84" w:rsidRDefault="00F13D84">
                              <w:pPr>
                                <w:rPr>
                                  <w:sz w:val="20"/>
                                </w:rPr>
                              </w:pPr>
                            </w:p>
                            <w:p w14:paraId="2835BEE0" w14:textId="77777777" w:rsidR="00F13D84" w:rsidRDefault="00F13D84">
                              <w:pPr>
                                <w:rPr>
                                  <w:sz w:val="20"/>
                                </w:rPr>
                              </w:pPr>
                            </w:p>
                            <w:p w14:paraId="30E865D3" w14:textId="77777777" w:rsidR="00F13D84" w:rsidRDefault="00F13D84">
                              <w:pPr>
                                <w:rPr>
                                  <w:sz w:val="20"/>
                                </w:rPr>
                              </w:pPr>
                            </w:p>
                            <w:p w14:paraId="5E97304F" w14:textId="77777777" w:rsidR="00F13D84" w:rsidRDefault="00F13D84">
                              <w:pPr>
                                <w:rPr>
                                  <w:sz w:val="20"/>
                                </w:rPr>
                              </w:pPr>
                            </w:p>
                            <w:p w14:paraId="69252CAD" w14:textId="77777777" w:rsidR="00F13D84" w:rsidRDefault="00F13D84">
                              <w:pPr>
                                <w:rPr>
                                  <w:sz w:val="20"/>
                                </w:rPr>
                              </w:pPr>
                            </w:p>
                            <w:p w14:paraId="522FCADA" w14:textId="77777777" w:rsidR="00F13D84" w:rsidRDefault="00F13D84">
                              <w:pPr>
                                <w:rPr>
                                  <w:sz w:val="20"/>
                                </w:rPr>
                              </w:pPr>
                            </w:p>
                            <w:p w14:paraId="0E85FD84" w14:textId="77777777" w:rsidR="00F13D84" w:rsidRDefault="00F13D84">
                              <w:pPr>
                                <w:rPr>
                                  <w:sz w:val="20"/>
                                </w:rPr>
                              </w:pPr>
                            </w:p>
                            <w:p w14:paraId="455B6F25" w14:textId="77777777" w:rsidR="00F13D84" w:rsidRDefault="00F13D84">
                              <w:pPr>
                                <w:rPr>
                                  <w:sz w:val="20"/>
                                </w:rPr>
                              </w:pPr>
                            </w:p>
                            <w:p w14:paraId="5FC3AF23" w14:textId="77777777" w:rsidR="00F13D84" w:rsidRDefault="00F13D84">
                              <w:pPr>
                                <w:rPr>
                                  <w:sz w:val="20"/>
                                </w:rPr>
                              </w:pPr>
                            </w:p>
                            <w:p w14:paraId="7122C39A" w14:textId="77777777" w:rsidR="00F13D84" w:rsidRDefault="00F13D84">
                              <w:pPr>
                                <w:rPr>
                                  <w:sz w:val="20"/>
                                </w:rPr>
                              </w:pPr>
                            </w:p>
                            <w:p w14:paraId="5DB6EEBE" w14:textId="77777777" w:rsidR="00F13D84" w:rsidRDefault="00F13D84">
                              <w:pPr>
                                <w:rPr>
                                  <w:sz w:val="20"/>
                                </w:rPr>
                              </w:pPr>
                            </w:p>
                            <w:p w14:paraId="4DF1DC58" w14:textId="77777777" w:rsidR="00F13D84" w:rsidRDefault="00F13D84">
                              <w:pPr>
                                <w:rPr>
                                  <w:sz w:val="20"/>
                                </w:rPr>
                              </w:pPr>
                            </w:p>
                            <w:p w14:paraId="529EF655" w14:textId="77777777" w:rsidR="00F13D84" w:rsidRDefault="00F13D84">
                              <w:pPr>
                                <w:rPr>
                                  <w:sz w:val="20"/>
                                </w:rPr>
                              </w:pPr>
                            </w:p>
                            <w:p w14:paraId="375CF6F7" w14:textId="77777777" w:rsidR="00F13D84" w:rsidRDefault="00F13D84">
                              <w:pPr>
                                <w:rPr>
                                  <w:sz w:val="20"/>
                                </w:rPr>
                              </w:pPr>
                            </w:p>
                            <w:p w14:paraId="047B44A4" w14:textId="77777777" w:rsidR="00F13D84" w:rsidRDefault="00F13D84">
                              <w:pPr>
                                <w:rPr>
                                  <w:sz w:val="20"/>
                                </w:rPr>
                              </w:pPr>
                            </w:p>
                            <w:p w14:paraId="0804F211" w14:textId="77777777" w:rsidR="00F13D84" w:rsidRDefault="00F13D84">
                              <w:pPr>
                                <w:rPr>
                                  <w:sz w:val="20"/>
                                </w:rPr>
                              </w:pPr>
                            </w:p>
                            <w:p w14:paraId="40C72947" w14:textId="77777777" w:rsidR="00F13D84" w:rsidRDefault="00F13D84">
                              <w:pPr>
                                <w:rPr>
                                  <w:sz w:val="20"/>
                                </w:rPr>
                              </w:pPr>
                            </w:p>
                            <w:p w14:paraId="33875DFD" w14:textId="77777777" w:rsidR="00F13D84" w:rsidRDefault="00F13D84">
                              <w:pPr>
                                <w:rPr>
                                  <w:sz w:val="20"/>
                                </w:rPr>
                              </w:pPr>
                            </w:p>
                            <w:p w14:paraId="6B2D7A8A" w14:textId="77777777" w:rsidR="00F13D84" w:rsidRDefault="00F13D84">
                              <w:pPr>
                                <w:rPr>
                                  <w:sz w:val="20"/>
                                </w:rPr>
                              </w:pPr>
                            </w:p>
                            <w:p w14:paraId="4AC2F2D9" w14:textId="77777777" w:rsidR="00F13D84" w:rsidRDefault="00F13D84">
                              <w:pPr>
                                <w:spacing w:before="92"/>
                                <w:rPr>
                                  <w:sz w:val="20"/>
                                </w:rPr>
                              </w:pPr>
                            </w:p>
                            <w:p w14:paraId="33EB4C45" w14:textId="77777777" w:rsidR="00F13D84" w:rsidRDefault="00000000">
                              <w:pPr>
                                <w:spacing w:before="1"/>
                                <w:ind w:right="50"/>
                                <w:jc w:val="center"/>
                                <w:rPr>
                                  <w:sz w:val="20"/>
                                </w:rPr>
                              </w:pPr>
                              <w:r>
                                <w:rPr>
                                  <w:sz w:val="20"/>
                                </w:rPr>
                                <w:t>Instalação</w:t>
                              </w:r>
                              <w:r>
                                <w:rPr>
                                  <w:spacing w:val="-5"/>
                                  <w:sz w:val="20"/>
                                </w:rPr>
                                <w:t xml:space="preserve"> </w:t>
                              </w:r>
                              <w:r>
                                <w:rPr>
                                  <w:i/>
                                  <w:sz w:val="20"/>
                                </w:rPr>
                                <w:t>partitura</w:t>
                              </w:r>
                              <w:r>
                                <w:rPr>
                                  <w:i/>
                                  <w:spacing w:val="-6"/>
                                  <w:sz w:val="20"/>
                                </w:rPr>
                                <w:t xml:space="preserve"> </w:t>
                              </w:r>
                              <w:r>
                                <w:rPr>
                                  <w:i/>
                                  <w:sz w:val="20"/>
                                </w:rPr>
                                <w:t>da</w:t>
                              </w:r>
                              <w:r>
                                <w:rPr>
                                  <w:i/>
                                  <w:spacing w:val="-3"/>
                                  <w:sz w:val="20"/>
                                </w:rPr>
                                <w:t xml:space="preserve"> </w:t>
                              </w:r>
                              <w:r>
                                <w:rPr>
                                  <w:i/>
                                  <w:sz w:val="20"/>
                                </w:rPr>
                                <w:t>escuta</w:t>
                              </w:r>
                              <w:r>
                                <w:rPr>
                                  <w:sz w:val="20"/>
                                </w:rPr>
                                <w:t>,</w:t>
                              </w:r>
                              <w:r>
                                <w:rPr>
                                  <w:spacing w:val="-4"/>
                                  <w:sz w:val="20"/>
                                </w:rPr>
                                <w:t xml:space="preserve"> </w:t>
                              </w:r>
                              <w:r>
                                <w:rPr>
                                  <w:sz w:val="20"/>
                                </w:rPr>
                                <w:t>de</w:t>
                              </w:r>
                              <w:r>
                                <w:rPr>
                                  <w:spacing w:val="-4"/>
                                  <w:sz w:val="20"/>
                                </w:rPr>
                                <w:t xml:space="preserve"> </w:t>
                              </w:r>
                              <w:r>
                                <w:rPr>
                                  <w:sz w:val="20"/>
                                </w:rPr>
                                <w:t>Bianca</w:t>
                              </w:r>
                              <w:r>
                                <w:rPr>
                                  <w:spacing w:val="-4"/>
                                  <w:sz w:val="20"/>
                                </w:rPr>
                                <w:t xml:space="preserve"> </w:t>
                              </w:r>
                              <w:r>
                                <w:rPr>
                                  <w:sz w:val="20"/>
                                </w:rPr>
                                <w:t>Turner,</w:t>
                              </w:r>
                              <w:r>
                                <w:rPr>
                                  <w:spacing w:val="-4"/>
                                  <w:sz w:val="20"/>
                                </w:rPr>
                                <w:t xml:space="preserve"> </w:t>
                              </w:r>
                              <w:r>
                                <w:rPr>
                                  <w:sz w:val="20"/>
                                </w:rPr>
                                <w:t>com</w:t>
                              </w:r>
                              <w:r>
                                <w:rPr>
                                  <w:spacing w:val="-3"/>
                                  <w:sz w:val="20"/>
                                </w:rPr>
                                <w:t xml:space="preserve"> </w:t>
                              </w:r>
                              <w:r>
                                <w:rPr>
                                  <w:sz w:val="20"/>
                                </w:rPr>
                                <w:t>depoimentos</w:t>
                              </w:r>
                              <w:r>
                                <w:rPr>
                                  <w:spacing w:val="-7"/>
                                  <w:sz w:val="20"/>
                                </w:rPr>
                                <w:t xml:space="preserve"> </w:t>
                              </w:r>
                              <w:r>
                                <w:rPr>
                                  <w:sz w:val="20"/>
                                </w:rPr>
                                <w:t>da Coleção</w:t>
                              </w:r>
                              <w:r>
                                <w:rPr>
                                  <w:spacing w:val="-5"/>
                                  <w:sz w:val="20"/>
                                </w:rPr>
                                <w:t xml:space="preserve"> </w:t>
                              </w:r>
                              <w:r>
                                <w:rPr>
                                  <w:sz w:val="20"/>
                                </w:rPr>
                                <w:t>Memórias</w:t>
                              </w:r>
                              <w:r>
                                <w:rPr>
                                  <w:spacing w:val="-6"/>
                                  <w:sz w:val="20"/>
                                </w:rPr>
                                <w:t xml:space="preserve"> </w:t>
                              </w:r>
                              <w:r>
                                <w:rPr>
                                  <w:sz w:val="20"/>
                                </w:rPr>
                                <w:t>da Ditadura Civil-Militar da Coleta Regular de Testemunhos. Foto Isabela Matheus.</w:t>
                              </w:r>
                            </w:p>
                          </w:txbxContent>
                        </wps:txbx>
                        <wps:bodyPr wrap="square" lIns="0" tIns="0" rIns="0" bIns="0" rtlCol="0">
                          <a:noAutofit/>
                        </wps:bodyPr>
                      </wps:wsp>
                    </wpg:wgp>
                  </a:graphicData>
                </a:graphic>
              </wp:inline>
            </w:drawing>
          </mc:Choice>
          <mc:Fallback>
            <w:pict>
              <v:group w14:anchorId="35BFBDFA" id="Group 160" o:spid="_x0000_s1044" style="width:489.6pt;height:561.7pt;mso-position-horizontal-relative:char;mso-position-vertical-relative:line" coordsize="62179,71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">
                <v:shape id="Image 161" o:spid="_x0000_s1045" type="#_x0000_t75" style="position:absolute;left:8215;top:35034;width:45720;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">
                  <v:imagedata r:id="rId235" o:title=""/>
                </v:shape>
                <v:shape id="Textbox 162" o:spid="_x0000_s1046" type="#_x0000_t202" style="position:absolute;left:30;top:30;width:62116;height:71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" filled="f" strokeweight=".16931mm">
                  <v:textbox inset="0,0,0,0">
                    <w:txbxContent>
                      <w:p w14:paraId="50BC6C58" w14:textId="77777777" w:rsidR="00F13D84" w:rsidRDefault="00000000">
                        <w:pPr>
                          <w:ind w:left="1284"/>
                          <w:rPr>
                            <w:sz w:val="20"/>
                          </w:rPr>
                        </w:pPr>
                        <w:r>
                          <w:rPr>
                            <w:noProof/>
                            <w:sz w:val="20"/>
                          </w:rPr>
                          <w:drawing>
                            <wp:inline distT="0" distB="0" distL="0" distR="0" wp14:anchorId="6BC17E5E" wp14:editId="7919D6E1">
                              <wp:extent cx="4595829" cy="3024949"/>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34" cstate="print"/>
                                      <a:stretch>
                                        <a:fillRect/>
                                      </a:stretch>
                                    </pic:blipFill>
                                    <pic:spPr>
                                      <a:xfrm>
                                        <a:off x="0" y="0"/>
                                        <a:ext cx="4595829" cy="3024949"/>
                                      </a:xfrm>
                                      <a:prstGeom prst="rect">
                                        <a:avLst/>
                                      </a:prstGeom>
                                    </pic:spPr>
                                  </pic:pic>
                                </a:graphicData>
                              </a:graphic>
                            </wp:inline>
                          </w:drawing>
                        </w:r>
                      </w:p>
                      <w:p w14:paraId="679556E4" w14:textId="77777777" w:rsidR="00F13D84" w:rsidRDefault="00000000">
                        <w:pPr>
                          <w:ind w:left="1" w:right="50"/>
                          <w:jc w:val="center"/>
                          <w:rPr>
                            <w:sz w:val="20"/>
                          </w:rPr>
                        </w:pPr>
                        <w:r>
                          <w:rPr>
                            <w:sz w:val="20"/>
                          </w:rPr>
                          <w:t>Eixo</w:t>
                        </w:r>
                        <w:r>
                          <w:rPr>
                            <w:spacing w:val="-7"/>
                            <w:sz w:val="20"/>
                          </w:rPr>
                          <w:t xml:space="preserve"> </w:t>
                        </w:r>
                        <w:r>
                          <w:rPr>
                            <w:sz w:val="20"/>
                          </w:rPr>
                          <w:t>Luta</w:t>
                        </w:r>
                        <w:r>
                          <w:rPr>
                            <w:spacing w:val="-5"/>
                            <w:sz w:val="20"/>
                          </w:rPr>
                          <w:t xml:space="preserve"> </w:t>
                        </w:r>
                        <w:r>
                          <w:rPr>
                            <w:sz w:val="20"/>
                          </w:rPr>
                          <w:t>por</w:t>
                        </w:r>
                        <w:r>
                          <w:rPr>
                            <w:spacing w:val="-4"/>
                            <w:sz w:val="20"/>
                          </w:rPr>
                          <w:t xml:space="preserve"> </w:t>
                        </w:r>
                        <w:r>
                          <w:rPr>
                            <w:sz w:val="20"/>
                          </w:rPr>
                          <w:t>Memória,</w:t>
                        </w:r>
                        <w:r>
                          <w:rPr>
                            <w:spacing w:val="-4"/>
                            <w:sz w:val="20"/>
                          </w:rPr>
                          <w:t xml:space="preserve"> </w:t>
                        </w:r>
                        <w:r>
                          <w:rPr>
                            <w:sz w:val="20"/>
                          </w:rPr>
                          <w:t>Verdade</w:t>
                        </w:r>
                        <w:r>
                          <w:rPr>
                            <w:spacing w:val="-4"/>
                            <w:sz w:val="20"/>
                          </w:rPr>
                          <w:t xml:space="preserve"> </w:t>
                        </w:r>
                        <w:r>
                          <w:rPr>
                            <w:sz w:val="20"/>
                          </w:rPr>
                          <w:t>e</w:t>
                        </w:r>
                        <w:r>
                          <w:rPr>
                            <w:spacing w:val="-6"/>
                            <w:sz w:val="20"/>
                          </w:rPr>
                          <w:t xml:space="preserve"> </w:t>
                        </w:r>
                        <w:r>
                          <w:rPr>
                            <w:sz w:val="20"/>
                          </w:rPr>
                          <w:t>Justiça.</w:t>
                        </w:r>
                        <w:r>
                          <w:rPr>
                            <w:spacing w:val="-7"/>
                            <w:sz w:val="20"/>
                          </w:rPr>
                          <w:t xml:space="preserve"> </w:t>
                        </w:r>
                        <w:r>
                          <w:rPr>
                            <w:sz w:val="20"/>
                          </w:rPr>
                          <w:t>Foto</w:t>
                        </w:r>
                        <w:r>
                          <w:rPr>
                            <w:spacing w:val="-4"/>
                            <w:sz w:val="20"/>
                          </w:rPr>
                          <w:t xml:space="preserve"> </w:t>
                        </w:r>
                        <w:r>
                          <w:rPr>
                            <w:sz w:val="20"/>
                          </w:rPr>
                          <w:t>Isabela</w:t>
                        </w:r>
                        <w:r>
                          <w:rPr>
                            <w:spacing w:val="-2"/>
                            <w:sz w:val="20"/>
                          </w:rPr>
                          <w:t xml:space="preserve"> Matheus.</w:t>
                        </w:r>
                      </w:p>
                      <w:p w14:paraId="67334A62" w14:textId="77777777" w:rsidR="00F13D84" w:rsidRDefault="00F13D84">
                        <w:pPr>
                          <w:rPr>
                            <w:sz w:val="20"/>
                          </w:rPr>
                        </w:pPr>
                      </w:p>
                      <w:p w14:paraId="35B97E79" w14:textId="77777777" w:rsidR="00F13D84" w:rsidRDefault="00F13D84">
                        <w:pPr>
                          <w:rPr>
                            <w:sz w:val="20"/>
                          </w:rPr>
                        </w:pPr>
                      </w:p>
                      <w:p w14:paraId="2835BEE0" w14:textId="77777777" w:rsidR="00F13D84" w:rsidRDefault="00F13D84">
                        <w:pPr>
                          <w:rPr>
                            <w:sz w:val="20"/>
                          </w:rPr>
                        </w:pPr>
                      </w:p>
                      <w:p w14:paraId="30E865D3" w14:textId="77777777" w:rsidR="00F13D84" w:rsidRDefault="00F13D84">
                        <w:pPr>
                          <w:rPr>
                            <w:sz w:val="20"/>
                          </w:rPr>
                        </w:pPr>
                      </w:p>
                      <w:p w14:paraId="5E97304F" w14:textId="77777777" w:rsidR="00F13D84" w:rsidRDefault="00F13D84">
                        <w:pPr>
                          <w:rPr>
                            <w:sz w:val="20"/>
                          </w:rPr>
                        </w:pPr>
                      </w:p>
                      <w:p w14:paraId="69252CAD" w14:textId="77777777" w:rsidR="00F13D84" w:rsidRDefault="00F13D84">
                        <w:pPr>
                          <w:rPr>
                            <w:sz w:val="20"/>
                          </w:rPr>
                        </w:pPr>
                      </w:p>
                      <w:p w14:paraId="522FCADA" w14:textId="77777777" w:rsidR="00F13D84" w:rsidRDefault="00F13D84">
                        <w:pPr>
                          <w:rPr>
                            <w:sz w:val="20"/>
                          </w:rPr>
                        </w:pPr>
                      </w:p>
                      <w:p w14:paraId="0E85FD84" w14:textId="77777777" w:rsidR="00F13D84" w:rsidRDefault="00F13D84">
                        <w:pPr>
                          <w:rPr>
                            <w:sz w:val="20"/>
                          </w:rPr>
                        </w:pPr>
                      </w:p>
                      <w:p w14:paraId="455B6F25" w14:textId="77777777" w:rsidR="00F13D84" w:rsidRDefault="00F13D84">
                        <w:pPr>
                          <w:rPr>
                            <w:sz w:val="20"/>
                          </w:rPr>
                        </w:pPr>
                      </w:p>
                      <w:p w14:paraId="5FC3AF23" w14:textId="77777777" w:rsidR="00F13D84" w:rsidRDefault="00F13D84">
                        <w:pPr>
                          <w:rPr>
                            <w:sz w:val="20"/>
                          </w:rPr>
                        </w:pPr>
                      </w:p>
                      <w:p w14:paraId="7122C39A" w14:textId="77777777" w:rsidR="00F13D84" w:rsidRDefault="00F13D84">
                        <w:pPr>
                          <w:rPr>
                            <w:sz w:val="20"/>
                          </w:rPr>
                        </w:pPr>
                      </w:p>
                      <w:p w14:paraId="5DB6EEBE" w14:textId="77777777" w:rsidR="00F13D84" w:rsidRDefault="00F13D84">
                        <w:pPr>
                          <w:rPr>
                            <w:sz w:val="20"/>
                          </w:rPr>
                        </w:pPr>
                      </w:p>
                      <w:p w14:paraId="4DF1DC58" w14:textId="77777777" w:rsidR="00F13D84" w:rsidRDefault="00F13D84">
                        <w:pPr>
                          <w:rPr>
                            <w:sz w:val="20"/>
                          </w:rPr>
                        </w:pPr>
                      </w:p>
                      <w:p w14:paraId="529EF655" w14:textId="77777777" w:rsidR="00F13D84" w:rsidRDefault="00F13D84">
                        <w:pPr>
                          <w:rPr>
                            <w:sz w:val="20"/>
                          </w:rPr>
                        </w:pPr>
                      </w:p>
                      <w:p w14:paraId="375CF6F7" w14:textId="77777777" w:rsidR="00F13D84" w:rsidRDefault="00F13D84">
                        <w:pPr>
                          <w:rPr>
                            <w:sz w:val="20"/>
                          </w:rPr>
                        </w:pPr>
                      </w:p>
                      <w:p w14:paraId="047B44A4" w14:textId="77777777" w:rsidR="00F13D84" w:rsidRDefault="00F13D84">
                        <w:pPr>
                          <w:rPr>
                            <w:sz w:val="20"/>
                          </w:rPr>
                        </w:pPr>
                      </w:p>
                      <w:p w14:paraId="0804F211" w14:textId="77777777" w:rsidR="00F13D84" w:rsidRDefault="00F13D84">
                        <w:pPr>
                          <w:rPr>
                            <w:sz w:val="20"/>
                          </w:rPr>
                        </w:pPr>
                      </w:p>
                      <w:p w14:paraId="40C72947" w14:textId="77777777" w:rsidR="00F13D84" w:rsidRDefault="00F13D84">
                        <w:pPr>
                          <w:rPr>
                            <w:sz w:val="20"/>
                          </w:rPr>
                        </w:pPr>
                      </w:p>
                      <w:p w14:paraId="33875DFD" w14:textId="77777777" w:rsidR="00F13D84" w:rsidRDefault="00F13D84">
                        <w:pPr>
                          <w:rPr>
                            <w:sz w:val="20"/>
                          </w:rPr>
                        </w:pPr>
                      </w:p>
                      <w:p w14:paraId="6B2D7A8A" w14:textId="77777777" w:rsidR="00F13D84" w:rsidRDefault="00F13D84">
                        <w:pPr>
                          <w:rPr>
                            <w:sz w:val="20"/>
                          </w:rPr>
                        </w:pPr>
                      </w:p>
                      <w:p w14:paraId="4AC2F2D9" w14:textId="77777777" w:rsidR="00F13D84" w:rsidRDefault="00F13D84">
                        <w:pPr>
                          <w:spacing w:before="92"/>
                          <w:rPr>
                            <w:sz w:val="20"/>
                          </w:rPr>
                        </w:pPr>
                      </w:p>
                      <w:p w14:paraId="33EB4C45" w14:textId="77777777" w:rsidR="00F13D84" w:rsidRDefault="00000000">
                        <w:pPr>
                          <w:spacing w:before="1"/>
                          <w:ind w:right="50"/>
                          <w:jc w:val="center"/>
                          <w:rPr>
                            <w:sz w:val="20"/>
                          </w:rPr>
                        </w:pPr>
                        <w:r>
                          <w:rPr>
                            <w:sz w:val="20"/>
                          </w:rPr>
                          <w:t>Instalação</w:t>
                        </w:r>
                        <w:r>
                          <w:rPr>
                            <w:spacing w:val="-5"/>
                            <w:sz w:val="20"/>
                          </w:rPr>
                          <w:t xml:space="preserve"> </w:t>
                        </w:r>
                        <w:r>
                          <w:rPr>
                            <w:i/>
                            <w:sz w:val="20"/>
                          </w:rPr>
                          <w:t>partitura</w:t>
                        </w:r>
                        <w:r>
                          <w:rPr>
                            <w:i/>
                            <w:spacing w:val="-6"/>
                            <w:sz w:val="20"/>
                          </w:rPr>
                          <w:t xml:space="preserve"> </w:t>
                        </w:r>
                        <w:r>
                          <w:rPr>
                            <w:i/>
                            <w:sz w:val="20"/>
                          </w:rPr>
                          <w:t>da</w:t>
                        </w:r>
                        <w:r>
                          <w:rPr>
                            <w:i/>
                            <w:spacing w:val="-3"/>
                            <w:sz w:val="20"/>
                          </w:rPr>
                          <w:t xml:space="preserve"> </w:t>
                        </w:r>
                        <w:r>
                          <w:rPr>
                            <w:i/>
                            <w:sz w:val="20"/>
                          </w:rPr>
                          <w:t>escuta</w:t>
                        </w:r>
                        <w:r>
                          <w:rPr>
                            <w:sz w:val="20"/>
                          </w:rPr>
                          <w:t>,</w:t>
                        </w:r>
                        <w:r>
                          <w:rPr>
                            <w:spacing w:val="-4"/>
                            <w:sz w:val="20"/>
                          </w:rPr>
                          <w:t xml:space="preserve"> </w:t>
                        </w:r>
                        <w:r>
                          <w:rPr>
                            <w:sz w:val="20"/>
                          </w:rPr>
                          <w:t>de</w:t>
                        </w:r>
                        <w:r>
                          <w:rPr>
                            <w:spacing w:val="-4"/>
                            <w:sz w:val="20"/>
                          </w:rPr>
                          <w:t xml:space="preserve"> </w:t>
                        </w:r>
                        <w:r>
                          <w:rPr>
                            <w:sz w:val="20"/>
                          </w:rPr>
                          <w:t>Bianca</w:t>
                        </w:r>
                        <w:r>
                          <w:rPr>
                            <w:spacing w:val="-4"/>
                            <w:sz w:val="20"/>
                          </w:rPr>
                          <w:t xml:space="preserve"> </w:t>
                        </w:r>
                        <w:r>
                          <w:rPr>
                            <w:sz w:val="20"/>
                          </w:rPr>
                          <w:t>Turner,</w:t>
                        </w:r>
                        <w:r>
                          <w:rPr>
                            <w:spacing w:val="-4"/>
                            <w:sz w:val="20"/>
                          </w:rPr>
                          <w:t xml:space="preserve"> </w:t>
                        </w:r>
                        <w:r>
                          <w:rPr>
                            <w:sz w:val="20"/>
                          </w:rPr>
                          <w:t>com</w:t>
                        </w:r>
                        <w:r>
                          <w:rPr>
                            <w:spacing w:val="-3"/>
                            <w:sz w:val="20"/>
                          </w:rPr>
                          <w:t xml:space="preserve"> </w:t>
                        </w:r>
                        <w:r>
                          <w:rPr>
                            <w:sz w:val="20"/>
                          </w:rPr>
                          <w:t>depoimentos</w:t>
                        </w:r>
                        <w:r>
                          <w:rPr>
                            <w:spacing w:val="-7"/>
                            <w:sz w:val="20"/>
                          </w:rPr>
                          <w:t xml:space="preserve"> </w:t>
                        </w:r>
                        <w:r>
                          <w:rPr>
                            <w:sz w:val="20"/>
                          </w:rPr>
                          <w:t>da Coleção</w:t>
                        </w:r>
                        <w:r>
                          <w:rPr>
                            <w:spacing w:val="-5"/>
                            <w:sz w:val="20"/>
                          </w:rPr>
                          <w:t xml:space="preserve"> </w:t>
                        </w:r>
                        <w:r>
                          <w:rPr>
                            <w:sz w:val="20"/>
                          </w:rPr>
                          <w:t>Memórias</w:t>
                        </w:r>
                        <w:r>
                          <w:rPr>
                            <w:spacing w:val="-6"/>
                            <w:sz w:val="20"/>
                          </w:rPr>
                          <w:t xml:space="preserve"> </w:t>
                        </w:r>
                        <w:r>
                          <w:rPr>
                            <w:sz w:val="20"/>
                          </w:rPr>
                          <w:t>da Ditadura Civil-Militar da Coleta Regular de Testemunhos. Foto Isabela Matheus.</w:t>
                        </w:r>
                      </w:p>
                    </w:txbxContent>
                  </v:textbox>
                </v:shape>
                <w10:anchorlock/>
              </v:group>
            </w:pict>
          </mc:Fallback>
        </mc:AlternateContent>
      </w:r>
    </w:p>
    <w:p w14:paraId="675F5D93" w14:textId="77777777" w:rsidR="00F13D84" w:rsidRDefault="00F13D84">
      <w:pPr>
        <w:sectPr w:rsidR="00F13D84" w:rsidSect="00813B35">
          <w:pgSz w:w="11910" w:h="16840"/>
          <w:pgMar w:top="1400" w:right="100" w:bottom="280" w:left="1440" w:header="720" w:footer="720" w:gutter="0"/>
          <w:cols w:space="720"/>
        </w:sectPr>
      </w:pPr>
    </w:p>
    <w:p w14:paraId="5095ABBD" w14:textId="77777777" w:rsidR="00F13D84" w:rsidRDefault="00F13D84">
      <w:pPr>
        <w:pStyle w:val="Corpodetexto"/>
      </w:pPr>
    </w:p>
    <w:p w14:paraId="18EA5B9D" w14:textId="77777777" w:rsidR="00F13D84" w:rsidRDefault="00F13D84">
      <w:pPr>
        <w:pStyle w:val="Corpodetexto"/>
      </w:pPr>
    </w:p>
    <w:p w14:paraId="71C9435D" w14:textId="77777777" w:rsidR="00F13D84" w:rsidRDefault="00F13D84">
      <w:pPr>
        <w:pStyle w:val="Corpodetexto"/>
      </w:pPr>
    </w:p>
    <w:p w14:paraId="512A42DE" w14:textId="77777777" w:rsidR="00F13D84" w:rsidRDefault="00F13D84">
      <w:pPr>
        <w:pStyle w:val="Corpodetexto"/>
      </w:pPr>
    </w:p>
    <w:p w14:paraId="5D5410B2" w14:textId="77777777" w:rsidR="00F13D84" w:rsidRDefault="00F13D84">
      <w:pPr>
        <w:pStyle w:val="Corpodetexto"/>
      </w:pPr>
    </w:p>
    <w:p w14:paraId="7D115287" w14:textId="77777777" w:rsidR="00F13D84" w:rsidRDefault="00F13D84">
      <w:pPr>
        <w:pStyle w:val="Corpodetexto"/>
      </w:pPr>
    </w:p>
    <w:p w14:paraId="1C980B64" w14:textId="77777777" w:rsidR="00F13D84" w:rsidRDefault="00F13D84">
      <w:pPr>
        <w:pStyle w:val="Corpodetexto"/>
      </w:pPr>
    </w:p>
    <w:p w14:paraId="0FF9C908" w14:textId="77777777" w:rsidR="00F13D84" w:rsidRDefault="00F13D84">
      <w:pPr>
        <w:pStyle w:val="Corpodetexto"/>
      </w:pPr>
    </w:p>
    <w:p w14:paraId="7CA1F93E" w14:textId="77777777" w:rsidR="00F13D84" w:rsidRDefault="00F13D84">
      <w:pPr>
        <w:pStyle w:val="Corpodetexto"/>
      </w:pPr>
    </w:p>
    <w:p w14:paraId="6CE3A859" w14:textId="77777777" w:rsidR="00F13D84" w:rsidRDefault="00F13D84">
      <w:pPr>
        <w:pStyle w:val="Corpodetexto"/>
      </w:pPr>
    </w:p>
    <w:p w14:paraId="74BE3CAA" w14:textId="77777777" w:rsidR="00F13D84" w:rsidRDefault="00F13D84">
      <w:pPr>
        <w:pStyle w:val="Corpodetexto"/>
      </w:pPr>
    </w:p>
    <w:p w14:paraId="412A39F9" w14:textId="77777777" w:rsidR="00F13D84" w:rsidRDefault="00F13D84">
      <w:pPr>
        <w:pStyle w:val="Corpodetexto"/>
      </w:pPr>
    </w:p>
    <w:p w14:paraId="0BFED4CF" w14:textId="77777777" w:rsidR="00F13D84" w:rsidRDefault="00F13D84">
      <w:pPr>
        <w:pStyle w:val="Corpodetexto"/>
      </w:pPr>
    </w:p>
    <w:p w14:paraId="4A36CA63" w14:textId="77777777" w:rsidR="00F13D84" w:rsidRDefault="00F13D84">
      <w:pPr>
        <w:pStyle w:val="Corpodetexto"/>
      </w:pPr>
    </w:p>
    <w:p w14:paraId="32FF12DB" w14:textId="77777777" w:rsidR="00F13D84" w:rsidRDefault="00F13D84">
      <w:pPr>
        <w:pStyle w:val="Corpodetexto"/>
      </w:pPr>
    </w:p>
    <w:p w14:paraId="7E831BB2" w14:textId="77777777" w:rsidR="00F13D84" w:rsidRDefault="00F13D84">
      <w:pPr>
        <w:pStyle w:val="Corpodetexto"/>
      </w:pPr>
    </w:p>
    <w:p w14:paraId="06CA6817" w14:textId="77777777" w:rsidR="00F13D84" w:rsidRDefault="00F13D84">
      <w:pPr>
        <w:pStyle w:val="Corpodetexto"/>
      </w:pPr>
    </w:p>
    <w:p w14:paraId="1E07E78A" w14:textId="77777777" w:rsidR="00F13D84" w:rsidRDefault="00F13D84">
      <w:pPr>
        <w:pStyle w:val="Corpodetexto"/>
      </w:pPr>
    </w:p>
    <w:p w14:paraId="304A60EA" w14:textId="77777777" w:rsidR="00F13D84" w:rsidRDefault="00F13D84">
      <w:pPr>
        <w:pStyle w:val="Corpodetexto"/>
        <w:spacing w:before="101"/>
      </w:pPr>
    </w:p>
    <w:p w14:paraId="3074CB4C" w14:textId="77777777" w:rsidR="00F13D84" w:rsidRDefault="00000000">
      <w:pPr>
        <w:pStyle w:val="Corpodetexto"/>
        <w:ind w:left="588" w:right="979" w:hanging="12"/>
        <w:jc w:val="center"/>
      </w:pPr>
      <w:r>
        <w:rPr>
          <w:noProof/>
        </w:rPr>
        <mc:AlternateContent>
          <mc:Choice Requires="wpg">
            <w:drawing>
              <wp:anchor distT="0" distB="0" distL="0" distR="0" simplePos="0" relativeHeight="481832448" behindDoc="1" locked="0" layoutInCell="1" allowOverlap="1" wp14:anchorId="35EC58E7" wp14:editId="471B698A">
                <wp:simplePos x="0" y="0"/>
                <wp:positionH relativeFrom="page">
                  <wp:posOffset>987856</wp:posOffset>
                </wp:positionH>
                <wp:positionV relativeFrom="paragraph">
                  <wp:posOffset>-2998255</wp:posOffset>
                </wp:positionV>
                <wp:extent cx="6217920" cy="759714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597140"/>
                          <a:chOff x="0" y="0"/>
                          <a:chExt cx="6217920" cy="7597140"/>
                        </a:xfrm>
                      </wpg:grpSpPr>
                      <wps:wsp>
                        <wps:cNvPr id="166" name="Graphic 166"/>
                        <wps:cNvSpPr/>
                        <wps:spPr>
                          <a:xfrm>
                            <a:off x="0" y="0"/>
                            <a:ext cx="6217920" cy="7597140"/>
                          </a:xfrm>
                          <a:custGeom>
                            <a:avLst/>
                            <a:gdLst/>
                            <a:ahLst/>
                            <a:cxnLst/>
                            <a:rect l="l" t="t" r="r" b="b"/>
                            <a:pathLst>
                              <a:path w="6217920" h="7597140">
                                <a:moveTo>
                                  <a:pt x="6217602" y="7590803"/>
                                </a:moveTo>
                                <a:lnTo>
                                  <a:pt x="6211570" y="7590803"/>
                                </a:lnTo>
                                <a:lnTo>
                                  <a:pt x="6096" y="7590803"/>
                                </a:lnTo>
                                <a:lnTo>
                                  <a:pt x="0" y="7590803"/>
                                </a:lnTo>
                                <a:lnTo>
                                  <a:pt x="0" y="7596886"/>
                                </a:lnTo>
                                <a:lnTo>
                                  <a:pt x="6096" y="7596886"/>
                                </a:lnTo>
                                <a:lnTo>
                                  <a:pt x="6211519" y="7596886"/>
                                </a:lnTo>
                                <a:lnTo>
                                  <a:pt x="6217602" y="7596886"/>
                                </a:lnTo>
                                <a:lnTo>
                                  <a:pt x="6217602" y="7590803"/>
                                </a:lnTo>
                                <a:close/>
                              </a:path>
                              <a:path w="6217920" h="7597140">
                                <a:moveTo>
                                  <a:pt x="6217602" y="0"/>
                                </a:moveTo>
                                <a:lnTo>
                                  <a:pt x="6211570" y="0"/>
                                </a:lnTo>
                                <a:lnTo>
                                  <a:pt x="6096" y="0"/>
                                </a:lnTo>
                                <a:lnTo>
                                  <a:pt x="0" y="0"/>
                                </a:lnTo>
                                <a:lnTo>
                                  <a:pt x="0" y="6096"/>
                                </a:lnTo>
                                <a:lnTo>
                                  <a:pt x="0" y="7590790"/>
                                </a:lnTo>
                                <a:lnTo>
                                  <a:pt x="6096" y="7590790"/>
                                </a:lnTo>
                                <a:lnTo>
                                  <a:pt x="6096" y="6096"/>
                                </a:lnTo>
                                <a:lnTo>
                                  <a:pt x="6211519" y="6096"/>
                                </a:lnTo>
                                <a:lnTo>
                                  <a:pt x="6211519" y="7590790"/>
                                </a:lnTo>
                                <a:lnTo>
                                  <a:pt x="6217602" y="7590790"/>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7" name="Image 167"/>
                          <pic:cNvPicPr/>
                        </pic:nvPicPr>
                        <pic:blipFill>
                          <a:blip r:embed="rId236" cstate="print"/>
                          <a:stretch>
                            <a:fillRect/>
                          </a:stretch>
                        </pic:blipFill>
                        <pic:spPr>
                          <a:xfrm>
                            <a:off x="821512" y="7620"/>
                            <a:ext cx="4572000" cy="2990214"/>
                          </a:xfrm>
                          <a:prstGeom prst="rect">
                            <a:avLst/>
                          </a:prstGeom>
                        </pic:spPr>
                      </pic:pic>
                      <pic:pic xmlns:pic="http://schemas.openxmlformats.org/drawingml/2006/picture">
                        <pic:nvPicPr>
                          <pic:cNvPr id="168" name="Image 168"/>
                          <pic:cNvPicPr/>
                        </pic:nvPicPr>
                        <pic:blipFill>
                          <a:blip r:embed="rId237" cstate="print"/>
                          <a:stretch>
                            <a:fillRect/>
                          </a:stretch>
                        </pic:blipFill>
                        <pic:spPr>
                          <a:xfrm>
                            <a:off x="806018" y="3792982"/>
                            <a:ext cx="4572000" cy="3000375"/>
                          </a:xfrm>
                          <a:prstGeom prst="rect">
                            <a:avLst/>
                          </a:prstGeom>
                        </pic:spPr>
                      </pic:pic>
                    </wpg:wgp>
                  </a:graphicData>
                </a:graphic>
              </wp:anchor>
            </w:drawing>
          </mc:Choice>
          <mc:Fallback>
            <w:pict>
              <v:group w14:anchorId="32FE5478" id="Group 165" o:spid="_x0000_s1026" style="position:absolute;margin-left:77.8pt;margin-top:-236.1pt;width:489.6pt;height:598.2pt;z-index:-21484032;mso-wrap-distance-left:0;mso-wrap-distance-right:0;mso-position-horizontal-relative:page" coordsize="62179,75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">
                <v:shape id="Graphic 166" o:spid="_x0000_s1027" style="position:absolute;width:62179;height:75971;visibility:visible;mso-wrap-style:square;v-text-anchor:top" coordsize="6217920,759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" path="m6217602,7590803r-6032,l6096,7590803r-6096,l,7596886r6096,l6211519,7596886r6083,l6217602,7590803xem6217602,r-6032,l6096,,,,,6096,,7590790r6096,l6096,6096r6205423,l6211519,7590790r6083,l6217602,6096r,-6096xe" fillcolor="black" stroked="f">
                  <v:path arrowok="t"/>
                </v:shape>
                <v:shape id="Image 167" o:spid="_x0000_s1028" type="#_x0000_t75" style="position:absolute;left:8215;top:76;width:45720;height:29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">
                  <v:imagedata r:id="rId238" o:title=""/>
                </v:shape>
                <v:shape id="Image 168" o:spid="_x0000_s1029" type="#_x0000_t75" style="position:absolute;left:8060;top:37929;width:45720;height:30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">
                  <v:imagedata r:id="rId239" o:title=""/>
                </v:shape>
                <w10:wrap anchorx="page"/>
              </v:group>
            </w:pict>
          </mc:Fallback>
        </mc:AlternateContent>
      </w:r>
      <w:r>
        <w:t>Detalhe de painel com imagens de todas as 74 mulheres que cederam, até o presente momento,</w:t>
      </w:r>
      <w:r>
        <w:rPr>
          <w:spacing w:val="-5"/>
        </w:rPr>
        <w:t xml:space="preserve"> </w:t>
      </w:r>
      <w:r>
        <w:t>depoimentos</w:t>
      </w:r>
      <w:r>
        <w:rPr>
          <w:spacing w:val="-2"/>
        </w:rPr>
        <w:t xml:space="preserve"> </w:t>
      </w:r>
      <w:r>
        <w:t>para</w:t>
      </w:r>
      <w:r>
        <w:rPr>
          <w:spacing w:val="-2"/>
        </w:rPr>
        <w:t xml:space="preserve"> </w:t>
      </w:r>
      <w:r>
        <w:t>o</w:t>
      </w:r>
      <w:r>
        <w:rPr>
          <w:spacing w:val="-5"/>
        </w:rPr>
        <w:t xml:space="preserve"> </w:t>
      </w:r>
      <w:r>
        <w:t>programa</w:t>
      </w:r>
      <w:r>
        <w:rPr>
          <w:spacing w:val="-4"/>
        </w:rPr>
        <w:t xml:space="preserve"> </w:t>
      </w:r>
      <w:r>
        <w:t>Coleta</w:t>
      </w:r>
      <w:r>
        <w:rPr>
          <w:spacing w:val="-4"/>
        </w:rPr>
        <w:t xml:space="preserve"> </w:t>
      </w:r>
      <w:r>
        <w:t>Regular</w:t>
      </w:r>
      <w:r>
        <w:rPr>
          <w:spacing w:val="-4"/>
        </w:rPr>
        <w:t xml:space="preserve"> </w:t>
      </w:r>
      <w:r>
        <w:t>de</w:t>
      </w:r>
      <w:r>
        <w:rPr>
          <w:spacing w:val="-3"/>
        </w:rPr>
        <w:t xml:space="preserve"> </w:t>
      </w:r>
      <w:r>
        <w:t>Testemunhos.</w:t>
      </w:r>
      <w:r>
        <w:rPr>
          <w:spacing w:val="-5"/>
        </w:rPr>
        <w:t xml:space="preserve"> </w:t>
      </w:r>
      <w:r>
        <w:t>Foto</w:t>
      </w:r>
      <w:r>
        <w:rPr>
          <w:spacing w:val="-2"/>
        </w:rPr>
        <w:t xml:space="preserve"> </w:t>
      </w:r>
      <w:r>
        <w:t xml:space="preserve">Isabela </w:t>
      </w:r>
      <w:r>
        <w:rPr>
          <w:spacing w:val="-2"/>
        </w:rPr>
        <w:t>Matheus.</w:t>
      </w:r>
    </w:p>
    <w:p w14:paraId="0BA7F7BB" w14:textId="77777777" w:rsidR="00F13D84" w:rsidRDefault="00F13D84">
      <w:pPr>
        <w:pStyle w:val="Corpodetexto"/>
      </w:pPr>
    </w:p>
    <w:p w14:paraId="45D78199" w14:textId="77777777" w:rsidR="00F13D84" w:rsidRDefault="00F13D84">
      <w:pPr>
        <w:pStyle w:val="Corpodetexto"/>
      </w:pPr>
    </w:p>
    <w:p w14:paraId="77939B0D" w14:textId="77777777" w:rsidR="00F13D84" w:rsidRDefault="00F13D84">
      <w:pPr>
        <w:pStyle w:val="Corpodetexto"/>
      </w:pPr>
    </w:p>
    <w:p w14:paraId="74B04512" w14:textId="77777777" w:rsidR="00F13D84" w:rsidRDefault="00F13D84">
      <w:pPr>
        <w:pStyle w:val="Corpodetexto"/>
      </w:pPr>
    </w:p>
    <w:p w14:paraId="2956AD6A" w14:textId="77777777" w:rsidR="00F13D84" w:rsidRDefault="00F13D84">
      <w:pPr>
        <w:pStyle w:val="Corpodetexto"/>
      </w:pPr>
    </w:p>
    <w:p w14:paraId="7D47884E" w14:textId="77777777" w:rsidR="00F13D84" w:rsidRDefault="00F13D84">
      <w:pPr>
        <w:pStyle w:val="Corpodetexto"/>
      </w:pPr>
    </w:p>
    <w:p w14:paraId="3C451F82" w14:textId="77777777" w:rsidR="00F13D84" w:rsidRDefault="00F13D84">
      <w:pPr>
        <w:pStyle w:val="Corpodetexto"/>
      </w:pPr>
    </w:p>
    <w:p w14:paraId="42D68BC7" w14:textId="77777777" w:rsidR="00F13D84" w:rsidRDefault="00F13D84">
      <w:pPr>
        <w:pStyle w:val="Corpodetexto"/>
      </w:pPr>
    </w:p>
    <w:p w14:paraId="3BBD2B0F" w14:textId="77777777" w:rsidR="00F13D84" w:rsidRDefault="00F13D84">
      <w:pPr>
        <w:pStyle w:val="Corpodetexto"/>
      </w:pPr>
    </w:p>
    <w:p w14:paraId="6329A927" w14:textId="77777777" w:rsidR="00F13D84" w:rsidRDefault="00F13D84">
      <w:pPr>
        <w:pStyle w:val="Corpodetexto"/>
      </w:pPr>
    </w:p>
    <w:p w14:paraId="504B1AAE" w14:textId="77777777" w:rsidR="00F13D84" w:rsidRDefault="00F13D84">
      <w:pPr>
        <w:pStyle w:val="Corpodetexto"/>
      </w:pPr>
    </w:p>
    <w:p w14:paraId="6C4B530F" w14:textId="77777777" w:rsidR="00F13D84" w:rsidRDefault="00F13D84">
      <w:pPr>
        <w:pStyle w:val="Corpodetexto"/>
      </w:pPr>
    </w:p>
    <w:p w14:paraId="20BE5C17" w14:textId="77777777" w:rsidR="00F13D84" w:rsidRDefault="00F13D84">
      <w:pPr>
        <w:pStyle w:val="Corpodetexto"/>
      </w:pPr>
    </w:p>
    <w:p w14:paraId="41DF98BA" w14:textId="77777777" w:rsidR="00F13D84" w:rsidRDefault="00F13D84">
      <w:pPr>
        <w:pStyle w:val="Corpodetexto"/>
      </w:pPr>
    </w:p>
    <w:p w14:paraId="39F2DE27" w14:textId="77777777" w:rsidR="00F13D84" w:rsidRDefault="00F13D84">
      <w:pPr>
        <w:pStyle w:val="Corpodetexto"/>
      </w:pPr>
    </w:p>
    <w:p w14:paraId="35415C0E" w14:textId="77777777" w:rsidR="00F13D84" w:rsidRDefault="00F13D84">
      <w:pPr>
        <w:pStyle w:val="Corpodetexto"/>
      </w:pPr>
    </w:p>
    <w:p w14:paraId="27754F6B" w14:textId="77777777" w:rsidR="00F13D84" w:rsidRDefault="00F13D84">
      <w:pPr>
        <w:pStyle w:val="Corpodetexto"/>
      </w:pPr>
    </w:p>
    <w:p w14:paraId="5A74768A" w14:textId="77777777" w:rsidR="00F13D84" w:rsidRDefault="00F13D84">
      <w:pPr>
        <w:pStyle w:val="Corpodetexto"/>
      </w:pPr>
    </w:p>
    <w:p w14:paraId="40F46E97" w14:textId="77777777" w:rsidR="00F13D84" w:rsidRDefault="00F13D84">
      <w:pPr>
        <w:pStyle w:val="Corpodetexto"/>
      </w:pPr>
    </w:p>
    <w:p w14:paraId="7C436441" w14:textId="77777777" w:rsidR="00F13D84" w:rsidRDefault="00F13D84">
      <w:pPr>
        <w:pStyle w:val="Corpodetexto"/>
      </w:pPr>
    </w:p>
    <w:p w14:paraId="406A03CE" w14:textId="77777777" w:rsidR="00F13D84" w:rsidRDefault="00F13D84">
      <w:pPr>
        <w:pStyle w:val="Corpodetexto"/>
        <w:spacing w:before="145"/>
      </w:pPr>
    </w:p>
    <w:p w14:paraId="3E20C8C8" w14:textId="77777777" w:rsidR="00F13D84" w:rsidRDefault="00000000">
      <w:pPr>
        <w:pStyle w:val="Corpodetexto"/>
        <w:spacing w:before="1"/>
        <w:ind w:left="597" w:right="991" w:hanging="5"/>
        <w:jc w:val="center"/>
      </w:pPr>
      <w:r>
        <w:t xml:space="preserve">Série de vídeos </w:t>
      </w:r>
      <w:r>
        <w:rPr>
          <w:i/>
        </w:rPr>
        <w:t>Do luto à luta</w:t>
      </w:r>
      <w:r>
        <w:t>, dirigido por Val Gomes, com depoimentos da Coleção Memórias</w:t>
      </w:r>
      <w:r>
        <w:rPr>
          <w:spacing w:val="-3"/>
        </w:rPr>
        <w:t xml:space="preserve"> </w:t>
      </w:r>
      <w:r>
        <w:t>da</w:t>
      </w:r>
      <w:r>
        <w:rPr>
          <w:spacing w:val="-5"/>
        </w:rPr>
        <w:t xml:space="preserve"> </w:t>
      </w:r>
      <w:r>
        <w:t>Violência</w:t>
      </w:r>
      <w:r>
        <w:rPr>
          <w:spacing w:val="-4"/>
        </w:rPr>
        <w:t xml:space="preserve"> </w:t>
      </w:r>
      <w:r>
        <w:t>na</w:t>
      </w:r>
      <w:r>
        <w:rPr>
          <w:spacing w:val="-5"/>
        </w:rPr>
        <w:t xml:space="preserve"> </w:t>
      </w:r>
      <w:r>
        <w:t>Democracia</w:t>
      </w:r>
      <w:r>
        <w:rPr>
          <w:spacing w:val="-2"/>
        </w:rPr>
        <w:t xml:space="preserve"> </w:t>
      </w:r>
      <w:r>
        <w:t>da</w:t>
      </w:r>
      <w:r>
        <w:rPr>
          <w:spacing w:val="-5"/>
        </w:rPr>
        <w:t xml:space="preserve"> </w:t>
      </w:r>
      <w:r>
        <w:t>Coleta</w:t>
      </w:r>
      <w:r>
        <w:rPr>
          <w:spacing w:val="-2"/>
        </w:rPr>
        <w:t xml:space="preserve"> </w:t>
      </w:r>
      <w:r>
        <w:t>Regular</w:t>
      </w:r>
      <w:r>
        <w:rPr>
          <w:spacing w:val="-5"/>
        </w:rPr>
        <w:t xml:space="preserve"> </w:t>
      </w:r>
      <w:r>
        <w:t>de</w:t>
      </w:r>
      <w:r>
        <w:rPr>
          <w:spacing w:val="-4"/>
        </w:rPr>
        <w:t xml:space="preserve"> </w:t>
      </w:r>
      <w:r>
        <w:t>Testemunhos.</w:t>
      </w:r>
      <w:r>
        <w:rPr>
          <w:spacing w:val="-3"/>
        </w:rPr>
        <w:t xml:space="preserve"> </w:t>
      </w:r>
      <w:r>
        <w:t>Foto</w:t>
      </w:r>
      <w:r>
        <w:rPr>
          <w:spacing w:val="-6"/>
        </w:rPr>
        <w:t xml:space="preserve"> </w:t>
      </w:r>
      <w:r>
        <w:t xml:space="preserve">Isabela </w:t>
      </w:r>
      <w:r>
        <w:rPr>
          <w:spacing w:val="-2"/>
        </w:rPr>
        <w:t>Matheus.</w:t>
      </w:r>
    </w:p>
    <w:p w14:paraId="0AC37D6C" w14:textId="77777777" w:rsidR="00F13D84" w:rsidRDefault="00F13D84">
      <w:pPr>
        <w:jc w:val="center"/>
        <w:sectPr w:rsidR="00F13D84" w:rsidSect="00813B35">
          <w:pgSz w:w="11910" w:h="16840"/>
          <w:pgMar w:top="1400" w:right="100" w:bottom="280" w:left="1440" w:header="720" w:footer="720" w:gutter="0"/>
          <w:cols w:space="720"/>
        </w:sectPr>
      </w:pPr>
    </w:p>
    <w:p w14:paraId="08AF46C5" w14:textId="77777777" w:rsidR="00F13D84" w:rsidRDefault="00F13D84">
      <w:pPr>
        <w:pStyle w:val="Corpodetexto"/>
      </w:pPr>
    </w:p>
    <w:p w14:paraId="473A9F53" w14:textId="77777777" w:rsidR="00F13D84" w:rsidRDefault="00F13D84">
      <w:pPr>
        <w:pStyle w:val="Corpodetexto"/>
      </w:pPr>
    </w:p>
    <w:p w14:paraId="2EFF0FFD" w14:textId="77777777" w:rsidR="00F13D84" w:rsidRDefault="00F13D84">
      <w:pPr>
        <w:pStyle w:val="Corpodetexto"/>
      </w:pPr>
    </w:p>
    <w:p w14:paraId="0A1538C7" w14:textId="77777777" w:rsidR="00F13D84" w:rsidRDefault="00F13D84">
      <w:pPr>
        <w:pStyle w:val="Corpodetexto"/>
      </w:pPr>
    </w:p>
    <w:p w14:paraId="6B2FD1ED" w14:textId="77777777" w:rsidR="00F13D84" w:rsidRDefault="00F13D84">
      <w:pPr>
        <w:pStyle w:val="Corpodetexto"/>
      </w:pPr>
    </w:p>
    <w:p w14:paraId="249574AC" w14:textId="77777777" w:rsidR="00F13D84" w:rsidRDefault="00F13D84">
      <w:pPr>
        <w:pStyle w:val="Corpodetexto"/>
      </w:pPr>
    </w:p>
    <w:p w14:paraId="14A9C2D4" w14:textId="77777777" w:rsidR="00F13D84" w:rsidRDefault="00F13D84">
      <w:pPr>
        <w:pStyle w:val="Corpodetexto"/>
      </w:pPr>
    </w:p>
    <w:p w14:paraId="4FA3F869" w14:textId="77777777" w:rsidR="00F13D84" w:rsidRDefault="00F13D84">
      <w:pPr>
        <w:pStyle w:val="Corpodetexto"/>
      </w:pPr>
    </w:p>
    <w:p w14:paraId="607DB33A" w14:textId="77777777" w:rsidR="00F13D84" w:rsidRDefault="00F13D84">
      <w:pPr>
        <w:pStyle w:val="Corpodetexto"/>
      </w:pPr>
    </w:p>
    <w:p w14:paraId="5151A52A" w14:textId="77777777" w:rsidR="00F13D84" w:rsidRDefault="00F13D84">
      <w:pPr>
        <w:pStyle w:val="Corpodetexto"/>
      </w:pPr>
    </w:p>
    <w:p w14:paraId="443A2814" w14:textId="77777777" w:rsidR="00F13D84" w:rsidRDefault="00F13D84">
      <w:pPr>
        <w:pStyle w:val="Corpodetexto"/>
      </w:pPr>
    </w:p>
    <w:p w14:paraId="06206FB8" w14:textId="77777777" w:rsidR="00F13D84" w:rsidRDefault="00F13D84">
      <w:pPr>
        <w:pStyle w:val="Corpodetexto"/>
      </w:pPr>
    </w:p>
    <w:p w14:paraId="256AA144" w14:textId="77777777" w:rsidR="00F13D84" w:rsidRDefault="00F13D84">
      <w:pPr>
        <w:pStyle w:val="Corpodetexto"/>
      </w:pPr>
    </w:p>
    <w:p w14:paraId="06B962C2" w14:textId="77777777" w:rsidR="00F13D84" w:rsidRDefault="00F13D84">
      <w:pPr>
        <w:pStyle w:val="Corpodetexto"/>
      </w:pPr>
    </w:p>
    <w:p w14:paraId="110E50AC" w14:textId="77777777" w:rsidR="00F13D84" w:rsidRDefault="00F13D84">
      <w:pPr>
        <w:pStyle w:val="Corpodetexto"/>
      </w:pPr>
    </w:p>
    <w:p w14:paraId="6D397FB1" w14:textId="77777777" w:rsidR="00F13D84" w:rsidRDefault="00F13D84">
      <w:pPr>
        <w:pStyle w:val="Corpodetexto"/>
      </w:pPr>
    </w:p>
    <w:p w14:paraId="51E4A5C2" w14:textId="77777777" w:rsidR="00F13D84" w:rsidRDefault="00F13D84">
      <w:pPr>
        <w:pStyle w:val="Corpodetexto"/>
      </w:pPr>
    </w:p>
    <w:p w14:paraId="4BB7D213" w14:textId="77777777" w:rsidR="00F13D84" w:rsidRDefault="00F13D84">
      <w:pPr>
        <w:pStyle w:val="Corpodetexto"/>
      </w:pPr>
    </w:p>
    <w:p w14:paraId="6603117F" w14:textId="77777777" w:rsidR="00F13D84" w:rsidRDefault="00F13D84">
      <w:pPr>
        <w:pStyle w:val="Corpodetexto"/>
        <w:spacing w:before="219"/>
      </w:pPr>
    </w:p>
    <w:p w14:paraId="1EC312E0" w14:textId="77777777" w:rsidR="00F13D84" w:rsidRDefault="00000000">
      <w:pPr>
        <w:pStyle w:val="Corpodetexto"/>
        <w:ind w:left="1035" w:right="1429"/>
        <w:jc w:val="center"/>
      </w:pPr>
      <w:r>
        <w:rPr>
          <w:noProof/>
        </w:rPr>
        <mc:AlternateContent>
          <mc:Choice Requires="wpg">
            <w:drawing>
              <wp:anchor distT="0" distB="0" distL="0" distR="0" simplePos="0" relativeHeight="481832960" behindDoc="1" locked="0" layoutInCell="1" allowOverlap="1" wp14:anchorId="01ACA1E3" wp14:editId="56CB3145">
                <wp:simplePos x="0" y="0"/>
                <wp:positionH relativeFrom="page">
                  <wp:posOffset>987856</wp:posOffset>
                </wp:positionH>
                <wp:positionV relativeFrom="paragraph">
                  <wp:posOffset>-3073185</wp:posOffset>
                </wp:positionV>
                <wp:extent cx="6217920" cy="768223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682230"/>
                          <a:chOff x="0" y="0"/>
                          <a:chExt cx="6217920" cy="7682230"/>
                        </a:xfrm>
                      </wpg:grpSpPr>
                      <wps:wsp>
                        <wps:cNvPr id="170" name="Graphic 170"/>
                        <wps:cNvSpPr/>
                        <wps:spPr>
                          <a:xfrm>
                            <a:off x="0" y="0"/>
                            <a:ext cx="6217920" cy="7682230"/>
                          </a:xfrm>
                          <a:custGeom>
                            <a:avLst/>
                            <a:gdLst/>
                            <a:ahLst/>
                            <a:cxnLst/>
                            <a:rect l="l" t="t" r="r" b="b"/>
                            <a:pathLst>
                              <a:path w="6217920" h="7682230">
                                <a:moveTo>
                                  <a:pt x="6217602" y="7676147"/>
                                </a:moveTo>
                                <a:lnTo>
                                  <a:pt x="6211570" y="7676147"/>
                                </a:lnTo>
                                <a:lnTo>
                                  <a:pt x="6096" y="7676147"/>
                                </a:lnTo>
                                <a:lnTo>
                                  <a:pt x="0" y="7676147"/>
                                </a:lnTo>
                                <a:lnTo>
                                  <a:pt x="0" y="7682230"/>
                                </a:lnTo>
                                <a:lnTo>
                                  <a:pt x="6096" y="7682230"/>
                                </a:lnTo>
                                <a:lnTo>
                                  <a:pt x="6211519" y="7682230"/>
                                </a:lnTo>
                                <a:lnTo>
                                  <a:pt x="6217602" y="7682230"/>
                                </a:lnTo>
                                <a:lnTo>
                                  <a:pt x="6217602" y="7676147"/>
                                </a:lnTo>
                                <a:close/>
                              </a:path>
                              <a:path w="6217920" h="7682230">
                                <a:moveTo>
                                  <a:pt x="6217602" y="0"/>
                                </a:moveTo>
                                <a:lnTo>
                                  <a:pt x="6211570" y="0"/>
                                </a:lnTo>
                                <a:lnTo>
                                  <a:pt x="6096" y="0"/>
                                </a:lnTo>
                                <a:lnTo>
                                  <a:pt x="0" y="0"/>
                                </a:lnTo>
                                <a:lnTo>
                                  <a:pt x="0" y="6096"/>
                                </a:lnTo>
                                <a:lnTo>
                                  <a:pt x="0" y="7676134"/>
                                </a:lnTo>
                                <a:lnTo>
                                  <a:pt x="6096" y="7676134"/>
                                </a:lnTo>
                                <a:lnTo>
                                  <a:pt x="6096" y="6096"/>
                                </a:lnTo>
                                <a:lnTo>
                                  <a:pt x="6211519" y="6096"/>
                                </a:lnTo>
                                <a:lnTo>
                                  <a:pt x="6211519" y="7676134"/>
                                </a:lnTo>
                                <a:lnTo>
                                  <a:pt x="6217602" y="7676134"/>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240" cstate="print"/>
                          <a:stretch>
                            <a:fillRect/>
                          </a:stretch>
                        </pic:blipFill>
                        <pic:spPr>
                          <a:xfrm>
                            <a:off x="764108" y="7620"/>
                            <a:ext cx="4655820" cy="3064382"/>
                          </a:xfrm>
                          <a:prstGeom prst="rect">
                            <a:avLst/>
                          </a:prstGeom>
                        </pic:spPr>
                      </pic:pic>
                      <pic:pic xmlns:pic="http://schemas.openxmlformats.org/drawingml/2006/picture">
                        <pic:nvPicPr>
                          <pic:cNvPr id="172" name="Image 172"/>
                          <pic:cNvPicPr/>
                        </pic:nvPicPr>
                        <pic:blipFill>
                          <a:blip r:embed="rId241" cstate="print"/>
                          <a:stretch>
                            <a:fillRect/>
                          </a:stretch>
                        </pic:blipFill>
                        <pic:spPr>
                          <a:xfrm>
                            <a:off x="601167" y="3558666"/>
                            <a:ext cx="4981575" cy="3321050"/>
                          </a:xfrm>
                          <a:prstGeom prst="rect">
                            <a:avLst/>
                          </a:prstGeom>
                        </pic:spPr>
                      </pic:pic>
                    </wpg:wgp>
                  </a:graphicData>
                </a:graphic>
              </wp:anchor>
            </w:drawing>
          </mc:Choice>
          <mc:Fallback>
            <w:pict>
              <v:group w14:anchorId="7D647671" id="Group 169" o:spid="_x0000_s1026" style="position:absolute;margin-left:77.8pt;margin-top:-242pt;width:489.6pt;height:604.9pt;z-index:-21483520;mso-wrap-distance-left:0;mso-wrap-distance-right:0;mso-position-horizontal-relative:page" coordsize="62179,76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">
                <v:shape id="Graphic 170" o:spid="_x0000_s1027" style="position:absolute;width:62179;height:76822;visibility:visible;mso-wrap-style:square;v-text-anchor:top" coordsize="6217920,768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" path="m6217602,7676147r-6032,l6096,7676147r-6096,l,7682230r6096,l6211519,7682230r6083,l6217602,7676147xem6217602,r-6032,l6096,,,,,6096,,7676134r6096,l6096,6096r6205423,l6211519,7676134r6083,l6217602,6096r,-6096xe" fillcolor="black" stroked="f">
                  <v:path arrowok="t"/>
                </v:shape>
                <v:shape id="Image 171" o:spid="_x0000_s1028" type="#_x0000_t75" style="position:absolute;left:7641;top:76;width:46558;height:30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">
                  <v:imagedata r:id="rId242" o:title=""/>
                </v:shape>
                <v:shape id="Image 172" o:spid="_x0000_s1029" type="#_x0000_t75" style="position:absolute;left:6011;top:35586;width:49816;height:3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">
                  <v:imagedata r:id="rId243" o:title=""/>
                </v:shape>
                <w10:wrap anchorx="page"/>
              </v:group>
            </w:pict>
          </mc:Fallback>
        </mc:AlternateContent>
      </w:r>
      <w:r>
        <w:t>Núcleo</w:t>
      </w:r>
      <w:r>
        <w:rPr>
          <w:spacing w:val="-7"/>
        </w:rPr>
        <w:t xml:space="preserve"> </w:t>
      </w:r>
      <w:r>
        <w:t>dedicado</w:t>
      </w:r>
      <w:r>
        <w:rPr>
          <w:spacing w:val="-4"/>
        </w:rPr>
        <w:t xml:space="preserve"> </w:t>
      </w:r>
      <w:r>
        <w:t>à</w:t>
      </w:r>
      <w:r>
        <w:rPr>
          <w:spacing w:val="-6"/>
        </w:rPr>
        <w:t xml:space="preserve"> </w:t>
      </w:r>
      <w:r>
        <w:t>Inês</w:t>
      </w:r>
      <w:r>
        <w:rPr>
          <w:spacing w:val="-4"/>
        </w:rPr>
        <w:t xml:space="preserve"> </w:t>
      </w:r>
      <w:r>
        <w:t>Etienne</w:t>
      </w:r>
      <w:r>
        <w:rPr>
          <w:spacing w:val="-7"/>
        </w:rPr>
        <w:t xml:space="preserve"> </w:t>
      </w:r>
      <w:r>
        <w:t>Romeu.</w:t>
      </w:r>
      <w:r>
        <w:rPr>
          <w:spacing w:val="-7"/>
        </w:rPr>
        <w:t xml:space="preserve"> </w:t>
      </w:r>
      <w:r>
        <w:t>Foto</w:t>
      </w:r>
      <w:r>
        <w:rPr>
          <w:spacing w:val="-7"/>
        </w:rPr>
        <w:t xml:space="preserve"> </w:t>
      </w:r>
      <w:r>
        <w:t>Isabela</w:t>
      </w:r>
      <w:r>
        <w:rPr>
          <w:spacing w:val="-4"/>
        </w:rPr>
        <w:t xml:space="preserve"> </w:t>
      </w:r>
      <w:r>
        <w:rPr>
          <w:spacing w:val="-2"/>
        </w:rPr>
        <w:t>Matheus.</w:t>
      </w:r>
    </w:p>
    <w:p w14:paraId="3CB7D7C5" w14:textId="77777777" w:rsidR="00F13D84" w:rsidRDefault="00F13D84">
      <w:pPr>
        <w:pStyle w:val="Corpodetexto"/>
      </w:pPr>
    </w:p>
    <w:p w14:paraId="73DD6379" w14:textId="77777777" w:rsidR="00F13D84" w:rsidRDefault="00F13D84">
      <w:pPr>
        <w:pStyle w:val="Corpodetexto"/>
      </w:pPr>
    </w:p>
    <w:p w14:paraId="0F3E2108" w14:textId="77777777" w:rsidR="00F13D84" w:rsidRDefault="00F13D84">
      <w:pPr>
        <w:pStyle w:val="Corpodetexto"/>
      </w:pPr>
    </w:p>
    <w:p w14:paraId="5D85DDFC" w14:textId="77777777" w:rsidR="00F13D84" w:rsidRDefault="00F13D84">
      <w:pPr>
        <w:pStyle w:val="Corpodetexto"/>
      </w:pPr>
    </w:p>
    <w:p w14:paraId="73A20195" w14:textId="77777777" w:rsidR="00F13D84" w:rsidRDefault="00F13D84">
      <w:pPr>
        <w:pStyle w:val="Corpodetexto"/>
      </w:pPr>
    </w:p>
    <w:p w14:paraId="2923A6B1" w14:textId="77777777" w:rsidR="00F13D84" w:rsidRDefault="00F13D84">
      <w:pPr>
        <w:pStyle w:val="Corpodetexto"/>
      </w:pPr>
    </w:p>
    <w:p w14:paraId="57BEADFD" w14:textId="77777777" w:rsidR="00F13D84" w:rsidRDefault="00F13D84">
      <w:pPr>
        <w:pStyle w:val="Corpodetexto"/>
      </w:pPr>
    </w:p>
    <w:p w14:paraId="4925AD02" w14:textId="77777777" w:rsidR="00F13D84" w:rsidRDefault="00F13D84">
      <w:pPr>
        <w:pStyle w:val="Corpodetexto"/>
      </w:pPr>
    </w:p>
    <w:p w14:paraId="456B075C" w14:textId="77777777" w:rsidR="00F13D84" w:rsidRDefault="00F13D84">
      <w:pPr>
        <w:pStyle w:val="Corpodetexto"/>
      </w:pPr>
    </w:p>
    <w:p w14:paraId="360621E6" w14:textId="77777777" w:rsidR="00F13D84" w:rsidRDefault="00F13D84">
      <w:pPr>
        <w:pStyle w:val="Corpodetexto"/>
      </w:pPr>
    </w:p>
    <w:p w14:paraId="244F475A" w14:textId="77777777" w:rsidR="00F13D84" w:rsidRDefault="00F13D84">
      <w:pPr>
        <w:pStyle w:val="Corpodetexto"/>
      </w:pPr>
    </w:p>
    <w:p w14:paraId="10711686" w14:textId="77777777" w:rsidR="00F13D84" w:rsidRDefault="00F13D84">
      <w:pPr>
        <w:pStyle w:val="Corpodetexto"/>
      </w:pPr>
    </w:p>
    <w:p w14:paraId="5D79C973" w14:textId="77777777" w:rsidR="00F13D84" w:rsidRDefault="00F13D84">
      <w:pPr>
        <w:pStyle w:val="Corpodetexto"/>
      </w:pPr>
    </w:p>
    <w:p w14:paraId="24323884" w14:textId="77777777" w:rsidR="00F13D84" w:rsidRDefault="00F13D84">
      <w:pPr>
        <w:pStyle w:val="Corpodetexto"/>
      </w:pPr>
    </w:p>
    <w:p w14:paraId="35AEDD78" w14:textId="77777777" w:rsidR="00F13D84" w:rsidRDefault="00F13D84">
      <w:pPr>
        <w:pStyle w:val="Corpodetexto"/>
      </w:pPr>
    </w:p>
    <w:p w14:paraId="1073234E" w14:textId="77777777" w:rsidR="00F13D84" w:rsidRDefault="00F13D84">
      <w:pPr>
        <w:pStyle w:val="Corpodetexto"/>
      </w:pPr>
    </w:p>
    <w:p w14:paraId="2C1E3197" w14:textId="77777777" w:rsidR="00F13D84" w:rsidRDefault="00F13D84">
      <w:pPr>
        <w:pStyle w:val="Corpodetexto"/>
      </w:pPr>
    </w:p>
    <w:p w14:paraId="1D6147EC" w14:textId="77777777" w:rsidR="00F13D84" w:rsidRDefault="00F13D84">
      <w:pPr>
        <w:pStyle w:val="Corpodetexto"/>
      </w:pPr>
    </w:p>
    <w:p w14:paraId="3810E8F3" w14:textId="77777777" w:rsidR="00F13D84" w:rsidRDefault="00F13D84">
      <w:pPr>
        <w:pStyle w:val="Corpodetexto"/>
      </w:pPr>
    </w:p>
    <w:p w14:paraId="7BC57F4D" w14:textId="77777777" w:rsidR="00F13D84" w:rsidRDefault="00F13D84">
      <w:pPr>
        <w:pStyle w:val="Corpodetexto"/>
      </w:pPr>
    </w:p>
    <w:p w14:paraId="62B1A2AF" w14:textId="77777777" w:rsidR="00F13D84" w:rsidRDefault="00F13D84">
      <w:pPr>
        <w:pStyle w:val="Corpodetexto"/>
      </w:pPr>
    </w:p>
    <w:p w14:paraId="53BAFB33" w14:textId="77777777" w:rsidR="00F13D84" w:rsidRDefault="00F13D84">
      <w:pPr>
        <w:pStyle w:val="Corpodetexto"/>
      </w:pPr>
    </w:p>
    <w:p w14:paraId="4743B562" w14:textId="77777777" w:rsidR="00F13D84" w:rsidRDefault="00F13D84">
      <w:pPr>
        <w:pStyle w:val="Corpodetexto"/>
        <w:spacing w:before="162"/>
      </w:pPr>
    </w:p>
    <w:p w14:paraId="0B9252FC" w14:textId="77777777" w:rsidR="00F13D84" w:rsidRDefault="00000000">
      <w:pPr>
        <w:pStyle w:val="Corpodetexto"/>
        <w:spacing w:before="1"/>
        <w:ind w:left="94" w:right="492"/>
        <w:jc w:val="center"/>
      </w:pPr>
      <w:r>
        <w:t>Núcleo</w:t>
      </w:r>
      <w:r>
        <w:rPr>
          <w:spacing w:val="-5"/>
        </w:rPr>
        <w:t xml:space="preserve"> </w:t>
      </w:r>
      <w:r>
        <w:t>dedicado</w:t>
      </w:r>
      <w:r>
        <w:rPr>
          <w:spacing w:val="-2"/>
        </w:rPr>
        <w:t xml:space="preserve"> </w:t>
      </w:r>
      <w:r>
        <w:t>à</w:t>
      </w:r>
      <w:r>
        <w:rPr>
          <w:spacing w:val="-4"/>
        </w:rPr>
        <w:t xml:space="preserve"> </w:t>
      </w:r>
      <w:r>
        <w:t>Inês</w:t>
      </w:r>
      <w:r>
        <w:rPr>
          <w:spacing w:val="-2"/>
        </w:rPr>
        <w:t xml:space="preserve"> </w:t>
      </w:r>
      <w:r>
        <w:t>Etienne</w:t>
      </w:r>
      <w:r>
        <w:rPr>
          <w:spacing w:val="-5"/>
        </w:rPr>
        <w:t xml:space="preserve"> </w:t>
      </w:r>
      <w:r>
        <w:t>Romeu.</w:t>
      </w:r>
      <w:r>
        <w:rPr>
          <w:spacing w:val="-5"/>
        </w:rPr>
        <w:t xml:space="preserve"> </w:t>
      </w:r>
      <w:r>
        <w:t>No</w:t>
      </w:r>
      <w:r>
        <w:rPr>
          <w:spacing w:val="-5"/>
        </w:rPr>
        <w:t xml:space="preserve"> </w:t>
      </w:r>
      <w:r>
        <w:t>detalhe,</w:t>
      </w:r>
      <w:r>
        <w:rPr>
          <w:spacing w:val="-5"/>
        </w:rPr>
        <w:t xml:space="preserve"> </w:t>
      </w:r>
      <w:r>
        <w:t>televisão</w:t>
      </w:r>
      <w:r>
        <w:rPr>
          <w:spacing w:val="-3"/>
        </w:rPr>
        <w:t xml:space="preserve"> </w:t>
      </w:r>
      <w:r>
        <w:t>com</w:t>
      </w:r>
      <w:r>
        <w:rPr>
          <w:spacing w:val="-1"/>
        </w:rPr>
        <w:t xml:space="preserve"> </w:t>
      </w:r>
      <w:r>
        <w:t>vídeo</w:t>
      </w:r>
      <w:r>
        <w:rPr>
          <w:spacing w:val="-2"/>
        </w:rPr>
        <w:t xml:space="preserve"> </w:t>
      </w:r>
      <w:r>
        <w:t>de</w:t>
      </w:r>
      <w:r>
        <w:rPr>
          <w:spacing w:val="-5"/>
        </w:rPr>
        <w:t xml:space="preserve"> </w:t>
      </w:r>
      <w:r>
        <w:t>libertação</w:t>
      </w:r>
      <w:r>
        <w:rPr>
          <w:spacing w:val="-5"/>
        </w:rPr>
        <w:t xml:space="preserve"> </w:t>
      </w:r>
      <w:r>
        <w:t>de</w:t>
      </w:r>
      <w:r>
        <w:rPr>
          <w:spacing w:val="-5"/>
        </w:rPr>
        <w:t xml:space="preserve"> </w:t>
      </w:r>
      <w:r>
        <w:t>Inês Etienne, pertencente ao acervo da Cinemateca Brasileira. Foto Isabela Matheus.</w:t>
      </w:r>
    </w:p>
    <w:p w14:paraId="078653FC" w14:textId="77777777" w:rsidR="00F13D84" w:rsidRDefault="00F13D84">
      <w:pPr>
        <w:jc w:val="center"/>
        <w:sectPr w:rsidR="00F13D84" w:rsidSect="00813B35">
          <w:pgSz w:w="11910" w:h="16840"/>
          <w:pgMar w:top="1400" w:right="100" w:bottom="280" w:left="1440" w:header="720" w:footer="720" w:gutter="0"/>
          <w:cols w:space="720"/>
        </w:sectPr>
      </w:pPr>
    </w:p>
    <w:p w14:paraId="47509422" w14:textId="77777777" w:rsidR="00F13D84" w:rsidRDefault="00000000">
      <w:pPr>
        <w:pStyle w:val="Corpodetexto"/>
      </w:pPr>
      <w:r>
        <w:rPr>
          <w:noProof/>
        </w:rPr>
        <mc:AlternateContent>
          <mc:Choice Requires="wpg">
            <w:drawing>
              <wp:anchor distT="0" distB="0" distL="0" distR="0" simplePos="0" relativeHeight="481833472" behindDoc="1" locked="0" layoutInCell="1" allowOverlap="1" wp14:anchorId="4C2DF990" wp14:editId="1ACBDD76">
                <wp:simplePos x="0" y="0"/>
                <wp:positionH relativeFrom="page">
                  <wp:posOffset>987856</wp:posOffset>
                </wp:positionH>
                <wp:positionV relativeFrom="page">
                  <wp:posOffset>899159</wp:posOffset>
                </wp:positionV>
                <wp:extent cx="6217920" cy="8773795"/>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773795"/>
                          <a:chOff x="0" y="0"/>
                          <a:chExt cx="6217920" cy="8773795"/>
                        </a:xfrm>
                      </wpg:grpSpPr>
                      <wps:wsp>
                        <wps:cNvPr id="174" name="Graphic 174"/>
                        <wps:cNvSpPr/>
                        <wps:spPr>
                          <a:xfrm>
                            <a:off x="0" y="0"/>
                            <a:ext cx="6217920" cy="8773795"/>
                          </a:xfrm>
                          <a:custGeom>
                            <a:avLst/>
                            <a:gdLst/>
                            <a:ahLst/>
                            <a:cxnLst/>
                            <a:rect l="l" t="t" r="r" b="b"/>
                            <a:pathLst>
                              <a:path w="6217920" h="8773795">
                                <a:moveTo>
                                  <a:pt x="6217602" y="0"/>
                                </a:moveTo>
                                <a:lnTo>
                                  <a:pt x="6211570" y="0"/>
                                </a:lnTo>
                                <a:lnTo>
                                  <a:pt x="6211519" y="6096"/>
                                </a:lnTo>
                                <a:lnTo>
                                  <a:pt x="6211519" y="8767267"/>
                                </a:lnTo>
                                <a:lnTo>
                                  <a:pt x="6096" y="8767267"/>
                                </a:lnTo>
                                <a:lnTo>
                                  <a:pt x="6096" y="6096"/>
                                </a:lnTo>
                                <a:lnTo>
                                  <a:pt x="6211519" y="6096"/>
                                </a:lnTo>
                                <a:lnTo>
                                  <a:pt x="6211519" y="0"/>
                                </a:lnTo>
                                <a:lnTo>
                                  <a:pt x="6096" y="0"/>
                                </a:lnTo>
                                <a:lnTo>
                                  <a:pt x="0" y="0"/>
                                </a:lnTo>
                                <a:lnTo>
                                  <a:pt x="0" y="6045"/>
                                </a:lnTo>
                                <a:lnTo>
                                  <a:pt x="0" y="8767267"/>
                                </a:lnTo>
                                <a:lnTo>
                                  <a:pt x="0" y="8773363"/>
                                </a:lnTo>
                                <a:lnTo>
                                  <a:pt x="6096" y="8773363"/>
                                </a:lnTo>
                                <a:lnTo>
                                  <a:pt x="6211519" y="8773363"/>
                                </a:lnTo>
                                <a:lnTo>
                                  <a:pt x="6217602" y="8773363"/>
                                </a:lnTo>
                                <a:lnTo>
                                  <a:pt x="6217602" y="8767267"/>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244" cstate="print"/>
                          <a:stretch>
                            <a:fillRect/>
                          </a:stretch>
                        </pic:blipFill>
                        <pic:spPr>
                          <a:xfrm>
                            <a:off x="807288" y="7620"/>
                            <a:ext cx="4572000" cy="3047364"/>
                          </a:xfrm>
                          <a:prstGeom prst="rect">
                            <a:avLst/>
                          </a:prstGeom>
                        </pic:spPr>
                      </pic:pic>
                      <pic:pic xmlns:pic="http://schemas.openxmlformats.org/drawingml/2006/picture">
                        <pic:nvPicPr>
                          <pic:cNvPr id="176" name="Image 176"/>
                          <pic:cNvPicPr/>
                        </pic:nvPicPr>
                        <pic:blipFill>
                          <a:blip r:embed="rId245" cstate="print"/>
                          <a:stretch>
                            <a:fillRect/>
                          </a:stretch>
                        </pic:blipFill>
                        <pic:spPr>
                          <a:xfrm>
                            <a:off x="611327" y="3850132"/>
                            <a:ext cx="4961254" cy="3193796"/>
                          </a:xfrm>
                          <a:prstGeom prst="rect">
                            <a:avLst/>
                          </a:prstGeom>
                        </pic:spPr>
                      </pic:pic>
                    </wpg:wgp>
                  </a:graphicData>
                </a:graphic>
              </wp:anchor>
            </w:drawing>
          </mc:Choice>
          <mc:Fallback>
            <w:pict>
              <v:group w14:anchorId="0061D53C" id="Group 173" o:spid="_x0000_s1026" style="position:absolute;margin-left:77.8pt;margin-top:70.8pt;width:489.6pt;height:690.85pt;z-index:-21483008;mso-wrap-distance-left:0;mso-wrap-distance-right:0;mso-position-horizontal-relative:page;mso-position-vertical-relative:page" coordsize="62179,87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">
                <v:shape id="Graphic 174" o:spid="_x0000_s1027" style="position:absolute;width:62179;height:87737;visibility:visible;mso-wrap-style:square;v-text-anchor:top" coordsize="6217920,877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" path="m6217602,r-6032,l6211519,6096r,8761171l6096,8767267,6096,6096r6205423,l6211519,,6096,,,,,6045,,8767267r,6096l6096,8773363r6205423,l6217602,8773363r,-6096l6217602,6096r,-6096xe" fillcolor="black" stroked="f">
                  <v:path arrowok="t"/>
                </v:shape>
                <v:shape id="Image 175" o:spid="_x0000_s1028" type="#_x0000_t75" style="position:absolute;left:8072;top:76;width:45720;height:30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">
                  <v:imagedata r:id="rId246" o:title=""/>
                </v:shape>
                <v:shape id="Image 176" o:spid="_x0000_s1029" type="#_x0000_t75" style="position:absolute;left:6113;top:38501;width:49612;height:3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">
                  <v:imagedata r:id="rId247" o:title=""/>
                </v:shape>
                <w10:wrap anchorx="page" anchory="page"/>
              </v:group>
            </w:pict>
          </mc:Fallback>
        </mc:AlternateContent>
      </w:r>
    </w:p>
    <w:p w14:paraId="794FAEEB" w14:textId="77777777" w:rsidR="00F13D84" w:rsidRDefault="00F13D84">
      <w:pPr>
        <w:pStyle w:val="Corpodetexto"/>
      </w:pPr>
    </w:p>
    <w:p w14:paraId="00F67405" w14:textId="77777777" w:rsidR="00F13D84" w:rsidRDefault="00F13D84">
      <w:pPr>
        <w:pStyle w:val="Corpodetexto"/>
      </w:pPr>
    </w:p>
    <w:p w14:paraId="09CDA708" w14:textId="77777777" w:rsidR="00F13D84" w:rsidRDefault="00F13D84">
      <w:pPr>
        <w:pStyle w:val="Corpodetexto"/>
      </w:pPr>
    </w:p>
    <w:p w14:paraId="318D8EC3" w14:textId="77777777" w:rsidR="00F13D84" w:rsidRDefault="00F13D84">
      <w:pPr>
        <w:pStyle w:val="Corpodetexto"/>
      </w:pPr>
    </w:p>
    <w:p w14:paraId="1EAA9E4E" w14:textId="77777777" w:rsidR="00F13D84" w:rsidRDefault="00F13D84">
      <w:pPr>
        <w:pStyle w:val="Corpodetexto"/>
      </w:pPr>
    </w:p>
    <w:p w14:paraId="1287CECC" w14:textId="77777777" w:rsidR="00F13D84" w:rsidRDefault="00F13D84">
      <w:pPr>
        <w:pStyle w:val="Corpodetexto"/>
      </w:pPr>
    </w:p>
    <w:p w14:paraId="7F1529A1" w14:textId="77777777" w:rsidR="00F13D84" w:rsidRDefault="00F13D84">
      <w:pPr>
        <w:pStyle w:val="Corpodetexto"/>
      </w:pPr>
    </w:p>
    <w:p w14:paraId="69EB12EA" w14:textId="77777777" w:rsidR="00F13D84" w:rsidRDefault="00F13D84">
      <w:pPr>
        <w:pStyle w:val="Corpodetexto"/>
      </w:pPr>
    </w:p>
    <w:p w14:paraId="7A41822E" w14:textId="77777777" w:rsidR="00F13D84" w:rsidRDefault="00F13D84">
      <w:pPr>
        <w:pStyle w:val="Corpodetexto"/>
      </w:pPr>
    </w:p>
    <w:p w14:paraId="3E2C237C" w14:textId="77777777" w:rsidR="00F13D84" w:rsidRDefault="00F13D84">
      <w:pPr>
        <w:pStyle w:val="Corpodetexto"/>
      </w:pPr>
    </w:p>
    <w:p w14:paraId="3E5A20CB" w14:textId="77777777" w:rsidR="00F13D84" w:rsidRDefault="00F13D84">
      <w:pPr>
        <w:pStyle w:val="Corpodetexto"/>
      </w:pPr>
    </w:p>
    <w:p w14:paraId="22A8CFEF" w14:textId="77777777" w:rsidR="00F13D84" w:rsidRDefault="00F13D84">
      <w:pPr>
        <w:pStyle w:val="Corpodetexto"/>
      </w:pPr>
    </w:p>
    <w:p w14:paraId="413DC28A" w14:textId="77777777" w:rsidR="00F13D84" w:rsidRDefault="00F13D84">
      <w:pPr>
        <w:pStyle w:val="Corpodetexto"/>
      </w:pPr>
    </w:p>
    <w:p w14:paraId="795D033E" w14:textId="77777777" w:rsidR="00F13D84" w:rsidRDefault="00F13D84">
      <w:pPr>
        <w:pStyle w:val="Corpodetexto"/>
      </w:pPr>
    </w:p>
    <w:p w14:paraId="00525CEF" w14:textId="77777777" w:rsidR="00F13D84" w:rsidRDefault="00F13D84">
      <w:pPr>
        <w:pStyle w:val="Corpodetexto"/>
      </w:pPr>
    </w:p>
    <w:p w14:paraId="72C3F697" w14:textId="77777777" w:rsidR="00F13D84" w:rsidRDefault="00F13D84">
      <w:pPr>
        <w:pStyle w:val="Corpodetexto"/>
      </w:pPr>
    </w:p>
    <w:p w14:paraId="62D800C8" w14:textId="77777777" w:rsidR="00F13D84" w:rsidRDefault="00F13D84">
      <w:pPr>
        <w:pStyle w:val="Corpodetexto"/>
      </w:pPr>
    </w:p>
    <w:p w14:paraId="13A2DF89" w14:textId="77777777" w:rsidR="00F13D84" w:rsidRDefault="00F13D84">
      <w:pPr>
        <w:pStyle w:val="Corpodetexto"/>
        <w:spacing w:before="192"/>
      </w:pPr>
    </w:p>
    <w:p w14:paraId="6A664D4E" w14:textId="77777777" w:rsidR="00F13D84" w:rsidRDefault="00000000">
      <w:pPr>
        <w:pStyle w:val="Corpodetexto"/>
        <w:spacing w:before="1"/>
        <w:ind w:left="110" w:right="439"/>
        <w:jc w:val="center"/>
      </w:pPr>
      <w:r>
        <w:t>Sala</w:t>
      </w:r>
      <w:r>
        <w:rPr>
          <w:spacing w:val="-3"/>
        </w:rPr>
        <w:t xml:space="preserve"> </w:t>
      </w:r>
      <w:r>
        <w:t>de</w:t>
      </w:r>
      <w:r>
        <w:rPr>
          <w:spacing w:val="-2"/>
        </w:rPr>
        <w:t xml:space="preserve"> </w:t>
      </w:r>
      <w:r>
        <w:t>vídeo</w:t>
      </w:r>
      <w:r>
        <w:rPr>
          <w:spacing w:val="-4"/>
        </w:rPr>
        <w:t xml:space="preserve"> </w:t>
      </w:r>
      <w:r>
        <w:t>com</w:t>
      </w:r>
      <w:r>
        <w:rPr>
          <w:spacing w:val="-1"/>
        </w:rPr>
        <w:t xml:space="preserve"> </w:t>
      </w:r>
      <w:r>
        <w:t>exibição</w:t>
      </w:r>
      <w:r>
        <w:rPr>
          <w:spacing w:val="-4"/>
        </w:rPr>
        <w:t xml:space="preserve"> </w:t>
      </w:r>
      <w:r>
        <w:t>do</w:t>
      </w:r>
      <w:r>
        <w:rPr>
          <w:spacing w:val="-4"/>
        </w:rPr>
        <w:t xml:space="preserve"> </w:t>
      </w:r>
      <w:r>
        <w:t xml:space="preserve">filme </w:t>
      </w:r>
      <w:r>
        <w:rPr>
          <w:i/>
        </w:rPr>
        <w:t>Inês</w:t>
      </w:r>
      <w:r>
        <w:rPr>
          <w:i/>
          <w:spacing w:val="-3"/>
        </w:rPr>
        <w:t xml:space="preserve"> </w:t>
      </w:r>
      <w:r>
        <w:t>(1974),</w:t>
      </w:r>
      <w:r>
        <w:rPr>
          <w:spacing w:val="-4"/>
        </w:rPr>
        <w:t xml:space="preserve"> </w:t>
      </w:r>
      <w:r>
        <w:t>de</w:t>
      </w:r>
      <w:r>
        <w:rPr>
          <w:spacing w:val="-2"/>
        </w:rPr>
        <w:t xml:space="preserve"> </w:t>
      </w:r>
      <w:r>
        <w:t>Delphine</w:t>
      </w:r>
      <w:r>
        <w:rPr>
          <w:spacing w:val="-4"/>
        </w:rPr>
        <w:t xml:space="preserve"> </w:t>
      </w:r>
      <w:r>
        <w:t>Seyrig,</w:t>
      </w:r>
      <w:r>
        <w:rPr>
          <w:spacing w:val="-4"/>
        </w:rPr>
        <w:t xml:space="preserve"> </w:t>
      </w:r>
      <w:r>
        <w:t>do</w:t>
      </w:r>
      <w:r>
        <w:rPr>
          <w:spacing w:val="-4"/>
        </w:rPr>
        <w:t xml:space="preserve"> </w:t>
      </w:r>
      <w:r>
        <w:t>acervo</w:t>
      </w:r>
      <w:r>
        <w:rPr>
          <w:spacing w:val="-2"/>
        </w:rPr>
        <w:t xml:space="preserve"> </w:t>
      </w:r>
      <w:r>
        <w:t>Centre Audiovisuel Simone de Beauvoir (Paris). Foto Isabela Matheus.</w:t>
      </w:r>
    </w:p>
    <w:p w14:paraId="71B08E90" w14:textId="77777777" w:rsidR="00F13D84" w:rsidRDefault="00F13D84">
      <w:pPr>
        <w:pStyle w:val="Corpodetexto"/>
      </w:pPr>
    </w:p>
    <w:p w14:paraId="1D5A135D" w14:textId="77777777" w:rsidR="00F13D84" w:rsidRDefault="00F13D84">
      <w:pPr>
        <w:pStyle w:val="Corpodetexto"/>
      </w:pPr>
    </w:p>
    <w:p w14:paraId="23A5A3BD" w14:textId="77777777" w:rsidR="00F13D84" w:rsidRDefault="00F13D84">
      <w:pPr>
        <w:pStyle w:val="Corpodetexto"/>
      </w:pPr>
    </w:p>
    <w:p w14:paraId="2487520B" w14:textId="77777777" w:rsidR="00F13D84" w:rsidRDefault="00F13D84">
      <w:pPr>
        <w:pStyle w:val="Corpodetexto"/>
      </w:pPr>
    </w:p>
    <w:p w14:paraId="7663354D" w14:textId="77777777" w:rsidR="00F13D84" w:rsidRDefault="00F13D84">
      <w:pPr>
        <w:pStyle w:val="Corpodetexto"/>
      </w:pPr>
    </w:p>
    <w:p w14:paraId="5700CBD9" w14:textId="77777777" w:rsidR="00F13D84" w:rsidRDefault="00F13D84">
      <w:pPr>
        <w:pStyle w:val="Corpodetexto"/>
      </w:pPr>
    </w:p>
    <w:p w14:paraId="54992DDB" w14:textId="77777777" w:rsidR="00F13D84" w:rsidRDefault="00F13D84">
      <w:pPr>
        <w:pStyle w:val="Corpodetexto"/>
      </w:pPr>
    </w:p>
    <w:p w14:paraId="1381053A" w14:textId="77777777" w:rsidR="00F13D84" w:rsidRDefault="00F13D84">
      <w:pPr>
        <w:pStyle w:val="Corpodetexto"/>
      </w:pPr>
    </w:p>
    <w:p w14:paraId="57B22D4E" w14:textId="77777777" w:rsidR="00F13D84" w:rsidRDefault="00F13D84">
      <w:pPr>
        <w:pStyle w:val="Corpodetexto"/>
      </w:pPr>
    </w:p>
    <w:p w14:paraId="6980DBC1" w14:textId="77777777" w:rsidR="00F13D84" w:rsidRDefault="00F13D84">
      <w:pPr>
        <w:pStyle w:val="Corpodetexto"/>
      </w:pPr>
    </w:p>
    <w:p w14:paraId="0F7B73D3" w14:textId="77777777" w:rsidR="00F13D84" w:rsidRDefault="00F13D84">
      <w:pPr>
        <w:pStyle w:val="Corpodetexto"/>
      </w:pPr>
    </w:p>
    <w:p w14:paraId="0E173109" w14:textId="77777777" w:rsidR="00F13D84" w:rsidRDefault="00F13D84">
      <w:pPr>
        <w:pStyle w:val="Corpodetexto"/>
      </w:pPr>
    </w:p>
    <w:p w14:paraId="2AC0CF68" w14:textId="77777777" w:rsidR="00F13D84" w:rsidRDefault="00F13D84">
      <w:pPr>
        <w:pStyle w:val="Corpodetexto"/>
      </w:pPr>
    </w:p>
    <w:p w14:paraId="41E197E8" w14:textId="77777777" w:rsidR="00F13D84" w:rsidRDefault="00F13D84">
      <w:pPr>
        <w:pStyle w:val="Corpodetexto"/>
      </w:pPr>
    </w:p>
    <w:p w14:paraId="068D71EE" w14:textId="77777777" w:rsidR="00F13D84" w:rsidRDefault="00F13D84">
      <w:pPr>
        <w:pStyle w:val="Corpodetexto"/>
      </w:pPr>
    </w:p>
    <w:p w14:paraId="7B587858" w14:textId="77777777" w:rsidR="00F13D84" w:rsidRDefault="00F13D84">
      <w:pPr>
        <w:pStyle w:val="Corpodetexto"/>
      </w:pPr>
    </w:p>
    <w:p w14:paraId="0C0DD3B7" w14:textId="77777777" w:rsidR="00F13D84" w:rsidRDefault="00F13D84">
      <w:pPr>
        <w:pStyle w:val="Corpodetexto"/>
      </w:pPr>
    </w:p>
    <w:p w14:paraId="097FBDD2" w14:textId="77777777" w:rsidR="00F13D84" w:rsidRDefault="00F13D84">
      <w:pPr>
        <w:pStyle w:val="Corpodetexto"/>
      </w:pPr>
    </w:p>
    <w:p w14:paraId="04A1C675" w14:textId="77777777" w:rsidR="00F13D84" w:rsidRDefault="00F13D84">
      <w:pPr>
        <w:pStyle w:val="Corpodetexto"/>
      </w:pPr>
    </w:p>
    <w:p w14:paraId="4D472D93" w14:textId="77777777" w:rsidR="00F13D84" w:rsidRDefault="00F13D84">
      <w:pPr>
        <w:pStyle w:val="Corpodetexto"/>
      </w:pPr>
    </w:p>
    <w:p w14:paraId="3EAC4DA6" w14:textId="77777777" w:rsidR="00F13D84" w:rsidRDefault="00F13D84">
      <w:pPr>
        <w:pStyle w:val="Corpodetexto"/>
      </w:pPr>
    </w:p>
    <w:p w14:paraId="732BACB2" w14:textId="77777777" w:rsidR="00F13D84" w:rsidRDefault="00F13D84">
      <w:pPr>
        <w:pStyle w:val="Corpodetexto"/>
      </w:pPr>
    </w:p>
    <w:p w14:paraId="6D8D2F3C" w14:textId="77777777" w:rsidR="00F13D84" w:rsidRDefault="00F13D84">
      <w:pPr>
        <w:pStyle w:val="Corpodetexto"/>
        <w:spacing w:before="205"/>
      </w:pPr>
    </w:p>
    <w:p w14:paraId="5C59F354" w14:textId="77777777" w:rsidR="00F13D84" w:rsidRDefault="00000000">
      <w:pPr>
        <w:pStyle w:val="Corpodetexto"/>
        <w:ind w:left="1035" w:right="1431"/>
        <w:jc w:val="center"/>
      </w:pPr>
      <w:r>
        <w:t>Núcleo</w:t>
      </w:r>
      <w:r>
        <w:rPr>
          <w:spacing w:val="-7"/>
        </w:rPr>
        <w:t xml:space="preserve"> </w:t>
      </w:r>
      <w:r>
        <w:t>dedicado</w:t>
      </w:r>
      <w:r>
        <w:rPr>
          <w:spacing w:val="-4"/>
        </w:rPr>
        <w:t xml:space="preserve"> </w:t>
      </w:r>
      <w:r>
        <w:t>à</w:t>
      </w:r>
      <w:r>
        <w:rPr>
          <w:spacing w:val="-6"/>
        </w:rPr>
        <w:t xml:space="preserve"> </w:t>
      </w:r>
      <w:r>
        <w:t>Inês</w:t>
      </w:r>
      <w:r>
        <w:rPr>
          <w:spacing w:val="-4"/>
        </w:rPr>
        <w:t xml:space="preserve"> </w:t>
      </w:r>
      <w:r>
        <w:t>Etienne</w:t>
      </w:r>
      <w:r>
        <w:rPr>
          <w:spacing w:val="-7"/>
        </w:rPr>
        <w:t xml:space="preserve"> </w:t>
      </w:r>
      <w:r>
        <w:t>Romeu.</w:t>
      </w:r>
      <w:r>
        <w:rPr>
          <w:spacing w:val="-7"/>
        </w:rPr>
        <w:t xml:space="preserve"> </w:t>
      </w:r>
      <w:r>
        <w:t>Foto</w:t>
      </w:r>
      <w:r>
        <w:rPr>
          <w:spacing w:val="-7"/>
        </w:rPr>
        <w:t xml:space="preserve"> </w:t>
      </w:r>
      <w:r>
        <w:t>Isabela</w:t>
      </w:r>
      <w:r>
        <w:rPr>
          <w:spacing w:val="-6"/>
        </w:rPr>
        <w:t xml:space="preserve"> </w:t>
      </w:r>
      <w:r>
        <w:rPr>
          <w:spacing w:val="-2"/>
        </w:rPr>
        <w:t>Matheus.</w:t>
      </w:r>
    </w:p>
    <w:p w14:paraId="01D8B1F7" w14:textId="77777777" w:rsidR="00F13D84" w:rsidRDefault="00F13D84">
      <w:pPr>
        <w:pStyle w:val="Corpodetexto"/>
      </w:pPr>
    </w:p>
    <w:p w14:paraId="712FF90A" w14:textId="77777777" w:rsidR="00F13D84" w:rsidRDefault="00F13D84">
      <w:pPr>
        <w:pStyle w:val="Corpodetexto"/>
        <w:spacing w:before="36"/>
      </w:pPr>
    </w:p>
    <w:p w14:paraId="5871EA32" w14:textId="77777777" w:rsidR="00F13D84" w:rsidRDefault="00000000">
      <w:pPr>
        <w:pStyle w:val="Corpodetexto"/>
        <w:ind w:left="228" w:right="571"/>
        <w:jc w:val="both"/>
      </w:pPr>
      <w:r>
        <w:rPr>
          <w:u w:val="single"/>
        </w:rPr>
        <w:t>Eixo Luta por Direitos:</w:t>
      </w:r>
      <w:r>
        <w:t xml:space="preserve"> o eixo temático tem enfoque a partir de meados dos anos 1970, na chamada ‘segunda onda feminista’ brasileira, quando a militância das mulheres por direitos ganhou força em demandas e movimentos organizados por saúde, educação e moradia digna, além</w:t>
      </w:r>
      <w:r>
        <w:rPr>
          <w:spacing w:val="-8"/>
        </w:rPr>
        <w:t xml:space="preserve"> </w:t>
      </w:r>
      <w:r>
        <w:t>de</w:t>
      </w:r>
      <w:r>
        <w:rPr>
          <w:spacing w:val="-10"/>
        </w:rPr>
        <w:t xml:space="preserve"> </w:t>
      </w:r>
      <w:r>
        <w:t>tópicos</w:t>
      </w:r>
      <w:r>
        <w:rPr>
          <w:spacing w:val="-10"/>
        </w:rPr>
        <w:t xml:space="preserve"> </w:t>
      </w:r>
      <w:r>
        <w:t>intrínsecos</w:t>
      </w:r>
      <w:r>
        <w:rPr>
          <w:spacing w:val="-10"/>
        </w:rPr>
        <w:t xml:space="preserve"> </w:t>
      </w:r>
      <w:r>
        <w:t>à</w:t>
      </w:r>
      <w:r>
        <w:rPr>
          <w:spacing w:val="-6"/>
        </w:rPr>
        <w:t xml:space="preserve"> </w:t>
      </w:r>
      <w:r>
        <w:t>condição</w:t>
      </w:r>
      <w:r>
        <w:rPr>
          <w:spacing w:val="-10"/>
        </w:rPr>
        <w:t xml:space="preserve"> </w:t>
      </w:r>
      <w:r>
        <w:t>da</w:t>
      </w:r>
      <w:r>
        <w:rPr>
          <w:spacing w:val="-9"/>
        </w:rPr>
        <w:t xml:space="preserve"> </w:t>
      </w:r>
      <w:r>
        <w:t>mulher</w:t>
      </w:r>
      <w:r>
        <w:rPr>
          <w:spacing w:val="-4"/>
        </w:rPr>
        <w:t xml:space="preserve"> </w:t>
      </w:r>
      <w:r>
        <w:t>—</w:t>
      </w:r>
      <w:r>
        <w:rPr>
          <w:spacing w:val="-9"/>
        </w:rPr>
        <w:t xml:space="preserve"> </w:t>
      </w:r>
      <w:r>
        <w:t>como</w:t>
      </w:r>
      <w:r>
        <w:rPr>
          <w:spacing w:val="-9"/>
        </w:rPr>
        <w:t xml:space="preserve"> </w:t>
      </w:r>
      <w:r>
        <w:t>a</w:t>
      </w:r>
      <w:r>
        <w:rPr>
          <w:spacing w:val="-9"/>
        </w:rPr>
        <w:t xml:space="preserve"> </w:t>
      </w:r>
      <w:r>
        <w:t>sexualidade,</w:t>
      </w:r>
      <w:r>
        <w:rPr>
          <w:spacing w:val="-9"/>
        </w:rPr>
        <w:t xml:space="preserve"> </w:t>
      </w:r>
      <w:r>
        <w:t>a</w:t>
      </w:r>
      <w:r>
        <w:rPr>
          <w:spacing w:val="-6"/>
        </w:rPr>
        <w:t xml:space="preserve"> </w:t>
      </w:r>
      <w:r>
        <w:t>violência</w:t>
      </w:r>
      <w:r>
        <w:rPr>
          <w:spacing w:val="-8"/>
        </w:rPr>
        <w:t xml:space="preserve"> </w:t>
      </w:r>
      <w:r>
        <w:t>de</w:t>
      </w:r>
      <w:r>
        <w:rPr>
          <w:spacing w:val="-10"/>
        </w:rPr>
        <w:t xml:space="preserve"> </w:t>
      </w:r>
      <w:r>
        <w:t>gênero, a disparidade salarial e a saúde reprodutiva. Os registros visuais e arquivos de memória de lutas</w:t>
      </w:r>
      <w:r>
        <w:rPr>
          <w:spacing w:val="-18"/>
        </w:rPr>
        <w:t xml:space="preserve"> </w:t>
      </w:r>
      <w:r>
        <w:t>populares</w:t>
      </w:r>
      <w:r>
        <w:rPr>
          <w:spacing w:val="-18"/>
        </w:rPr>
        <w:t xml:space="preserve"> </w:t>
      </w:r>
      <w:r>
        <w:t>são</w:t>
      </w:r>
      <w:r>
        <w:rPr>
          <w:spacing w:val="-17"/>
        </w:rPr>
        <w:t xml:space="preserve"> </w:t>
      </w:r>
      <w:r>
        <w:t>apresentados</w:t>
      </w:r>
      <w:r>
        <w:rPr>
          <w:spacing w:val="-18"/>
        </w:rPr>
        <w:t xml:space="preserve"> </w:t>
      </w:r>
      <w:r>
        <w:t>em</w:t>
      </w:r>
      <w:r>
        <w:rPr>
          <w:spacing w:val="-17"/>
        </w:rPr>
        <w:t xml:space="preserve"> </w:t>
      </w:r>
      <w:r>
        <w:t>diálogo</w:t>
      </w:r>
      <w:r>
        <w:rPr>
          <w:spacing w:val="-18"/>
        </w:rPr>
        <w:t xml:space="preserve"> </w:t>
      </w:r>
      <w:r>
        <w:t>no</w:t>
      </w:r>
      <w:r>
        <w:rPr>
          <w:spacing w:val="-18"/>
        </w:rPr>
        <w:t xml:space="preserve"> </w:t>
      </w:r>
      <w:r>
        <w:t>espaço:</w:t>
      </w:r>
      <w:r>
        <w:rPr>
          <w:spacing w:val="-17"/>
        </w:rPr>
        <w:t xml:space="preserve"> </w:t>
      </w:r>
      <w:r>
        <w:t>fotografias</w:t>
      </w:r>
      <w:r>
        <w:rPr>
          <w:spacing w:val="-18"/>
        </w:rPr>
        <w:t xml:space="preserve"> </w:t>
      </w:r>
      <w:r>
        <w:t>do</w:t>
      </w:r>
      <w:r>
        <w:rPr>
          <w:spacing w:val="-17"/>
        </w:rPr>
        <w:t xml:space="preserve"> </w:t>
      </w:r>
      <w:r>
        <w:t>acervo</w:t>
      </w:r>
      <w:r>
        <w:rPr>
          <w:spacing w:val="-18"/>
        </w:rPr>
        <w:t xml:space="preserve"> </w:t>
      </w:r>
      <w:r>
        <w:t>de</w:t>
      </w:r>
      <w:r>
        <w:rPr>
          <w:spacing w:val="-17"/>
        </w:rPr>
        <w:t xml:space="preserve"> </w:t>
      </w:r>
      <w:r>
        <w:t>Nair</w:t>
      </w:r>
      <w:r>
        <w:rPr>
          <w:spacing w:val="-18"/>
        </w:rPr>
        <w:t xml:space="preserve"> </w:t>
      </w:r>
      <w:r>
        <w:t>Benedicto encontram documentos e imagens do Clubes de Mães da Zona Sul, da União de Mulheres de São</w:t>
      </w:r>
      <w:r>
        <w:rPr>
          <w:spacing w:val="29"/>
        </w:rPr>
        <w:t xml:space="preserve"> </w:t>
      </w:r>
      <w:r>
        <w:t>Paulo,</w:t>
      </w:r>
      <w:r>
        <w:rPr>
          <w:spacing w:val="32"/>
        </w:rPr>
        <w:t xml:space="preserve"> </w:t>
      </w:r>
      <w:r>
        <w:t>do</w:t>
      </w:r>
      <w:r>
        <w:rPr>
          <w:spacing w:val="31"/>
        </w:rPr>
        <w:t xml:space="preserve"> </w:t>
      </w:r>
      <w:r>
        <w:t>acervo</w:t>
      </w:r>
      <w:r>
        <w:rPr>
          <w:spacing w:val="31"/>
        </w:rPr>
        <w:t xml:space="preserve"> </w:t>
      </w:r>
      <w:r>
        <w:t>pessoal</w:t>
      </w:r>
      <w:r>
        <w:rPr>
          <w:spacing w:val="33"/>
        </w:rPr>
        <w:t xml:space="preserve"> </w:t>
      </w:r>
      <w:r>
        <w:t>Laudelina</w:t>
      </w:r>
      <w:r>
        <w:rPr>
          <w:spacing w:val="33"/>
        </w:rPr>
        <w:t xml:space="preserve"> </w:t>
      </w:r>
      <w:r>
        <w:t>de</w:t>
      </w:r>
      <w:r>
        <w:rPr>
          <w:spacing w:val="31"/>
        </w:rPr>
        <w:t xml:space="preserve"> </w:t>
      </w:r>
      <w:r>
        <w:t>Campos</w:t>
      </w:r>
      <w:r>
        <w:rPr>
          <w:spacing w:val="32"/>
        </w:rPr>
        <w:t xml:space="preserve"> </w:t>
      </w:r>
      <w:r>
        <w:t>Mello</w:t>
      </w:r>
      <w:r>
        <w:rPr>
          <w:spacing w:val="29"/>
        </w:rPr>
        <w:t xml:space="preserve"> </w:t>
      </w:r>
      <w:r>
        <w:t>(1904</w:t>
      </w:r>
      <w:r>
        <w:rPr>
          <w:spacing w:val="40"/>
        </w:rPr>
        <w:t xml:space="preserve"> </w:t>
      </w:r>
      <w:r>
        <w:t>–</w:t>
      </w:r>
      <w:r>
        <w:rPr>
          <w:spacing w:val="31"/>
        </w:rPr>
        <w:t xml:space="preserve"> </w:t>
      </w:r>
      <w:r>
        <w:t>1991)</w:t>
      </w:r>
      <w:r>
        <w:rPr>
          <w:spacing w:val="31"/>
        </w:rPr>
        <w:t xml:space="preserve"> </w:t>
      </w:r>
      <w:r>
        <w:t>e</w:t>
      </w:r>
      <w:r>
        <w:rPr>
          <w:spacing w:val="31"/>
        </w:rPr>
        <w:t xml:space="preserve"> </w:t>
      </w:r>
      <w:r>
        <w:t>de</w:t>
      </w:r>
      <w:r>
        <w:rPr>
          <w:spacing w:val="31"/>
        </w:rPr>
        <w:t xml:space="preserve"> </w:t>
      </w:r>
      <w:r>
        <w:t>registros</w:t>
      </w:r>
      <w:r>
        <w:rPr>
          <w:spacing w:val="30"/>
        </w:rPr>
        <w:t xml:space="preserve"> </w:t>
      </w:r>
      <w:r>
        <w:t>da</w:t>
      </w:r>
    </w:p>
    <w:p w14:paraId="253270C9" w14:textId="77777777" w:rsidR="00F13D84" w:rsidRDefault="00F13D84">
      <w:pPr>
        <w:jc w:val="both"/>
        <w:sectPr w:rsidR="00F13D84" w:rsidSect="00813B35">
          <w:pgSz w:w="11910" w:h="16840"/>
          <w:pgMar w:top="1400" w:right="100" w:bottom="280" w:left="1440" w:header="720" w:footer="720" w:gutter="0"/>
          <w:cols w:space="720"/>
        </w:sectPr>
      </w:pPr>
    </w:p>
    <w:p w14:paraId="1B1D82B9" w14:textId="77777777" w:rsidR="00F13D84" w:rsidRDefault="00000000">
      <w:pPr>
        <w:pStyle w:val="Corpodetexto"/>
        <w:spacing w:before="70"/>
        <w:ind w:left="228" w:right="573"/>
        <w:jc w:val="both"/>
      </w:pPr>
      <w:r>
        <w:rPr>
          <w:noProof/>
        </w:rPr>
        <mc:AlternateContent>
          <mc:Choice Requires="wpg">
            <w:drawing>
              <wp:anchor distT="0" distB="0" distL="0" distR="0" simplePos="0" relativeHeight="481833984" behindDoc="1" locked="0" layoutInCell="1" allowOverlap="1" wp14:anchorId="19FBAAAC" wp14:editId="66CF41CD">
                <wp:simplePos x="0" y="0"/>
                <wp:positionH relativeFrom="page">
                  <wp:posOffset>987856</wp:posOffset>
                </wp:positionH>
                <wp:positionV relativeFrom="paragraph">
                  <wp:posOffset>36576</wp:posOffset>
                </wp:positionV>
                <wp:extent cx="6217920" cy="755777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557770"/>
                          <a:chOff x="0" y="0"/>
                          <a:chExt cx="6217920" cy="7557770"/>
                        </a:xfrm>
                      </wpg:grpSpPr>
                      <wps:wsp>
                        <wps:cNvPr id="178" name="Graphic 178"/>
                        <wps:cNvSpPr/>
                        <wps:spPr>
                          <a:xfrm>
                            <a:off x="0" y="0"/>
                            <a:ext cx="6217920" cy="7557770"/>
                          </a:xfrm>
                          <a:custGeom>
                            <a:avLst/>
                            <a:gdLst/>
                            <a:ahLst/>
                            <a:cxnLst/>
                            <a:rect l="l" t="t" r="r" b="b"/>
                            <a:pathLst>
                              <a:path w="6217920" h="7557770">
                                <a:moveTo>
                                  <a:pt x="6217602" y="0"/>
                                </a:moveTo>
                                <a:lnTo>
                                  <a:pt x="6211570" y="0"/>
                                </a:lnTo>
                                <a:lnTo>
                                  <a:pt x="6211519" y="6096"/>
                                </a:lnTo>
                                <a:lnTo>
                                  <a:pt x="6211519" y="7551166"/>
                                </a:lnTo>
                                <a:lnTo>
                                  <a:pt x="6096" y="7551166"/>
                                </a:lnTo>
                                <a:lnTo>
                                  <a:pt x="6096" y="6096"/>
                                </a:lnTo>
                                <a:lnTo>
                                  <a:pt x="6211519" y="6096"/>
                                </a:lnTo>
                                <a:lnTo>
                                  <a:pt x="6211519" y="0"/>
                                </a:lnTo>
                                <a:lnTo>
                                  <a:pt x="6096" y="0"/>
                                </a:lnTo>
                                <a:lnTo>
                                  <a:pt x="0" y="0"/>
                                </a:lnTo>
                                <a:lnTo>
                                  <a:pt x="0" y="6096"/>
                                </a:lnTo>
                                <a:lnTo>
                                  <a:pt x="0" y="7551166"/>
                                </a:lnTo>
                                <a:lnTo>
                                  <a:pt x="0" y="7557262"/>
                                </a:lnTo>
                                <a:lnTo>
                                  <a:pt x="6096" y="7557262"/>
                                </a:lnTo>
                                <a:lnTo>
                                  <a:pt x="6211519" y="7557262"/>
                                </a:lnTo>
                                <a:lnTo>
                                  <a:pt x="6217602" y="7557262"/>
                                </a:lnTo>
                                <a:lnTo>
                                  <a:pt x="6217602" y="7551166"/>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248" cstate="print"/>
                          <a:stretch>
                            <a:fillRect/>
                          </a:stretch>
                        </pic:blipFill>
                        <pic:spPr>
                          <a:xfrm>
                            <a:off x="883488" y="933069"/>
                            <a:ext cx="4447412" cy="2946400"/>
                          </a:xfrm>
                          <a:prstGeom prst="rect">
                            <a:avLst/>
                          </a:prstGeom>
                        </pic:spPr>
                      </pic:pic>
                      <pic:pic xmlns:pic="http://schemas.openxmlformats.org/drawingml/2006/picture">
                        <pic:nvPicPr>
                          <pic:cNvPr id="180" name="Image 180"/>
                          <pic:cNvPicPr/>
                        </pic:nvPicPr>
                        <pic:blipFill>
                          <a:blip r:embed="rId249" cstate="print"/>
                          <a:stretch>
                            <a:fillRect/>
                          </a:stretch>
                        </pic:blipFill>
                        <pic:spPr>
                          <a:xfrm>
                            <a:off x="826338" y="4188205"/>
                            <a:ext cx="4561966" cy="2898775"/>
                          </a:xfrm>
                          <a:prstGeom prst="rect">
                            <a:avLst/>
                          </a:prstGeom>
                        </pic:spPr>
                      </pic:pic>
                    </wpg:wgp>
                  </a:graphicData>
                </a:graphic>
              </wp:anchor>
            </w:drawing>
          </mc:Choice>
          <mc:Fallback>
            <w:pict>
              <v:group w14:anchorId="173E0604" id="Group 177" o:spid="_x0000_s1026" style="position:absolute;margin-left:77.8pt;margin-top:2.9pt;width:489.6pt;height:595.1pt;z-index:-21482496;mso-wrap-distance-left:0;mso-wrap-distance-right:0;mso-position-horizontal-relative:page" coordsize="62179,75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">
                <v:shape id="Graphic 178" o:spid="_x0000_s1027" style="position:absolute;width:62179;height:75577;visibility:visible;mso-wrap-style:square;v-text-anchor:top" coordsize="6217920,755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" path="m6217602,r-6032,l6211519,6096r,7545070l6096,7551166,6096,6096r6205423,l6211519,,6096,,,,,6096,,7551166r,6096l6096,7557262r6205423,l6217602,7557262r,-6096l6217602,6096r,-6096xe" fillcolor="black" stroked="f">
                  <v:path arrowok="t"/>
                </v:shape>
                <v:shape id="Image 179" o:spid="_x0000_s1028" type="#_x0000_t75" style="position:absolute;left:8834;top:9330;width:44475;height:29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">
                  <v:imagedata r:id="rId250" o:title=""/>
                </v:shape>
                <v:shape id="Image 180" o:spid="_x0000_s1029" type="#_x0000_t75" style="position:absolute;left:8263;top:41882;width:45620;height:28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">
                  <v:imagedata r:id="rId251" o:title=""/>
                </v:shape>
                <w10:wrap anchorx="page"/>
              </v:group>
            </w:pict>
          </mc:Fallback>
        </mc:AlternateContent>
      </w:r>
      <w:r>
        <w:t>organização</w:t>
      </w:r>
      <w:r>
        <w:rPr>
          <w:spacing w:val="-10"/>
        </w:rPr>
        <w:t xml:space="preserve"> </w:t>
      </w:r>
      <w:r>
        <w:t>IN.FORMAR</w:t>
      </w:r>
      <w:r>
        <w:rPr>
          <w:spacing w:val="-4"/>
        </w:rPr>
        <w:t xml:space="preserve"> </w:t>
      </w:r>
      <w:r>
        <w:t>-</w:t>
      </w:r>
      <w:r>
        <w:rPr>
          <w:spacing w:val="-8"/>
        </w:rPr>
        <w:t xml:space="preserve"> </w:t>
      </w:r>
      <w:r>
        <w:t>Cultura</w:t>
      </w:r>
      <w:r>
        <w:rPr>
          <w:spacing w:val="-7"/>
        </w:rPr>
        <w:t xml:space="preserve"> </w:t>
      </w:r>
      <w:r>
        <w:t>e</w:t>
      </w:r>
      <w:r>
        <w:rPr>
          <w:spacing w:val="-8"/>
        </w:rPr>
        <w:t xml:space="preserve"> </w:t>
      </w:r>
      <w:r>
        <w:t>Educação</w:t>
      </w:r>
      <w:r>
        <w:rPr>
          <w:spacing w:val="-8"/>
        </w:rPr>
        <w:t xml:space="preserve"> </w:t>
      </w:r>
      <w:r>
        <w:t>Popular.</w:t>
      </w:r>
      <w:r>
        <w:rPr>
          <w:spacing w:val="-7"/>
        </w:rPr>
        <w:t xml:space="preserve"> </w:t>
      </w:r>
      <w:r>
        <w:t>A</w:t>
      </w:r>
      <w:r>
        <w:rPr>
          <w:spacing w:val="-8"/>
        </w:rPr>
        <w:t xml:space="preserve"> </w:t>
      </w:r>
      <w:r>
        <w:t>história</w:t>
      </w:r>
      <w:r>
        <w:rPr>
          <w:spacing w:val="-4"/>
        </w:rPr>
        <w:t xml:space="preserve"> </w:t>
      </w:r>
      <w:r>
        <w:t>oral,</w:t>
      </w:r>
      <w:r>
        <w:rPr>
          <w:spacing w:val="-5"/>
        </w:rPr>
        <w:t xml:space="preserve"> </w:t>
      </w:r>
      <w:r>
        <w:t>os</w:t>
      </w:r>
      <w:r>
        <w:rPr>
          <w:spacing w:val="-7"/>
        </w:rPr>
        <w:t xml:space="preserve"> </w:t>
      </w:r>
      <w:r>
        <w:t>encontros</w:t>
      </w:r>
      <w:r>
        <w:rPr>
          <w:spacing w:val="-7"/>
        </w:rPr>
        <w:t xml:space="preserve"> </w:t>
      </w:r>
      <w:r>
        <w:t>em</w:t>
      </w:r>
      <w:r>
        <w:rPr>
          <w:spacing w:val="-6"/>
        </w:rPr>
        <w:t xml:space="preserve"> </w:t>
      </w:r>
      <w:r>
        <w:t>círculos e</w:t>
      </w:r>
      <w:r>
        <w:rPr>
          <w:spacing w:val="-15"/>
        </w:rPr>
        <w:t xml:space="preserve"> </w:t>
      </w:r>
      <w:r>
        <w:t>as</w:t>
      </w:r>
      <w:r>
        <w:rPr>
          <w:spacing w:val="-12"/>
        </w:rPr>
        <w:t xml:space="preserve"> </w:t>
      </w:r>
      <w:r>
        <w:t>rodas</w:t>
      </w:r>
      <w:r>
        <w:rPr>
          <w:spacing w:val="-12"/>
        </w:rPr>
        <w:t xml:space="preserve"> </w:t>
      </w:r>
      <w:r>
        <w:t>de</w:t>
      </w:r>
      <w:r>
        <w:rPr>
          <w:spacing w:val="-13"/>
        </w:rPr>
        <w:t xml:space="preserve"> </w:t>
      </w:r>
      <w:r>
        <w:t>conversa</w:t>
      </w:r>
      <w:r>
        <w:rPr>
          <w:spacing w:val="-12"/>
        </w:rPr>
        <w:t xml:space="preserve"> </w:t>
      </w:r>
      <w:r>
        <w:t>são</w:t>
      </w:r>
      <w:r>
        <w:rPr>
          <w:spacing w:val="-14"/>
        </w:rPr>
        <w:t xml:space="preserve"> </w:t>
      </w:r>
      <w:r>
        <w:t>conectados</w:t>
      </w:r>
      <w:r>
        <w:rPr>
          <w:spacing w:val="-11"/>
        </w:rPr>
        <w:t xml:space="preserve"> </w:t>
      </w:r>
      <w:r>
        <w:t>com</w:t>
      </w:r>
      <w:r>
        <w:rPr>
          <w:spacing w:val="-13"/>
        </w:rPr>
        <w:t xml:space="preserve"> </w:t>
      </w:r>
      <w:r>
        <w:t>a</w:t>
      </w:r>
      <w:r>
        <w:rPr>
          <w:spacing w:val="-11"/>
        </w:rPr>
        <w:t xml:space="preserve"> </w:t>
      </w:r>
      <w:r>
        <w:t>obra</w:t>
      </w:r>
      <w:r>
        <w:rPr>
          <w:spacing w:val="-12"/>
        </w:rPr>
        <w:t xml:space="preserve"> </w:t>
      </w:r>
      <w:r>
        <w:rPr>
          <w:i/>
        </w:rPr>
        <w:t>Escola</w:t>
      </w:r>
      <w:r>
        <w:rPr>
          <w:i/>
          <w:spacing w:val="-13"/>
        </w:rPr>
        <w:t xml:space="preserve"> </w:t>
      </w:r>
      <w:r>
        <w:rPr>
          <w:i/>
        </w:rPr>
        <w:t>de</w:t>
      </w:r>
      <w:r>
        <w:rPr>
          <w:i/>
          <w:spacing w:val="-15"/>
        </w:rPr>
        <w:t xml:space="preserve"> </w:t>
      </w:r>
      <w:r>
        <w:rPr>
          <w:i/>
        </w:rPr>
        <w:t>testemunhos</w:t>
      </w:r>
      <w:r>
        <w:t>,</w:t>
      </w:r>
      <w:r>
        <w:rPr>
          <w:spacing w:val="-12"/>
        </w:rPr>
        <w:t xml:space="preserve"> </w:t>
      </w:r>
      <w:r>
        <w:t>do</w:t>
      </w:r>
      <w:r>
        <w:rPr>
          <w:spacing w:val="-12"/>
        </w:rPr>
        <w:t xml:space="preserve"> </w:t>
      </w:r>
      <w:r>
        <w:t>Grupo</w:t>
      </w:r>
      <w:r>
        <w:rPr>
          <w:spacing w:val="-15"/>
        </w:rPr>
        <w:t xml:space="preserve"> </w:t>
      </w:r>
      <w:r>
        <w:t>Contrafilé, e</w:t>
      </w:r>
      <w:r>
        <w:rPr>
          <w:spacing w:val="-3"/>
        </w:rPr>
        <w:t xml:space="preserve"> </w:t>
      </w:r>
      <w:r>
        <w:t>com os</w:t>
      </w:r>
      <w:r>
        <w:rPr>
          <w:spacing w:val="-2"/>
        </w:rPr>
        <w:t xml:space="preserve"> </w:t>
      </w:r>
      <w:r>
        <w:t>percursos</w:t>
      </w:r>
      <w:r>
        <w:rPr>
          <w:spacing w:val="-2"/>
        </w:rPr>
        <w:t xml:space="preserve"> </w:t>
      </w:r>
      <w:r>
        <w:t>de</w:t>
      </w:r>
      <w:r>
        <w:rPr>
          <w:spacing w:val="-1"/>
        </w:rPr>
        <w:t xml:space="preserve"> </w:t>
      </w:r>
      <w:r>
        <w:t>memória</w:t>
      </w:r>
      <w:r>
        <w:rPr>
          <w:spacing w:val="-1"/>
        </w:rPr>
        <w:t xml:space="preserve"> </w:t>
      </w:r>
      <w:r>
        <w:t>mediados</w:t>
      </w:r>
      <w:r>
        <w:rPr>
          <w:spacing w:val="-2"/>
        </w:rPr>
        <w:t xml:space="preserve"> </w:t>
      </w:r>
      <w:r>
        <w:t>pelo</w:t>
      </w:r>
      <w:r>
        <w:rPr>
          <w:spacing w:val="-2"/>
        </w:rPr>
        <w:t xml:space="preserve"> </w:t>
      </w:r>
      <w:r>
        <w:t>Acervo</w:t>
      </w:r>
      <w:r>
        <w:rPr>
          <w:spacing w:val="-3"/>
        </w:rPr>
        <w:t xml:space="preserve"> </w:t>
      </w:r>
      <w:r>
        <w:t>Bajubá,</w:t>
      </w:r>
      <w:r>
        <w:rPr>
          <w:spacing w:val="-2"/>
        </w:rPr>
        <w:t xml:space="preserve"> </w:t>
      </w:r>
      <w:r>
        <w:t>em</w:t>
      </w:r>
      <w:r>
        <w:rPr>
          <w:spacing w:val="-1"/>
        </w:rPr>
        <w:t xml:space="preserve"> </w:t>
      </w:r>
      <w:r>
        <w:t>torno</w:t>
      </w:r>
      <w:r>
        <w:rPr>
          <w:spacing w:val="-5"/>
        </w:rPr>
        <w:t xml:space="preserve"> </w:t>
      </w:r>
      <w:r>
        <w:t>das</w:t>
      </w:r>
      <w:r>
        <w:rPr>
          <w:spacing w:val="-2"/>
        </w:rPr>
        <w:t xml:space="preserve"> </w:t>
      </w:r>
      <w:r>
        <w:t>ações</w:t>
      </w:r>
      <w:r>
        <w:rPr>
          <w:spacing w:val="-2"/>
        </w:rPr>
        <w:t xml:space="preserve"> </w:t>
      </w:r>
      <w:r>
        <w:t>do</w:t>
      </w:r>
      <w:r>
        <w:rPr>
          <w:spacing w:val="-2"/>
        </w:rPr>
        <w:t xml:space="preserve"> </w:t>
      </w:r>
      <w:r>
        <w:t xml:space="preserve">coletivo Mulheres da Luz e das experiências das comunidades LGBT+ em defesa de suas identidades e </w:t>
      </w:r>
      <w:r>
        <w:rPr>
          <w:spacing w:val="-2"/>
        </w:rPr>
        <w:t>sexualidades.</w:t>
      </w:r>
    </w:p>
    <w:p w14:paraId="562CB36B" w14:textId="77777777" w:rsidR="00F13D84" w:rsidRDefault="00F13D84">
      <w:pPr>
        <w:pStyle w:val="Corpodetexto"/>
      </w:pPr>
    </w:p>
    <w:p w14:paraId="0BEC0344" w14:textId="77777777" w:rsidR="00F13D84" w:rsidRDefault="00F13D84">
      <w:pPr>
        <w:pStyle w:val="Corpodetexto"/>
      </w:pPr>
    </w:p>
    <w:p w14:paraId="7845F0B0" w14:textId="77777777" w:rsidR="00F13D84" w:rsidRDefault="00F13D84">
      <w:pPr>
        <w:pStyle w:val="Corpodetexto"/>
      </w:pPr>
    </w:p>
    <w:p w14:paraId="2E2F777D" w14:textId="77777777" w:rsidR="00F13D84" w:rsidRDefault="00F13D84">
      <w:pPr>
        <w:pStyle w:val="Corpodetexto"/>
      </w:pPr>
    </w:p>
    <w:p w14:paraId="6E07D172" w14:textId="77777777" w:rsidR="00F13D84" w:rsidRDefault="00F13D84">
      <w:pPr>
        <w:pStyle w:val="Corpodetexto"/>
      </w:pPr>
    </w:p>
    <w:p w14:paraId="3CFAF6DA" w14:textId="77777777" w:rsidR="00F13D84" w:rsidRDefault="00F13D84">
      <w:pPr>
        <w:pStyle w:val="Corpodetexto"/>
      </w:pPr>
    </w:p>
    <w:p w14:paraId="02DCED87" w14:textId="77777777" w:rsidR="00F13D84" w:rsidRDefault="00F13D84">
      <w:pPr>
        <w:pStyle w:val="Corpodetexto"/>
      </w:pPr>
    </w:p>
    <w:p w14:paraId="70910FD5" w14:textId="77777777" w:rsidR="00F13D84" w:rsidRDefault="00F13D84">
      <w:pPr>
        <w:pStyle w:val="Corpodetexto"/>
      </w:pPr>
    </w:p>
    <w:p w14:paraId="08195CA4" w14:textId="77777777" w:rsidR="00F13D84" w:rsidRDefault="00F13D84">
      <w:pPr>
        <w:pStyle w:val="Corpodetexto"/>
      </w:pPr>
    </w:p>
    <w:p w14:paraId="5003A62A" w14:textId="77777777" w:rsidR="00F13D84" w:rsidRDefault="00F13D84">
      <w:pPr>
        <w:pStyle w:val="Corpodetexto"/>
      </w:pPr>
    </w:p>
    <w:p w14:paraId="370A8801" w14:textId="77777777" w:rsidR="00F13D84" w:rsidRDefault="00F13D84">
      <w:pPr>
        <w:pStyle w:val="Corpodetexto"/>
      </w:pPr>
    </w:p>
    <w:p w14:paraId="2A1053AC" w14:textId="77777777" w:rsidR="00F13D84" w:rsidRDefault="00F13D84">
      <w:pPr>
        <w:pStyle w:val="Corpodetexto"/>
      </w:pPr>
    </w:p>
    <w:p w14:paraId="4F66C7FF" w14:textId="77777777" w:rsidR="00F13D84" w:rsidRDefault="00F13D84">
      <w:pPr>
        <w:pStyle w:val="Corpodetexto"/>
      </w:pPr>
    </w:p>
    <w:p w14:paraId="35136BA9" w14:textId="77777777" w:rsidR="00F13D84" w:rsidRDefault="00F13D84">
      <w:pPr>
        <w:pStyle w:val="Corpodetexto"/>
      </w:pPr>
    </w:p>
    <w:p w14:paraId="45160D0F" w14:textId="77777777" w:rsidR="00F13D84" w:rsidRDefault="00F13D84">
      <w:pPr>
        <w:pStyle w:val="Corpodetexto"/>
      </w:pPr>
    </w:p>
    <w:p w14:paraId="79FFCA0B" w14:textId="77777777" w:rsidR="00F13D84" w:rsidRDefault="00F13D84">
      <w:pPr>
        <w:pStyle w:val="Corpodetexto"/>
      </w:pPr>
    </w:p>
    <w:p w14:paraId="64F700C7" w14:textId="77777777" w:rsidR="00F13D84" w:rsidRDefault="00F13D84">
      <w:pPr>
        <w:pStyle w:val="Corpodetexto"/>
      </w:pPr>
    </w:p>
    <w:p w14:paraId="72E5CB00" w14:textId="77777777" w:rsidR="00F13D84" w:rsidRDefault="00F13D84">
      <w:pPr>
        <w:pStyle w:val="Corpodetexto"/>
      </w:pPr>
    </w:p>
    <w:p w14:paraId="74A9B0BD" w14:textId="77777777" w:rsidR="00F13D84" w:rsidRDefault="00F13D84">
      <w:pPr>
        <w:pStyle w:val="Corpodetexto"/>
      </w:pPr>
    </w:p>
    <w:p w14:paraId="2CEE38AC" w14:textId="77777777" w:rsidR="00F13D84" w:rsidRDefault="00F13D84">
      <w:pPr>
        <w:pStyle w:val="Corpodetexto"/>
        <w:spacing w:before="22"/>
      </w:pPr>
    </w:p>
    <w:p w14:paraId="4A00FB9F" w14:textId="77777777" w:rsidR="00F13D84" w:rsidRDefault="00000000">
      <w:pPr>
        <w:pStyle w:val="Corpodetexto"/>
        <w:spacing w:before="1"/>
        <w:ind w:right="346"/>
        <w:jc w:val="center"/>
      </w:pPr>
      <w:r>
        <w:t>Eixo</w:t>
      </w:r>
      <w:r>
        <w:rPr>
          <w:spacing w:val="-6"/>
        </w:rPr>
        <w:t xml:space="preserve"> </w:t>
      </w:r>
      <w:r>
        <w:t>Luta</w:t>
      </w:r>
      <w:r>
        <w:rPr>
          <w:spacing w:val="-4"/>
        </w:rPr>
        <w:t xml:space="preserve"> </w:t>
      </w:r>
      <w:r>
        <w:t>por</w:t>
      </w:r>
      <w:r>
        <w:rPr>
          <w:spacing w:val="-3"/>
        </w:rPr>
        <w:t xml:space="preserve"> </w:t>
      </w:r>
      <w:r>
        <w:rPr>
          <w:spacing w:val="-2"/>
        </w:rPr>
        <w:t>Direitos</w:t>
      </w:r>
    </w:p>
    <w:p w14:paraId="22C1D423" w14:textId="77777777" w:rsidR="00F13D84" w:rsidRDefault="00F13D84">
      <w:pPr>
        <w:pStyle w:val="Corpodetexto"/>
      </w:pPr>
    </w:p>
    <w:p w14:paraId="00F4003C" w14:textId="77777777" w:rsidR="00F13D84" w:rsidRDefault="00F13D84">
      <w:pPr>
        <w:pStyle w:val="Corpodetexto"/>
      </w:pPr>
    </w:p>
    <w:p w14:paraId="2BB9B625" w14:textId="77777777" w:rsidR="00F13D84" w:rsidRDefault="00F13D84">
      <w:pPr>
        <w:pStyle w:val="Corpodetexto"/>
      </w:pPr>
    </w:p>
    <w:p w14:paraId="0E8D73B3" w14:textId="77777777" w:rsidR="00F13D84" w:rsidRDefault="00F13D84">
      <w:pPr>
        <w:pStyle w:val="Corpodetexto"/>
      </w:pPr>
    </w:p>
    <w:p w14:paraId="639C593A" w14:textId="77777777" w:rsidR="00F13D84" w:rsidRDefault="00F13D84">
      <w:pPr>
        <w:pStyle w:val="Corpodetexto"/>
      </w:pPr>
    </w:p>
    <w:p w14:paraId="0017FB4D" w14:textId="77777777" w:rsidR="00F13D84" w:rsidRDefault="00F13D84">
      <w:pPr>
        <w:pStyle w:val="Corpodetexto"/>
      </w:pPr>
    </w:p>
    <w:p w14:paraId="33106016" w14:textId="77777777" w:rsidR="00F13D84" w:rsidRDefault="00F13D84">
      <w:pPr>
        <w:pStyle w:val="Corpodetexto"/>
      </w:pPr>
    </w:p>
    <w:p w14:paraId="1642FECB" w14:textId="77777777" w:rsidR="00F13D84" w:rsidRDefault="00F13D84">
      <w:pPr>
        <w:pStyle w:val="Corpodetexto"/>
      </w:pPr>
    </w:p>
    <w:p w14:paraId="233567D9" w14:textId="77777777" w:rsidR="00F13D84" w:rsidRDefault="00F13D84">
      <w:pPr>
        <w:pStyle w:val="Corpodetexto"/>
      </w:pPr>
    </w:p>
    <w:p w14:paraId="52DDA8DA" w14:textId="77777777" w:rsidR="00F13D84" w:rsidRDefault="00F13D84">
      <w:pPr>
        <w:pStyle w:val="Corpodetexto"/>
      </w:pPr>
    </w:p>
    <w:p w14:paraId="1CA395CE" w14:textId="77777777" w:rsidR="00F13D84" w:rsidRDefault="00F13D84">
      <w:pPr>
        <w:pStyle w:val="Corpodetexto"/>
      </w:pPr>
    </w:p>
    <w:p w14:paraId="4AB6B4CF" w14:textId="77777777" w:rsidR="00F13D84" w:rsidRDefault="00F13D84">
      <w:pPr>
        <w:pStyle w:val="Corpodetexto"/>
      </w:pPr>
    </w:p>
    <w:p w14:paraId="5E435325" w14:textId="77777777" w:rsidR="00F13D84" w:rsidRDefault="00F13D84">
      <w:pPr>
        <w:pStyle w:val="Corpodetexto"/>
      </w:pPr>
    </w:p>
    <w:p w14:paraId="57D9AC80" w14:textId="77777777" w:rsidR="00F13D84" w:rsidRDefault="00F13D84">
      <w:pPr>
        <w:pStyle w:val="Corpodetexto"/>
      </w:pPr>
    </w:p>
    <w:p w14:paraId="54BB8038" w14:textId="77777777" w:rsidR="00F13D84" w:rsidRDefault="00F13D84">
      <w:pPr>
        <w:pStyle w:val="Corpodetexto"/>
      </w:pPr>
    </w:p>
    <w:p w14:paraId="3832B664" w14:textId="77777777" w:rsidR="00F13D84" w:rsidRDefault="00F13D84">
      <w:pPr>
        <w:pStyle w:val="Corpodetexto"/>
      </w:pPr>
    </w:p>
    <w:p w14:paraId="0C8BF033" w14:textId="77777777" w:rsidR="00F13D84" w:rsidRDefault="00F13D84">
      <w:pPr>
        <w:pStyle w:val="Corpodetexto"/>
      </w:pPr>
    </w:p>
    <w:p w14:paraId="6F8A8E25" w14:textId="77777777" w:rsidR="00F13D84" w:rsidRDefault="00F13D84">
      <w:pPr>
        <w:pStyle w:val="Corpodetexto"/>
      </w:pPr>
    </w:p>
    <w:p w14:paraId="317C156E" w14:textId="77777777" w:rsidR="00F13D84" w:rsidRDefault="00F13D84">
      <w:pPr>
        <w:pStyle w:val="Corpodetexto"/>
        <w:spacing w:before="189"/>
      </w:pPr>
    </w:p>
    <w:p w14:paraId="004EFDB3" w14:textId="77777777" w:rsidR="00F13D84" w:rsidRDefault="00000000">
      <w:pPr>
        <w:ind w:left="1035" w:right="1382"/>
        <w:jc w:val="center"/>
        <w:rPr>
          <w:sz w:val="20"/>
        </w:rPr>
      </w:pPr>
      <w:r>
        <w:rPr>
          <w:sz w:val="20"/>
        </w:rPr>
        <w:t>Série</w:t>
      </w:r>
      <w:r>
        <w:rPr>
          <w:spacing w:val="-7"/>
          <w:sz w:val="20"/>
        </w:rPr>
        <w:t xml:space="preserve"> </w:t>
      </w:r>
      <w:r>
        <w:rPr>
          <w:i/>
          <w:sz w:val="20"/>
        </w:rPr>
        <w:t>Conhecendo</w:t>
      </w:r>
      <w:r>
        <w:rPr>
          <w:i/>
          <w:spacing w:val="-5"/>
          <w:sz w:val="20"/>
        </w:rPr>
        <w:t xml:space="preserve"> </w:t>
      </w:r>
      <w:r>
        <w:rPr>
          <w:i/>
          <w:sz w:val="20"/>
        </w:rPr>
        <w:t>o</w:t>
      </w:r>
      <w:r>
        <w:rPr>
          <w:i/>
          <w:spacing w:val="-6"/>
          <w:sz w:val="20"/>
        </w:rPr>
        <w:t xml:space="preserve"> </w:t>
      </w:r>
      <w:r>
        <w:rPr>
          <w:i/>
          <w:sz w:val="20"/>
        </w:rPr>
        <w:t>Corpo</w:t>
      </w:r>
      <w:r>
        <w:rPr>
          <w:i/>
          <w:spacing w:val="-8"/>
          <w:sz w:val="20"/>
        </w:rPr>
        <w:t xml:space="preserve"> </w:t>
      </w:r>
      <w:r>
        <w:rPr>
          <w:i/>
          <w:sz w:val="20"/>
        </w:rPr>
        <w:t>Feminino</w:t>
      </w:r>
      <w:r>
        <w:rPr>
          <w:i/>
          <w:spacing w:val="-2"/>
          <w:sz w:val="20"/>
        </w:rPr>
        <w:t xml:space="preserve"> </w:t>
      </w:r>
      <w:r>
        <w:rPr>
          <w:sz w:val="20"/>
        </w:rPr>
        <w:t>(1984),</w:t>
      </w:r>
      <w:r>
        <w:rPr>
          <w:spacing w:val="-8"/>
          <w:sz w:val="20"/>
        </w:rPr>
        <w:t xml:space="preserve"> </w:t>
      </w:r>
      <w:r>
        <w:rPr>
          <w:sz w:val="20"/>
        </w:rPr>
        <w:t>de</w:t>
      </w:r>
      <w:r>
        <w:rPr>
          <w:spacing w:val="-4"/>
          <w:sz w:val="20"/>
        </w:rPr>
        <w:t xml:space="preserve"> </w:t>
      </w:r>
      <w:r>
        <w:rPr>
          <w:sz w:val="20"/>
        </w:rPr>
        <w:t>Nair</w:t>
      </w:r>
      <w:r>
        <w:rPr>
          <w:spacing w:val="-7"/>
          <w:sz w:val="20"/>
        </w:rPr>
        <w:t xml:space="preserve"> </w:t>
      </w:r>
      <w:r>
        <w:rPr>
          <w:spacing w:val="-2"/>
          <w:sz w:val="20"/>
        </w:rPr>
        <w:t>Benedicto</w:t>
      </w:r>
    </w:p>
    <w:p w14:paraId="71675C3E" w14:textId="77777777" w:rsidR="00F13D84" w:rsidRDefault="00F13D84">
      <w:pPr>
        <w:jc w:val="center"/>
        <w:rPr>
          <w:sz w:val="20"/>
        </w:rPr>
        <w:sectPr w:rsidR="00F13D84" w:rsidSect="00813B35">
          <w:pgSz w:w="11910" w:h="16840"/>
          <w:pgMar w:top="1340" w:right="100" w:bottom="280" w:left="1440" w:header="720" w:footer="720" w:gutter="0"/>
          <w:cols w:space="720"/>
        </w:sectPr>
      </w:pPr>
    </w:p>
    <w:p w14:paraId="254ABAC6" w14:textId="77777777" w:rsidR="00F13D84" w:rsidRDefault="00000000">
      <w:pPr>
        <w:pStyle w:val="Corpodetexto"/>
        <w:ind w:left="115"/>
      </w:pPr>
      <w:r>
        <w:rPr>
          <w:noProof/>
        </w:rPr>
        <mc:AlternateContent>
          <mc:Choice Requires="wpg">
            <w:drawing>
              <wp:inline distT="0" distB="0" distL="0" distR="0" wp14:anchorId="381C53F4" wp14:editId="31CD827F">
                <wp:extent cx="6217920" cy="6856095"/>
                <wp:effectExtent l="9525" t="0" r="0" b="1904"/>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6856095"/>
                          <a:chOff x="0" y="0"/>
                          <a:chExt cx="6217920" cy="6856095"/>
                        </a:xfrm>
                      </wpg:grpSpPr>
                      <pic:pic xmlns:pic="http://schemas.openxmlformats.org/drawingml/2006/picture">
                        <pic:nvPicPr>
                          <pic:cNvPr id="182" name="Image 182"/>
                          <pic:cNvPicPr/>
                        </pic:nvPicPr>
                        <pic:blipFill>
                          <a:blip r:embed="rId252" cstate="print"/>
                          <a:stretch>
                            <a:fillRect/>
                          </a:stretch>
                        </pic:blipFill>
                        <pic:spPr>
                          <a:xfrm>
                            <a:off x="821512" y="3432301"/>
                            <a:ext cx="4572000" cy="2952750"/>
                          </a:xfrm>
                          <a:prstGeom prst="rect">
                            <a:avLst/>
                          </a:prstGeom>
                        </pic:spPr>
                      </pic:pic>
                      <wps:wsp>
                        <wps:cNvPr id="183" name="Textbox 183"/>
                        <wps:cNvSpPr txBox="1"/>
                        <wps:spPr>
                          <a:xfrm>
                            <a:off x="3047" y="3047"/>
                            <a:ext cx="6211570" cy="6849745"/>
                          </a:xfrm>
                          <a:prstGeom prst="rect">
                            <a:avLst/>
                          </a:prstGeom>
                          <a:ln w="6095">
                            <a:solidFill>
                              <a:srgbClr val="000000"/>
                            </a:solidFill>
                            <a:prstDash val="solid"/>
                          </a:ln>
                        </wps:spPr>
                        <wps:txbx>
                          <w:txbxContent>
                            <w:p w14:paraId="0FBF72AD" w14:textId="77777777" w:rsidR="00F13D84" w:rsidRDefault="00000000">
                              <w:pPr>
                                <w:ind w:left="1284"/>
                                <w:rPr>
                                  <w:sz w:val="20"/>
                                </w:rPr>
                              </w:pPr>
                              <w:r>
                                <w:rPr>
                                  <w:noProof/>
                                  <w:sz w:val="20"/>
                                </w:rPr>
                                <w:drawing>
                                  <wp:inline distT="0" distB="0" distL="0" distR="0" wp14:anchorId="6F5563F5" wp14:editId="39E88F56">
                                    <wp:extent cx="4600771" cy="2980277"/>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53" cstate="print"/>
                                            <a:stretch>
                                              <a:fillRect/>
                                            </a:stretch>
                                          </pic:blipFill>
                                          <pic:spPr>
                                            <a:xfrm>
                                              <a:off x="0" y="0"/>
                                              <a:ext cx="4600771" cy="2980277"/>
                                            </a:xfrm>
                                            <a:prstGeom prst="rect">
                                              <a:avLst/>
                                            </a:prstGeom>
                                          </pic:spPr>
                                        </pic:pic>
                                      </a:graphicData>
                                    </a:graphic>
                                  </wp:inline>
                                </w:drawing>
                              </w:r>
                            </w:p>
                            <w:p w14:paraId="3E9F10B1" w14:textId="77777777" w:rsidR="00F13D84" w:rsidRDefault="00000000">
                              <w:pPr>
                                <w:ind w:left="44" w:right="50"/>
                                <w:jc w:val="center"/>
                                <w:rPr>
                                  <w:sz w:val="20"/>
                                </w:rPr>
                              </w:pPr>
                              <w:r>
                                <w:rPr>
                                  <w:sz w:val="20"/>
                                </w:rPr>
                                <w:t>Espaço</w:t>
                              </w:r>
                              <w:r>
                                <w:rPr>
                                  <w:spacing w:val="-8"/>
                                  <w:sz w:val="20"/>
                                </w:rPr>
                                <w:t xml:space="preserve"> </w:t>
                              </w:r>
                              <w:r>
                                <w:rPr>
                                  <w:sz w:val="20"/>
                                </w:rPr>
                                <w:t>de</w:t>
                              </w:r>
                              <w:r>
                                <w:rPr>
                                  <w:spacing w:val="-5"/>
                                  <w:sz w:val="20"/>
                                </w:rPr>
                                <w:t xml:space="preserve"> </w:t>
                              </w:r>
                              <w:r>
                                <w:rPr>
                                  <w:sz w:val="20"/>
                                </w:rPr>
                                <w:t>vitrines</w:t>
                              </w:r>
                              <w:r>
                                <w:rPr>
                                  <w:spacing w:val="-7"/>
                                  <w:sz w:val="20"/>
                                </w:rPr>
                                <w:t xml:space="preserve"> </w:t>
                              </w:r>
                              <w:r>
                                <w:rPr>
                                  <w:sz w:val="20"/>
                                </w:rPr>
                                <w:t>com</w:t>
                              </w:r>
                              <w:r>
                                <w:rPr>
                                  <w:spacing w:val="-4"/>
                                  <w:sz w:val="20"/>
                                </w:rPr>
                                <w:t xml:space="preserve"> </w:t>
                              </w:r>
                              <w:r>
                                <w:rPr>
                                  <w:sz w:val="20"/>
                                </w:rPr>
                                <w:t>exibição</w:t>
                              </w:r>
                              <w:r>
                                <w:rPr>
                                  <w:spacing w:val="-7"/>
                                  <w:sz w:val="20"/>
                                </w:rPr>
                                <w:t xml:space="preserve"> </w:t>
                              </w:r>
                              <w:r>
                                <w:rPr>
                                  <w:sz w:val="20"/>
                                </w:rPr>
                                <w:t>de</w:t>
                              </w:r>
                              <w:r>
                                <w:rPr>
                                  <w:spacing w:val="-7"/>
                                  <w:sz w:val="20"/>
                                </w:rPr>
                                <w:t xml:space="preserve"> </w:t>
                              </w:r>
                              <w:r>
                                <w:rPr>
                                  <w:sz w:val="20"/>
                                </w:rPr>
                                <w:t>arquivo</w:t>
                              </w:r>
                              <w:r>
                                <w:rPr>
                                  <w:spacing w:val="-8"/>
                                  <w:sz w:val="20"/>
                                </w:rPr>
                                <w:t xml:space="preserve"> </w:t>
                              </w:r>
                              <w:r>
                                <w:rPr>
                                  <w:sz w:val="20"/>
                                </w:rPr>
                                <w:t>do</w:t>
                              </w:r>
                              <w:r>
                                <w:rPr>
                                  <w:spacing w:val="-5"/>
                                  <w:sz w:val="20"/>
                                </w:rPr>
                                <w:t xml:space="preserve"> </w:t>
                              </w:r>
                              <w:r>
                                <w:rPr>
                                  <w:sz w:val="20"/>
                                </w:rPr>
                                <w:t>Acervo</w:t>
                              </w:r>
                              <w:r>
                                <w:rPr>
                                  <w:spacing w:val="-1"/>
                                  <w:sz w:val="20"/>
                                </w:rPr>
                                <w:t xml:space="preserve"> </w:t>
                              </w:r>
                              <w:r>
                                <w:rPr>
                                  <w:sz w:val="20"/>
                                </w:rPr>
                                <w:t>Bajubá,</w:t>
                              </w:r>
                              <w:r>
                                <w:rPr>
                                  <w:spacing w:val="-7"/>
                                  <w:sz w:val="20"/>
                                </w:rPr>
                                <w:t xml:space="preserve"> </w:t>
                              </w:r>
                              <w:r>
                                <w:rPr>
                                  <w:sz w:val="20"/>
                                </w:rPr>
                                <w:t>voltado</w:t>
                              </w:r>
                              <w:r>
                                <w:rPr>
                                  <w:spacing w:val="-5"/>
                                  <w:sz w:val="20"/>
                                </w:rPr>
                                <w:t xml:space="preserve"> </w:t>
                              </w:r>
                              <w:r>
                                <w:rPr>
                                  <w:sz w:val="20"/>
                                </w:rPr>
                                <w:t>às</w:t>
                              </w:r>
                              <w:r>
                                <w:rPr>
                                  <w:spacing w:val="-7"/>
                                  <w:sz w:val="20"/>
                                </w:rPr>
                                <w:t xml:space="preserve"> </w:t>
                              </w:r>
                              <w:r>
                                <w:rPr>
                                  <w:sz w:val="20"/>
                                </w:rPr>
                                <w:t>memórias</w:t>
                              </w:r>
                              <w:r>
                                <w:rPr>
                                  <w:spacing w:val="-4"/>
                                  <w:sz w:val="20"/>
                                </w:rPr>
                                <w:t xml:space="preserve"> </w:t>
                              </w:r>
                              <w:r>
                                <w:rPr>
                                  <w:spacing w:val="-2"/>
                                  <w:sz w:val="20"/>
                                </w:rPr>
                                <w:t>LGBT+</w:t>
                              </w:r>
                            </w:p>
                            <w:p w14:paraId="775038D4" w14:textId="77777777" w:rsidR="00F13D84" w:rsidRDefault="00F13D84">
                              <w:pPr>
                                <w:rPr>
                                  <w:sz w:val="20"/>
                                </w:rPr>
                              </w:pPr>
                            </w:p>
                            <w:p w14:paraId="5BA117BF" w14:textId="77777777" w:rsidR="00F13D84" w:rsidRDefault="00F13D84">
                              <w:pPr>
                                <w:rPr>
                                  <w:sz w:val="20"/>
                                </w:rPr>
                              </w:pPr>
                            </w:p>
                            <w:p w14:paraId="4E18E89B" w14:textId="77777777" w:rsidR="00F13D84" w:rsidRDefault="00F13D84">
                              <w:pPr>
                                <w:rPr>
                                  <w:sz w:val="20"/>
                                </w:rPr>
                              </w:pPr>
                            </w:p>
                            <w:p w14:paraId="2CA06391" w14:textId="77777777" w:rsidR="00F13D84" w:rsidRDefault="00F13D84">
                              <w:pPr>
                                <w:rPr>
                                  <w:sz w:val="20"/>
                                </w:rPr>
                              </w:pPr>
                            </w:p>
                            <w:p w14:paraId="201882AD" w14:textId="77777777" w:rsidR="00F13D84" w:rsidRDefault="00F13D84">
                              <w:pPr>
                                <w:rPr>
                                  <w:sz w:val="20"/>
                                </w:rPr>
                              </w:pPr>
                            </w:p>
                            <w:p w14:paraId="6759E7E2" w14:textId="77777777" w:rsidR="00F13D84" w:rsidRDefault="00F13D84">
                              <w:pPr>
                                <w:rPr>
                                  <w:sz w:val="20"/>
                                </w:rPr>
                              </w:pPr>
                            </w:p>
                            <w:p w14:paraId="7F21BC6A" w14:textId="77777777" w:rsidR="00F13D84" w:rsidRDefault="00F13D84">
                              <w:pPr>
                                <w:rPr>
                                  <w:sz w:val="20"/>
                                </w:rPr>
                              </w:pPr>
                            </w:p>
                            <w:p w14:paraId="4C461D40" w14:textId="77777777" w:rsidR="00F13D84" w:rsidRDefault="00F13D84">
                              <w:pPr>
                                <w:rPr>
                                  <w:sz w:val="20"/>
                                </w:rPr>
                              </w:pPr>
                            </w:p>
                            <w:p w14:paraId="38DD0C13" w14:textId="77777777" w:rsidR="00F13D84" w:rsidRDefault="00F13D84">
                              <w:pPr>
                                <w:rPr>
                                  <w:sz w:val="20"/>
                                </w:rPr>
                              </w:pPr>
                            </w:p>
                            <w:p w14:paraId="1324F6FE" w14:textId="77777777" w:rsidR="00F13D84" w:rsidRDefault="00F13D84">
                              <w:pPr>
                                <w:rPr>
                                  <w:sz w:val="20"/>
                                </w:rPr>
                              </w:pPr>
                            </w:p>
                            <w:p w14:paraId="0C2429B2" w14:textId="77777777" w:rsidR="00F13D84" w:rsidRDefault="00F13D84">
                              <w:pPr>
                                <w:rPr>
                                  <w:sz w:val="20"/>
                                </w:rPr>
                              </w:pPr>
                            </w:p>
                            <w:p w14:paraId="626046B6" w14:textId="77777777" w:rsidR="00F13D84" w:rsidRDefault="00F13D84">
                              <w:pPr>
                                <w:rPr>
                                  <w:sz w:val="20"/>
                                </w:rPr>
                              </w:pPr>
                            </w:p>
                            <w:p w14:paraId="2285A509" w14:textId="77777777" w:rsidR="00F13D84" w:rsidRDefault="00F13D84">
                              <w:pPr>
                                <w:rPr>
                                  <w:sz w:val="20"/>
                                </w:rPr>
                              </w:pPr>
                            </w:p>
                            <w:p w14:paraId="7C1919D7" w14:textId="77777777" w:rsidR="00F13D84" w:rsidRDefault="00F13D84">
                              <w:pPr>
                                <w:rPr>
                                  <w:sz w:val="20"/>
                                </w:rPr>
                              </w:pPr>
                            </w:p>
                            <w:p w14:paraId="6A01498F" w14:textId="77777777" w:rsidR="00F13D84" w:rsidRDefault="00F13D84">
                              <w:pPr>
                                <w:rPr>
                                  <w:sz w:val="20"/>
                                </w:rPr>
                              </w:pPr>
                            </w:p>
                            <w:p w14:paraId="4E6FE7E9" w14:textId="77777777" w:rsidR="00F13D84" w:rsidRDefault="00F13D84">
                              <w:pPr>
                                <w:rPr>
                                  <w:sz w:val="20"/>
                                </w:rPr>
                              </w:pPr>
                            </w:p>
                            <w:p w14:paraId="3620C43D" w14:textId="77777777" w:rsidR="00F13D84" w:rsidRDefault="00F13D84">
                              <w:pPr>
                                <w:rPr>
                                  <w:sz w:val="20"/>
                                </w:rPr>
                              </w:pPr>
                            </w:p>
                            <w:p w14:paraId="221535E6" w14:textId="77777777" w:rsidR="00F13D84" w:rsidRDefault="00F13D84">
                              <w:pPr>
                                <w:rPr>
                                  <w:sz w:val="20"/>
                                </w:rPr>
                              </w:pPr>
                            </w:p>
                            <w:p w14:paraId="22C174F3" w14:textId="77777777" w:rsidR="00F13D84" w:rsidRDefault="00F13D84">
                              <w:pPr>
                                <w:rPr>
                                  <w:sz w:val="20"/>
                                </w:rPr>
                              </w:pPr>
                            </w:p>
                            <w:p w14:paraId="72B0512F" w14:textId="77777777" w:rsidR="00F13D84" w:rsidRDefault="00F13D84">
                              <w:pPr>
                                <w:rPr>
                                  <w:sz w:val="20"/>
                                </w:rPr>
                              </w:pPr>
                            </w:p>
                            <w:p w14:paraId="71278024" w14:textId="77777777" w:rsidR="00F13D84" w:rsidRDefault="00F13D84">
                              <w:pPr>
                                <w:spacing w:before="6"/>
                                <w:rPr>
                                  <w:sz w:val="20"/>
                                </w:rPr>
                              </w:pPr>
                            </w:p>
                            <w:p w14:paraId="136BDFE3" w14:textId="77777777" w:rsidR="00F13D84" w:rsidRDefault="00000000">
                              <w:pPr>
                                <w:spacing w:before="1"/>
                                <w:ind w:left="45" w:right="50"/>
                                <w:jc w:val="center"/>
                                <w:rPr>
                                  <w:sz w:val="20"/>
                                </w:rPr>
                              </w:pPr>
                              <w:r>
                                <w:rPr>
                                  <w:i/>
                                  <w:sz w:val="20"/>
                                </w:rPr>
                                <w:t>Escola</w:t>
                              </w:r>
                              <w:r>
                                <w:rPr>
                                  <w:i/>
                                  <w:spacing w:val="-7"/>
                                  <w:sz w:val="20"/>
                                </w:rPr>
                                <w:t xml:space="preserve"> </w:t>
                              </w:r>
                              <w:r>
                                <w:rPr>
                                  <w:i/>
                                  <w:sz w:val="20"/>
                                </w:rPr>
                                <w:t>de</w:t>
                              </w:r>
                              <w:r>
                                <w:rPr>
                                  <w:i/>
                                  <w:spacing w:val="-5"/>
                                  <w:sz w:val="20"/>
                                </w:rPr>
                                <w:t xml:space="preserve"> </w:t>
                              </w:r>
                              <w:r>
                                <w:rPr>
                                  <w:i/>
                                  <w:sz w:val="20"/>
                                </w:rPr>
                                <w:t>Testemunhos</w:t>
                              </w:r>
                              <w:r>
                                <w:rPr>
                                  <w:sz w:val="20"/>
                                </w:rPr>
                                <w:t>,</w:t>
                              </w:r>
                              <w:r>
                                <w:rPr>
                                  <w:spacing w:val="-4"/>
                                  <w:sz w:val="20"/>
                                </w:rPr>
                                <w:t xml:space="preserve"> </w:t>
                              </w:r>
                              <w:r>
                                <w:rPr>
                                  <w:sz w:val="20"/>
                                </w:rPr>
                                <w:t>do</w:t>
                              </w:r>
                              <w:r>
                                <w:rPr>
                                  <w:spacing w:val="-6"/>
                                  <w:sz w:val="20"/>
                                </w:rPr>
                                <w:t xml:space="preserve"> </w:t>
                              </w:r>
                              <w:r>
                                <w:rPr>
                                  <w:sz w:val="20"/>
                                </w:rPr>
                                <w:t>Grupo</w:t>
                              </w:r>
                              <w:r>
                                <w:rPr>
                                  <w:spacing w:val="-7"/>
                                  <w:sz w:val="20"/>
                                </w:rPr>
                                <w:t xml:space="preserve"> </w:t>
                              </w:r>
                              <w:r>
                                <w:rPr>
                                  <w:spacing w:val="-2"/>
                                  <w:sz w:val="20"/>
                                </w:rPr>
                                <w:t>Contrafilé</w:t>
                              </w:r>
                            </w:p>
                          </w:txbxContent>
                        </wps:txbx>
                        <wps:bodyPr wrap="square" lIns="0" tIns="0" rIns="0" bIns="0" rtlCol="0">
                          <a:noAutofit/>
                        </wps:bodyPr>
                      </wps:wsp>
                    </wpg:wgp>
                  </a:graphicData>
                </a:graphic>
              </wp:inline>
            </w:drawing>
          </mc:Choice>
          <mc:Fallback>
            <w:pict>
              <v:group w14:anchorId="381C53F4" id="Group 181" o:spid="_x0000_s1047" style="width:489.6pt;height:539.85pt;mso-position-horizontal-relative:char;mso-position-vertical-relative:line" coordsize="62179,68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">
                <v:shape id="Image 182" o:spid="_x0000_s1048" type="#_x0000_t75" style="position:absolute;left:8215;top:34323;width:4572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">
                  <v:imagedata r:id="rId254" o:title=""/>
                </v:shape>
                <v:shape id="Textbox 183" o:spid="_x0000_s1049" type="#_x0000_t202" style="position:absolute;left:30;top:30;width:62116;height:68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" filled="f" strokeweight=".16931mm">
                  <v:textbox inset="0,0,0,0">
                    <w:txbxContent>
                      <w:p w14:paraId="0FBF72AD" w14:textId="77777777" w:rsidR="00F13D84" w:rsidRDefault="00000000">
                        <w:pPr>
                          <w:ind w:left="1284"/>
                          <w:rPr>
                            <w:sz w:val="20"/>
                          </w:rPr>
                        </w:pPr>
                        <w:r>
                          <w:rPr>
                            <w:noProof/>
                            <w:sz w:val="20"/>
                          </w:rPr>
                          <w:drawing>
                            <wp:inline distT="0" distB="0" distL="0" distR="0" wp14:anchorId="6F5563F5" wp14:editId="39E88F56">
                              <wp:extent cx="4600771" cy="2980277"/>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53" cstate="print"/>
                                      <a:stretch>
                                        <a:fillRect/>
                                      </a:stretch>
                                    </pic:blipFill>
                                    <pic:spPr>
                                      <a:xfrm>
                                        <a:off x="0" y="0"/>
                                        <a:ext cx="4600771" cy="2980277"/>
                                      </a:xfrm>
                                      <a:prstGeom prst="rect">
                                        <a:avLst/>
                                      </a:prstGeom>
                                    </pic:spPr>
                                  </pic:pic>
                                </a:graphicData>
                              </a:graphic>
                            </wp:inline>
                          </w:drawing>
                        </w:r>
                      </w:p>
                      <w:p w14:paraId="3E9F10B1" w14:textId="77777777" w:rsidR="00F13D84" w:rsidRDefault="00000000">
                        <w:pPr>
                          <w:ind w:left="44" w:right="50"/>
                          <w:jc w:val="center"/>
                          <w:rPr>
                            <w:sz w:val="20"/>
                          </w:rPr>
                        </w:pPr>
                        <w:r>
                          <w:rPr>
                            <w:sz w:val="20"/>
                          </w:rPr>
                          <w:t>Espaço</w:t>
                        </w:r>
                        <w:r>
                          <w:rPr>
                            <w:spacing w:val="-8"/>
                            <w:sz w:val="20"/>
                          </w:rPr>
                          <w:t xml:space="preserve"> </w:t>
                        </w:r>
                        <w:r>
                          <w:rPr>
                            <w:sz w:val="20"/>
                          </w:rPr>
                          <w:t>de</w:t>
                        </w:r>
                        <w:r>
                          <w:rPr>
                            <w:spacing w:val="-5"/>
                            <w:sz w:val="20"/>
                          </w:rPr>
                          <w:t xml:space="preserve"> </w:t>
                        </w:r>
                        <w:r>
                          <w:rPr>
                            <w:sz w:val="20"/>
                          </w:rPr>
                          <w:t>vitrines</w:t>
                        </w:r>
                        <w:r>
                          <w:rPr>
                            <w:spacing w:val="-7"/>
                            <w:sz w:val="20"/>
                          </w:rPr>
                          <w:t xml:space="preserve"> </w:t>
                        </w:r>
                        <w:r>
                          <w:rPr>
                            <w:sz w:val="20"/>
                          </w:rPr>
                          <w:t>com</w:t>
                        </w:r>
                        <w:r>
                          <w:rPr>
                            <w:spacing w:val="-4"/>
                            <w:sz w:val="20"/>
                          </w:rPr>
                          <w:t xml:space="preserve"> </w:t>
                        </w:r>
                        <w:r>
                          <w:rPr>
                            <w:sz w:val="20"/>
                          </w:rPr>
                          <w:t>exibição</w:t>
                        </w:r>
                        <w:r>
                          <w:rPr>
                            <w:spacing w:val="-7"/>
                            <w:sz w:val="20"/>
                          </w:rPr>
                          <w:t xml:space="preserve"> </w:t>
                        </w:r>
                        <w:r>
                          <w:rPr>
                            <w:sz w:val="20"/>
                          </w:rPr>
                          <w:t>de</w:t>
                        </w:r>
                        <w:r>
                          <w:rPr>
                            <w:spacing w:val="-7"/>
                            <w:sz w:val="20"/>
                          </w:rPr>
                          <w:t xml:space="preserve"> </w:t>
                        </w:r>
                        <w:r>
                          <w:rPr>
                            <w:sz w:val="20"/>
                          </w:rPr>
                          <w:t>arquivo</w:t>
                        </w:r>
                        <w:r>
                          <w:rPr>
                            <w:spacing w:val="-8"/>
                            <w:sz w:val="20"/>
                          </w:rPr>
                          <w:t xml:space="preserve"> </w:t>
                        </w:r>
                        <w:r>
                          <w:rPr>
                            <w:sz w:val="20"/>
                          </w:rPr>
                          <w:t>do</w:t>
                        </w:r>
                        <w:r>
                          <w:rPr>
                            <w:spacing w:val="-5"/>
                            <w:sz w:val="20"/>
                          </w:rPr>
                          <w:t xml:space="preserve"> </w:t>
                        </w:r>
                        <w:r>
                          <w:rPr>
                            <w:sz w:val="20"/>
                          </w:rPr>
                          <w:t>Acervo</w:t>
                        </w:r>
                        <w:r>
                          <w:rPr>
                            <w:spacing w:val="-1"/>
                            <w:sz w:val="20"/>
                          </w:rPr>
                          <w:t xml:space="preserve"> </w:t>
                        </w:r>
                        <w:r>
                          <w:rPr>
                            <w:sz w:val="20"/>
                          </w:rPr>
                          <w:t>Bajubá,</w:t>
                        </w:r>
                        <w:r>
                          <w:rPr>
                            <w:spacing w:val="-7"/>
                            <w:sz w:val="20"/>
                          </w:rPr>
                          <w:t xml:space="preserve"> </w:t>
                        </w:r>
                        <w:r>
                          <w:rPr>
                            <w:sz w:val="20"/>
                          </w:rPr>
                          <w:t>voltado</w:t>
                        </w:r>
                        <w:r>
                          <w:rPr>
                            <w:spacing w:val="-5"/>
                            <w:sz w:val="20"/>
                          </w:rPr>
                          <w:t xml:space="preserve"> </w:t>
                        </w:r>
                        <w:r>
                          <w:rPr>
                            <w:sz w:val="20"/>
                          </w:rPr>
                          <w:t>às</w:t>
                        </w:r>
                        <w:r>
                          <w:rPr>
                            <w:spacing w:val="-7"/>
                            <w:sz w:val="20"/>
                          </w:rPr>
                          <w:t xml:space="preserve"> </w:t>
                        </w:r>
                        <w:r>
                          <w:rPr>
                            <w:sz w:val="20"/>
                          </w:rPr>
                          <w:t>memórias</w:t>
                        </w:r>
                        <w:r>
                          <w:rPr>
                            <w:spacing w:val="-4"/>
                            <w:sz w:val="20"/>
                          </w:rPr>
                          <w:t xml:space="preserve"> </w:t>
                        </w:r>
                        <w:r>
                          <w:rPr>
                            <w:spacing w:val="-2"/>
                            <w:sz w:val="20"/>
                          </w:rPr>
                          <w:t>LGBT+</w:t>
                        </w:r>
                      </w:p>
                      <w:p w14:paraId="775038D4" w14:textId="77777777" w:rsidR="00F13D84" w:rsidRDefault="00F13D84">
                        <w:pPr>
                          <w:rPr>
                            <w:sz w:val="20"/>
                          </w:rPr>
                        </w:pPr>
                      </w:p>
                      <w:p w14:paraId="5BA117BF" w14:textId="77777777" w:rsidR="00F13D84" w:rsidRDefault="00F13D84">
                        <w:pPr>
                          <w:rPr>
                            <w:sz w:val="20"/>
                          </w:rPr>
                        </w:pPr>
                      </w:p>
                      <w:p w14:paraId="4E18E89B" w14:textId="77777777" w:rsidR="00F13D84" w:rsidRDefault="00F13D84">
                        <w:pPr>
                          <w:rPr>
                            <w:sz w:val="20"/>
                          </w:rPr>
                        </w:pPr>
                      </w:p>
                      <w:p w14:paraId="2CA06391" w14:textId="77777777" w:rsidR="00F13D84" w:rsidRDefault="00F13D84">
                        <w:pPr>
                          <w:rPr>
                            <w:sz w:val="20"/>
                          </w:rPr>
                        </w:pPr>
                      </w:p>
                      <w:p w14:paraId="201882AD" w14:textId="77777777" w:rsidR="00F13D84" w:rsidRDefault="00F13D84">
                        <w:pPr>
                          <w:rPr>
                            <w:sz w:val="20"/>
                          </w:rPr>
                        </w:pPr>
                      </w:p>
                      <w:p w14:paraId="6759E7E2" w14:textId="77777777" w:rsidR="00F13D84" w:rsidRDefault="00F13D84">
                        <w:pPr>
                          <w:rPr>
                            <w:sz w:val="20"/>
                          </w:rPr>
                        </w:pPr>
                      </w:p>
                      <w:p w14:paraId="7F21BC6A" w14:textId="77777777" w:rsidR="00F13D84" w:rsidRDefault="00F13D84">
                        <w:pPr>
                          <w:rPr>
                            <w:sz w:val="20"/>
                          </w:rPr>
                        </w:pPr>
                      </w:p>
                      <w:p w14:paraId="4C461D40" w14:textId="77777777" w:rsidR="00F13D84" w:rsidRDefault="00F13D84">
                        <w:pPr>
                          <w:rPr>
                            <w:sz w:val="20"/>
                          </w:rPr>
                        </w:pPr>
                      </w:p>
                      <w:p w14:paraId="38DD0C13" w14:textId="77777777" w:rsidR="00F13D84" w:rsidRDefault="00F13D84">
                        <w:pPr>
                          <w:rPr>
                            <w:sz w:val="20"/>
                          </w:rPr>
                        </w:pPr>
                      </w:p>
                      <w:p w14:paraId="1324F6FE" w14:textId="77777777" w:rsidR="00F13D84" w:rsidRDefault="00F13D84">
                        <w:pPr>
                          <w:rPr>
                            <w:sz w:val="20"/>
                          </w:rPr>
                        </w:pPr>
                      </w:p>
                      <w:p w14:paraId="0C2429B2" w14:textId="77777777" w:rsidR="00F13D84" w:rsidRDefault="00F13D84">
                        <w:pPr>
                          <w:rPr>
                            <w:sz w:val="20"/>
                          </w:rPr>
                        </w:pPr>
                      </w:p>
                      <w:p w14:paraId="626046B6" w14:textId="77777777" w:rsidR="00F13D84" w:rsidRDefault="00F13D84">
                        <w:pPr>
                          <w:rPr>
                            <w:sz w:val="20"/>
                          </w:rPr>
                        </w:pPr>
                      </w:p>
                      <w:p w14:paraId="2285A509" w14:textId="77777777" w:rsidR="00F13D84" w:rsidRDefault="00F13D84">
                        <w:pPr>
                          <w:rPr>
                            <w:sz w:val="20"/>
                          </w:rPr>
                        </w:pPr>
                      </w:p>
                      <w:p w14:paraId="7C1919D7" w14:textId="77777777" w:rsidR="00F13D84" w:rsidRDefault="00F13D84">
                        <w:pPr>
                          <w:rPr>
                            <w:sz w:val="20"/>
                          </w:rPr>
                        </w:pPr>
                      </w:p>
                      <w:p w14:paraId="6A01498F" w14:textId="77777777" w:rsidR="00F13D84" w:rsidRDefault="00F13D84">
                        <w:pPr>
                          <w:rPr>
                            <w:sz w:val="20"/>
                          </w:rPr>
                        </w:pPr>
                      </w:p>
                      <w:p w14:paraId="4E6FE7E9" w14:textId="77777777" w:rsidR="00F13D84" w:rsidRDefault="00F13D84">
                        <w:pPr>
                          <w:rPr>
                            <w:sz w:val="20"/>
                          </w:rPr>
                        </w:pPr>
                      </w:p>
                      <w:p w14:paraId="3620C43D" w14:textId="77777777" w:rsidR="00F13D84" w:rsidRDefault="00F13D84">
                        <w:pPr>
                          <w:rPr>
                            <w:sz w:val="20"/>
                          </w:rPr>
                        </w:pPr>
                      </w:p>
                      <w:p w14:paraId="221535E6" w14:textId="77777777" w:rsidR="00F13D84" w:rsidRDefault="00F13D84">
                        <w:pPr>
                          <w:rPr>
                            <w:sz w:val="20"/>
                          </w:rPr>
                        </w:pPr>
                      </w:p>
                      <w:p w14:paraId="22C174F3" w14:textId="77777777" w:rsidR="00F13D84" w:rsidRDefault="00F13D84">
                        <w:pPr>
                          <w:rPr>
                            <w:sz w:val="20"/>
                          </w:rPr>
                        </w:pPr>
                      </w:p>
                      <w:p w14:paraId="72B0512F" w14:textId="77777777" w:rsidR="00F13D84" w:rsidRDefault="00F13D84">
                        <w:pPr>
                          <w:rPr>
                            <w:sz w:val="20"/>
                          </w:rPr>
                        </w:pPr>
                      </w:p>
                      <w:p w14:paraId="71278024" w14:textId="77777777" w:rsidR="00F13D84" w:rsidRDefault="00F13D84">
                        <w:pPr>
                          <w:spacing w:before="6"/>
                          <w:rPr>
                            <w:sz w:val="20"/>
                          </w:rPr>
                        </w:pPr>
                      </w:p>
                      <w:p w14:paraId="136BDFE3" w14:textId="77777777" w:rsidR="00F13D84" w:rsidRDefault="00000000">
                        <w:pPr>
                          <w:spacing w:before="1"/>
                          <w:ind w:left="45" w:right="50"/>
                          <w:jc w:val="center"/>
                          <w:rPr>
                            <w:sz w:val="20"/>
                          </w:rPr>
                        </w:pPr>
                        <w:r>
                          <w:rPr>
                            <w:i/>
                            <w:sz w:val="20"/>
                          </w:rPr>
                          <w:t>Escola</w:t>
                        </w:r>
                        <w:r>
                          <w:rPr>
                            <w:i/>
                            <w:spacing w:val="-7"/>
                            <w:sz w:val="20"/>
                          </w:rPr>
                          <w:t xml:space="preserve"> </w:t>
                        </w:r>
                        <w:r>
                          <w:rPr>
                            <w:i/>
                            <w:sz w:val="20"/>
                          </w:rPr>
                          <w:t>de</w:t>
                        </w:r>
                        <w:r>
                          <w:rPr>
                            <w:i/>
                            <w:spacing w:val="-5"/>
                            <w:sz w:val="20"/>
                          </w:rPr>
                          <w:t xml:space="preserve"> </w:t>
                        </w:r>
                        <w:r>
                          <w:rPr>
                            <w:i/>
                            <w:sz w:val="20"/>
                          </w:rPr>
                          <w:t>Testemunhos</w:t>
                        </w:r>
                        <w:r>
                          <w:rPr>
                            <w:sz w:val="20"/>
                          </w:rPr>
                          <w:t>,</w:t>
                        </w:r>
                        <w:r>
                          <w:rPr>
                            <w:spacing w:val="-4"/>
                            <w:sz w:val="20"/>
                          </w:rPr>
                          <w:t xml:space="preserve"> </w:t>
                        </w:r>
                        <w:r>
                          <w:rPr>
                            <w:sz w:val="20"/>
                          </w:rPr>
                          <w:t>do</w:t>
                        </w:r>
                        <w:r>
                          <w:rPr>
                            <w:spacing w:val="-6"/>
                            <w:sz w:val="20"/>
                          </w:rPr>
                          <w:t xml:space="preserve"> </w:t>
                        </w:r>
                        <w:r>
                          <w:rPr>
                            <w:sz w:val="20"/>
                          </w:rPr>
                          <w:t>Grupo</w:t>
                        </w:r>
                        <w:r>
                          <w:rPr>
                            <w:spacing w:val="-7"/>
                            <w:sz w:val="20"/>
                          </w:rPr>
                          <w:t xml:space="preserve"> </w:t>
                        </w:r>
                        <w:r>
                          <w:rPr>
                            <w:spacing w:val="-2"/>
                            <w:sz w:val="20"/>
                          </w:rPr>
                          <w:t>Contrafilé</w:t>
                        </w:r>
                      </w:p>
                    </w:txbxContent>
                  </v:textbox>
                </v:shape>
                <w10:anchorlock/>
              </v:group>
            </w:pict>
          </mc:Fallback>
        </mc:AlternateContent>
      </w:r>
    </w:p>
    <w:p w14:paraId="3EEC16B8" w14:textId="77777777" w:rsidR="00F13D84" w:rsidRDefault="00F13D84">
      <w:pPr>
        <w:sectPr w:rsidR="00F13D84" w:rsidSect="00813B35">
          <w:pgSz w:w="11910" w:h="16840"/>
          <w:pgMar w:top="1400" w:right="100" w:bottom="280" w:left="1440" w:header="720" w:footer="720" w:gutter="0"/>
          <w:cols w:space="720"/>
        </w:sectPr>
      </w:pPr>
    </w:p>
    <w:p w14:paraId="0230740E" w14:textId="77777777" w:rsidR="00F13D84" w:rsidRDefault="00F13D84">
      <w:pPr>
        <w:pStyle w:val="Corpodetexto"/>
      </w:pPr>
    </w:p>
    <w:p w14:paraId="17E0DD15" w14:textId="77777777" w:rsidR="00F13D84" w:rsidRDefault="00F13D84">
      <w:pPr>
        <w:pStyle w:val="Corpodetexto"/>
      </w:pPr>
    </w:p>
    <w:p w14:paraId="288E379D" w14:textId="77777777" w:rsidR="00F13D84" w:rsidRDefault="00F13D84">
      <w:pPr>
        <w:pStyle w:val="Corpodetexto"/>
      </w:pPr>
    </w:p>
    <w:p w14:paraId="72F8495D" w14:textId="77777777" w:rsidR="00F13D84" w:rsidRDefault="00F13D84">
      <w:pPr>
        <w:pStyle w:val="Corpodetexto"/>
      </w:pPr>
    </w:p>
    <w:p w14:paraId="3A2371FE" w14:textId="77777777" w:rsidR="00F13D84" w:rsidRDefault="00F13D84">
      <w:pPr>
        <w:pStyle w:val="Corpodetexto"/>
      </w:pPr>
    </w:p>
    <w:p w14:paraId="7CD8E4D4" w14:textId="77777777" w:rsidR="00F13D84" w:rsidRDefault="00F13D84">
      <w:pPr>
        <w:pStyle w:val="Corpodetexto"/>
      </w:pPr>
    </w:p>
    <w:p w14:paraId="27CF84C4" w14:textId="77777777" w:rsidR="00F13D84" w:rsidRDefault="00F13D84">
      <w:pPr>
        <w:pStyle w:val="Corpodetexto"/>
      </w:pPr>
    </w:p>
    <w:p w14:paraId="5F250E78" w14:textId="77777777" w:rsidR="00F13D84" w:rsidRDefault="00F13D84">
      <w:pPr>
        <w:pStyle w:val="Corpodetexto"/>
      </w:pPr>
    </w:p>
    <w:p w14:paraId="2BA9056F" w14:textId="77777777" w:rsidR="00F13D84" w:rsidRDefault="00F13D84">
      <w:pPr>
        <w:pStyle w:val="Corpodetexto"/>
      </w:pPr>
    </w:p>
    <w:p w14:paraId="0E424620" w14:textId="77777777" w:rsidR="00F13D84" w:rsidRDefault="00F13D84">
      <w:pPr>
        <w:pStyle w:val="Corpodetexto"/>
      </w:pPr>
    </w:p>
    <w:p w14:paraId="1F88E217" w14:textId="77777777" w:rsidR="00F13D84" w:rsidRDefault="00F13D84">
      <w:pPr>
        <w:pStyle w:val="Corpodetexto"/>
      </w:pPr>
    </w:p>
    <w:p w14:paraId="61564320" w14:textId="77777777" w:rsidR="00F13D84" w:rsidRDefault="00F13D84">
      <w:pPr>
        <w:pStyle w:val="Corpodetexto"/>
      </w:pPr>
    </w:p>
    <w:p w14:paraId="455A1A5C" w14:textId="77777777" w:rsidR="00F13D84" w:rsidRDefault="00F13D84">
      <w:pPr>
        <w:pStyle w:val="Corpodetexto"/>
      </w:pPr>
    </w:p>
    <w:p w14:paraId="2CB21F4E" w14:textId="77777777" w:rsidR="00F13D84" w:rsidRDefault="00F13D84">
      <w:pPr>
        <w:pStyle w:val="Corpodetexto"/>
      </w:pPr>
    </w:p>
    <w:p w14:paraId="4867ABAF" w14:textId="77777777" w:rsidR="00F13D84" w:rsidRDefault="00F13D84">
      <w:pPr>
        <w:pStyle w:val="Corpodetexto"/>
      </w:pPr>
    </w:p>
    <w:p w14:paraId="4C3222D4" w14:textId="77777777" w:rsidR="00F13D84" w:rsidRDefault="00F13D84">
      <w:pPr>
        <w:pStyle w:val="Corpodetexto"/>
      </w:pPr>
    </w:p>
    <w:p w14:paraId="3A6EF915" w14:textId="77777777" w:rsidR="00F13D84" w:rsidRDefault="00F13D84">
      <w:pPr>
        <w:pStyle w:val="Corpodetexto"/>
      </w:pPr>
    </w:p>
    <w:p w14:paraId="4E565AD8" w14:textId="77777777" w:rsidR="00F13D84" w:rsidRDefault="00F13D84">
      <w:pPr>
        <w:pStyle w:val="Corpodetexto"/>
      </w:pPr>
    </w:p>
    <w:p w14:paraId="61E7DD7E" w14:textId="77777777" w:rsidR="00F13D84" w:rsidRDefault="00F13D84">
      <w:pPr>
        <w:pStyle w:val="Corpodetexto"/>
      </w:pPr>
    </w:p>
    <w:p w14:paraId="1729207D" w14:textId="77777777" w:rsidR="00F13D84" w:rsidRDefault="00F13D84">
      <w:pPr>
        <w:pStyle w:val="Corpodetexto"/>
      </w:pPr>
    </w:p>
    <w:p w14:paraId="1FD01C9A" w14:textId="77777777" w:rsidR="00F13D84" w:rsidRDefault="00F13D84">
      <w:pPr>
        <w:pStyle w:val="Corpodetexto"/>
        <w:spacing w:before="49"/>
      </w:pPr>
    </w:p>
    <w:p w14:paraId="0DE5F479" w14:textId="77777777" w:rsidR="00F13D84" w:rsidRDefault="00000000">
      <w:pPr>
        <w:pStyle w:val="Corpodetexto"/>
        <w:spacing w:before="1"/>
        <w:ind w:right="344"/>
        <w:jc w:val="center"/>
      </w:pPr>
      <w:r>
        <w:rPr>
          <w:noProof/>
        </w:rPr>
        <mc:AlternateContent>
          <mc:Choice Requires="wpg">
            <w:drawing>
              <wp:anchor distT="0" distB="0" distL="0" distR="0" simplePos="0" relativeHeight="481835008" behindDoc="1" locked="0" layoutInCell="1" allowOverlap="1" wp14:anchorId="34140739" wp14:editId="7F65DB50">
                <wp:simplePos x="0" y="0"/>
                <wp:positionH relativeFrom="page">
                  <wp:posOffset>987856</wp:posOffset>
                </wp:positionH>
                <wp:positionV relativeFrom="paragraph">
                  <wp:posOffset>-3273929</wp:posOffset>
                </wp:positionV>
                <wp:extent cx="6217920" cy="7371715"/>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371715"/>
                          <a:chOff x="0" y="0"/>
                          <a:chExt cx="6217920" cy="7371715"/>
                        </a:xfrm>
                      </wpg:grpSpPr>
                      <wps:wsp>
                        <wps:cNvPr id="187" name="Graphic 187"/>
                        <wps:cNvSpPr/>
                        <wps:spPr>
                          <a:xfrm>
                            <a:off x="0" y="0"/>
                            <a:ext cx="6217920" cy="7371715"/>
                          </a:xfrm>
                          <a:custGeom>
                            <a:avLst/>
                            <a:gdLst/>
                            <a:ahLst/>
                            <a:cxnLst/>
                            <a:rect l="l" t="t" r="r" b="b"/>
                            <a:pathLst>
                              <a:path w="6217920" h="7371715">
                                <a:moveTo>
                                  <a:pt x="6217602" y="7365251"/>
                                </a:moveTo>
                                <a:lnTo>
                                  <a:pt x="6211570" y="7365251"/>
                                </a:lnTo>
                                <a:lnTo>
                                  <a:pt x="6096" y="7365251"/>
                                </a:lnTo>
                                <a:lnTo>
                                  <a:pt x="0" y="7365251"/>
                                </a:lnTo>
                                <a:lnTo>
                                  <a:pt x="0" y="7371334"/>
                                </a:lnTo>
                                <a:lnTo>
                                  <a:pt x="6096" y="7371334"/>
                                </a:lnTo>
                                <a:lnTo>
                                  <a:pt x="6211519" y="7371334"/>
                                </a:lnTo>
                                <a:lnTo>
                                  <a:pt x="6217602" y="7371334"/>
                                </a:lnTo>
                                <a:lnTo>
                                  <a:pt x="6217602" y="7365251"/>
                                </a:lnTo>
                                <a:close/>
                              </a:path>
                              <a:path w="6217920" h="7371715">
                                <a:moveTo>
                                  <a:pt x="6217602" y="0"/>
                                </a:moveTo>
                                <a:lnTo>
                                  <a:pt x="6211570" y="0"/>
                                </a:lnTo>
                                <a:lnTo>
                                  <a:pt x="6096" y="0"/>
                                </a:lnTo>
                                <a:lnTo>
                                  <a:pt x="0" y="0"/>
                                </a:lnTo>
                                <a:lnTo>
                                  <a:pt x="0" y="6096"/>
                                </a:lnTo>
                                <a:lnTo>
                                  <a:pt x="0" y="7365238"/>
                                </a:lnTo>
                                <a:lnTo>
                                  <a:pt x="6096" y="7365238"/>
                                </a:lnTo>
                                <a:lnTo>
                                  <a:pt x="6096" y="6096"/>
                                </a:lnTo>
                                <a:lnTo>
                                  <a:pt x="6211519" y="6096"/>
                                </a:lnTo>
                                <a:lnTo>
                                  <a:pt x="6211519" y="7365238"/>
                                </a:lnTo>
                                <a:lnTo>
                                  <a:pt x="6217602" y="7365238"/>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255" cstate="print"/>
                          <a:stretch>
                            <a:fillRect/>
                          </a:stretch>
                        </pic:blipFill>
                        <pic:spPr>
                          <a:xfrm>
                            <a:off x="821512" y="7620"/>
                            <a:ext cx="4572000" cy="3266439"/>
                          </a:xfrm>
                          <a:prstGeom prst="rect">
                            <a:avLst/>
                          </a:prstGeom>
                        </pic:spPr>
                      </pic:pic>
                      <pic:pic xmlns:pic="http://schemas.openxmlformats.org/drawingml/2006/picture">
                        <pic:nvPicPr>
                          <pic:cNvPr id="189" name="Image 189"/>
                          <pic:cNvPicPr/>
                        </pic:nvPicPr>
                        <pic:blipFill>
                          <a:blip r:embed="rId256" cstate="print"/>
                          <a:stretch>
                            <a:fillRect/>
                          </a:stretch>
                        </pic:blipFill>
                        <pic:spPr>
                          <a:xfrm>
                            <a:off x="821512" y="3582796"/>
                            <a:ext cx="4572000" cy="3009900"/>
                          </a:xfrm>
                          <a:prstGeom prst="rect">
                            <a:avLst/>
                          </a:prstGeom>
                        </pic:spPr>
                      </pic:pic>
                    </wpg:wgp>
                  </a:graphicData>
                </a:graphic>
              </wp:anchor>
            </w:drawing>
          </mc:Choice>
          <mc:Fallback>
            <w:pict>
              <v:group w14:anchorId="304CFCAA" id="Group 186" o:spid="_x0000_s1026" style="position:absolute;margin-left:77.8pt;margin-top:-257.8pt;width:489.6pt;height:580.45pt;z-index:-21481472;mso-wrap-distance-left:0;mso-wrap-distance-right:0;mso-position-horizontal-relative:page" coordsize="62179,73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">
                <v:shape id="Graphic 187" o:spid="_x0000_s1027" style="position:absolute;width:62179;height:73717;visibility:visible;mso-wrap-style:square;v-text-anchor:top" coordsize="6217920,737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" path="m6217602,7365251r-6032,l6096,7365251r-6096,l,7371334r6096,l6211519,7371334r6083,l6217602,7365251xem6217602,r-6032,l6096,,,,,6096,,7365238r6096,l6096,6096r6205423,l6211519,7365238r6083,l6217602,6096r,-6096xe" fillcolor="black" stroked="f">
                  <v:path arrowok="t"/>
                </v:shape>
                <v:shape id="Image 188" o:spid="_x0000_s1028" type="#_x0000_t75" style="position:absolute;left:8215;top:76;width:45720;height:3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">
                  <v:imagedata r:id="rId257" o:title=""/>
                </v:shape>
                <v:shape id="Image 189" o:spid="_x0000_s1029" type="#_x0000_t75" style="position:absolute;left:8215;top:35827;width:45720;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">
                  <v:imagedata r:id="rId258" o:title=""/>
                </v:shape>
                <w10:wrap anchorx="page"/>
              </v:group>
            </w:pict>
          </mc:Fallback>
        </mc:AlternateContent>
      </w:r>
      <w:r>
        <w:t>Vistas</w:t>
      </w:r>
      <w:r>
        <w:rPr>
          <w:spacing w:val="-5"/>
        </w:rPr>
        <w:t xml:space="preserve"> </w:t>
      </w:r>
      <w:r>
        <w:t>do</w:t>
      </w:r>
      <w:r>
        <w:rPr>
          <w:spacing w:val="-4"/>
        </w:rPr>
        <w:t xml:space="preserve"> </w:t>
      </w:r>
      <w:r>
        <w:t>eixo</w:t>
      </w:r>
      <w:r>
        <w:rPr>
          <w:spacing w:val="-4"/>
        </w:rPr>
        <w:t xml:space="preserve"> </w:t>
      </w:r>
      <w:r>
        <w:t>Luta</w:t>
      </w:r>
      <w:r>
        <w:rPr>
          <w:spacing w:val="-5"/>
        </w:rPr>
        <w:t xml:space="preserve"> </w:t>
      </w:r>
      <w:r>
        <w:t>por</w:t>
      </w:r>
      <w:r>
        <w:rPr>
          <w:spacing w:val="-4"/>
        </w:rPr>
        <w:t xml:space="preserve"> </w:t>
      </w:r>
      <w:r>
        <w:rPr>
          <w:spacing w:val="-2"/>
        </w:rPr>
        <w:t>Direitos</w:t>
      </w:r>
    </w:p>
    <w:p w14:paraId="49E08618" w14:textId="77777777" w:rsidR="00F13D84" w:rsidRDefault="00F13D84">
      <w:pPr>
        <w:pStyle w:val="Corpodetexto"/>
      </w:pPr>
    </w:p>
    <w:p w14:paraId="45853324" w14:textId="77777777" w:rsidR="00F13D84" w:rsidRDefault="00F13D84">
      <w:pPr>
        <w:pStyle w:val="Corpodetexto"/>
      </w:pPr>
    </w:p>
    <w:p w14:paraId="2207BF8D" w14:textId="77777777" w:rsidR="00F13D84" w:rsidRDefault="00F13D84">
      <w:pPr>
        <w:pStyle w:val="Corpodetexto"/>
      </w:pPr>
    </w:p>
    <w:p w14:paraId="1E4C450A" w14:textId="77777777" w:rsidR="00F13D84" w:rsidRDefault="00F13D84">
      <w:pPr>
        <w:pStyle w:val="Corpodetexto"/>
      </w:pPr>
    </w:p>
    <w:p w14:paraId="6F0148AD" w14:textId="77777777" w:rsidR="00F13D84" w:rsidRDefault="00F13D84">
      <w:pPr>
        <w:pStyle w:val="Corpodetexto"/>
      </w:pPr>
    </w:p>
    <w:p w14:paraId="1F4E0FF5" w14:textId="77777777" w:rsidR="00F13D84" w:rsidRDefault="00F13D84">
      <w:pPr>
        <w:pStyle w:val="Corpodetexto"/>
      </w:pPr>
    </w:p>
    <w:p w14:paraId="10C6EE44" w14:textId="77777777" w:rsidR="00F13D84" w:rsidRDefault="00F13D84">
      <w:pPr>
        <w:pStyle w:val="Corpodetexto"/>
      </w:pPr>
    </w:p>
    <w:p w14:paraId="3AAF6C63" w14:textId="77777777" w:rsidR="00F13D84" w:rsidRDefault="00F13D84">
      <w:pPr>
        <w:pStyle w:val="Corpodetexto"/>
      </w:pPr>
    </w:p>
    <w:p w14:paraId="76DDE8F4" w14:textId="77777777" w:rsidR="00F13D84" w:rsidRDefault="00F13D84">
      <w:pPr>
        <w:pStyle w:val="Corpodetexto"/>
      </w:pPr>
    </w:p>
    <w:p w14:paraId="3A3ED46C" w14:textId="77777777" w:rsidR="00F13D84" w:rsidRDefault="00F13D84">
      <w:pPr>
        <w:pStyle w:val="Corpodetexto"/>
      </w:pPr>
    </w:p>
    <w:p w14:paraId="17680FC6" w14:textId="77777777" w:rsidR="00F13D84" w:rsidRDefault="00F13D84">
      <w:pPr>
        <w:pStyle w:val="Corpodetexto"/>
      </w:pPr>
    </w:p>
    <w:p w14:paraId="0E31DEEC" w14:textId="77777777" w:rsidR="00F13D84" w:rsidRDefault="00F13D84">
      <w:pPr>
        <w:pStyle w:val="Corpodetexto"/>
      </w:pPr>
    </w:p>
    <w:p w14:paraId="2A41BBDB" w14:textId="77777777" w:rsidR="00F13D84" w:rsidRDefault="00F13D84">
      <w:pPr>
        <w:pStyle w:val="Corpodetexto"/>
      </w:pPr>
    </w:p>
    <w:p w14:paraId="36D09C46" w14:textId="77777777" w:rsidR="00F13D84" w:rsidRDefault="00F13D84">
      <w:pPr>
        <w:pStyle w:val="Corpodetexto"/>
      </w:pPr>
    </w:p>
    <w:p w14:paraId="7C07E97D" w14:textId="77777777" w:rsidR="00F13D84" w:rsidRDefault="00F13D84">
      <w:pPr>
        <w:pStyle w:val="Corpodetexto"/>
      </w:pPr>
    </w:p>
    <w:p w14:paraId="56956C3A" w14:textId="77777777" w:rsidR="00F13D84" w:rsidRDefault="00F13D84">
      <w:pPr>
        <w:pStyle w:val="Corpodetexto"/>
      </w:pPr>
    </w:p>
    <w:p w14:paraId="3D65C4D0" w14:textId="77777777" w:rsidR="00F13D84" w:rsidRDefault="00F13D84">
      <w:pPr>
        <w:pStyle w:val="Corpodetexto"/>
      </w:pPr>
    </w:p>
    <w:p w14:paraId="043C2DF1" w14:textId="77777777" w:rsidR="00F13D84" w:rsidRDefault="00F13D84">
      <w:pPr>
        <w:pStyle w:val="Corpodetexto"/>
      </w:pPr>
    </w:p>
    <w:p w14:paraId="13BB29E1" w14:textId="77777777" w:rsidR="00F13D84" w:rsidRDefault="00F13D84">
      <w:pPr>
        <w:pStyle w:val="Corpodetexto"/>
      </w:pPr>
    </w:p>
    <w:p w14:paraId="0E42607A" w14:textId="77777777" w:rsidR="00F13D84" w:rsidRDefault="00F13D84">
      <w:pPr>
        <w:pStyle w:val="Corpodetexto"/>
        <w:spacing w:before="123"/>
      </w:pPr>
    </w:p>
    <w:p w14:paraId="237BE397" w14:textId="77777777" w:rsidR="00F13D84" w:rsidRDefault="00000000">
      <w:pPr>
        <w:pStyle w:val="Corpodetexto"/>
        <w:ind w:left="94" w:right="446"/>
        <w:jc w:val="center"/>
      </w:pPr>
      <w:r>
        <w:t>Vistas</w:t>
      </w:r>
      <w:r>
        <w:rPr>
          <w:spacing w:val="-4"/>
        </w:rPr>
        <w:t xml:space="preserve"> </w:t>
      </w:r>
      <w:r>
        <w:t>do</w:t>
      </w:r>
      <w:r>
        <w:rPr>
          <w:spacing w:val="-3"/>
        </w:rPr>
        <w:t xml:space="preserve"> </w:t>
      </w:r>
      <w:r>
        <w:t>eixo</w:t>
      </w:r>
      <w:r>
        <w:rPr>
          <w:spacing w:val="-3"/>
        </w:rPr>
        <w:t xml:space="preserve"> </w:t>
      </w:r>
      <w:r>
        <w:t>Luta</w:t>
      </w:r>
      <w:r>
        <w:rPr>
          <w:spacing w:val="-4"/>
        </w:rPr>
        <w:t xml:space="preserve"> </w:t>
      </w:r>
      <w:r>
        <w:t>por</w:t>
      </w:r>
      <w:r>
        <w:rPr>
          <w:spacing w:val="-3"/>
        </w:rPr>
        <w:t xml:space="preserve"> </w:t>
      </w:r>
      <w:r>
        <w:t>Direitos</w:t>
      </w:r>
      <w:r>
        <w:rPr>
          <w:spacing w:val="-3"/>
        </w:rPr>
        <w:t xml:space="preserve"> </w:t>
      </w:r>
      <w:r>
        <w:t>com</w:t>
      </w:r>
      <w:r>
        <w:rPr>
          <w:spacing w:val="-2"/>
        </w:rPr>
        <w:t xml:space="preserve"> </w:t>
      </w:r>
      <w:r>
        <w:t>documentos</w:t>
      </w:r>
      <w:r>
        <w:rPr>
          <w:spacing w:val="-5"/>
        </w:rPr>
        <w:t xml:space="preserve"> </w:t>
      </w:r>
      <w:r>
        <w:t>do</w:t>
      </w:r>
      <w:r>
        <w:rPr>
          <w:spacing w:val="-3"/>
        </w:rPr>
        <w:t xml:space="preserve"> </w:t>
      </w:r>
      <w:r>
        <w:t>arquivo</w:t>
      </w:r>
      <w:r>
        <w:rPr>
          <w:spacing w:val="-5"/>
        </w:rPr>
        <w:t xml:space="preserve"> </w:t>
      </w:r>
      <w:r>
        <w:t>pessoal</w:t>
      </w:r>
      <w:r>
        <w:rPr>
          <w:spacing w:val="-3"/>
        </w:rPr>
        <w:t xml:space="preserve"> </w:t>
      </w:r>
      <w:r>
        <w:t>de</w:t>
      </w:r>
      <w:r>
        <w:rPr>
          <w:spacing w:val="-3"/>
        </w:rPr>
        <w:t xml:space="preserve"> </w:t>
      </w:r>
      <w:r>
        <w:t>Laudelina</w:t>
      </w:r>
      <w:r>
        <w:rPr>
          <w:spacing w:val="-4"/>
        </w:rPr>
        <w:t xml:space="preserve"> </w:t>
      </w:r>
      <w:r>
        <w:t>de</w:t>
      </w:r>
      <w:r>
        <w:rPr>
          <w:spacing w:val="-3"/>
        </w:rPr>
        <w:t xml:space="preserve"> </w:t>
      </w:r>
      <w:r>
        <w:t xml:space="preserve">Campos </w:t>
      </w:r>
      <w:r>
        <w:rPr>
          <w:spacing w:val="-2"/>
        </w:rPr>
        <w:t>Mello</w:t>
      </w:r>
    </w:p>
    <w:p w14:paraId="62D6E554" w14:textId="77777777" w:rsidR="00F13D84" w:rsidRDefault="00F13D84">
      <w:pPr>
        <w:jc w:val="center"/>
        <w:sectPr w:rsidR="00F13D84" w:rsidSect="00813B35">
          <w:pgSz w:w="11910" w:h="16840"/>
          <w:pgMar w:top="1400" w:right="100" w:bottom="280" w:left="1440" w:header="720" w:footer="720" w:gutter="0"/>
          <w:cols w:space="720"/>
        </w:sectPr>
      </w:pPr>
    </w:p>
    <w:p w14:paraId="6928C0AC" w14:textId="77777777" w:rsidR="00F13D84" w:rsidRDefault="00000000">
      <w:pPr>
        <w:pStyle w:val="Corpodetexto"/>
        <w:ind w:left="115"/>
      </w:pPr>
      <w:r>
        <w:rPr>
          <w:noProof/>
        </w:rPr>
        <mc:AlternateContent>
          <mc:Choice Requires="wpg">
            <w:drawing>
              <wp:inline distT="0" distB="0" distL="0" distR="0" wp14:anchorId="019B8274" wp14:editId="45E84F51">
                <wp:extent cx="6217920" cy="7074534"/>
                <wp:effectExtent l="9525" t="0" r="0" b="2540"/>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074534"/>
                          <a:chOff x="0" y="0"/>
                          <a:chExt cx="6217920" cy="7074534"/>
                        </a:xfrm>
                      </wpg:grpSpPr>
                      <pic:pic xmlns:pic="http://schemas.openxmlformats.org/drawingml/2006/picture">
                        <pic:nvPicPr>
                          <pic:cNvPr id="191" name="Image 191"/>
                          <pic:cNvPicPr/>
                        </pic:nvPicPr>
                        <pic:blipFill>
                          <a:blip r:embed="rId259" cstate="print"/>
                          <a:stretch>
                            <a:fillRect/>
                          </a:stretch>
                        </pic:blipFill>
                        <pic:spPr>
                          <a:xfrm>
                            <a:off x="821512" y="7619"/>
                            <a:ext cx="4572000" cy="3018789"/>
                          </a:xfrm>
                          <a:prstGeom prst="rect">
                            <a:avLst/>
                          </a:prstGeom>
                        </pic:spPr>
                      </pic:pic>
                      <wps:wsp>
                        <wps:cNvPr id="192" name="Textbox 192"/>
                        <wps:cNvSpPr txBox="1"/>
                        <wps:spPr>
                          <a:xfrm>
                            <a:off x="3047" y="3047"/>
                            <a:ext cx="6211570" cy="7068184"/>
                          </a:xfrm>
                          <a:prstGeom prst="rect">
                            <a:avLst/>
                          </a:prstGeom>
                          <a:ln w="6095">
                            <a:solidFill>
                              <a:srgbClr val="000000"/>
                            </a:solidFill>
                            <a:prstDash val="solid"/>
                          </a:ln>
                        </wps:spPr>
                        <wps:txbx>
                          <w:txbxContent>
                            <w:p w14:paraId="32BED226" w14:textId="77777777" w:rsidR="00F13D84" w:rsidRDefault="00F13D84">
                              <w:pPr>
                                <w:rPr>
                                  <w:sz w:val="20"/>
                                </w:rPr>
                              </w:pPr>
                            </w:p>
                            <w:p w14:paraId="5D90D14C" w14:textId="77777777" w:rsidR="00F13D84" w:rsidRDefault="00F13D84">
                              <w:pPr>
                                <w:rPr>
                                  <w:sz w:val="20"/>
                                </w:rPr>
                              </w:pPr>
                            </w:p>
                            <w:p w14:paraId="17BA341E" w14:textId="77777777" w:rsidR="00F13D84" w:rsidRDefault="00F13D84">
                              <w:pPr>
                                <w:rPr>
                                  <w:sz w:val="20"/>
                                </w:rPr>
                              </w:pPr>
                            </w:p>
                            <w:p w14:paraId="5D6E1EC4" w14:textId="77777777" w:rsidR="00F13D84" w:rsidRDefault="00F13D84">
                              <w:pPr>
                                <w:rPr>
                                  <w:sz w:val="20"/>
                                </w:rPr>
                              </w:pPr>
                            </w:p>
                            <w:p w14:paraId="649F240F" w14:textId="77777777" w:rsidR="00F13D84" w:rsidRDefault="00F13D84">
                              <w:pPr>
                                <w:rPr>
                                  <w:sz w:val="20"/>
                                </w:rPr>
                              </w:pPr>
                            </w:p>
                            <w:p w14:paraId="48375201" w14:textId="77777777" w:rsidR="00F13D84" w:rsidRDefault="00F13D84">
                              <w:pPr>
                                <w:rPr>
                                  <w:sz w:val="20"/>
                                </w:rPr>
                              </w:pPr>
                            </w:p>
                            <w:p w14:paraId="0D51C230" w14:textId="77777777" w:rsidR="00F13D84" w:rsidRDefault="00F13D84">
                              <w:pPr>
                                <w:rPr>
                                  <w:sz w:val="20"/>
                                </w:rPr>
                              </w:pPr>
                            </w:p>
                            <w:p w14:paraId="14936C67" w14:textId="77777777" w:rsidR="00F13D84" w:rsidRDefault="00F13D84">
                              <w:pPr>
                                <w:rPr>
                                  <w:sz w:val="20"/>
                                </w:rPr>
                              </w:pPr>
                            </w:p>
                            <w:p w14:paraId="76B27166" w14:textId="77777777" w:rsidR="00F13D84" w:rsidRDefault="00F13D84">
                              <w:pPr>
                                <w:rPr>
                                  <w:sz w:val="20"/>
                                </w:rPr>
                              </w:pPr>
                            </w:p>
                            <w:p w14:paraId="36B548EC" w14:textId="77777777" w:rsidR="00F13D84" w:rsidRDefault="00F13D84">
                              <w:pPr>
                                <w:rPr>
                                  <w:sz w:val="20"/>
                                </w:rPr>
                              </w:pPr>
                            </w:p>
                            <w:p w14:paraId="63BB4ABE" w14:textId="77777777" w:rsidR="00F13D84" w:rsidRDefault="00F13D84">
                              <w:pPr>
                                <w:rPr>
                                  <w:sz w:val="20"/>
                                </w:rPr>
                              </w:pPr>
                            </w:p>
                            <w:p w14:paraId="232F4007" w14:textId="77777777" w:rsidR="00F13D84" w:rsidRDefault="00F13D84">
                              <w:pPr>
                                <w:rPr>
                                  <w:sz w:val="20"/>
                                </w:rPr>
                              </w:pPr>
                            </w:p>
                            <w:p w14:paraId="66B820AF" w14:textId="77777777" w:rsidR="00F13D84" w:rsidRDefault="00F13D84">
                              <w:pPr>
                                <w:rPr>
                                  <w:sz w:val="20"/>
                                </w:rPr>
                              </w:pPr>
                            </w:p>
                            <w:p w14:paraId="40CAD91A" w14:textId="77777777" w:rsidR="00F13D84" w:rsidRDefault="00F13D84">
                              <w:pPr>
                                <w:rPr>
                                  <w:sz w:val="20"/>
                                </w:rPr>
                              </w:pPr>
                            </w:p>
                            <w:p w14:paraId="40F79A21" w14:textId="77777777" w:rsidR="00F13D84" w:rsidRDefault="00F13D84">
                              <w:pPr>
                                <w:rPr>
                                  <w:sz w:val="20"/>
                                </w:rPr>
                              </w:pPr>
                            </w:p>
                            <w:p w14:paraId="75E0BC1A" w14:textId="77777777" w:rsidR="00F13D84" w:rsidRDefault="00F13D84">
                              <w:pPr>
                                <w:rPr>
                                  <w:sz w:val="20"/>
                                </w:rPr>
                              </w:pPr>
                            </w:p>
                            <w:p w14:paraId="499D22A9" w14:textId="77777777" w:rsidR="00F13D84" w:rsidRDefault="00F13D84">
                              <w:pPr>
                                <w:rPr>
                                  <w:sz w:val="20"/>
                                </w:rPr>
                              </w:pPr>
                            </w:p>
                            <w:p w14:paraId="2C4798EB" w14:textId="77777777" w:rsidR="00F13D84" w:rsidRDefault="00F13D84">
                              <w:pPr>
                                <w:rPr>
                                  <w:sz w:val="20"/>
                                </w:rPr>
                              </w:pPr>
                            </w:p>
                            <w:p w14:paraId="51C23BF2" w14:textId="77777777" w:rsidR="00F13D84" w:rsidRDefault="00F13D84">
                              <w:pPr>
                                <w:spacing w:before="140"/>
                                <w:rPr>
                                  <w:sz w:val="20"/>
                                </w:rPr>
                              </w:pPr>
                            </w:p>
                            <w:p w14:paraId="2382A52F" w14:textId="77777777" w:rsidR="00F13D84" w:rsidRDefault="00000000">
                              <w:pPr>
                                <w:ind w:left="40" w:right="50"/>
                                <w:jc w:val="center"/>
                                <w:rPr>
                                  <w:sz w:val="20"/>
                                </w:rPr>
                              </w:pPr>
                              <w:r>
                                <w:rPr>
                                  <w:sz w:val="20"/>
                                </w:rPr>
                                <w:t>Vistas</w:t>
                              </w:r>
                              <w:r>
                                <w:rPr>
                                  <w:spacing w:val="-6"/>
                                  <w:sz w:val="20"/>
                                </w:rPr>
                                <w:t xml:space="preserve"> </w:t>
                              </w:r>
                              <w:r>
                                <w:rPr>
                                  <w:sz w:val="20"/>
                                </w:rPr>
                                <w:t>do</w:t>
                              </w:r>
                              <w:r>
                                <w:rPr>
                                  <w:spacing w:val="-4"/>
                                  <w:sz w:val="20"/>
                                </w:rPr>
                                <w:t xml:space="preserve"> </w:t>
                              </w:r>
                              <w:r>
                                <w:rPr>
                                  <w:sz w:val="20"/>
                                </w:rPr>
                                <w:t>eixo</w:t>
                              </w:r>
                              <w:r>
                                <w:rPr>
                                  <w:spacing w:val="-5"/>
                                  <w:sz w:val="20"/>
                                </w:rPr>
                                <w:t xml:space="preserve"> </w:t>
                              </w:r>
                              <w:r>
                                <w:rPr>
                                  <w:sz w:val="20"/>
                                </w:rPr>
                                <w:t>Luta</w:t>
                              </w:r>
                              <w:r>
                                <w:rPr>
                                  <w:spacing w:val="-6"/>
                                  <w:sz w:val="20"/>
                                </w:rPr>
                                <w:t xml:space="preserve"> </w:t>
                              </w:r>
                              <w:r>
                                <w:rPr>
                                  <w:sz w:val="20"/>
                                </w:rPr>
                                <w:t>por</w:t>
                              </w:r>
                              <w:r>
                                <w:rPr>
                                  <w:spacing w:val="-5"/>
                                  <w:sz w:val="20"/>
                                </w:rPr>
                                <w:t xml:space="preserve"> </w:t>
                              </w:r>
                              <w:r>
                                <w:rPr>
                                  <w:sz w:val="20"/>
                                </w:rPr>
                                <w:t>Direitos</w:t>
                              </w:r>
                              <w:r>
                                <w:rPr>
                                  <w:spacing w:val="-4"/>
                                  <w:sz w:val="20"/>
                                </w:rPr>
                                <w:t xml:space="preserve"> </w:t>
                              </w:r>
                              <w:r>
                                <w:rPr>
                                  <w:sz w:val="20"/>
                                </w:rPr>
                                <w:t>com</w:t>
                              </w:r>
                              <w:r>
                                <w:rPr>
                                  <w:spacing w:val="-3"/>
                                  <w:sz w:val="20"/>
                                </w:rPr>
                                <w:t xml:space="preserve"> </w:t>
                              </w:r>
                              <w:r>
                                <w:rPr>
                                  <w:sz w:val="20"/>
                                </w:rPr>
                                <w:t>documentos</w:t>
                              </w:r>
                              <w:r>
                                <w:rPr>
                                  <w:spacing w:val="-7"/>
                                  <w:sz w:val="20"/>
                                </w:rPr>
                                <w:t xml:space="preserve"> </w:t>
                              </w:r>
                              <w:r>
                                <w:rPr>
                                  <w:sz w:val="20"/>
                                </w:rPr>
                                <w:t>do</w:t>
                              </w:r>
                              <w:r>
                                <w:rPr>
                                  <w:spacing w:val="-4"/>
                                  <w:sz w:val="20"/>
                                </w:rPr>
                                <w:t xml:space="preserve"> </w:t>
                              </w:r>
                              <w:r>
                                <w:rPr>
                                  <w:sz w:val="20"/>
                                </w:rPr>
                                <w:t>Clube</w:t>
                              </w:r>
                              <w:r>
                                <w:rPr>
                                  <w:spacing w:val="-7"/>
                                  <w:sz w:val="20"/>
                                </w:rPr>
                                <w:t xml:space="preserve"> </w:t>
                              </w:r>
                              <w:r>
                                <w:rPr>
                                  <w:sz w:val="20"/>
                                </w:rPr>
                                <w:t>de</w:t>
                              </w:r>
                              <w:r>
                                <w:rPr>
                                  <w:spacing w:val="-7"/>
                                  <w:sz w:val="20"/>
                                </w:rPr>
                                <w:t xml:space="preserve"> </w:t>
                              </w:r>
                              <w:r>
                                <w:rPr>
                                  <w:sz w:val="20"/>
                                </w:rPr>
                                <w:t>Mães</w:t>
                              </w:r>
                              <w:r>
                                <w:rPr>
                                  <w:spacing w:val="-4"/>
                                  <w:sz w:val="20"/>
                                </w:rPr>
                                <w:t xml:space="preserve"> </w:t>
                              </w:r>
                              <w:r>
                                <w:rPr>
                                  <w:sz w:val="20"/>
                                </w:rPr>
                                <w:t>da</w:t>
                              </w:r>
                              <w:r>
                                <w:rPr>
                                  <w:spacing w:val="-3"/>
                                  <w:sz w:val="20"/>
                                </w:rPr>
                                <w:t xml:space="preserve"> </w:t>
                              </w:r>
                              <w:r>
                                <w:rPr>
                                  <w:sz w:val="20"/>
                                </w:rPr>
                                <w:t>Zona</w:t>
                              </w:r>
                              <w:r>
                                <w:rPr>
                                  <w:spacing w:val="-5"/>
                                  <w:sz w:val="20"/>
                                </w:rPr>
                                <w:t xml:space="preserve"> Sul</w:t>
                              </w:r>
                            </w:p>
                            <w:p w14:paraId="6607AF9F" w14:textId="77777777" w:rsidR="00F13D84" w:rsidRDefault="00F13D84">
                              <w:pPr>
                                <w:spacing w:before="241"/>
                                <w:rPr>
                                  <w:sz w:val="20"/>
                                </w:rPr>
                              </w:pPr>
                            </w:p>
                            <w:p w14:paraId="4FE965C4" w14:textId="77777777" w:rsidR="00F13D84" w:rsidRDefault="00000000">
                              <w:pPr>
                                <w:ind w:left="1284"/>
                                <w:rPr>
                                  <w:sz w:val="20"/>
                                </w:rPr>
                              </w:pPr>
                              <w:r>
                                <w:rPr>
                                  <w:noProof/>
                                  <w:sz w:val="20"/>
                                </w:rPr>
                                <w:drawing>
                                  <wp:inline distT="0" distB="0" distL="0" distR="0" wp14:anchorId="29CFAE49" wp14:editId="1F5DEA68">
                                    <wp:extent cx="4599543" cy="3133439"/>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60" cstate="print"/>
                                            <a:stretch>
                                              <a:fillRect/>
                                            </a:stretch>
                                          </pic:blipFill>
                                          <pic:spPr>
                                            <a:xfrm>
                                              <a:off x="0" y="0"/>
                                              <a:ext cx="4599543" cy="3133439"/>
                                            </a:xfrm>
                                            <a:prstGeom prst="rect">
                                              <a:avLst/>
                                            </a:prstGeom>
                                          </pic:spPr>
                                        </pic:pic>
                                      </a:graphicData>
                                    </a:graphic>
                                  </wp:inline>
                                </w:drawing>
                              </w:r>
                            </w:p>
                            <w:p w14:paraId="47F1E579" w14:textId="77777777" w:rsidR="00F13D84" w:rsidRDefault="00000000">
                              <w:pPr>
                                <w:ind w:left="48" w:right="50"/>
                                <w:jc w:val="center"/>
                                <w:rPr>
                                  <w:sz w:val="20"/>
                                </w:rPr>
                              </w:pPr>
                              <w:r>
                                <w:rPr>
                                  <w:sz w:val="20"/>
                                </w:rPr>
                                <w:t>Vistas</w:t>
                              </w:r>
                              <w:r>
                                <w:rPr>
                                  <w:spacing w:val="-5"/>
                                  <w:sz w:val="20"/>
                                </w:rPr>
                                <w:t xml:space="preserve"> </w:t>
                              </w:r>
                              <w:r>
                                <w:rPr>
                                  <w:sz w:val="20"/>
                                </w:rPr>
                                <w:t>do</w:t>
                              </w:r>
                              <w:r>
                                <w:rPr>
                                  <w:spacing w:val="-3"/>
                                  <w:sz w:val="20"/>
                                </w:rPr>
                                <w:t xml:space="preserve"> </w:t>
                              </w:r>
                              <w:r>
                                <w:rPr>
                                  <w:sz w:val="20"/>
                                </w:rPr>
                                <w:t>eixo</w:t>
                              </w:r>
                              <w:r>
                                <w:rPr>
                                  <w:spacing w:val="-4"/>
                                  <w:sz w:val="20"/>
                                </w:rPr>
                                <w:t xml:space="preserve"> </w:t>
                              </w:r>
                              <w:r>
                                <w:rPr>
                                  <w:sz w:val="20"/>
                                </w:rPr>
                                <w:t>Luta</w:t>
                              </w:r>
                              <w:r>
                                <w:rPr>
                                  <w:spacing w:val="-5"/>
                                  <w:sz w:val="20"/>
                                </w:rPr>
                                <w:t xml:space="preserve"> </w:t>
                              </w:r>
                              <w:r>
                                <w:rPr>
                                  <w:sz w:val="20"/>
                                </w:rPr>
                                <w:t>por</w:t>
                              </w:r>
                              <w:r>
                                <w:rPr>
                                  <w:spacing w:val="-4"/>
                                  <w:sz w:val="20"/>
                                </w:rPr>
                                <w:t xml:space="preserve"> </w:t>
                              </w:r>
                              <w:r>
                                <w:rPr>
                                  <w:sz w:val="20"/>
                                </w:rPr>
                                <w:t>Direitos</w:t>
                              </w:r>
                              <w:r>
                                <w:rPr>
                                  <w:spacing w:val="-3"/>
                                  <w:sz w:val="20"/>
                                </w:rPr>
                                <w:t xml:space="preserve"> </w:t>
                              </w:r>
                              <w:r>
                                <w:rPr>
                                  <w:sz w:val="20"/>
                                </w:rPr>
                                <w:t>com</w:t>
                              </w:r>
                              <w:r>
                                <w:rPr>
                                  <w:spacing w:val="-2"/>
                                  <w:sz w:val="20"/>
                                </w:rPr>
                                <w:t xml:space="preserve"> </w:t>
                              </w:r>
                              <w:r>
                                <w:rPr>
                                  <w:sz w:val="20"/>
                                </w:rPr>
                                <w:t>documentos</w:t>
                              </w:r>
                              <w:r>
                                <w:rPr>
                                  <w:spacing w:val="-6"/>
                                  <w:sz w:val="20"/>
                                </w:rPr>
                                <w:t xml:space="preserve"> </w:t>
                              </w:r>
                              <w:r>
                                <w:rPr>
                                  <w:sz w:val="20"/>
                                </w:rPr>
                                <w:t>das Promotoras</w:t>
                              </w:r>
                              <w:r>
                                <w:rPr>
                                  <w:spacing w:val="-3"/>
                                  <w:sz w:val="20"/>
                                </w:rPr>
                                <w:t xml:space="preserve"> </w:t>
                              </w:r>
                              <w:r>
                                <w:rPr>
                                  <w:sz w:val="20"/>
                                </w:rPr>
                                <w:t>Legais</w:t>
                              </w:r>
                              <w:r>
                                <w:rPr>
                                  <w:spacing w:val="-3"/>
                                  <w:sz w:val="20"/>
                                </w:rPr>
                                <w:t xml:space="preserve"> </w:t>
                              </w:r>
                              <w:r>
                                <w:rPr>
                                  <w:sz w:val="20"/>
                                </w:rPr>
                                <w:t>Populares.</w:t>
                              </w:r>
                              <w:r>
                                <w:rPr>
                                  <w:spacing w:val="-6"/>
                                  <w:sz w:val="20"/>
                                </w:rPr>
                                <w:t xml:space="preserve"> </w:t>
                              </w:r>
                              <w:r>
                                <w:rPr>
                                  <w:sz w:val="20"/>
                                </w:rPr>
                                <w:t>No</w:t>
                              </w:r>
                              <w:r>
                                <w:rPr>
                                  <w:spacing w:val="-4"/>
                                  <w:sz w:val="20"/>
                                </w:rPr>
                                <w:t xml:space="preserve"> </w:t>
                              </w:r>
                              <w:r>
                                <w:rPr>
                                  <w:sz w:val="20"/>
                                </w:rPr>
                                <w:t>centro, tapete com jogo de Tangram, desenvolvido pela Ação Educativa do Memorial</w:t>
                              </w:r>
                            </w:p>
                          </w:txbxContent>
                        </wps:txbx>
                        <wps:bodyPr wrap="square" lIns="0" tIns="0" rIns="0" bIns="0" rtlCol="0">
                          <a:noAutofit/>
                        </wps:bodyPr>
                      </wps:wsp>
                    </wpg:wgp>
                  </a:graphicData>
                </a:graphic>
              </wp:inline>
            </w:drawing>
          </mc:Choice>
          <mc:Fallback>
            <w:pict>
              <v:group w14:anchorId="019B8274" id="Group 190" o:spid="_x0000_s1050" style="width:489.6pt;height:557.05pt;mso-position-horizontal-relative:char;mso-position-vertical-relative:line" coordsize="62179,70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">
                <v:shape id="Image 191" o:spid="_x0000_s1051" type="#_x0000_t75" style="position:absolute;left:8215;top:76;width:45720;height:30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">
                  <v:imagedata r:id="rId261" o:title=""/>
                </v:shape>
                <v:shape id="Textbox 192" o:spid="_x0000_s1052" type="#_x0000_t202" style="position:absolute;left:30;top:30;width:62116;height:70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" filled="f" strokeweight=".16931mm">
                  <v:textbox inset="0,0,0,0">
                    <w:txbxContent>
                      <w:p w14:paraId="32BED226" w14:textId="77777777" w:rsidR="00F13D84" w:rsidRDefault="00F13D84">
                        <w:pPr>
                          <w:rPr>
                            <w:sz w:val="20"/>
                          </w:rPr>
                        </w:pPr>
                      </w:p>
                      <w:p w14:paraId="5D90D14C" w14:textId="77777777" w:rsidR="00F13D84" w:rsidRDefault="00F13D84">
                        <w:pPr>
                          <w:rPr>
                            <w:sz w:val="20"/>
                          </w:rPr>
                        </w:pPr>
                      </w:p>
                      <w:p w14:paraId="17BA341E" w14:textId="77777777" w:rsidR="00F13D84" w:rsidRDefault="00F13D84">
                        <w:pPr>
                          <w:rPr>
                            <w:sz w:val="20"/>
                          </w:rPr>
                        </w:pPr>
                      </w:p>
                      <w:p w14:paraId="5D6E1EC4" w14:textId="77777777" w:rsidR="00F13D84" w:rsidRDefault="00F13D84">
                        <w:pPr>
                          <w:rPr>
                            <w:sz w:val="20"/>
                          </w:rPr>
                        </w:pPr>
                      </w:p>
                      <w:p w14:paraId="649F240F" w14:textId="77777777" w:rsidR="00F13D84" w:rsidRDefault="00F13D84">
                        <w:pPr>
                          <w:rPr>
                            <w:sz w:val="20"/>
                          </w:rPr>
                        </w:pPr>
                      </w:p>
                      <w:p w14:paraId="48375201" w14:textId="77777777" w:rsidR="00F13D84" w:rsidRDefault="00F13D84">
                        <w:pPr>
                          <w:rPr>
                            <w:sz w:val="20"/>
                          </w:rPr>
                        </w:pPr>
                      </w:p>
                      <w:p w14:paraId="0D51C230" w14:textId="77777777" w:rsidR="00F13D84" w:rsidRDefault="00F13D84">
                        <w:pPr>
                          <w:rPr>
                            <w:sz w:val="20"/>
                          </w:rPr>
                        </w:pPr>
                      </w:p>
                      <w:p w14:paraId="14936C67" w14:textId="77777777" w:rsidR="00F13D84" w:rsidRDefault="00F13D84">
                        <w:pPr>
                          <w:rPr>
                            <w:sz w:val="20"/>
                          </w:rPr>
                        </w:pPr>
                      </w:p>
                      <w:p w14:paraId="76B27166" w14:textId="77777777" w:rsidR="00F13D84" w:rsidRDefault="00F13D84">
                        <w:pPr>
                          <w:rPr>
                            <w:sz w:val="20"/>
                          </w:rPr>
                        </w:pPr>
                      </w:p>
                      <w:p w14:paraId="36B548EC" w14:textId="77777777" w:rsidR="00F13D84" w:rsidRDefault="00F13D84">
                        <w:pPr>
                          <w:rPr>
                            <w:sz w:val="20"/>
                          </w:rPr>
                        </w:pPr>
                      </w:p>
                      <w:p w14:paraId="63BB4ABE" w14:textId="77777777" w:rsidR="00F13D84" w:rsidRDefault="00F13D84">
                        <w:pPr>
                          <w:rPr>
                            <w:sz w:val="20"/>
                          </w:rPr>
                        </w:pPr>
                      </w:p>
                      <w:p w14:paraId="232F4007" w14:textId="77777777" w:rsidR="00F13D84" w:rsidRDefault="00F13D84">
                        <w:pPr>
                          <w:rPr>
                            <w:sz w:val="20"/>
                          </w:rPr>
                        </w:pPr>
                      </w:p>
                      <w:p w14:paraId="66B820AF" w14:textId="77777777" w:rsidR="00F13D84" w:rsidRDefault="00F13D84">
                        <w:pPr>
                          <w:rPr>
                            <w:sz w:val="20"/>
                          </w:rPr>
                        </w:pPr>
                      </w:p>
                      <w:p w14:paraId="40CAD91A" w14:textId="77777777" w:rsidR="00F13D84" w:rsidRDefault="00F13D84">
                        <w:pPr>
                          <w:rPr>
                            <w:sz w:val="20"/>
                          </w:rPr>
                        </w:pPr>
                      </w:p>
                      <w:p w14:paraId="40F79A21" w14:textId="77777777" w:rsidR="00F13D84" w:rsidRDefault="00F13D84">
                        <w:pPr>
                          <w:rPr>
                            <w:sz w:val="20"/>
                          </w:rPr>
                        </w:pPr>
                      </w:p>
                      <w:p w14:paraId="75E0BC1A" w14:textId="77777777" w:rsidR="00F13D84" w:rsidRDefault="00F13D84">
                        <w:pPr>
                          <w:rPr>
                            <w:sz w:val="20"/>
                          </w:rPr>
                        </w:pPr>
                      </w:p>
                      <w:p w14:paraId="499D22A9" w14:textId="77777777" w:rsidR="00F13D84" w:rsidRDefault="00F13D84">
                        <w:pPr>
                          <w:rPr>
                            <w:sz w:val="20"/>
                          </w:rPr>
                        </w:pPr>
                      </w:p>
                      <w:p w14:paraId="2C4798EB" w14:textId="77777777" w:rsidR="00F13D84" w:rsidRDefault="00F13D84">
                        <w:pPr>
                          <w:rPr>
                            <w:sz w:val="20"/>
                          </w:rPr>
                        </w:pPr>
                      </w:p>
                      <w:p w14:paraId="51C23BF2" w14:textId="77777777" w:rsidR="00F13D84" w:rsidRDefault="00F13D84">
                        <w:pPr>
                          <w:spacing w:before="140"/>
                          <w:rPr>
                            <w:sz w:val="20"/>
                          </w:rPr>
                        </w:pPr>
                      </w:p>
                      <w:p w14:paraId="2382A52F" w14:textId="77777777" w:rsidR="00F13D84" w:rsidRDefault="00000000">
                        <w:pPr>
                          <w:ind w:left="40" w:right="50"/>
                          <w:jc w:val="center"/>
                          <w:rPr>
                            <w:sz w:val="20"/>
                          </w:rPr>
                        </w:pPr>
                        <w:r>
                          <w:rPr>
                            <w:sz w:val="20"/>
                          </w:rPr>
                          <w:t>Vistas</w:t>
                        </w:r>
                        <w:r>
                          <w:rPr>
                            <w:spacing w:val="-6"/>
                            <w:sz w:val="20"/>
                          </w:rPr>
                          <w:t xml:space="preserve"> </w:t>
                        </w:r>
                        <w:r>
                          <w:rPr>
                            <w:sz w:val="20"/>
                          </w:rPr>
                          <w:t>do</w:t>
                        </w:r>
                        <w:r>
                          <w:rPr>
                            <w:spacing w:val="-4"/>
                            <w:sz w:val="20"/>
                          </w:rPr>
                          <w:t xml:space="preserve"> </w:t>
                        </w:r>
                        <w:r>
                          <w:rPr>
                            <w:sz w:val="20"/>
                          </w:rPr>
                          <w:t>eixo</w:t>
                        </w:r>
                        <w:r>
                          <w:rPr>
                            <w:spacing w:val="-5"/>
                            <w:sz w:val="20"/>
                          </w:rPr>
                          <w:t xml:space="preserve"> </w:t>
                        </w:r>
                        <w:r>
                          <w:rPr>
                            <w:sz w:val="20"/>
                          </w:rPr>
                          <w:t>Luta</w:t>
                        </w:r>
                        <w:r>
                          <w:rPr>
                            <w:spacing w:val="-6"/>
                            <w:sz w:val="20"/>
                          </w:rPr>
                          <w:t xml:space="preserve"> </w:t>
                        </w:r>
                        <w:r>
                          <w:rPr>
                            <w:sz w:val="20"/>
                          </w:rPr>
                          <w:t>por</w:t>
                        </w:r>
                        <w:r>
                          <w:rPr>
                            <w:spacing w:val="-5"/>
                            <w:sz w:val="20"/>
                          </w:rPr>
                          <w:t xml:space="preserve"> </w:t>
                        </w:r>
                        <w:r>
                          <w:rPr>
                            <w:sz w:val="20"/>
                          </w:rPr>
                          <w:t>Direitos</w:t>
                        </w:r>
                        <w:r>
                          <w:rPr>
                            <w:spacing w:val="-4"/>
                            <w:sz w:val="20"/>
                          </w:rPr>
                          <w:t xml:space="preserve"> </w:t>
                        </w:r>
                        <w:r>
                          <w:rPr>
                            <w:sz w:val="20"/>
                          </w:rPr>
                          <w:t>com</w:t>
                        </w:r>
                        <w:r>
                          <w:rPr>
                            <w:spacing w:val="-3"/>
                            <w:sz w:val="20"/>
                          </w:rPr>
                          <w:t xml:space="preserve"> </w:t>
                        </w:r>
                        <w:r>
                          <w:rPr>
                            <w:sz w:val="20"/>
                          </w:rPr>
                          <w:t>documentos</w:t>
                        </w:r>
                        <w:r>
                          <w:rPr>
                            <w:spacing w:val="-7"/>
                            <w:sz w:val="20"/>
                          </w:rPr>
                          <w:t xml:space="preserve"> </w:t>
                        </w:r>
                        <w:r>
                          <w:rPr>
                            <w:sz w:val="20"/>
                          </w:rPr>
                          <w:t>do</w:t>
                        </w:r>
                        <w:r>
                          <w:rPr>
                            <w:spacing w:val="-4"/>
                            <w:sz w:val="20"/>
                          </w:rPr>
                          <w:t xml:space="preserve"> </w:t>
                        </w:r>
                        <w:r>
                          <w:rPr>
                            <w:sz w:val="20"/>
                          </w:rPr>
                          <w:t>Clube</w:t>
                        </w:r>
                        <w:r>
                          <w:rPr>
                            <w:spacing w:val="-7"/>
                            <w:sz w:val="20"/>
                          </w:rPr>
                          <w:t xml:space="preserve"> </w:t>
                        </w:r>
                        <w:r>
                          <w:rPr>
                            <w:sz w:val="20"/>
                          </w:rPr>
                          <w:t>de</w:t>
                        </w:r>
                        <w:r>
                          <w:rPr>
                            <w:spacing w:val="-7"/>
                            <w:sz w:val="20"/>
                          </w:rPr>
                          <w:t xml:space="preserve"> </w:t>
                        </w:r>
                        <w:r>
                          <w:rPr>
                            <w:sz w:val="20"/>
                          </w:rPr>
                          <w:t>Mães</w:t>
                        </w:r>
                        <w:r>
                          <w:rPr>
                            <w:spacing w:val="-4"/>
                            <w:sz w:val="20"/>
                          </w:rPr>
                          <w:t xml:space="preserve"> </w:t>
                        </w:r>
                        <w:r>
                          <w:rPr>
                            <w:sz w:val="20"/>
                          </w:rPr>
                          <w:t>da</w:t>
                        </w:r>
                        <w:r>
                          <w:rPr>
                            <w:spacing w:val="-3"/>
                            <w:sz w:val="20"/>
                          </w:rPr>
                          <w:t xml:space="preserve"> </w:t>
                        </w:r>
                        <w:r>
                          <w:rPr>
                            <w:sz w:val="20"/>
                          </w:rPr>
                          <w:t>Zona</w:t>
                        </w:r>
                        <w:r>
                          <w:rPr>
                            <w:spacing w:val="-5"/>
                            <w:sz w:val="20"/>
                          </w:rPr>
                          <w:t xml:space="preserve"> Sul</w:t>
                        </w:r>
                      </w:p>
                      <w:p w14:paraId="6607AF9F" w14:textId="77777777" w:rsidR="00F13D84" w:rsidRDefault="00F13D84">
                        <w:pPr>
                          <w:spacing w:before="241"/>
                          <w:rPr>
                            <w:sz w:val="20"/>
                          </w:rPr>
                        </w:pPr>
                      </w:p>
                      <w:p w14:paraId="4FE965C4" w14:textId="77777777" w:rsidR="00F13D84" w:rsidRDefault="00000000">
                        <w:pPr>
                          <w:ind w:left="1284"/>
                          <w:rPr>
                            <w:sz w:val="20"/>
                          </w:rPr>
                        </w:pPr>
                        <w:r>
                          <w:rPr>
                            <w:noProof/>
                            <w:sz w:val="20"/>
                          </w:rPr>
                          <w:drawing>
                            <wp:inline distT="0" distB="0" distL="0" distR="0" wp14:anchorId="29CFAE49" wp14:editId="1F5DEA68">
                              <wp:extent cx="4599543" cy="3133439"/>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60" cstate="print"/>
                                      <a:stretch>
                                        <a:fillRect/>
                                      </a:stretch>
                                    </pic:blipFill>
                                    <pic:spPr>
                                      <a:xfrm>
                                        <a:off x="0" y="0"/>
                                        <a:ext cx="4599543" cy="3133439"/>
                                      </a:xfrm>
                                      <a:prstGeom prst="rect">
                                        <a:avLst/>
                                      </a:prstGeom>
                                    </pic:spPr>
                                  </pic:pic>
                                </a:graphicData>
                              </a:graphic>
                            </wp:inline>
                          </w:drawing>
                        </w:r>
                      </w:p>
                      <w:p w14:paraId="47F1E579" w14:textId="77777777" w:rsidR="00F13D84" w:rsidRDefault="00000000">
                        <w:pPr>
                          <w:ind w:left="48" w:right="50"/>
                          <w:jc w:val="center"/>
                          <w:rPr>
                            <w:sz w:val="20"/>
                          </w:rPr>
                        </w:pPr>
                        <w:r>
                          <w:rPr>
                            <w:sz w:val="20"/>
                          </w:rPr>
                          <w:t>Vistas</w:t>
                        </w:r>
                        <w:r>
                          <w:rPr>
                            <w:spacing w:val="-5"/>
                            <w:sz w:val="20"/>
                          </w:rPr>
                          <w:t xml:space="preserve"> </w:t>
                        </w:r>
                        <w:r>
                          <w:rPr>
                            <w:sz w:val="20"/>
                          </w:rPr>
                          <w:t>do</w:t>
                        </w:r>
                        <w:r>
                          <w:rPr>
                            <w:spacing w:val="-3"/>
                            <w:sz w:val="20"/>
                          </w:rPr>
                          <w:t xml:space="preserve"> </w:t>
                        </w:r>
                        <w:r>
                          <w:rPr>
                            <w:sz w:val="20"/>
                          </w:rPr>
                          <w:t>eixo</w:t>
                        </w:r>
                        <w:r>
                          <w:rPr>
                            <w:spacing w:val="-4"/>
                            <w:sz w:val="20"/>
                          </w:rPr>
                          <w:t xml:space="preserve"> </w:t>
                        </w:r>
                        <w:r>
                          <w:rPr>
                            <w:sz w:val="20"/>
                          </w:rPr>
                          <w:t>Luta</w:t>
                        </w:r>
                        <w:r>
                          <w:rPr>
                            <w:spacing w:val="-5"/>
                            <w:sz w:val="20"/>
                          </w:rPr>
                          <w:t xml:space="preserve"> </w:t>
                        </w:r>
                        <w:r>
                          <w:rPr>
                            <w:sz w:val="20"/>
                          </w:rPr>
                          <w:t>por</w:t>
                        </w:r>
                        <w:r>
                          <w:rPr>
                            <w:spacing w:val="-4"/>
                            <w:sz w:val="20"/>
                          </w:rPr>
                          <w:t xml:space="preserve"> </w:t>
                        </w:r>
                        <w:r>
                          <w:rPr>
                            <w:sz w:val="20"/>
                          </w:rPr>
                          <w:t>Direitos</w:t>
                        </w:r>
                        <w:r>
                          <w:rPr>
                            <w:spacing w:val="-3"/>
                            <w:sz w:val="20"/>
                          </w:rPr>
                          <w:t xml:space="preserve"> </w:t>
                        </w:r>
                        <w:r>
                          <w:rPr>
                            <w:sz w:val="20"/>
                          </w:rPr>
                          <w:t>com</w:t>
                        </w:r>
                        <w:r>
                          <w:rPr>
                            <w:spacing w:val="-2"/>
                            <w:sz w:val="20"/>
                          </w:rPr>
                          <w:t xml:space="preserve"> </w:t>
                        </w:r>
                        <w:r>
                          <w:rPr>
                            <w:sz w:val="20"/>
                          </w:rPr>
                          <w:t>documentos</w:t>
                        </w:r>
                        <w:r>
                          <w:rPr>
                            <w:spacing w:val="-6"/>
                            <w:sz w:val="20"/>
                          </w:rPr>
                          <w:t xml:space="preserve"> </w:t>
                        </w:r>
                        <w:r>
                          <w:rPr>
                            <w:sz w:val="20"/>
                          </w:rPr>
                          <w:t>das Promotoras</w:t>
                        </w:r>
                        <w:r>
                          <w:rPr>
                            <w:spacing w:val="-3"/>
                            <w:sz w:val="20"/>
                          </w:rPr>
                          <w:t xml:space="preserve"> </w:t>
                        </w:r>
                        <w:r>
                          <w:rPr>
                            <w:sz w:val="20"/>
                          </w:rPr>
                          <w:t>Legais</w:t>
                        </w:r>
                        <w:r>
                          <w:rPr>
                            <w:spacing w:val="-3"/>
                            <w:sz w:val="20"/>
                          </w:rPr>
                          <w:t xml:space="preserve"> </w:t>
                        </w:r>
                        <w:r>
                          <w:rPr>
                            <w:sz w:val="20"/>
                          </w:rPr>
                          <w:t>Populares.</w:t>
                        </w:r>
                        <w:r>
                          <w:rPr>
                            <w:spacing w:val="-6"/>
                            <w:sz w:val="20"/>
                          </w:rPr>
                          <w:t xml:space="preserve"> </w:t>
                        </w:r>
                        <w:r>
                          <w:rPr>
                            <w:sz w:val="20"/>
                          </w:rPr>
                          <w:t>No</w:t>
                        </w:r>
                        <w:r>
                          <w:rPr>
                            <w:spacing w:val="-4"/>
                            <w:sz w:val="20"/>
                          </w:rPr>
                          <w:t xml:space="preserve"> </w:t>
                        </w:r>
                        <w:r>
                          <w:rPr>
                            <w:sz w:val="20"/>
                          </w:rPr>
                          <w:t>centro, tapete com jogo de Tangram, desenvolvido pela Ação Educativa do Memorial</w:t>
                        </w:r>
                      </w:p>
                    </w:txbxContent>
                  </v:textbox>
                </v:shape>
                <w10:anchorlock/>
              </v:group>
            </w:pict>
          </mc:Fallback>
        </mc:AlternateContent>
      </w:r>
    </w:p>
    <w:p w14:paraId="5B747BAC" w14:textId="77777777" w:rsidR="00F13D84" w:rsidRDefault="00F13D84">
      <w:pPr>
        <w:sectPr w:rsidR="00F13D84" w:rsidSect="00813B35">
          <w:pgSz w:w="11910" w:h="16840"/>
          <w:pgMar w:top="1400" w:right="100" w:bottom="280" w:left="1440" w:header="720" w:footer="720" w:gutter="0"/>
          <w:cols w:space="720"/>
        </w:sectPr>
      </w:pPr>
    </w:p>
    <w:p w14:paraId="1EB9529F" w14:textId="77777777" w:rsidR="00F13D84" w:rsidRDefault="00F13D84">
      <w:pPr>
        <w:pStyle w:val="Corpodetexto"/>
      </w:pPr>
    </w:p>
    <w:p w14:paraId="46A36F22" w14:textId="77777777" w:rsidR="00F13D84" w:rsidRDefault="00F13D84">
      <w:pPr>
        <w:pStyle w:val="Corpodetexto"/>
      </w:pPr>
    </w:p>
    <w:p w14:paraId="06EB4F3C" w14:textId="77777777" w:rsidR="00F13D84" w:rsidRDefault="00F13D84">
      <w:pPr>
        <w:pStyle w:val="Corpodetexto"/>
      </w:pPr>
    </w:p>
    <w:p w14:paraId="0C4B6925" w14:textId="77777777" w:rsidR="00F13D84" w:rsidRDefault="00F13D84">
      <w:pPr>
        <w:pStyle w:val="Corpodetexto"/>
      </w:pPr>
    </w:p>
    <w:p w14:paraId="440D7AB2" w14:textId="77777777" w:rsidR="00F13D84" w:rsidRDefault="00F13D84">
      <w:pPr>
        <w:pStyle w:val="Corpodetexto"/>
      </w:pPr>
    </w:p>
    <w:p w14:paraId="5428D8BA" w14:textId="77777777" w:rsidR="00F13D84" w:rsidRDefault="00F13D84">
      <w:pPr>
        <w:pStyle w:val="Corpodetexto"/>
      </w:pPr>
    </w:p>
    <w:p w14:paraId="3E0F3E26" w14:textId="77777777" w:rsidR="00F13D84" w:rsidRDefault="00F13D84">
      <w:pPr>
        <w:pStyle w:val="Corpodetexto"/>
      </w:pPr>
    </w:p>
    <w:p w14:paraId="69D004D4" w14:textId="77777777" w:rsidR="00F13D84" w:rsidRDefault="00F13D84">
      <w:pPr>
        <w:pStyle w:val="Corpodetexto"/>
      </w:pPr>
    </w:p>
    <w:p w14:paraId="6C562EBA" w14:textId="77777777" w:rsidR="00F13D84" w:rsidRDefault="00F13D84">
      <w:pPr>
        <w:pStyle w:val="Corpodetexto"/>
      </w:pPr>
    </w:p>
    <w:p w14:paraId="414B7D1F" w14:textId="77777777" w:rsidR="00F13D84" w:rsidRDefault="00F13D84">
      <w:pPr>
        <w:pStyle w:val="Corpodetexto"/>
      </w:pPr>
    </w:p>
    <w:p w14:paraId="080BE94E" w14:textId="77777777" w:rsidR="00F13D84" w:rsidRDefault="00F13D84">
      <w:pPr>
        <w:pStyle w:val="Corpodetexto"/>
      </w:pPr>
    </w:p>
    <w:p w14:paraId="4C01FD0C" w14:textId="77777777" w:rsidR="00F13D84" w:rsidRDefault="00F13D84">
      <w:pPr>
        <w:pStyle w:val="Corpodetexto"/>
      </w:pPr>
    </w:p>
    <w:p w14:paraId="0355998B" w14:textId="77777777" w:rsidR="00F13D84" w:rsidRDefault="00F13D84">
      <w:pPr>
        <w:pStyle w:val="Corpodetexto"/>
      </w:pPr>
    </w:p>
    <w:p w14:paraId="05F0175B" w14:textId="77777777" w:rsidR="00F13D84" w:rsidRDefault="00F13D84">
      <w:pPr>
        <w:pStyle w:val="Corpodetexto"/>
      </w:pPr>
    </w:p>
    <w:p w14:paraId="66BCB7D4" w14:textId="77777777" w:rsidR="00F13D84" w:rsidRDefault="00F13D84">
      <w:pPr>
        <w:pStyle w:val="Corpodetexto"/>
      </w:pPr>
    </w:p>
    <w:p w14:paraId="70E51B93" w14:textId="77777777" w:rsidR="00F13D84" w:rsidRDefault="00F13D84">
      <w:pPr>
        <w:pStyle w:val="Corpodetexto"/>
      </w:pPr>
    </w:p>
    <w:p w14:paraId="205FD542" w14:textId="77777777" w:rsidR="00F13D84" w:rsidRDefault="00F13D84">
      <w:pPr>
        <w:pStyle w:val="Corpodetexto"/>
      </w:pPr>
    </w:p>
    <w:p w14:paraId="17850C63" w14:textId="77777777" w:rsidR="00F13D84" w:rsidRDefault="00F13D84">
      <w:pPr>
        <w:pStyle w:val="Corpodetexto"/>
      </w:pPr>
    </w:p>
    <w:p w14:paraId="6638E969" w14:textId="77777777" w:rsidR="00F13D84" w:rsidRDefault="00F13D84">
      <w:pPr>
        <w:pStyle w:val="Corpodetexto"/>
        <w:spacing w:before="192"/>
      </w:pPr>
    </w:p>
    <w:p w14:paraId="305F4ADF" w14:textId="77777777" w:rsidR="00F13D84" w:rsidRDefault="00000000">
      <w:pPr>
        <w:spacing w:before="1"/>
        <w:ind w:left="2739" w:right="537" w:hanging="2312"/>
        <w:rPr>
          <w:i/>
          <w:sz w:val="20"/>
        </w:rPr>
      </w:pPr>
      <w:r>
        <w:rPr>
          <w:noProof/>
        </w:rPr>
        <mc:AlternateContent>
          <mc:Choice Requires="wpg">
            <w:drawing>
              <wp:anchor distT="0" distB="0" distL="0" distR="0" simplePos="0" relativeHeight="481836032" behindDoc="1" locked="0" layoutInCell="1" allowOverlap="1" wp14:anchorId="7C37B296" wp14:editId="7FCB19D4">
                <wp:simplePos x="0" y="0"/>
                <wp:positionH relativeFrom="page">
                  <wp:posOffset>987856</wp:posOffset>
                </wp:positionH>
                <wp:positionV relativeFrom="paragraph">
                  <wp:posOffset>-3056040</wp:posOffset>
                </wp:positionV>
                <wp:extent cx="6217920" cy="661225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6612255"/>
                          <a:chOff x="0" y="0"/>
                          <a:chExt cx="6217920" cy="6612255"/>
                        </a:xfrm>
                      </wpg:grpSpPr>
                      <wps:wsp>
                        <wps:cNvPr id="196" name="Graphic 196"/>
                        <wps:cNvSpPr/>
                        <wps:spPr>
                          <a:xfrm>
                            <a:off x="0" y="0"/>
                            <a:ext cx="6217920" cy="6612255"/>
                          </a:xfrm>
                          <a:custGeom>
                            <a:avLst/>
                            <a:gdLst/>
                            <a:ahLst/>
                            <a:cxnLst/>
                            <a:rect l="l" t="t" r="r" b="b"/>
                            <a:pathLst>
                              <a:path w="6217920" h="6612255">
                                <a:moveTo>
                                  <a:pt x="6217602" y="6605918"/>
                                </a:moveTo>
                                <a:lnTo>
                                  <a:pt x="6211570" y="6605918"/>
                                </a:lnTo>
                                <a:lnTo>
                                  <a:pt x="6096" y="6605918"/>
                                </a:lnTo>
                                <a:lnTo>
                                  <a:pt x="0" y="6605918"/>
                                </a:lnTo>
                                <a:lnTo>
                                  <a:pt x="0" y="6612001"/>
                                </a:lnTo>
                                <a:lnTo>
                                  <a:pt x="6096" y="6612001"/>
                                </a:lnTo>
                                <a:lnTo>
                                  <a:pt x="6211519" y="6612001"/>
                                </a:lnTo>
                                <a:lnTo>
                                  <a:pt x="6217602" y="6612001"/>
                                </a:lnTo>
                                <a:lnTo>
                                  <a:pt x="6217602" y="6605918"/>
                                </a:lnTo>
                                <a:close/>
                              </a:path>
                              <a:path w="6217920" h="6612255">
                                <a:moveTo>
                                  <a:pt x="6217602" y="0"/>
                                </a:moveTo>
                                <a:lnTo>
                                  <a:pt x="6211570" y="0"/>
                                </a:lnTo>
                                <a:lnTo>
                                  <a:pt x="6096" y="0"/>
                                </a:lnTo>
                                <a:lnTo>
                                  <a:pt x="0" y="0"/>
                                </a:lnTo>
                                <a:lnTo>
                                  <a:pt x="0" y="6096"/>
                                </a:lnTo>
                                <a:lnTo>
                                  <a:pt x="0" y="6605905"/>
                                </a:lnTo>
                                <a:lnTo>
                                  <a:pt x="6096" y="6605905"/>
                                </a:lnTo>
                                <a:lnTo>
                                  <a:pt x="6096" y="6096"/>
                                </a:lnTo>
                                <a:lnTo>
                                  <a:pt x="6211519" y="6096"/>
                                </a:lnTo>
                                <a:lnTo>
                                  <a:pt x="6211519" y="6605905"/>
                                </a:lnTo>
                                <a:lnTo>
                                  <a:pt x="6217602" y="6605905"/>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262" cstate="print"/>
                          <a:stretch>
                            <a:fillRect/>
                          </a:stretch>
                        </pic:blipFill>
                        <pic:spPr>
                          <a:xfrm>
                            <a:off x="821512" y="7620"/>
                            <a:ext cx="4572000" cy="3047364"/>
                          </a:xfrm>
                          <a:prstGeom prst="rect">
                            <a:avLst/>
                          </a:prstGeom>
                        </pic:spPr>
                      </pic:pic>
                    </wpg:wgp>
                  </a:graphicData>
                </a:graphic>
              </wp:anchor>
            </w:drawing>
          </mc:Choice>
          <mc:Fallback>
            <w:pict>
              <v:group w14:anchorId="5FEEDAA8" id="Group 195" o:spid="_x0000_s1026" style="position:absolute;margin-left:77.8pt;margin-top:-240.65pt;width:489.6pt;height:520.65pt;z-index:-21480448;mso-wrap-distance-left:0;mso-wrap-distance-right:0;mso-position-horizontal-relative:page" coordsize="62179,66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">
                <v:shape id="Graphic 196" o:spid="_x0000_s1027" style="position:absolute;width:62179;height:66122;visibility:visible;mso-wrap-style:square;v-text-anchor:top" coordsize="6217920,661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" path="m6217602,6605918r-6032,l6096,6605918r-6096,l,6612001r6096,l6211519,6612001r6083,l6217602,6605918xem6217602,r-6032,l6096,,,,,6096,,6605905r6096,l6096,6096r6205423,l6211519,6605905r6083,l6217602,6096r,-6096xe" fillcolor="black" stroked="f">
                  <v:path arrowok="t"/>
                </v:shape>
                <v:shape id="Image 197" o:spid="_x0000_s1028" type="#_x0000_t75" style="position:absolute;left:8215;top:76;width:45720;height:30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">
                  <v:imagedata r:id="rId263" o:title=""/>
                </v:shape>
                <w10:wrap anchorx="page"/>
              </v:group>
            </w:pict>
          </mc:Fallback>
        </mc:AlternateContent>
      </w:r>
      <w:r>
        <w:rPr>
          <w:sz w:val="20"/>
        </w:rPr>
        <w:t>Aplicação,</w:t>
      </w:r>
      <w:r>
        <w:rPr>
          <w:spacing w:val="-3"/>
          <w:sz w:val="20"/>
        </w:rPr>
        <w:t xml:space="preserve"> </w:t>
      </w:r>
      <w:r>
        <w:rPr>
          <w:sz w:val="20"/>
        </w:rPr>
        <w:t>em</w:t>
      </w:r>
      <w:r>
        <w:rPr>
          <w:spacing w:val="-2"/>
          <w:sz w:val="20"/>
        </w:rPr>
        <w:t xml:space="preserve"> </w:t>
      </w:r>
      <w:r>
        <w:rPr>
          <w:sz w:val="20"/>
        </w:rPr>
        <w:t>mural</w:t>
      </w:r>
      <w:r>
        <w:rPr>
          <w:spacing w:val="-2"/>
          <w:sz w:val="20"/>
        </w:rPr>
        <w:t xml:space="preserve"> </w:t>
      </w:r>
      <w:r>
        <w:rPr>
          <w:sz w:val="20"/>
        </w:rPr>
        <w:t>externo</w:t>
      </w:r>
      <w:r>
        <w:rPr>
          <w:spacing w:val="-6"/>
          <w:sz w:val="20"/>
        </w:rPr>
        <w:t xml:space="preserve"> </w:t>
      </w:r>
      <w:r>
        <w:rPr>
          <w:sz w:val="20"/>
        </w:rPr>
        <w:t>do</w:t>
      </w:r>
      <w:r>
        <w:rPr>
          <w:spacing w:val="-3"/>
          <w:sz w:val="20"/>
        </w:rPr>
        <w:t xml:space="preserve"> </w:t>
      </w:r>
      <w:r>
        <w:rPr>
          <w:sz w:val="20"/>
        </w:rPr>
        <w:t>Memorial,</w:t>
      </w:r>
      <w:r>
        <w:rPr>
          <w:spacing w:val="-3"/>
          <w:sz w:val="20"/>
        </w:rPr>
        <w:t xml:space="preserve"> </w:t>
      </w:r>
      <w:r>
        <w:rPr>
          <w:sz w:val="20"/>
        </w:rPr>
        <w:t>com</w:t>
      </w:r>
      <w:r>
        <w:rPr>
          <w:spacing w:val="-5"/>
          <w:sz w:val="20"/>
        </w:rPr>
        <w:t xml:space="preserve"> </w:t>
      </w:r>
      <w:r>
        <w:rPr>
          <w:sz w:val="20"/>
        </w:rPr>
        <w:t>lambes</w:t>
      </w:r>
      <w:r>
        <w:rPr>
          <w:spacing w:val="-6"/>
          <w:sz w:val="20"/>
        </w:rPr>
        <w:t xml:space="preserve"> </w:t>
      </w:r>
      <w:r>
        <w:rPr>
          <w:sz w:val="20"/>
        </w:rPr>
        <w:t>de</w:t>
      </w:r>
      <w:r>
        <w:rPr>
          <w:spacing w:val="-4"/>
          <w:sz w:val="20"/>
        </w:rPr>
        <w:t xml:space="preserve"> </w:t>
      </w:r>
      <w:r>
        <w:rPr>
          <w:sz w:val="20"/>
        </w:rPr>
        <w:t>fotografias</w:t>
      </w:r>
      <w:r>
        <w:rPr>
          <w:spacing w:val="-6"/>
          <w:sz w:val="20"/>
        </w:rPr>
        <w:t xml:space="preserve"> </w:t>
      </w:r>
      <w:r>
        <w:rPr>
          <w:sz w:val="20"/>
        </w:rPr>
        <w:t>de</w:t>
      </w:r>
      <w:r>
        <w:rPr>
          <w:spacing w:val="-4"/>
          <w:sz w:val="20"/>
        </w:rPr>
        <w:t xml:space="preserve"> </w:t>
      </w:r>
      <w:r>
        <w:rPr>
          <w:sz w:val="20"/>
        </w:rPr>
        <w:t>Nair</w:t>
      </w:r>
      <w:r>
        <w:rPr>
          <w:spacing w:val="-4"/>
          <w:sz w:val="20"/>
        </w:rPr>
        <w:t xml:space="preserve"> </w:t>
      </w:r>
      <w:r>
        <w:rPr>
          <w:sz w:val="20"/>
        </w:rPr>
        <w:t>Benedicto</w:t>
      </w:r>
      <w:r>
        <w:rPr>
          <w:spacing w:val="-3"/>
          <w:sz w:val="20"/>
        </w:rPr>
        <w:t xml:space="preserve"> </w:t>
      </w:r>
      <w:r>
        <w:rPr>
          <w:sz w:val="20"/>
        </w:rPr>
        <w:t xml:space="preserve">do ensaio </w:t>
      </w:r>
      <w:r>
        <w:rPr>
          <w:i/>
          <w:sz w:val="20"/>
        </w:rPr>
        <w:t>Conhecendo o Corpo Feminino (1984)</w:t>
      </w:r>
    </w:p>
    <w:p w14:paraId="52C80BCD" w14:textId="77777777" w:rsidR="00F13D84" w:rsidRDefault="00F13D84">
      <w:pPr>
        <w:pStyle w:val="Corpodetexto"/>
        <w:spacing w:before="242"/>
        <w:rPr>
          <w:i/>
        </w:rPr>
      </w:pPr>
    </w:p>
    <w:p w14:paraId="5F79998D" w14:textId="77777777" w:rsidR="00F13D84" w:rsidRDefault="00000000">
      <w:pPr>
        <w:ind w:left="228" w:right="570"/>
        <w:rPr>
          <w:b/>
          <w:sz w:val="20"/>
        </w:rPr>
      </w:pPr>
      <w:r>
        <w:rPr>
          <w:b/>
          <w:sz w:val="20"/>
        </w:rPr>
        <w:t xml:space="preserve">Página da exposição: </w:t>
      </w:r>
      <w:hyperlink r:id="rId264">
        <w:r>
          <w:rPr>
            <w:b/>
            <w:color w:val="0562C1"/>
            <w:sz w:val="20"/>
            <w:u w:val="single" w:color="0562C1"/>
          </w:rPr>
          <w:t>https://memorialdaresistenciasp.org.br/exposicao/mulheres-</w:t>
        </w:r>
      </w:hyperlink>
      <w:r>
        <w:rPr>
          <w:b/>
          <w:color w:val="0562C1"/>
          <w:sz w:val="20"/>
        </w:rPr>
        <w:t xml:space="preserve"> </w:t>
      </w:r>
      <w:hyperlink r:id="rId265">
        <w:r>
          <w:rPr>
            <w:b/>
            <w:color w:val="0562C1"/>
            <w:spacing w:val="-2"/>
            <w:sz w:val="20"/>
            <w:u w:val="single" w:color="0562C1"/>
          </w:rPr>
          <w:t>em-luta-arquivos-de-memoria-politica/</w:t>
        </w:r>
      </w:hyperlink>
    </w:p>
    <w:p w14:paraId="5704AD82" w14:textId="77777777" w:rsidR="00F13D84" w:rsidRDefault="00F13D84">
      <w:pPr>
        <w:pStyle w:val="Corpodetexto"/>
        <w:spacing w:before="1"/>
        <w:rPr>
          <w:b/>
        </w:rPr>
      </w:pPr>
    </w:p>
    <w:p w14:paraId="698134A8" w14:textId="77777777" w:rsidR="00F13D84" w:rsidRDefault="00000000">
      <w:pPr>
        <w:pStyle w:val="Corpodetexto"/>
        <w:ind w:left="228" w:right="574"/>
        <w:jc w:val="both"/>
      </w:pPr>
      <w:r>
        <w:rPr>
          <w:b/>
        </w:rPr>
        <w:t>Artistas,</w:t>
      </w:r>
      <w:r>
        <w:rPr>
          <w:b/>
          <w:spacing w:val="-18"/>
        </w:rPr>
        <w:t xml:space="preserve"> </w:t>
      </w:r>
      <w:r>
        <w:rPr>
          <w:b/>
        </w:rPr>
        <w:t>coletivos</w:t>
      </w:r>
      <w:r>
        <w:rPr>
          <w:b/>
          <w:spacing w:val="-17"/>
        </w:rPr>
        <w:t xml:space="preserve"> </w:t>
      </w:r>
      <w:r>
        <w:rPr>
          <w:b/>
        </w:rPr>
        <w:t>e</w:t>
      </w:r>
      <w:r>
        <w:rPr>
          <w:b/>
          <w:spacing w:val="-17"/>
        </w:rPr>
        <w:t xml:space="preserve"> </w:t>
      </w:r>
      <w:r>
        <w:rPr>
          <w:b/>
        </w:rPr>
        <w:t>movimentos</w:t>
      </w:r>
      <w:r>
        <w:rPr>
          <w:b/>
          <w:spacing w:val="-17"/>
        </w:rPr>
        <w:t xml:space="preserve"> </w:t>
      </w:r>
      <w:r>
        <w:rPr>
          <w:b/>
        </w:rPr>
        <w:t>participantes:</w:t>
      </w:r>
      <w:r>
        <w:rPr>
          <w:b/>
          <w:spacing w:val="-17"/>
        </w:rPr>
        <w:t xml:space="preserve"> </w:t>
      </w:r>
      <w:r>
        <w:t>Acervo</w:t>
      </w:r>
      <w:r>
        <w:rPr>
          <w:spacing w:val="-18"/>
        </w:rPr>
        <w:t xml:space="preserve"> </w:t>
      </w:r>
      <w:r>
        <w:t>Bajubá,</w:t>
      </w:r>
      <w:r>
        <w:rPr>
          <w:spacing w:val="-17"/>
        </w:rPr>
        <w:t xml:space="preserve"> </w:t>
      </w:r>
      <w:r>
        <w:t>Beatriz</w:t>
      </w:r>
      <w:r>
        <w:rPr>
          <w:spacing w:val="-18"/>
        </w:rPr>
        <w:t xml:space="preserve"> </w:t>
      </w:r>
      <w:r>
        <w:t>Nascimento,</w:t>
      </w:r>
      <w:r>
        <w:rPr>
          <w:spacing w:val="-17"/>
        </w:rPr>
        <w:t xml:space="preserve"> </w:t>
      </w:r>
      <w:r>
        <w:t>Bianca Turner, Delphine Seyrig, Estela Carvalho, Esther Vital, Emicida &amp; Batucaderas do Terreiro dos Órgãos, Grupo Contrafilé, Mães da Leste, Mães de Osasco/Barueri, Movimento de Familiares das Vítimas do Massacre em Paraisópolis, Mulheres da Luz, Nair Benedicto, Norma Bengell, Promotoras Legais Populares de São Paulo, União de Mulheres de São Paulo, Val Gomes.</w:t>
      </w:r>
    </w:p>
    <w:p w14:paraId="1CCE0878" w14:textId="77777777" w:rsidR="00F13D84" w:rsidRDefault="00000000">
      <w:pPr>
        <w:pStyle w:val="Corpodetexto"/>
        <w:spacing w:before="242"/>
        <w:ind w:left="228" w:right="567"/>
        <w:jc w:val="both"/>
      </w:pPr>
      <w:r>
        <w:rPr>
          <w:b/>
        </w:rPr>
        <w:t>Arquivos</w:t>
      </w:r>
      <w:r>
        <w:rPr>
          <w:b/>
          <w:spacing w:val="-9"/>
        </w:rPr>
        <w:t xml:space="preserve"> </w:t>
      </w:r>
      <w:r>
        <w:rPr>
          <w:b/>
        </w:rPr>
        <w:t>apresentados:</w:t>
      </w:r>
      <w:r>
        <w:rPr>
          <w:b/>
          <w:spacing w:val="-8"/>
        </w:rPr>
        <w:t xml:space="preserve"> </w:t>
      </w:r>
      <w:r>
        <w:t>Armazém</w:t>
      </w:r>
      <w:r>
        <w:rPr>
          <w:spacing w:val="-9"/>
        </w:rPr>
        <w:t xml:space="preserve"> </w:t>
      </w:r>
      <w:r>
        <w:t>Memória,</w:t>
      </w:r>
      <w:r>
        <w:rPr>
          <w:spacing w:val="-6"/>
        </w:rPr>
        <w:t xml:space="preserve"> </w:t>
      </w:r>
      <w:r>
        <w:t>Arquivo</w:t>
      </w:r>
      <w:r>
        <w:rPr>
          <w:spacing w:val="-11"/>
        </w:rPr>
        <w:t xml:space="preserve"> </w:t>
      </w:r>
      <w:r>
        <w:t>Comissão</w:t>
      </w:r>
      <w:r>
        <w:rPr>
          <w:spacing w:val="-9"/>
        </w:rPr>
        <w:t xml:space="preserve"> </w:t>
      </w:r>
      <w:r>
        <w:t>Nacional</w:t>
      </w:r>
      <w:r>
        <w:rPr>
          <w:spacing w:val="-9"/>
        </w:rPr>
        <w:t xml:space="preserve"> </w:t>
      </w:r>
      <w:r>
        <w:t>da</w:t>
      </w:r>
      <w:r>
        <w:rPr>
          <w:spacing w:val="-10"/>
        </w:rPr>
        <w:t xml:space="preserve"> </w:t>
      </w:r>
      <w:r>
        <w:t>Verdade,</w:t>
      </w:r>
      <w:r>
        <w:rPr>
          <w:spacing w:val="-8"/>
        </w:rPr>
        <w:t xml:space="preserve"> </w:t>
      </w:r>
      <w:r>
        <w:t>Arquivo Histórico</w:t>
      </w:r>
      <w:r>
        <w:rPr>
          <w:spacing w:val="-7"/>
        </w:rPr>
        <w:t xml:space="preserve"> </w:t>
      </w:r>
      <w:r>
        <w:t>da</w:t>
      </w:r>
      <w:r>
        <w:rPr>
          <w:spacing w:val="-3"/>
        </w:rPr>
        <w:t xml:space="preserve"> </w:t>
      </w:r>
      <w:r>
        <w:t>Câmara</w:t>
      </w:r>
      <w:r>
        <w:rPr>
          <w:spacing w:val="-3"/>
        </w:rPr>
        <w:t xml:space="preserve"> </w:t>
      </w:r>
      <w:r>
        <w:t>dos</w:t>
      </w:r>
      <w:r>
        <w:rPr>
          <w:spacing w:val="-4"/>
        </w:rPr>
        <w:t xml:space="preserve"> </w:t>
      </w:r>
      <w:r>
        <w:t>Deputados,</w:t>
      </w:r>
      <w:r>
        <w:rPr>
          <w:spacing w:val="-7"/>
        </w:rPr>
        <w:t xml:space="preserve"> </w:t>
      </w:r>
      <w:r>
        <w:t>Arquivo</w:t>
      </w:r>
      <w:r>
        <w:rPr>
          <w:spacing w:val="-5"/>
        </w:rPr>
        <w:t xml:space="preserve"> </w:t>
      </w:r>
      <w:r>
        <w:t>Público</w:t>
      </w:r>
      <w:r>
        <w:rPr>
          <w:spacing w:val="-7"/>
        </w:rPr>
        <w:t xml:space="preserve"> </w:t>
      </w:r>
      <w:r>
        <w:t>do</w:t>
      </w:r>
      <w:r>
        <w:rPr>
          <w:spacing w:val="-4"/>
        </w:rPr>
        <w:t xml:space="preserve"> </w:t>
      </w:r>
      <w:r>
        <w:t>Estado</w:t>
      </w:r>
      <w:r>
        <w:rPr>
          <w:spacing w:val="-4"/>
        </w:rPr>
        <w:t xml:space="preserve"> </w:t>
      </w:r>
      <w:r>
        <w:t>de</w:t>
      </w:r>
      <w:r>
        <w:rPr>
          <w:spacing w:val="-5"/>
        </w:rPr>
        <w:t xml:space="preserve"> </w:t>
      </w:r>
      <w:r>
        <w:t>São</w:t>
      </w:r>
      <w:r>
        <w:rPr>
          <w:spacing w:val="-1"/>
        </w:rPr>
        <w:t xml:space="preserve"> </w:t>
      </w:r>
      <w:r>
        <w:t>Paulo,</w:t>
      </w:r>
      <w:r>
        <w:rPr>
          <w:spacing w:val="-6"/>
        </w:rPr>
        <w:t xml:space="preserve"> </w:t>
      </w:r>
      <w:r>
        <w:t>Arquivo</w:t>
      </w:r>
      <w:r>
        <w:rPr>
          <w:spacing w:val="-7"/>
        </w:rPr>
        <w:t xml:space="preserve"> </w:t>
      </w:r>
      <w:r>
        <w:t>da</w:t>
      </w:r>
      <w:r>
        <w:rPr>
          <w:spacing w:val="-3"/>
        </w:rPr>
        <w:t xml:space="preserve"> </w:t>
      </w:r>
      <w:r>
        <w:t>União de Mulheres de São Paulo, Acervo Cinemateca Brasileira, Acervo Memorial da Resistência de São Paulo — Programa Coleta Regular de Testemunhos, CAAF/UNIFESP – Centro de Antropologia</w:t>
      </w:r>
      <w:r>
        <w:rPr>
          <w:spacing w:val="-12"/>
        </w:rPr>
        <w:t xml:space="preserve"> </w:t>
      </w:r>
      <w:r>
        <w:t>e</w:t>
      </w:r>
      <w:r>
        <w:rPr>
          <w:spacing w:val="-13"/>
        </w:rPr>
        <w:t xml:space="preserve"> </w:t>
      </w:r>
      <w:r>
        <w:t>Arqueologia</w:t>
      </w:r>
      <w:r>
        <w:rPr>
          <w:spacing w:val="-12"/>
        </w:rPr>
        <w:t xml:space="preserve"> </w:t>
      </w:r>
      <w:r>
        <w:t>Forense,</w:t>
      </w:r>
      <w:r>
        <w:rPr>
          <w:spacing w:val="-12"/>
        </w:rPr>
        <w:t xml:space="preserve"> </w:t>
      </w:r>
      <w:r>
        <w:t>Casa</w:t>
      </w:r>
      <w:r>
        <w:rPr>
          <w:spacing w:val="-10"/>
        </w:rPr>
        <w:t xml:space="preserve"> </w:t>
      </w:r>
      <w:r>
        <w:t>Laudelina</w:t>
      </w:r>
      <w:r>
        <w:rPr>
          <w:spacing w:val="-12"/>
        </w:rPr>
        <w:t xml:space="preserve"> </w:t>
      </w:r>
      <w:r>
        <w:t>de</w:t>
      </w:r>
      <w:r>
        <w:rPr>
          <w:spacing w:val="-13"/>
        </w:rPr>
        <w:t xml:space="preserve"> </w:t>
      </w:r>
      <w:r>
        <w:t>Campos</w:t>
      </w:r>
      <w:r>
        <w:rPr>
          <w:spacing w:val="-12"/>
        </w:rPr>
        <w:t xml:space="preserve"> </w:t>
      </w:r>
      <w:r>
        <w:t>Mello</w:t>
      </w:r>
      <w:r>
        <w:rPr>
          <w:spacing w:val="-4"/>
        </w:rPr>
        <w:t xml:space="preserve"> </w:t>
      </w:r>
      <w:r>
        <w:t>—</w:t>
      </w:r>
      <w:r>
        <w:rPr>
          <w:spacing w:val="-9"/>
        </w:rPr>
        <w:t xml:space="preserve"> </w:t>
      </w:r>
      <w:r>
        <w:t>Organização</w:t>
      </w:r>
      <w:r>
        <w:rPr>
          <w:spacing w:val="-12"/>
        </w:rPr>
        <w:t xml:space="preserve"> </w:t>
      </w:r>
      <w:r>
        <w:t>da</w:t>
      </w:r>
      <w:r>
        <w:rPr>
          <w:spacing w:val="-12"/>
        </w:rPr>
        <w:t xml:space="preserve"> </w:t>
      </w:r>
      <w:r>
        <w:t>Mulher Negra,</w:t>
      </w:r>
      <w:r>
        <w:rPr>
          <w:spacing w:val="-6"/>
        </w:rPr>
        <w:t xml:space="preserve"> </w:t>
      </w:r>
      <w:r>
        <w:t>Centre</w:t>
      </w:r>
      <w:r>
        <w:rPr>
          <w:spacing w:val="-7"/>
        </w:rPr>
        <w:t xml:space="preserve"> </w:t>
      </w:r>
      <w:r>
        <w:t>Audiovisuel</w:t>
      </w:r>
      <w:r>
        <w:rPr>
          <w:spacing w:val="-5"/>
        </w:rPr>
        <w:t xml:space="preserve"> </w:t>
      </w:r>
      <w:r>
        <w:t>Simone</w:t>
      </w:r>
      <w:r>
        <w:rPr>
          <w:spacing w:val="-7"/>
        </w:rPr>
        <w:t xml:space="preserve"> </w:t>
      </w:r>
      <w:r>
        <w:t>de</w:t>
      </w:r>
      <w:r>
        <w:rPr>
          <w:spacing w:val="-7"/>
        </w:rPr>
        <w:t xml:space="preserve"> </w:t>
      </w:r>
      <w:r>
        <w:t>Beauvoir,</w:t>
      </w:r>
      <w:r>
        <w:rPr>
          <w:spacing w:val="-1"/>
        </w:rPr>
        <w:t xml:space="preserve"> </w:t>
      </w:r>
      <w:r>
        <w:t>Centro</w:t>
      </w:r>
      <w:r>
        <w:rPr>
          <w:spacing w:val="-7"/>
        </w:rPr>
        <w:t xml:space="preserve"> </w:t>
      </w:r>
      <w:r>
        <w:t>de</w:t>
      </w:r>
      <w:r>
        <w:rPr>
          <w:spacing w:val="-5"/>
        </w:rPr>
        <w:t xml:space="preserve"> </w:t>
      </w:r>
      <w:r>
        <w:t>Documentação</w:t>
      </w:r>
      <w:r>
        <w:rPr>
          <w:spacing w:val="-4"/>
        </w:rPr>
        <w:t xml:space="preserve"> </w:t>
      </w:r>
      <w:r>
        <w:t>e</w:t>
      </w:r>
      <w:r>
        <w:rPr>
          <w:spacing w:val="-7"/>
        </w:rPr>
        <w:t xml:space="preserve"> </w:t>
      </w:r>
      <w:r>
        <w:t>Memória</w:t>
      </w:r>
      <w:r>
        <w:rPr>
          <w:spacing w:val="-5"/>
        </w:rPr>
        <w:t xml:space="preserve"> </w:t>
      </w:r>
      <w:r>
        <w:t>da</w:t>
      </w:r>
      <w:r>
        <w:rPr>
          <w:spacing w:val="-3"/>
        </w:rPr>
        <w:t xml:space="preserve"> </w:t>
      </w:r>
      <w:r>
        <w:t>UNESP (CEDEM), Fundação Beatriz Nascimento, IIEP — Intercâmbio, Informações, Estudos e Pesquisas, Sindicato das Trabalhadoras Domésticas de Campinas.</w:t>
      </w:r>
    </w:p>
    <w:p w14:paraId="2727AB9A" w14:textId="77777777" w:rsidR="00F13D84" w:rsidRDefault="00F13D84">
      <w:pPr>
        <w:jc w:val="both"/>
        <w:sectPr w:rsidR="00F13D84" w:rsidSect="00813B35">
          <w:pgSz w:w="11910" w:h="16840"/>
          <w:pgMar w:top="1400" w:right="100" w:bottom="280" w:left="1440" w:header="720" w:footer="720" w:gutter="0"/>
          <w:cols w:space="720"/>
        </w:sectPr>
      </w:pPr>
    </w:p>
    <w:p w14:paraId="37EEFBC7" w14:textId="77777777" w:rsidR="00F13D84" w:rsidRDefault="00000000">
      <w:pPr>
        <w:pStyle w:val="Corpodetexto"/>
      </w:pPr>
      <w:r>
        <w:rPr>
          <w:noProof/>
        </w:rPr>
        <mc:AlternateContent>
          <mc:Choice Requires="wpg">
            <w:drawing>
              <wp:anchor distT="0" distB="0" distL="0" distR="0" simplePos="0" relativeHeight="481836544" behindDoc="1" locked="0" layoutInCell="1" allowOverlap="1" wp14:anchorId="2DAAC53D" wp14:editId="0B5D8C4E">
                <wp:simplePos x="0" y="0"/>
                <wp:positionH relativeFrom="page">
                  <wp:posOffset>987856</wp:posOffset>
                </wp:positionH>
                <wp:positionV relativeFrom="page">
                  <wp:posOffset>899159</wp:posOffset>
                </wp:positionV>
                <wp:extent cx="6217920" cy="880554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805545"/>
                          <a:chOff x="0" y="0"/>
                          <a:chExt cx="6217920" cy="8805545"/>
                        </a:xfrm>
                      </wpg:grpSpPr>
                      <wps:wsp>
                        <wps:cNvPr id="199" name="Graphic 199"/>
                        <wps:cNvSpPr/>
                        <wps:spPr>
                          <a:xfrm>
                            <a:off x="0" y="0"/>
                            <a:ext cx="6217920" cy="8805545"/>
                          </a:xfrm>
                          <a:custGeom>
                            <a:avLst/>
                            <a:gdLst/>
                            <a:ahLst/>
                            <a:cxnLst/>
                            <a:rect l="l" t="t" r="r" b="b"/>
                            <a:pathLst>
                              <a:path w="6217920" h="8805545">
                                <a:moveTo>
                                  <a:pt x="6217602" y="8799284"/>
                                </a:moveTo>
                                <a:lnTo>
                                  <a:pt x="6211570" y="8799284"/>
                                </a:lnTo>
                                <a:lnTo>
                                  <a:pt x="6096" y="8799284"/>
                                </a:lnTo>
                                <a:lnTo>
                                  <a:pt x="0" y="8799284"/>
                                </a:lnTo>
                                <a:lnTo>
                                  <a:pt x="0" y="8805367"/>
                                </a:lnTo>
                                <a:lnTo>
                                  <a:pt x="6096" y="8805367"/>
                                </a:lnTo>
                                <a:lnTo>
                                  <a:pt x="6211519" y="8805367"/>
                                </a:lnTo>
                                <a:lnTo>
                                  <a:pt x="6217602" y="8805367"/>
                                </a:lnTo>
                                <a:lnTo>
                                  <a:pt x="6217602" y="8799284"/>
                                </a:lnTo>
                                <a:close/>
                              </a:path>
                              <a:path w="6217920" h="8805545">
                                <a:moveTo>
                                  <a:pt x="6217602" y="0"/>
                                </a:moveTo>
                                <a:lnTo>
                                  <a:pt x="6211570" y="0"/>
                                </a:lnTo>
                                <a:lnTo>
                                  <a:pt x="6096" y="0"/>
                                </a:lnTo>
                                <a:lnTo>
                                  <a:pt x="0" y="0"/>
                                </a:lnTo>
                                <a:lnTo>
                                  <a:pt x="0" y="6045"/>
                                </a:lnTo>
                                <a:lnTo>
                                  <a:pt x="0" y="8799271"/>
                                </a:lnTo>
                                <a:lnTo>
                                  <a:pt x="6096" y="8799271"/>
                                </a:lnTo>
                                <a:lnTo>
                                  <a:pt x="6096" y="6096"/>
                                </a:lnTo>
                                <a:lnTo>
                                  <a:pt x="6211519" y="6096"/>
                                </a:lnTo>
                                <a:lnTo>
                                  <a:pt x="6211519" y="8799271"/>
                                </a:lnTo>
                                <a:lnTo>
                                  <a:pt x="6217602" y="8799271"/>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266" cstate="print"/>
                          <a:stretch>
                            <a:fillRect/>
                          </a:stretch>
                        </pic:blipFill>
                        <pic:spPr>
                          <a:xfrm>
                            <a:off x="334213" y="7620"/>
                            <a:ext cx="5545962" cy="3072764"/>
                          </a:xfrm>
                          <a:prstGeom prst="rect">
                            <a:avLst/>
                          </a:prstGeom>
                        </pic:spPr>
                      </pic:pic>
                      <pic:pic xmlns:pic="http://schemas.openxmlformats.org/drawingml/2006/picture">
                        <pic:nvPicPr>
                          <pic:cNvPr id="201" name="Image 201"/>
                          <pic:cNvPicPr/>
                        </pic:nvPicPr>
                        <pic:blipFill>
                          <a:blip r:embed="rId267" cstate="print"/>
                          <a:stretch>
                            <a:fillRect/>
                          </a:stretch>
                        </pic:blipFill>
                        <pic:spPr>
                          <a:xfrm>
                            <a:off x="262991" y="3552952"/>
                            <a:ext cx="2825115" cy="4000119"/>
                          </a:xfrm>
                          <a:prstGeom prst="rect">
                            <a:avLst/>
                          </a:prstGeom>
                        </pic:spPr>
                      </pic:pic>
                      <wps:wsp>
                        <wps:cNvPr id="202" name="Graphic 202"/>
                        <wps:cNvSpPr/>
                        <wps:spPr>
                          <a:xfrm>
                            <a:off x="258229" y="3548253"/>
                            <a:ext cx="2834640" cy="4010025"/>
                          </a:xfrm>
                          <a:custGeom>
                            <a:avLst/>
                            <a:gdLst/>
                            <a:ahLst/>
                            <a:cxnLst/>
                            <a:rect l="l" t="t" r="r" b="b"/>
                            <a:pathLst>
                              <a:path w="2834640" h="4010025">
                                <a:moveTo>
                                  <a:pt x="0" y="4009644"/>
                                </a:moveTo>
                                <a:lnTo>
                                  <a:pt x="2834640" y="4009644"/>
                                </a:lnTo>
                                <a:lnTo>
                                  <a:pt x="2834640" y="0"/>
                                </a:lnTo>
                                <a:lnTo>
                                  <a:pt x="0" y="0"/>
                                </a:lnTo>
                                <a:lnTo>
                                  <a:pt x="0" y="4009644"/>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268" cstate="print"/>
                          <a:stretch>
                            <a:fillRect/>
                          </a:stretch>
                        </pic:blipFill>
                        <pic:spPr>
                          <a:xfrm>
                            <a:off x="3244027" y="3691098"/>
                            <a:ext cx="2489200" cy="3551523"/>
                          </a:xfrm>
                          <a:prstGeom prst="rect">
                            <a:avLst/>
                          </a:prstGeom>
                        </pic:spPr>
                      </pic:pic>
                      <wps:wsp>
                        <wps:cNvPr id="204" name="Graphic 204"/>
                        <wps:cNvSpPr/>
                        <wps:spPr>
                          <a:xfrm>
                            <a:off x="3147009" y="3548253"/>
                            <a:ext cx="2809875" cy="4010025"/>
                          </a:xfrm>
                          <a:custGeom>
                            <a:avLst/>
                            <a:gdLst/>
                            <a:ahLst/>
                            <a:cxnLst/>
                            <a:rect l="l" t="t" r="r" b="b"/>
                            <a:pathLst>
                              <a:path w="2809875" h="4010025">
                                <a:moveTo>
                                  <a:pt x="0" y="4010025"/>
                                </a:moveTo>
                                <a:lnTo>
                                  <a:pt x="2809874" y="4010025"/>
                                </a:lnTo>
                                <a:lnTo>
                                  <a:pt x="2809874" y="0"/>
                                </a:lnTo>
                                <a:lnTo>
                                  <a:pt x="0" y="0"/>
                                </a:lnTo>
                                <a:lnTo>
                                  <a:pt x="0" y="40100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B3426B" id="Group 198" o:spid="_x0000_s1026" style="position:absolute;margin-left:77.8pt;margin-top:70.8pt;width:489.6pt;height:693.35pt;z-index:-21479936;mso-wrap-distance-left:0;mso-wrap-distance-right:0;mso-position-horizontal-relative:page;mso-position-vertical-relative:page" coordsize="62179,88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">
                <v:shape id="Graphic 199" o:spid="_x0000_s1027" style="position:absolute;width:62179;height:88055;visibility:visible;mso-wrap-style:square;v-text-anchor:top" coordsize="6217920,880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" path="m6217602,8799284r-6032,l6096,8799284r-6096,l,8805367r6096,l6211519,8805367r6083,l6217602,8799284xem6217602,r-6032,l6096,,,,,6045,,8799271r6096,l6096,6096r6205423,l6211519,8799271r6083,l6217602,6096r,-6096xe" fillcolor="black" stroked="f">
                  <v:path arrowok="t"/>
                </v:shape>
                <v:shape id="Image 200" o:spid="_x0000_s1028" type="#_x0000_t75" style="position:absolute;left:3342;top:76;width:55459;height:30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">
                  <v:imagedata r:id="rId269" o:title=""/>
                </v:shape>
                <v:shape id="Image 201" o:spid="_x0000_s1029" type="#_x0000_t75" style="position:absolute;left:2629;top:35529;width:28252;height:4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">
                  <v:imagedata r:id="rId270" o:title=""/>
                </v:shape>
                <v:shape id="Graphic 202" o:spid="_x0000_s1030" style="position:absolute;left:2582;top:35482;width:28346;height:40100;visibility:visible;mso-wrap-style:square;v-text-anchor:top" coordsize="2834640,401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" path="m,4009644r2834640,l2834640,,,,,4009644xe" filled="f">
                  <v:path arrowok="t"/>
                </v:shape>
                <v:shape id="Image 203" o:spid="_x0000_s1031" type="#_x0000_t75" style="position:absolute;left:32440;top:36910;width:24892;height:3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">
                  <v:imagedata r:id="rId271" o:title=""/>
                </v:shape>
                <v:shape id="Graphic 204" o:spid="_x0000_s1032" style="position:absolute;left:31470;top:35482;width:28098;height:40100;visibility:visible;mso-wrap-style:square;v-text-anchor:top" coordsize="2809875,401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" path="m,4010025r2809874,l2809874,,,,,4010025xe" filled="f">
                  <v:path arrowok="t"/>
                </v:shape>
                <w10:wrap anchorx="page" anchory="page"/>
              </v:group>
            </w:pict>
          </mc:Fallback>
        </mc:AlternateContent>
      </w:r>
    </w:p>
    <w:p w14:paraId="663DCA0C" w14:textId="77777777" w:rsidR="00F13D84" w:rsidRDefault="00F13D84">
      <w:pPr>
        <w:pStyle w:val="Corpodetexto"/>
      </w:pPr>
    </w:p>
    <w:p w14:paraId="6B7D1682" w14:textId="77777777" w:rsidR="00F13D84" w:rsidRDefault="00F13D84">
      <w:pPr>
        <w:pStyle w:val="Corpodetexto"/>
      </w:pPr>
    </w:p>
    <w:p w14:paraId="38D56580" w14:textId="77777777" w:rsidR="00F13D84" w:rsidRDefault="00F13D84">
      <w:pPr>
        <w:pStyle w:val="Corpodetexto"/>
      </w:pPr>
    </w:p>
    <w:p w14:paraId="6DA3A51B" w14:textId="77777777" w:rsidR="00F13D84" w:rsidRDefault="00F13D84">
      <w:pPr>
        <w:pStyle w:val="Corpodetexto"/>
      </w:pPr>
    </w:p>
    <w:p w14:paraId="3A01F332" w14:textId="77777777" w:rsidR="00F13D84" w:rsidRDefault="00F13D84">
      <w:pPr>
        <w:pStyle w:val="Corpodetexto"/>
      </w:pPr>
    </w:p>
    <w:p w14:paraId="77DB9EB3" w14:textId="77777777" w:rsidR="00F13D84" w:rsidRDefault="00F13D84">
      <w:pPr>
        <w:pStyle w:val="Corpodetexto"/>
      </w:pPr>
    </w:p>
    <w:p w14:paraId="3F643B8E" w14:textId="77777777" w:rsidR="00F13D84" w:rsidRDefault="00F13D84">
      <w:pPr>
        <w:pStyle w:val="Corpodetexto"/>
      </w:pPr>
    </w:p>
    <w:p w14:paraId="034D7A40" w14:textId="77777777" w:rsidR="00F13D84" w:rsidRDefault="00F13D84">
      <w:pPr>
        <w:pStyle w:val="Corpodetexto"/>
      </w:pPr>
    </w:p>
    <w:p w14:paraId="4E579D8D" w14:textId="77777777" w:rsidR="00F13D84" w:rsidRDefault="00F13D84">
      <w:pPr>
        <w:pStyle w:val="Corpodetexto"/>
      </w:pPr>
    </w:p>
    <w:p w14:paraId="1243FBD3" w14:textId="77777777" w:rsidR="00F13D84" w:rsidRDefault="00F13D84">
      <w:pPr>
        <w:pStyle w:val="Corpodetexto"/>
      </w:pPr>
    </w:p>
    <w:p w14:paraId="552090B6" w14:textId="77777777" w:rsidR="00F13D84" w:rsidRDefault="00F13D84">
      <w:pPr>
        <w:pStyle w:val="Corpodetexto"/>
      </w:pPr>
    </w:p>
    <w:p w14:paraId="5D5C85C2" w14:textId="77777777" w:rsidR="00F13D84" w:rsidRDefault="00F13D84">
      <w:pPr>
        <w:pStyle w:val="Corpodetexto"/>
      </w:pPr>
    </w:p>
    <w:p w14:paraId="4184560B" w14:textId="77777777" w:rsidR="00F13D84" w:rsidRDefault="00F13D84">
      <w:pPr>
        <w:pStyle w:val="Corpodetexto"/>
      </w:pPr>
    </w:p>
    <w:p w14:paraId="0CE5B36C" w14:textId="77777777" w:rsidR="00F13D84" w:rsidRDefault="00F13D84">
      <w:pPr>
        <w:pStyle w:val="Corpodetexto"/>
      </w:pPr>
    </w:p>
    <w:p w14:paraId="6320FE63" w14:textId="77777777" w:rsidR="00F13D84" w:rsidRDefault="00F13D84">
      <w:pPr>
        <w:pStyle w:val="Corpodetexto"/>
      </w:pPr>
    </w:p>
    <w:p w14:paraId="03CC1919" w14:textId="77777777" w:rsidR="00F13D84" w:rsidRDefault="00F13D84">
      <w:pPr>
        <w:pStyle w:val="Corpodetexto"/>
      </w:pPr>
    </w:p>
    <w:p w14:paraId="47EB9498" w14:textId="77777777" w:rsidR="00F13D84" w:rsidRDefault="00F13D84">
      <w:pPr>
        <w:pStyle w:val="Corpodetexto"/>
      </w:pPr>
    </w:p>
    <w:p w14:paraId="33B0741F" w14:textId="77777777" w:rsidR="00F13D84" w:rsidRDefault="00F13D84">
      <w:pPr>
        <w:pStyle w:val="Corpodetexto"/>
        <w:spacing w:before="231"/>
      </w:pPr>
    </w:p>
    <w:p w14:paraId="13638821" w14:textId="77777777" w:rsidR="00F13D84" w:rsidRDefault="00000000">
      <w:pPr>
        <w:pStyle w:val="Corpodetexto"/>
        <w:ind w:right="345"/>
        <w:jc w:val="center"/>
      </w:pPr>
      <w:r>
        <w:t>Convite</w:t>
      </w:r>
      <w:r>
        <w:rPr>
          <w:spacing w:val="-8"/>
        </w:rPr>
        <w:t xml:space="preserve"> </w:t>
      </w:r>
      <w:r>
        <w:t>da</w:t>
      </w:r>
      <w:r>
        <w:rPr>
          <w:spacing w:val="-5"/>
        </w:rPr>
        <w:t xml:space="preserve"> </w:t>
      </w:r>
      <w:r>
        <w:rPr>
          <w:spacing w:val="-2"/>
        </w:rPr>
        <w:t>exposição</w:t>
      </w:r>
    </w:p>
    <w:p w14:paraId="6C6A1CAC" w14:textId="77777777" w:rsidR="00F13D84" w:rsidRDefault="00F13D84">
      <w:pPr>
        <w:pStyle w:val="Corpodetexto"/>
      </w:pPr>
    </w:p>
    <w:p w14:paraId="3DDAE5A6" w14:textId="77777777" w:rsidR="00F13D84" w:rsidRDefault="00F13D84">
      <w:pPr>
        <w:pStyle w:val="Corpodetexto"/>
      </w:pPr>
    </w:p>
    <w:p w14:paraId="11A8F231" w14:textId="77777777" w:rsidR="00F13D84" w:rsidRDefault="00F13D84">
      <w:pPr>
        <w:pStyle w:val="Corpodetexto"/>
      </w:pPr>
    </w:p>
    <w:p w14:paraId="195FEFF6" w14:textId="77777777" w:rsidR="00F13D84" w:rsidRDefault="00F13D84">
      <w:pPr>
        <w:pStyle w:val="Corpodetexto"/>
      </w:pPr>
    </w:p>
    <w:p w14:paraId="10855FA6" w14:textId="77777777" w:rsidR="00F13D84" w:rsidRDefault="00F13D84">
      <w:pPr>
        <w:pStyle w:val="Corpodetexto"/>
      </w:pPr>
    </w:p>
    <w:p w14:paraId="67B32E61" w14:textId="77777777" w:rsidR="00F13D84" w:rsidRDefault="00F13D84">
      <w:pPr>
        <w:pStyle w:val="Corpodetexto"/>
      </w:pPr>
    </w:p>
    <w:p w14:paraId="60073F97" w14:textId="77777777" w:rsidR="00F13D84" w:rsidRDefault="00F13D84">
      <w:pPr>
        <w:pStyle w:val="Corpodetexto"/>
      </w:pPr>
    </w:p>
    <w:p w14:paraId="111F6378" w14:textId="77777777" w:rsidR="00F13D84" w:rsidRDefault="00F13D84">
      <w:pPr>
        <w:pStyle w:val="Corpodetexto"/>
      </w:pPr>
    </w:p>
    <w:p w14:paraId="7C379D60" w14:textId="77777777" w:rsidR="00F13D84" w:rsidRDefault="00F13D84">
      <w:pPr>
        <w:pStyle w:val="Corpodetexto"/>
      </w:pPr>
    </w:p>
    <w:p w14:paraId="7C9D6136" w14:textId="77777777" w:rsidR="00F13D84" w:rsidRDefault="00F13D84">
      <w:pPr>
        <w:pStyle w:val="Corpodetexto"/>
      </w:pPr>
    </w:p>
    <w:p w14:paraId="3CA73FD7" w14:textId="77777777" w:rsidR="00F13D84" w:rsidRDefault="00F13D84">
      <w:pPr>
        <w:pStyle w:val="Corpodetexto"/>
      </w:pPr>
    </w:p>
    <w:p w14:paraId="7748F23E" w14:textId="77777777" w:rsidR="00F13D84" w:rsidRDefault="00F13D84">
      <w:pPr>
        <w:pStyle w:val="Corpodetexto"/>
      </w:pPr>
    </w:p>
    <w:p w14:paraId="44823E3E" w14:textId="77777777" w:rsidR="00F13D84" w:rsidRDefault="00F13D84">
      <w:pPr>
        <w:pStyle w:val="Corpodetexto"/>
      </w:pPr>
    </w:p>
    <w:p w14:paraId="539AA4F7" w14:textId="77777777" w:rsidR="00F13D84" w:rsidRDefault="00F13D84">
      <w:pPr>
        <w:pStyle w:val="Corpodetexto"/>
      </w:pPr>
    </w:p>
    <w:p w14:paraId="6EB78CC4" w14:textId="77777777" w:rsidR="00F13D84" w:rsidRDefault="00F13D84">
      <w:pPr>
        <w:pStyle w:val="Corpodetexto"/>
      </w:pPr>
    </w:p>
    <w:p w14:paraId="12A030C5" w14:textId="77777777" w:rsidR="00F13D84" w:rsidRDefault="00F13D84">
      <w:pPr>
        <w:pStyle w:val="Corpodetexto"/>
      </w:pPr>
    </w:p>
    <w:p w14:paraId="267BA8E5" w14:textId="77777777" w:rsidR="00F13D84" w:rsidRDefault="00F13D84">
      <w:pPr>
        <w:pStyle w:val="Corpodetexto"/>
      </w:pPr>
    </w:p>
    <w:p w14:paraId="710B1CED" w14:textId="77777777" w:rsidR="00F13D84" w:rsidRDefault="00F13D84">
      <w:pPr>
        <w:pStyle w:val="Corpodetexto"/>
      </w:pPr>
    </w:p>
    <w:p w14:paraId="526191BA" w14:textId="77777777" w:rsidR="00F13D84" w:rsidRDefault="00F13D84">
      <w:pPr>
        <w:pStyle w:val="Corpodetexto"/>
      </w:pPr>
    </w:p>
    <w:p w14:paraId="0420807D" w14:textId="77777777" w:rsidR="00F13D84" w:rsidRDefault="00F13D84">
      <w:pPr>
        <w:pStyle w:val="Corpodetexto"/>
      </w:pPr>
    </w:p>
    <w:p w14:paraId="6DEDEECF" w14:textId="77777777" w:rsidR="00F13D84" w:rsidRDefault="00F13D84">
      <w:pPr>
        <w:pStyle w:val="Corpodetexto"/>
      </w:pPr>
    </w:p>
    <w:p w14:paraId="5BEF6C44" w14:textId="77777777" w:rsidR="00F13D84" w:rsidRDefault="00F13D84">
      <w:pPr>
        <w:pStyle w:val="Corpodetexto"/>
      </w:pPr>
    </w:p>
    <w:p w14:paraId="0B194A4B" w14:textId="77777777" w:rsidR="00F13D84" w:rsidRDefault="00F13D84">
      <w:pPr>
        <w:pStyle w:val="Corpodetexto"/>
      </w:pPr>
    </w:p>
    <w:p w14:paraId="6443CDB3" w14:textId="77777777" w:rsidR="00F13D84" w:rsidRDefault="00F13D84">
      <w:pPr>
        <w:pStyle w:val="Corpodetexto"/>
      </w:pPr>
    </w:p>
    <w:p w14:paraId="18373D8C" w14:textId="77777777" w:rsidR="00F13D84" w:rsidRDefault="00F13D84">
      <w:pPr>
        <w:pStyle w:val="Corpodetexto"/>
      </w:pPr>
    </w:p>
    <w:p w14:paraId="1A40DE75" w14:textId="77777777" w:rsidR="00F13D84" w:rsidRDefault="00F13D84">
      <w:pPr>
        <w:pStyle w:val="Corpodetexto"/>
      </w:pPr>
    </w:p>
    <w:p w14:paraId="45A2E3A1" w14:textId="77777777" w:rsidR="00F13D84" w:rsidRDefault="00F13D84">
      <w:pPr>
        <w:pStyle w:val="Corpodetexto"/>
      </w:pPr>
    </w:p>
    <w:p w14:paraId="15036903" w14:textId="77777777" w:rsidR="00F13D84" w:rsidRDefault="00F13D84">
      <w:pPr>
        <w:pStyle w:val="Corpodetexto"/>
        <w:spacing w:before="13"/>
      </w:pPr>
    </w:p>
    <w:p w14:paraId="3EE0638B" w14:textId="77777777" w:rsidR="00F13D84" w:rsidRDefault="00000000">
      <w:pPr>
        <w:pStyle w:val="Corpodetexto"/>
        <w:ind w:left="277" w:right="621"/>
        <w:jc w:val="center"/>
        <w:rPr>
          <w:b/>
        </w:rPr>
      </w:pPr>
      <w:r>
        <w:t>Disponibilização</w:t>
      </w:r>
      <w:r>
        <w:rPr>
          <w:spacing w:val="-5"/>
        </w:rPr>
        <w:t xml:space="preserve"> </w:t>
      </w:r>
      <w:r>
        <w:t>de</w:t>
      </w:r>
      <w:r>
        <w:rPr>
          <w:spacing w:val="-5"/>
        </w:rPr>
        <w:t xml:space="preserve"> </w:t>
      </w:r>
      <w:r>
        <w:t>traduções</w:t>
      </w:r>
      <w:r>
        <w:rPr>
          <w:spacing w:val="-2"/>
        </w:rPr>
        <w:t xml:space="preserve"> </w:t>
      </w:r>
      <w:r>
        <w:t>em</w:t>
      </w:r>
      <w:r>
        <w:rPr>
          <w:spacing w:val="-4"/>
        </w:rPr>
        <w:t xml:space="preserve"> </w:t>
      </w:r>
      <w:r>
        <w:t>inglês</w:t>
      </w:r>
      <w:r>
        <w:rPr>
          <w:spacing w:val="-5"/>
        </w:rPr>
        <w:t xml:space="preserve"> </w:t>
      </w:r>
      <w:r>
        <w:t>de</w:t>
      </w:r>
      <w:r>
        <w:rPr>
          <w:spacing w:val="-3"/>
        </w:rPr>
        <w:t xml:space="preserve"> </w:t>
      </w:r>
      <w:r>
        <w:t>textos</w:t>
      </w:r>
      <w:r>
        <w:rPr>
          <w:spacing w:val="-5"/>
        </w:rPr>
        <w:t xml:space="preserve"> </w:t>
      </w:r>
      <w:r>
        <w:t>de</w:t>
      </w:r>
      <w:r>
        <w:rPr>
          <w:spacing w:val="-5"/>
        </w:rPr>
        <w:t xml:space="preserve"> </w:t>
      </w:r>
      <w:r>
        <w:t>parede</w:t>
      </w:r>
      <w:r>
        <w:rPr>
          <w:spacing w:val="-3"/>
        </w:rPr>
        <w:t xml:space="preserve"> </w:t>
      </w:r>
      <w:r>
        <w:t>e</w:t>
      </w:r>
      <w:r>
        <w:rPr>
          <w:spacing w:val="-5"/>
        </w:rPr>
        <w:t xml:space="preserve"> </w:t>
      </w:r>
      <w:r>
        <w:t>legendas</w:t>
      </w:r>
      <w:r>
        <w:rPr>
          <w:spacing w:val="-2"/>
        </w:rPr>
        <w:t xml:space="preserve"> </w:t>
      </w:r>
      <w:r>
        <w:t xml:space="preserve">expandidas </w:t>
      </w:r>
      <w:hyperlink r:id="rId272">
        <w:r>
          <w:rPr>
            <w:b/>
            <w:color w:val="0562C1"/>
            <w:u w:val="single" w:color="0562C1"/>
          </w:rPr>
          <w:t>no</w:t>
        </w:r>
        <w:r>
          <w:rPr>
            <w:b/>
            <w:color w:val="0562C1"/>
            <w:spacing w:val="-3"/>
            <w:u w:val="single" w:color="0562C1"/>
          </w:rPr>
          <w:t xml:space="preserve"> </w:t>
        </w:r>
        <w:r>
          <w:rPr>
            <w:b/>
            <w:color w:val="0562C1"/>
            <w:u w:val="single" w:color="0562C1"/>
          </w:rPr>
          <w:t>site</w:t>
        </w:r>
      </w:hyperlink>
      <w:r>
        <w:rPr>
          <w:b/>
          <w:color w:val="0562C1"/>
        </w:rPr>
        <w:t xml:space="preserve"> </w:t>
      </w:r>
      <w:hyperlink r:id="rId273">
        <w:r>
          <w:rPr>
            <w:b/>
            <w:color w:val="0562C1"/>
            <w:u w:val="single" w:color="0562C1"/>
          </w:rPr>
          <w:t>do Memorial</w:t>
        </w:r>
      </w:hyperlink>
    </w:p>
    <w:p w14:paraId="4157A1F7" w14:textId="77777777" w:rsidR="00F13D84" w:rsidRDefault="00000000">
      <w:pPr>
        <w:pStyle w:val="Corpodetexto"/>
        <w:spacing w:before="241"/>
        <w:ind w:left="228" w:right="577"/>
        <w:jc w:val="both"/>
      </w:pPr>
      <w:r>
        <w:rPr>
          <w:b/>
        </w:rPr>
        <w:t>Abertura</w:t>
      </w:r>
      <w:r>
        <w:rPr>
          <w:b/>
          <w:spacing w:val="-1"/>
        </w:rPr>
        <w:t xml:space="preserve"> </w:t>
      </w:r>
      <w:r>
        <w:rPr>
          <w:b/>
        </w:rPr>
        <w:t>da</w:t>
      </w:r>
      <w:r>
        <w:rPr>
          <w:b/>
          <w:spacing w:val="-1"/>
        </w:rPr>
        <w:t xml:space="preserve"> </w:t>
      </w:r>
      <w:r>
        <w:rPr>
          <w:b/>
        </w:rPr>
        <w:t xml:space="preserve">exposição: </w:t>
      </w:r>
      <w:r>
        <w:t>no</w:t>
      </w:r>
      <w:r>
        <w:rPr>
          <w:spacing w:val="-1"/>
        </w:rPr>
        <w:t xml:space="preserve"> </w:t>
      </w:r>
      <w:r>
        <w:t>dia</w:t>
      </w:r>
      <w:r>
        <w:rPr>
          <w:spacing w:val="-2"/>
        </w:rPr>
        <w:t xml:space="preserve"> </w:t>
      </w:r>
      <w:r>
        <w:t>7 de outubro de</w:t>
      </w:r>
      <w:r>
        <w:rPr>
          <w:spacing w:val="-3"/>
        </w:rPr>
        <w:t xml:space="preserve"> </w:t>
      </w:r>
      <w:r>
        <w:t>2023 o</w:t>
      </w:r>
      <w:r>
        <w:rPr>
          <w:spacing w:val="-3"/>
        </w:rPr>
        <w:t xml:space="preserve"> </w:t>
      </w:r>
      <w:r>
        <w:t>Memorial da Resistência inaugurou</w:t>
      </w:r>
      <w:r>
        <w:rPr>
          <w:spacing w:val="-1"/>
        </w:rPr>
        <w:t xml:space="preserve"> </w:t>
      </w:r>
      <w:r>
        <w:t xml:space="preserve">a exposição </w:t>
      </w:r>
      <w:r>
        <w:rPr>
          <w:i/>
        </w:rPr>
        <w:t>Mulheres em Luta! Arquivos de memória política</w:t>
      </w:r>
      <w:r>
        <w:t>. A abertura da mostra contou com uma intervenção cultural do Movimento Periferia Segue Sangrando. Mulheres dos coletivos Movimento de Familiares das Vítimas do Massacre em Paraisópolis, Mães da Leste e Mães de Osasco/Barueri</w:t>
      </w:r>
      <w:r>
        <w:rPr>
          <w:spacing w:val="26"/>
        </w:rPr>
        <w:t xml:space="preserve"> </w:t>
      </w:r>
      <w:r>
        <w:t>falaram</w:t>
      </w:r>
      <w:r>
        <w:rPr>
          <w:spacing w:val="29"/>
        </w:rPr>
        <w:t xml:space="preserve"> </w:t>
      </w:r>
      <w:r>
        <w:t>em</w:t>
      </w:r>
      <w:r>
        <w:rPr>
          <w:spacing w:val="27"/>
        </w:rPr>
        <w:t xml:space="preserve"> </w:t>
      </w:r>
      <w:r>
        <w:t>nome</w:t>
      </w:r>
      <w:r>
        <w:rPr>
          <w:spacing w:val="25"/>
        </w:rPr>
        <w:t xml:space="preserve"> </w:t>
      </w:r>
      <w:r>
        <w:t>de</w:t>
      </w:r>
      <w:r>
        <w:rPr>
          <w:spacing w:val="26"/>
        </w:rPr>
        <w:t xml:space="preserve"> </w:t>
      </w:r>
      <w:r>
        <w:t>seus</w:t>
      </w:r>
      <w:r>
        <w:rPr>
          <w:spacing w:val="26"/>
        </w:rPr>
        <w:t xml:space="preserve"> </w:t>
      </w:r>
      <w:r>
        <w:t>filhos</w:t>
      </w:r>
      <w:r>
        <w:rPr>
          <w:spacing w:val="28"/>
        </w:rPr>
        <w:t xml:space="preserve"> </w:t>
      </w:r>
      <w:r>
        <w:t>e</w:t>
      </w:r>
      <w:r>
        <w:rPr>
          <w:spacing w:val="25"/>
        </w:rPr>
        <w:t xml:space="preserve"> </w:t>
      </w:r>
      <w:r>
        <w:t>conduziram</w:t>
      </w:r>
      <w:r>
        <w:rPr>
          <w:spacing w:val="27"/>
        </w:rPr>
        <w:t xml:space="preserve"> </w:t>
      </w:r>
      <w:r>
        <w:t>uma</w:t>
      </w:r>
      <w:r>
        <w:rPr>
          <w:spacing w:val="28"/>
        </w:rPr>
        <w:t xml:space="preserve"> </w:t>
      </w:r>
      <w:r>
        <w:t>ladainha</w:t>
      </w:r>
      <w:r>
        <w:rPr>
          <w:spacing w:val="26"/>
        </w:rPr>
        <w:t xml:space="preserve"> </w:t>
      </w:r>
      <w:r>
        <w:t>com</w:t>
      </w:r>
      <w:r>
        <w:rPr>
          <w:spacing w:val="27"/>
        </w:rPr>
        <w:t xml:space="preserve"> </w:t>
      </w:r>
      <w:r>
        <w:t>o</w:t>
      </w:r>
      <w:r>
        <w:rPr>
          <w:spacing w:val="25"/>
        </w:rPr>
        <w:t xml:space="preserve"> </w:t>
      </w:r>
      <w:r>
        <w:rPr>
          <w:spacing w:val="-2"/>
        </w:rPr>
        <w:t>público</w:t>
      </w:r>
    </w:p>
    <w:p w14:paraId="59ED4BBC" w14:textId="77777777" w:rsidR="00F13D84" w:rsidRDefault="00F13D84">
      <w:pPr>
        <w:jc w:val="both"/>
        <w:sectPr w:rsidR="00F13D84" w:rsidSect="00813B35">
          <w:pgSz w:w="11910" w:h="16840"/>
          <w:pgMar w:top="1400" w:right="100" w:bottom="280" w:left="1440" w:header="720" w:footer="720" w:gutter="0"/>
          <w:cols w:space="720"/>
        </w:sectPr>
      </w:pPr>
    </w:p>
    <w:p w14:paraId="7F7F3E50" w14:textId="77777777" w:rsidR="00F13D84" w:rsidRDefault="00000000">
      <w:pPr>
        <w:pStyle w:val="Corpodetexto"/>
        <w:ind w:left="115"/>
      </w:pPr>
      <w:r>
        <w:rPr>
          <w:noProof/>
        </w:rPr>
        <mc:AlternateContent>
          <mc:Choice Requires="wpg">
            <w:drawing>
              <wp:inline distT="0" distB="0" distL="0" distR="0" wp14:anchorId="1EDC4954" wp14:editId="03F5EFD0">
                <wp:extent cx="6217920" cy="7141209"/>
                <wp:effectExtent l="9525" t="0" r="0" b="2540"/>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141209"/>
                          <a:chOff x="0" y="0"/>
                          <a:chExt cx="6217920" cy="7141209"/>
                        </a:xfrm>
                      </wpg:grpSpPr>
                      <pic:pic xmlns:pic="http://schemas.openxmlformats.org/drawingml/2006/picture">
                        <pic:nvPicPr>
                          <pic:cNvPr id="206" name="Image 206"/>
                          <pic:cNvPicPr/>
                        </pic:nvPicPr>
                        <pic:blipFill>
                          <a:blip r:embed="rId274" cstate="print"/>
                          <a:stretch>
                            <a:fillRect/>
                          </a:stretch>
                        </pic:blipFill>
                        <pic:spPr>
                          <a:xfrm>
                            <a:off x="821512" y="470026"/>
                            <a:ext cx="4572000" cy="3162300"/>
                          </a:xfrm>
                          <a:prstGeom prst="rect">
                            <a:avLst/>
                          </a:prstGeom>
                        </pic:spPr>
                      </pic:pic>
                      <pic:pic xmlns:pic="http://schemas.openxmlformats.org/drawingml/2006/picture">
                        <pic:nvPicPr>
                          <pic:cNvPr id="207" name="Image 207"/>
                          <pic:cNvPicPr/>
                        </pic:nvPicPr>
                        <pic:blipFill>
                          <a:blip r:embed="rId275" cstate="print"/>
                          <a:stretch>
                            <a:fillRect/>
                          </a:stretch>
                        </pic:blipFill>
                        <pic:spPr>
                          <a:xfrm>
                            <a:off x="821512" y="3786632"/>
                            <a:ext cx="4572000" cy="3038475"/>
                          </a:xfrm>
                          <a:prstGeom prst="rect">
                            <a:avLst/>
                          </a:prstGeom>
                        </pic:spPr>
                      </pic:pic>
                      <wps:wsp>
                        <wps:cNvPr id="208" name="Textbox 208"/>
                        <wps:cNvSpPr txBox="1"/>
                        <wps:spPr>
                          <a:xfrm>
                            <a:off x="3047" y="3047"/>
                            <a:ext cx="6211570" cy="7135495"/>
                          </a:xfrm>
                          <a:prstGeom prst="rect">
                            <a:avLst/>
                          </a:prstGeom>
                          <a:ln w="6095">
                            <a:solidFill>
                              <a:srgbClr val="000000"/>
                            </a:solidFill>
                            <a:prstDash val="solid"/>
                          </a:ln>
                        </wps:spPr>
                        <wps:txbx>
                          <w:txbxContent>
                            <w:p w14:paraId="7AFD332D" w14:textId="77777777" w:rsidR="00F13D84" w:rsidRDefault="00000000">
                              <w:pPr>
                                <w:spacing w:before="3"/>
                                <w:ind w:left="103" w:right="102"/>
                                <w:rPr>
                                  <w:sz w:val="20"/>
                                </w:rPr>
                              </w:pPr>
                              <w:r>
                                <w:rPr>
                                  <w:sz w:val="20"/>
                                </w:rPr>
                                <w:t>presente.</w:t>
                              </w:r>
                              <w:r>
                                <w:rPr>
                                  <w:spacing w:val="-3"/>
                                  <w:sz w:val="20"/>
                                </w:rPr>
                                <w:t xml:space="preserve"> </w:t>
                              </w:r>
                              <w:r>
                                <w:rPr>
                                  <w:sz w:val="20"/>
                                </w:rPr>
                                <w:t>Mulheres</w:t>
                              </w:r>
                              <w:r>
                                <w:rPr>
                                  <w:spacing w:val="-3"/>
                                  <w:sz w:val="20"/>
                                </w:rPr>
                                <w:t xml:space="preserve"> </w:t>
                              </w:r>
                              <w:r>
                                <w:rPr>
                                  <w:sz w:val="20"/>
                                </w:rPr>
                                <w:t>que</w:t>
                              </w:r>
                              <w:r>
                                <w:rPr>
                                  <w:spacing w:val="-2"/>
                                  <w:sz w:val="20"/>
                                </w:rPr>
                                <w:t xml:space="preserve"> </w:t>
                              </w:r>
                              <w:r>
                                <w:rPr>
                                  <w:sz w:val="20"/>
                                </w:rPr>
                                <w:t>fazem</w:t>
                              </w:r>
                              <w:r>
                                <w:rPr>
                                  <w:spacing w:val="-5"/>
                                  <w:sz w:val="20"/>
                                </w:rPr>
                                <w:t xml:space="preserve"> </w:t>
                              </w:r>
                              <w:r>
                                <w:rPr>
                                  <w:sz w:val="20"/>
                                </w:rPr>
                                <w:t>parte</w:t>
                              </w:r>
                              <w:r>
                                <w:rPr>
                                  <w:spacing w:val="-4"/>
                                  <w:sz w:val="20"/>
                                </w:rPr>
                                <w:t xml:space="preserve"> </w:t>
                              </w:r>
                              <w:r>
                                <w:rPr>
                                  <w:sz w:val="20"/>
                                </w:rPr>
                                <w:t>do</w:t>
                              </w:r>
                              <w:r>
                                <w:rPr>
                                  <w:spacing w:val="-6"/>
                                  <w:sz w:val="20"/>
                                </w:rPr>
                                <w:t xml:space="preserve"> </w:t>
                              </w:r>
                              <w:r>
                                <w:rPr>
                                  <w:sz w:val="20"/>
                                </w:rPr>
                                <w:t>acervo</w:t>
                              </w:r>
                              <w:r>
                                <w:rPr>
                                  <w:spacing w:val="-4"/>
                                  <w:sz w:val="20"/>
                                </w:rPr>
                                <w:t xml:space="preserve"> </w:t>
                              </w:r>
                              <w:r>
                                <w:rPr>
                                  <w:sz w:val="20"/>
                                </w:rPr>
                                <w:t>do</w:t>
                              </w:r>
                              <w:r>
                                <w:rPr>
                                  <w:spacing w:val="-6"/>
                                  <w:sz w:val="20"/>
                                </w:rPr>
                                <w:t xml:space="preserve"> </w:t>
                              </w:r>
                              <w:r>
                                <w:rPr>
                                  <w:sz w:val="20"/>
                                </w:rPr>
                                <w:t>Programa</w:t>
                              </w:r>
                              <w:r>
                                <w:rPr>
                                  <w:spacing w:val="-2"/>
                                  <w:sz w:val="20"/>
                                </w:rPr>
                                <w:t xml:space="preserve"> </w:t>
                              </w:r>
                              <w:r>
                                <w:rPr>
                                  <w:sz w:val="20"/>
                                </w:rPr>
                                <w:t>de</w:t>
                              </w:r>
                              <w:r>
                                <w:rPr>
                                  <w:spacing w:val="-3"/>
                                  <w:sz w:val="20"/>
                                </w:rPr>
                                <w:t xml:space="preserve"> </w:t>
                              </w:r>
                              <w:r>
                                <w:rPr>
                                  <w:sz w:val="20"/>
                                </w:rPr>
                                <w:t>Coleta</w:t>
                              </w:r>
                              <w:r>
                                <w:rPr>
                                  <w:spacing w:val="-1"/>
                                  <w:sz w:val="20"/>
                                </w:rPr>
                                <w:t xml:space="preserve"> </w:t>
                              </w:r>
                              <w:r>
                                <w:rPr>
                                  <w:sz w:val="20"/>
                                </w:rPr>
                                <w:t>Regular</w:t>
                              </w:r>
                              <w:r>
                                <w:rPr>
                                  <w:spacing w:val="-5"/>
                                  <w:sz w:val="20"/>
                                </w:rPr>
                                <w:t xml:space="preserve"> </w:t>
                              </w:r>
                              <w:r>
                                <w:rPr>
                                  <w:sz w:val="20"/>
                                </w:rPr>
                                <w:t>do</w:t>
                              </w:r>
                              <w:r>
                                <w:rPr>
                                  <w:spacing w:val="-4"/>
                                  <w:sz w:val="20"/>
                                </w:rPr>
                                <w:t xml:space="preserve"> </w:t>
                              </w:r>
                              <w:r>
                                <w:rPr>
                                  <w:sz w:val="20"/>
                                </w:rPr>
                                <w:t>museu,</w:t>
                              </w:r>
                              <w:r>
                                <w:rPr>
                                  <w:spacing w:val="-3"/>
                                  <w:sz w:val="20"/>
                                </w:rPr>
                                <w:t xml:space="preserve"> </w:t>
                              </w:r>
                              <w:r>
                                <w:rPr>
                                  <w:sz w:val="20"/>
                                </w:rPr>
                                <w:t>bem como de artistas e ativistas expositoras, também compareceram.</w:t>
                              </w:r>
                            </w:p>
                          </w:txbxContent>
                        </wps:txbx>
                        <wps:bodyPr wrap="square" lIns="0" tIns="0" rIns="0" bIns="0" rtlCol="0">
                          <a:noAutofit/>
                        </wps:bodyPr>
                      </wps:wsp>
                    </wpg:wgp>
                  </a:graphicData>
                </a:graphic>
              </wp:inline>
            </w:drawing>
          </mc:Choice>
          <mc:Fallback>
            <w:pict>
              <v:group w14:anchorId="1EDC4954" id="Group 205" o:spid="_x0000_s1053" style="width:489.6pt;height:562.3pt;mso-position-horizontal-relative:char;mso-position-vertical-relative:line" coordsize="62179,71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">
                <v:shape id="Image 206" o:spid="_x0000_s1054" type="#_x0000_t75" style="position:absolute;left:8215;top:4700;width:45720;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">
                  <v:imagedata r:id="rId276" o:title=""/>
                </v:shape>
                <v:shape id="Image 207" o:spid="_x0000_s1055" type="#_x0000_t75" style="position:absolute;left:8215;top:37866;width:45720;height:30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">
                  <v:imagedata r:id="rId277" o:title=""/>
                </v:shape>
                <v:shape id="Textbox 208" o:spid="_x0000_s1056" type="#_x0000_t202" style="position:absolute;left:30;top:30;width:62116;height:7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" filled="f" strokeweight=".16931mm">
                  <v:textbox inset="0,0,0,0">
                    <w:txbxContent>
                      <w:p w14:paraId="7AFD332D" w14:textId="77777777" w:rsidR="00F13D84" w:rsidRDefault="00000000">
                        <w:pPr>
                          <w:spacing w:before="3"/>
                          <w:ind w:left="103" w:right="102"/>
                          <w:rPr>
                            <w:sz w:val="20"/>
                          </w:rPr>
                        </w:pPr>
                        <w:r>
                          <w:rPr>
                            <w:sz w:val="20"/>
                          </w:rPr>
                          <w:t>presente.</w:t>
                        </w:r>
                        <w:r>
                          <w:rPr>
                            <w:spacing w:val="-3"/>
                            <w:sz w:val="20"/>
                          </w:rPr>
                          <w:t xml:space="preserve"> </w:t>
                        </w:r>
                        <w:r>
                          <w:rPr>
                            <w:sz w:val="20"/>
                          </w:rPr>
                          <w:t>Mulheres</w:t>
                        </w:r>
                        <w:r>
                          <w:rPr>
                            <w:spacing w:val="-3"/>
                            <w:sz w:val="20"/>
                          </w:rPr>
                          <w:t xml:space="preserve"> </w:t>
                        </w:r>
                        <w:r>
                          <w:rPr>
                            <w:sz w:val="20"/>
                          </w:rPr>
                          <w:t>que</w:t>
                        </w:r>
                        <w:r>
                          <w:rPr>
                            <w:spacing w:val="-2"/>
                            <w:sz w:val="20"/>
                          </w:rPr>
                          <w:t xml:space="preserve"> </w:t>
                        </w:r>
                        <w:r>
                          <w:rPr>
                            <w:sz w:val="20"/>
                          </w:rPr>
                          <w:t>fazem</w:t>
                        </w:r>
                        <w:r>
                          <w:rPr>
                            <w:spacing w:val="-5"/>
                            <w:sz w:val="20"/>
                          </w:rPr>
                          <w:t xml:space="preserve"> </w:t>
                        </w:r>
                        <w:r>
                          <w:rPr>
                            <w:sz w:val="20"/>
                          </w:rPr>
                          <w:t>parte</w:t>
                        </w:r>
                        <w:r>
                          <w:rPr>
                            <w:spacing w:val="-4"/>
                            <w:sz w:val="20"/>
                          </w:rPr>
                          <w:t xml:space="preserve"> </w:t>
                        </w:r>
                        <w:r>
                          <w:rPr>
                            <w:sz w:val="20"/>
                          </w:rPr>
                          <w:t>do</w:t>
                        </w:r>
                        <w:r>
                          <w:rPr>
                            <w:spacing w:val="-6"/>
                            <w:sz w:val="20"/>
                          </w:rPr>
                          <w:t xml:space="preserve"> </w:t>
                        </w:r>
                        <w:r>
                          <w:rPr>
                            <w:sz w:val="20"/>
                          </w:rPr>
                          <w:t>acervo</w:t>
                        </w:r>
                        <w:r>
                          <w:rPr>
                            <w:spacing w:val="-4"/>
                            <w:sz w:val="20"/>
                          </w:rPr>
                          <w:t xml:space="preserve"> </w:t>
                        </w:r>
                        <w:r>
                          <w:rPr>
                            <w:sz w:val="20"/>
                          </w:rPr>
                          <w:t>do</w:t>
                        </w:r>
                        <w:r>
                          <w:rPr>
                            <w:spacing w:val="-6"/>
                            <w:sz w:val="20"/>
                          </w:rPr>
                          <w:t xml:space="preserve"> </w:t>
                        </w:r>
                        <w:r>
                          <w:rPr>
                            <w:sz w:val="20"/>
                          </w:rPr>
                          <w:t>Programa</w:t>
                        </w:r>
                        <w:r>
                          <w:rPr>
                            <w:spacing w:val="-2"/>
                            <w:sz w:val="20"/>
                          </w:rPr>
                          <w:t xml:space="preserve"> </w:t>
                        </w:r>
                        <w:r>
                          <w:rPr>
                            <w:sz w:val="20"/>
                          </w:rPr>
                          <w:t>de</w:t>
                        </w:r>
                        <w:r>
                          <w:rPr>
                            <w:spacing w:val="-3"/>
                            <w:sz w:val="20"/>
                          </w:rPr>
                          <w:t xml:space="preserve"> </w:t>
                        </w:r>
                        <w:r>
                          <w:rPr>
                            <w:sz w:val="20"/>
                          </w:rPr>
                          <w:t>Coleta</w:t>
                        </w:r>
                        <w:r>
                          <w:rPr>
                            <w:spacing w:val="-1"/>
                            <w:sz w:val="20"/>
                          </w:rPr>
                          <w:t xml:space="preserve"> </w:t>
                        </w:r>
                        <w:r>
                          <w:rPr>
                            <w:sz w:val="20"/>
                          </w:rPr>
                          <w:t>Regular</w:t>
                        </w:r>
                        <w:r>
                          <w:rPr>
                            <w:spacing w:val="-5"/>
                            <w:sz w:val="20"/>
                          </w:rPr>
                          <w:t xml:space="preserve"> </w:t>
                        </w:r>
                        <w:r>
                          <w:rPr>
                            <w:sz w:val="20"/>
                          </w:rPr>
                          <w:t>do</w:t>
                        </w:r>
                        <w:r>
                          <w:rPr>
                            <w:spacing w:val="-4"/>
                            <w:sz w:val="20"/>
                          </w:rPr>
                          <w:t xml:space="preserve"> </w:t>
                        </w:r>
                        <w:r>
                          <w:rPr>
                            <w:sz w:val="20"/>
                          </w:rPr>
                          <w:t>museu,</w:t>
                        </w:r>
                        <w:r>
                          <w:rPr>
                            <w:spacing w:val="-3"/>
                            <w:sz w:val="20"/>
                          </w:rPr>
                          <w:t xml:space="preserve"> </w:t>
                        </w:r>
                        <w:r>
                          <w:rPr>
                            <w:sz w:val="20"/>
                          </w:rPr>
                          <w:t>bem como de artistas e ativistas expositoras, também compareceram.</w:t>
                        </w:r>
                      </w:p>
                    </w:txbxContent>
                  </v:textbox>
                </v:shape>
                <w10:anchorlock/>
              </v:group>
            </w:pict>
          </mc:Fallback>
        </mc:AlternateContent>
      </w:r>
    </w:p>
    <w:p w14:paraId="4F868D28" w14:textId="77777777" w:rsidR="00F13D84" w:rsidRDefault="00F13D84">
      <w:pPr>
        <w:sectPr w:rsidR="00F13D84" w:rsidSect="00813B35">
          <w:pgSz w:w="11910" w:h="16840"/>
          <w:pgMar w:top="1400" w:right="100" w:bottom="280" w:left="1440" w:header="720" w:footer="720" w:gutter="0"/>
          <w:cols w:space="720"/>
        </w:sectPr>
      </w:pPr>
    </w:p>
    <w:p w14:paraId="77E20860" w14:textId="77777777" w:rsidR="00F13D84" w:rsidRDefault="00000000">
      <w:pPr>
        <w:pStyle w:val="Corpodetexto"/>
      </w:pPr>
      <w:r>
        <w:rPr>
          <w:noProof/>
        </w:rPr>
        <mc:AlternateContent>
          <mc:Choice Requires="wpg">
            <w:drawing>
              <wp:anchor distT="0" distB="0" distL="0" distR="0" simplePos="0" relativeHeight="481837568" behindDoc="1" locked="0" layoutInCell="1" allowOverlap="1" wp14:anchorId="0CFDBF4E" wp14:editId="7DA0C469">
                <wp:simplePos x="0" y="0"/>
                <wp:positionH relativeFrom="page">
                  <wp:posOffset>987856</wp:posOffset>
                </wp:positionH>
                <wp:positionV relativeFrom="page">
                  <wp:posOffset>899159</wp:posOffset>
                </wp:positionV>
                <wp:extent cx="6217920" cy="8809990"/>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809990"/>
                          <a:chOff x="0" y="0"/>
                          <a:chExt cx="6217920" cy="8809990"/>
                        </a:xfrm>
                      </wpg:grpSpPr>
                      <wps:wsp>
                        <wps:cNvPr id="210" name="Graphic 210"/>
                        <wps:cNvSpPr/>
                        <wps:spPr>
                          <a:xfrm>
                            <a:off x="0" y="0"/>
                            <a:ext cx="6217920" cy="8809990"/>
                          </a:xfrm>
                          <a:custGeom>
                            <a:avLst/>
                            <a:gdLst/>
                            <a:ahLst/>
                            <a:cxnLst/>
                            <a:rect l="l" t="t" r="r" b="b"/>
                            <a:pathLst>
                              <a:path w="6217920" h="8809990">
                                <a:moveTo>
                                  <a:pt x="6217602" y="0"/>
                                </a:moveTo>
                                <a:lnTo>
                                  <a:pt x="6211570" y="0"/>
                                </a:lnTo>
                                <a:lnTo>
                                  <a:pt x="6211519" y="6096"/>
                                </a:lnTo>
                                <a:lnTo>
                                  <a:pt x="6211519" y="8803843"/>
                                </a:lnTo>
                                <a:lnTo>
                                  <a:pt x="6096" y="8803843"/>
                                </a:lnTo>
                                <a:lnTo>
                                  <a:pt x="6096" y="6096"/>
                                </a:lnTo>
                                <a:lnTo>
                                  <a:pt x="6211519" y="6096"/>
                                </a:lnTo>
                                <a:lnTo>
                                  <a:pt x="6211519" y="0"/>
                                </a:lnTo>
                                <a:lnTo>
                                  <a:pt x="6096" y="0"/>
                                </a:lnTo>
                                <a:lnTo>
                                  <a:pt x="0" y="0"/>
                                </a:lnTo>
                                <a:lnTo>
                                  <a:pt x="0" y="6045"/>
                                </a:lnTo>
                                <a:lnTo>
                                  <a:pt x="0" y="8803843"/>
                                </a:lnTo>
                                <a:lnTo>
                                  <a:pt x="0" y="8809939"/>
                                </a:lnTo>
                                <a:lnTo>
                                  <a:pt x="6096" y="8809939"/>
                                </a:lnTo>
                                <a:lnTo>
                                  <a:pt x="6211519" y="8809939"/>
                                </a:lnTo>
                                <a:lnTo>
                                  <a:pt x="6217602" y="8809939"/>
                                </a:lnTo>
                                <a:lnTo>
                                  <a:pt x="6217602" y="8803843"/>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278" cstate="print"/>
                          <a:stretch>
                            <a:fillRect/>
                          </a:stretch>
                        </pic:blipFill>
                        <pic:spPr>
                          <a:xfrm>
                            <a:off x="1021537" y="7620"/>
                            <a:ext cx="4171569" cy="8177530"/>
                          </a:xfrm>
                          <a:prstGeom prst="rect">
                            <a:avLst/>
                          </a:prstGeom>
                        </pic:spPr>
                      </pic:pic>
                    </wpg:wgp>
                  </a:graphicData>
                </a:graphic>
              </wp:anchor>
            </w:drawing>
          </mc:Choice>
          <mc:Fallback>
            <w:pict>
              <v:group w14:anchorId="7745AAF0" id="Group 209" o:spid="_x0000_s1026" style="position:absolute;margin-left:77.8pt;margin-top:70.8pt;width:489.6pt;height:693.7pt;z-index:-21478912;mso-wrap-distance-left:0;mso-wrap-distance-right:0;mso-position-horizontal-relative:page;mso-position-vertical-relative:page" coordsize="62179,88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">
                <v:shape id="Graphic 210" o:spid="_x0000_s1027" style="position:absolute;width:62179;height:88099;visibility:visible;mso-wrap-style:square;v-text-anchor:top" coordsize="6217920,880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" path="m6217602,r-6032,l6211519,6096r,8797747l6096,8803843,6096,6096r6205423,l6211519,,6096,,,,,6045,,8803843r,6096l6096,8809939r6205423,l6217602,8809939r,-6096l6217602,6096r,-6096xe" fillcolor="black" stroked="f">
                  <v:path arrowok="t"/>
                </v:shape>
                <v:shape id="Image 211" o:spid="_x0000_s1028" type="#_x0000_t75" style="position:absolute;left:10215;top:76;width:41716;height:8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">
                  <v:imagedata r:id="rId279" o:title=""/>
                </v:shape>
                <w10:wrap anchorx="page" anchory="page"/>
              </v:group>
            </w:pict>
          </mc:Fallback>
        </mc:AlternateContent>
      </w:r>
    </w:p>
    <w:p w14:paraId="35684AB4" w14:textId="77777777" w:rsidR="00F13D84" w:rsidRDefault="00F13D84">
      <w:pPr>
        <w:pStyle w:val="Corpodetexto"/>
      </w:pPr>
    </w:p>
    <w:p w14:paraId="7D06B0BB" w14:textId="77777777" w:rsidR="00F13D84" w:rsidRDefault="00F13D84">
      <w:pPr>
        <w:pStyle w:val="Corpodetexto"/>
      </w:pPr>
    </w:p>
    <w:p w14:paraId="04B6F1DE" w14:textId="77777777" w:rsidR="00F13D84" w:rsidRDefault="00F13D84">
      <w:pPr>
        <w:pStyle w:val="Corpodetexto"/>
      </w:pPr>
    </w:p>
    <w:p w14:paraId="796995E8" w14:textId="77777777" w:rsidR="00F13D84" w:rsidRDefault="00F13D84">
      <w:pPr>
        <w:pStyle w:val="Corpodetexto"/>
      </w:pPr>
    </w:p>
    <w:p w14:paraId="62A8D153" w14:textId="77777777" w:rsidR="00F13D84" w:rsidRDefault="00F13D84">
      <w:pPr>
        <w:pStyle w:val="Corpodetexto"/>
      </w:pPr>
    </w:p>
    <w:p w14:paraId="01735AA9" w14:textId="77777777" w:rsidR="00F13D84" w:rsidRDefault="00F13D84">
      <w:pPr>
        <w:pStyle w:val="Corpodetexto"/>
      </w:pPr>
    </w:p>
    <w:p w14:paraId="4169C263" w14:textId="77777777" w:rsidR="00F13D84" w:rsidRDefault="00F13D84">
      <w:pPr>
        <w:pStyle w:val="Corpodetexto"/>
      </w:pPr>
    </w:p>
    <w:p w14:paraId="11532443" w14:textId="77777777" w:rsidR="00F13D84" w:rsidRDefault="00F13D84">
      <w:pPr>
        <w:pStyle w:val="Corpodetexto"/>
      </w:pPr>
    </w:p>
    <w:p w14:paraId="3DA2EA8B" w14:textId="77777777" w:rsidR="00F13D84" w:rsidRDefault="00F13D84">
      <w:pPr>
        <w:pStyle w:val="Corpodetexto"/>
      </w:pPr>
    </w:p>
    <w:p w14:paraId="2E0CA5EC" w14:textId="77777777" w:rsidR="00F13D84" w:rsidRDefault="00F13D84">
      <w:pPr>
        <w:pStyle w:val="Corpodetexto"/>
      </w:pPr>
    </w:p>
    <w:p w14:paraId="364616E4" w14:textId="77777777" w:rsidR="00F13D84" w:rsidRDefault="00F13D84">
      <w:pPr>
        <w:pStyle w:val="Corpodetexto"/>
      </w:pPr>
    </w:p>
    <w:p w14:paraId="39E8FF99" w14:textId="77777777" w:rsidR="00F13D84" w:rsidRDefault="00F13D84">
      <w:pPr>
        <w:pStyle w:val="Corpodetexto"/>
      </w:pPr>
    </w:p>
    <w:p w14:paraId="3AA25119" w14:textId="77777777" w:rsidR="00F13D84" w:rsidRDefault="00F13D84">
      <w:pPr>
        <w:pStyle w:val="Corpodetexto"/>
      </w:pPr>
    </w:p>
    <w:p w14:paraId="000DEE9F" w14:textId="77777777" w:rsidR="00F13D84" w:rsidRDefault="00F13D84">
      <w:pPr>
        <w:pStyle w:val="Corpodetexto"/>
      </w:pPr>
    </w:p>
    <w:p w14:paraId="318808A1" w14:textId="77777777" w:rsidR="00F13D84" w:rsidRDefault="00F13D84">
      <w:pPr>
        <w:pStyle w:val="Corpodetexto"/>
      </w:pPr>
    </w:p>
    <w:p w14:paraId="4ABFCB2D" w14:textId="77777777" w:rsidR="00F13D84" w:rsidRDefault="00F13D84">
      <w:pPr>
        <w:pStyle w:val="Corpodetexto"/>
      </w:pPr>
    </w:p>
    <w:p w14:paraId="3AE257C9" w14:textId="77777777" w:rsidR="00F13D84" w:rsidRDefault="00F13D84">
      <w:pPr>
        <w:pStyle w:val="Corpodetexto"/>
      </w:pPr>
    </w:p>
    <w:p w14:paraId="184E9D14" w14:textId="77777777" w:rsidR="00F13D84" w:rsidRDefault="00F13D84">
      <w:pPr>
        <w:pStyle w:val="Corpodetexto"/>
      </w:pPr>
    </w:p>
    <w:p w14:paraId="1AECC0B0" w14:textId="77777777" w:rsidR="00F13D84" w:rsidRDefault="00F13D84">
      <w:pPr>
        <w:pStyle w:val="Corpodetexto"/>
      </w:pPr>
    </w:p>
    <w:p w14:paraId="07A8F12A" w14:textId="77777777" w:rsidR="00F13D84" w:rsidRDefault="00F13D84">
      <w:pPr>
        <w:pStyle w:val="Corpodetexto"/>
      </w:pPr>
    </w:p>
    <w:p w14:paraId="773887D6" w14:textId="77777777" w:rsidR="00F13D84" w:rsidRDefault="00F13D84">
      <w:pPr>
        <w:pStyle w:val="Corpodetexto"/>
      </w:pPr>
    </w:p>
    <w:p w14:paraId="4EC003B1" w14:textId="77777777" w:rsidR="00F13D84" w:rsidRDefault="00F13D84">
      <w:pPr>
        <w:pStyle w:val="Corpodetexto"/>
      </w:pPr>
    </w:p>
    <w:p w14:paraId="375A8D52" w14:textId="77777777" w:rsidR="00F13D84" w:rsidRDefault="00F13D84">
      <w:pPr>
        <w:pStyle w:val="Corpodetexto"/>
      </w:pPr>
    </w:p>
    <w:p w14:paraId="27EC4B79" w14:textId="77777777" w:rsidR="00F13D84" w:rsidRDefault="00F13D84">
      <w:pPr>
        <w:pStyle w:val="Corpodetexto"/>
      </w:pPr>
    </w:p>
    <w:p w14:paraId="2F181BC7" w14:textId="77777777" w:rsidR="00F13D84" w:rsidRDefault="00F13D84">
      <w:pPr>
        <w:pStyle w:val="Corpodetexto"/>
      </w:pPr>
    </w:p>
    <w:p w14:paraId="4AEE6B52" w14:textId="77777777" w:rsidR="00F13D84" w:rsidRDefault="00F13D84">
      <w:pPr>
        <w:pStyle w:val="Corpodetexto"/>
      </w:pPr>
    </w:p>
    <w:p w14:paraId="37981450" w14:textId="77777777" w:rsidR="00F13D84" w:rsidRDefault="00F13D84">
      <w:pPr>
        <w:pStyle w:val="Corpodetexto"/>
      </w:pPr>
    </w:p>
    <w:p w14:paraId="60500DA3" w14:textId="77777777" w:rsidR="00F13D84" w:rsidRDefault="00F13D84">
      <w:pPr>
        <w:pStyle w:val="Corpodetexto"/>
      </w:pPr>
    </w:p>
    <w:p w14:paraId="7A28187A" w14:textId="77777777" w:rsidR="00F13D84" w:rsidRDefault="00F13D84">
      <w:pPr>
        <w:pStyle w:val="Corpodetexto"/>
      </w:pPr>
    </w:p>
    <w:p w14:paraId="6F400098" w14:textId="77777777" w:rsidR="00F13D84" w:rsidRDefault="00F13D84">
      <w:pPr>
        <w:pStyle w:val="Corpodetexto"/>
      </w:pPr>
    </w:p>
    <w:p w14:paraId="0563C63A" w14:textId="77777777" w:rsidR="00F13D84" w:rsidRDefault="00F13D84">
      <w:pPr>
        <w:pStyle w:val="Corpodetexto"/>
      </w:pPr>
    </w:p>
    <w:p w14:paraId="5FB84E0C" w14:textId="77777777" w:rsidR="00F13D84" w:rsidRDefault="00F13D84">
      <w:pPr>
        <w:pStyle w:val="Corpodetexto"/>
      </w:pPr>
    </w:p>
    <w:p w14:paraId="3C971E4B" w14:textId="77777777" w:rsidR="00F13D84" w:rsidRDefault="00F13D84">
      <w:pPr>
        <w:pStyle w:val="Corpodetexto"/>
      </w:pPr>
    </w:p>
    <w:p w14:paraId="0C71E75C" w14:textId="77777777" w:rsidR="00F13D84" w:rsidRDefault="00F13D84">
      <w:pPr>
        <w:pStyle w:val="Corpodetexto"/>
      </w:pPr>
    </w:p>
    <w:p w14:paraId="08C56C2C" w14:textId="77777777" w:rsidR="00F13D84" w:rsidRDefault="00F13D84">
      <w:pPr>
        <w:pStyle w:val="Corpodetexto"/>
      </w:pPr>
    </w:p>
    <w:p w14:paraId="18D38CDC" w14:textId="77777777" w:rsidR="00F13D84" w:rsidRDefault="00F13D84">
      <w:pPr>
        <w:pStyle w:val="Corpodetexto"/>
      </w:pPr>
    </w:p>
    <w:p w14:paraId="06CF823B" w14:textId="77777777" w:rsidR="00F13D84" w:rsidRDefault="00F13D84">
      <w:pPr>
        <w:pStyle w:val="Corpodetexto"/>
      </w:pPr>
    </w:p>
    <w:p w14:paraId="61C3CEA6" w14:textId="77777777" w:rsidR="00F13D84" w:rsidRDefault="00F13D84">
      <w:pPr>
        <w:pStyle w:val="Corpodetexto"/>
      </w:pPr>
    </w:p>
    <w:p w14:paraId="2FDB9F81" w14:textId="77777777" w:rsidR="00F13D84" w:rsidRDefault="00F13D84">
      <w:pPr>
        <w:pStyle w:val="Corpodetexto"/>
      </w:pPr>
    </w:p>
    <w:p w14:paraId="1782F29B" w14:textId="77777777" w:rsidR="00F13D84" w:rsidRDefault="00F13D84">
      <w:pPr>
        <w:pStyle w:val="Corpodetexto"/>
      </w:pPr>
    </w:p>
    <w:p w14:paraId="15A1D683" w14:textId="77777777" w:rsidR="00F13D84" w:rsidRDefault="00F13D84">
      <w:pPr>
        <w:pStyle w:val="Corpodetexto"/>
      </w:pPr>
    </w:p>
    <w:p w14:paraId="7CAF2DE3" w14:textId="77777777" w:rsidR="00F13D84" w:rsidRDefault="00F13D84">
      <w:pPr>
        <w:pStyle w:val="Corpodetexto"/>
      </w:pPr>
    </w:p>
    <w:p w14:paraId="6780568C" w14:textId="77777777" w:rsidR="00F13D84" w:rsidRDefault="00F13D84">
      <w:pPr>
        <w:pStyle w:val="Corpodetexto"/>
      </w:pPr>
    </w:p>
    <w:p w14:paraId="41852714" w14:textId="77777777" w:rsidR="00F13D84" w:rsidRDefault="00F13D84">
      <w:pPr>
        <w:pStyle w:val="Corpodetexto"/>
      </w:pPr>
    </w:p>
    <w:p w14:paraId="2C390B86" w14:textId="77777777" w:rsidR="00F13D84" w:rsidRDefault="00F13D84">
      <w:pPr>
        <w:pStyle w:val="Corpodetexto"/>
      </w:pPr>
    </w:p>
    <w:p w14:paraId="237BE4AE" w14:textId="77777777" w:rsidR="00F13D84" w:rsidRDefault="00F13D84">
      <w:pPr>
        <w:pStyle w:val="Corpodetexto"/>
      </w:pPr>
    </w:p>
    <w:p w14:paraId="6300A83F" w14:textId="77777777" w:rsidR="00F13D84" w:rsidRDefault="00F13D84">
      <w:pPr>
        <w:pStyle w:val="Corpodetexto"/>
      </w:pPr>
    </w:p>
    <w:p w14:paraId="2B436C34" w14:textId="77777777" w:rsidR="00F13D84" w:rsidRDefault="00F13D84">
      <w:pPr>
        <w:pStyle w:val="Corpodetexto"/>
      </w:pPr>
    </w:p>
    <w:p w14:paraId="549ACF45" w14:textId="77777777" w:rsidR="00F13D84" w:rsidRDefault="00F13D84">
      <w:pPr>
        <w:pStyle w:val="Corpodetexto"/>
      </w:pPr>
    </w:p>
    <w:p w14:paraId="520E75BD" w14:textId="77777777" w:rsidR="00F13D84" w:rsidRDefault="00F13D84">
      <w:pPr>
        <w:pStyle w:val="Corpodetexto"/>
      </w:pPr>
    </w:p>
    <w:p w14:paraId="0FC7AE2D" w14:textId="77777777" w:rsidR="00F13D84" w:rsidRDefault="00F13D84">
      <w:pPr>
        <w:pStyle w:val="Corpodetexto"/>
      </w:pPr>
    </w:p>
    <w:p w14:paraId="7A71B801" w14:textId="77777777" w:rsidR="00F13D84" w:rsidRDefault="00F13D84">
      <w:pPr>
        <w:pStyle w:val="Corpodetexto"/>
        <w:spacing w:before="8"/>
      </w:pPr>
    </w:p>
    <w:p w14:paraId="77ACFF63" w14:textId="77777777" w:rsidR="00F13D84" w:rsidRDefault="00000000">
      <w:pPr>
        <w:pStyle w:val="Corpodetexto"/>
        <w:ind w:left="1035" w:right="1385"/>
        <w:jc w:val="center"/>
      </w:pPr>
      <w:r>
        <w:t>Fotos</w:t>
      </w:r>
      <w:r>
        <w:rPr>
          <w:spacing w:val="-4"/>
        </w:rPr>
        <w:t xml:space="preserve"> </w:t>
      </w:r>
      <w:r>
        <w:t>do</w:t>
      </w:r>
      <w:r>
        <w:rPr>
          <w:spacing w:val="-5"/>
        </w:rPr>
        <w:t xml:space="preserve"> </w:t>
      </w:r>
      <w:r>
        <w:t>dia</w:t>
      </w:r>
      <w:r>
        <w:rPr>
          <w:spacing w:val="-3"/>
        </w:rPr>
        <w:t xml:space="preserve"> </w:t>
      </w:r>
      <w:r>
        <w:t>de</w:t>
      </w:r>
      <w:r>
        <w:rPr>
          <w:spacing w:val="-6"/>
        </w:rPr>
        <w:t xml:space="preserve"> </w:t>
      </w:r>
      <w:r>
        <w:t>abertura</w:t>
      </w:r>
      <w:r>
        <w:rPr>
          <w:spacing w:val="-5"/>
        </w:rPr>
        <w:t xml:space="preserve"> </w:t>
      </w:r>
      <w:r>
        <w:t>da</w:t>
      </w:r>
      <w:r>
        <w:rPr>
          <w:spacing w:val="-4"/>
        </w:rPr>
        <w:t xml:space="preserve"> </w:t>
      </w:r>
      <w:r>
        <w:t>exposição</w:t>
      </w:r>
      <w:r>
        <w:rPr>
          <w:spacing w:val="-4"/>
        </w:rPr>
        <w:t xml:space="preserve"> </w:t>
      </w:r>
      <w:r>
        <w:t>disponíveis</w:t>
      </w:r>
      <w:r>
        <w:rPr>
          <w:spacing w:val="-6"/>
        </w:rPr>
        <w:t xml:space="preserve"> </w:t>
      </w:r>
      <w:r>
        <w:t>no</w:t>
      </w:r>
      <w:r>
        <w:rPr>
          <w:spacing w:val="-1"/>
        </w:rPr>
        <w:t xml:space="preserve"> </w:t>
      </w:r>
      <w:hyperlink r:id="rId280">
        <w:r>
          <w:rPr>
            <w:color w:val="0562C1"/>
            <w:u w:val="single" w:color="0562C1"/>
          </w:rPr>
          <w:t>site</w:t>
        </w:r>
        <w:r>
          <w:rPr>
            <w:color w:val="0562C1"/>
            <w:spacing w:val="-6"/>
            <w:u w:val="single" w:color="0562C1"/>
          </w:rPr>
          <w:t xml:space="preserve"> </w:t>
        </w:r>
        <w:r>
          <w:rPr>
            <w:color w:val="0562C1"/>
            <w:u w:val="single" w:color="0562C1"/>
          </w:rPr>
          <w:t>do</w:t>
        </w:r>
        <w:r>
          <w:rPr>
            <w:color w:val="0562C1"/>
            <w:spacing w:val="-3"/>
            <w:u w:val="single" w:color="0562C1"/>
          </w:rPr>
          <w:t xml:space="preserve"> </w:t>
        </w:r>
        <w:r>
          <w:rPr>
            <w:color w:val="0562C1"/>
            <w:spacing w:val="-2"/>
            <w:u w:val="single" w:color="0562C1"/>
          </w:rPr>
          <w:t>Memorial</w:t>
        </w:r>
      </w:hyperlink>
    </w:p>
    <w:p w14:paraId="42CE7113" w14:textId="77777777" w:rsidR="00F13D84" w:rsidRDefault="00000000">
      <w:pPr>
        <w:spacing w:before="241"/>
        <w:ind w:left="228"/>
        <w:rPr>
          <w:sz w:val="20"/>
        </w:rPr>
      </w:pPr>
      <w:r>
        <w:rPr>
          <w:b/>
          <w:sz w:val="20"/>
        </w:rPr>
        <w:t>Clipping:</w:t>
      </w:r>
      <w:r>
        <w:rPr>
          <w:b/>
          <w:spacing w:val="-7"/>
          <w:sz w:val="20"/>
        </w:rPr>
        <w:t xml:space="preserve"> </w:t>
      </w:r>
      <w:r>
        <w:rPr>
          <w:sz w:val="20"/>
        </w:rPr>
        <w:t>notícias</w:t>
      </w:r>
      <w:r>
        <w:rPr>
          <w:spacing w:val="-8"/>
          <w:sz w:val="20"/>
        </w:rPr>
        <w:t xml:space="preserve"> </w:t>
      </w:r>
      <w:r>
        <w:rPr>
          <w:sz w:val="20"/>
        </w:rPr>
        <w:t>da</w:t>
      </w:r>
      <w:r>
        <w:rPr>
          <w:spacing w:val="-5"/>
          <w:sz w:val="20"/>
        </w:rPr>
        <w:t xml:space="preserve"> </w:t>
      </w:r>
      <w:r>
        <w:rPr>
          <w:sz w:val="20"/>
        </w:rPr>
        <w:t>exposição</w:t>
      </w:r>
      <w:r>
        <w:rPr>
          <w:spacing w:val="-8"/>
          <w:sz w:val="20"/>
        </w:rPr>
        <w:t xml:space="preserve"> </w:t>
      </w:r>
      <w:r>
        <w:rPr>
          <w:sz w:val="20"/>
        </w:rPr>
        <w:t>na</w:t>
      </w:r>
      <w:r>
        <w:rPr>
          <w:spacing w:val="-7"/>
          <w:sz w:val="20"/>
        </w:rPr>
        <w:t xml:space="preserve"> </w:t>
      </w:r>
      <w:r>
        <w:rPr>
          <w:spacing w:val="-2"/>
          <w:sz w:val="20"/>
        </w:rPr>
        <w:t>mídia.</w:t>
      </w:r>
    </w:p>
    <w:p w14:paraId="04D4C657" w14:textId="77777777" w:rsidR="00F13D84" w:rsidRDefault="00F13D84">
      <w:pPr>
        <w:rPr>
          <w:sz w:val="20"/>
        </w:rPr>
        <w:sectPr w:rsidR="00F13D84" w:rsidSect="00813B35">
          <w:pgSz w:w="11910" w:h="16840"/>
          <w:pgMar w:top="1400" w:right="100" w:bottom="280" w:left="1440" w:header="720" w:footer="720" w:gutter="0"/>
          <w:cols w:space="720"/>
        </w:sectPr>
      </w:pPr>
    </w:p>
    <w:p w14:paraId="71C9A250" w14:textId="77777777" w:rsidR="00F13D84" w:rsidRDefault="00F13D84">
      <w:pPr>
        <w:pStyle w:val="Corpodetexto"/>
      </w:pPr>
    </w:p>
    <w:p w14:paraId="5F64C56E" w14:textId="77777777" w:rsidR="00F13D84" w:rsidRDefault="00F13D84">
      <w:pPr>
        <w:pStyle w:val="Corpodetexto"/>
      </w:pPr>
    </w:p>
    <w:p w14:paraId="37F6FC3B" w14:textId="77777777" w:rsidR="00F13D84" w:rsidRDefault="00F13D84">
      <w:pPr>
        <w:pStyle w:val="Corpodetexto"/>
      </w:pPr>
    </w:p>
    <w:p w14:paraId="19373329" w14:textId="77777777" w:rsidR="00F13D84" w:rsidRDefault="00F13D84">
      <w:pPr>
        <w:pStyle w:val="Corpodetexto"/>
      </w:pPr>
    </w:p>
    <w:p w14:paraId="75B2698F" w14:textId="77777777" w:rsidR="00F13D84" w:rsidRDefault="00F13D84">
      <w:pPr>
        <w:pStyle w:val="Corpodetexto"/>
      </w:pPr>
    </w:p>
    <w:p w14:paraId="58887F98" w14:textId="77777777" w:rsidR="00F13D84" w:rsidRDefault="00F13D84">
      <w:pPr>
        <w:pStyle w:val="Corpodetexto"/>
      </w:pPr>
    </w:p>
    <w:p w14:paraId="0793D2BF" w14:textId="77777777" w:rsidR="00F13D84" w:rsidRDefault="00F13D84">
      <w:pPr>
        <w:pStyle w:val="Corpodetexto"/>
      </w:pPr>
    </w:p>
    <w:p w14:paraId="4D08ABC6" w14:textId="77777777" w:rsidR="00F13D84" w:rsidRDefault="00F13D84">
      <w:pPr>
        <w:pStyle w:val="Corpodetexto"/>
      </w:pPr>
    </w:p>
    <w:p w14:paraId="60B2A238" w14:textId="77777777" w:rsidR="00F13D84" w:rsidRDefault="00F13D84">
      <w:pPr>
        <w:pStyle w:val="Corpodetexto"/>
      </w:pPr>
    </w:p>
    <w:p w14:paraId="40062FA3" w14:textId="77777777" w:rsidR="00F13D84" w:rsidRDefault="00F13D84">
      <w:pPr>
        <w:pStyle w:val="Corpodetexto"/>
      </w:pPr>
    </w:p>
    <w:p w14:paraId="485E4C44" w14:textId="77777777" w:rsidR="00F13D84" w:rsidRDefault="00F13D84">
      <w:pPr>
        <w:pStyle w:val="Corpodetexto"/>
      </w:pPr>
    </w:p>
    <w:p w14:paraId="64A0B48D" w14:textId="77777777" w:rsidR="00F13D84" w:rsidRDefault="00F13D84">
      <w:pPr>
        <w:pStyle w:val="Corpodetexto"/>
      </w:pPr>
    </w:p>
    <w:p w14:paraId="043B7BFD" w14:textId="77777777" w:rsidR="00F13D84" w:rsidRDefault="00F13D84">
      <w:pPr>
        <w:pStyle w:val="Corpodetexto"/>
      </w:pPr>
    </w:p>
    <w:p w14:paraId="79104890" w14:textId="77777777" w:rsidR="00F13D84" w:rsidRDefault="00F13D84">
      <w:pPr>
        <w:pStyle w:val="Corpodetexto"/>
      </w:pPr>
    </w:p>
    <w:p w14:paraId="00BCAA3D" w14:textId="77777777" w:rsidR="00F13D84" w:rsidRDefault="00F13D84">
      <w:pPr>
        <w:pStyle w:val="Corpodetexto"/>
      </w:pPr>
    </w:p>
    <w:p w14:paraId="60DB8541" w14:textId="77777777" w:rsidR="00F13D84" w:rsidRDefault="00F13D84">
      <w:pPr>
        <w:pStyle w:val="Corpodetexto"/>
      </w:pPr>
    </w:p>
    <w:p w14:paraId="6093F710" w14:textId="77777777" w:rsidR="00F13D84" w:rsidRDefault="00F13D84">
      <w:pPr>
        <w:pStyle w:val="Corpodetexto"/>
      </w:pPr>
    </w:p>
    <w:p w14:paraId="277A0E0F" w14:textId="77777777" w:rsidR="00F13D84" w:rsidRDefault="00F13D84">
      <w:pPr>
        <w:pStyle w:val="Corpodetexto"/>
      </w:pPr>
    </w:p>
    <w:p w14:paraId="107A28D9" w14:textId="77777777" w:rsidR="00F13D84" w:rsidRDefault="00F13D84">
      <w:pPr>
        <w:pStyle w:val="Corpodetexto"/>
      </w:pPr>
    </w:p>
    <w:p w14:paraId="397DC6AD" w14:textId="77777777" w:rsidR="00F13D84" w:rsidRDefault="00F13D84">
      <w:pPr>
        <w:pStyle w:val="Corpodetexto"/>
      </w:pPr>
    </w:p>
    <w:p w14:paraId="293BBD61" w14:textId="77777777" w:rsidR="00F13D84" w:rsidRDefault="00F13D84">
      <w:pPr>
        <w:pStyle w:val="Corpodetexto"/>
        <w:spacing w:before="117"/>
      </w:pPr>
    </w:p>
    <w:p w14:paraId="73DD069B" w14:textId="77777777" w:rsidR="00F13D84" w:rsidRDefault="00000000">
      <w:pPr>
        <w:pStyle w:val="Corpodetexto"/>
        <w:ind w:left="2434" w:right="426" w:hanging="1763"/>
      </w:pPr>
      <w:r>
        <w:rPr>
          <w:noProof/>
        </w:rPr>
        <mc:AlternateContent>
          <mc:Choice Requires="wpg">
            <w:drawing>
              <wp:anchor distT="0" distB="0" distL="0" distR="0" simplePos="0" relativeHeight="481838080" behindDoc="1" locked="0" layoutInCell="1" allowOverlap="1" wp14:anchorId="1B9BEF60" wp14:editId="483AF9D6">
                <wp:simplePos x="0" y="0"/>
                <wp:positionH relativeFrom="page">
                  <wp:posOffset>987856</wp:posOffset>
                </wp:positionH>
                <wp:positionV relativeFrom="paragraph">
                  <wp:posOffset>-3317109</wp:posOffset>
                </wp:positionV>
                <wp:extent cx="6217920" cy="778129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781290"/>
                          <a:chOff x="0" y="0"/>
                          <a:chExt cx="6217920" cy="7781290"/>
                        </a:xfrm>
                      </wpg:grpSpPr>
                      <wps:wsp>
                        <wps:cNvPr id="213" name="Graphic 213"/>
                        <wps:cNvSpPr/>
                        <wps:spPr>
                          <a:xfrm>
                            <a:off x="0" y="0"/>
                            <a:ext cx="6217920" cy="7781290"/>
                          </a:xfrm>
                          <a:custGeom>
                            <a:avLst/>
                            <a:gdLst/>
                            <a:ahLst/>
                            <a:cxnLst/>
                            <a:rect l="l" t="t" r="r" b="b"/>
                            <a:pathLst>
                              <a:path w="6217920" h="7781290">
                                <a:moveTo>
                                  <a:pt x="6217602" y="0"/>
                                </a:moveTo>
                                <a:lnTo>
                                  <a:pt x="6211570" y="0"/>
                                </a:lnTo>
                                <a:lnTo>
                                  <a:pt x="6211519" y="6096"/>
                                </a:lnTo>
                                <a:lnTo>
                                  <a:pt x="6211519" y="7775194"/>
                                </a:lnTo>
                                <a:lnTo>
                                  <a:pt x="6096" y="7775194"/>
                                </a:lnTo>
                                <a:lnTo>
                                  <a:pt x="6096" y="6096"/>
                                </a:lnTo>
                                <a:lnTo>
                                  <a:pt x="6211519" y="6096"/>
                                </a:lnTo>
                                <a:lnTo>
                                  <a:pt x="6211519" y="0"/>
                                </a:lnTo>
                                <a:lnTo>
                                  <a:pt x="6096" y="0"/>
                                </a:lnTo>
                                <a:lnTo>
                                  <a:pt x="0" y="0"/>
                                </a:lnTo>
                                <a:lnTo>
                                  <a:pt x="0" y="6096"/>
                                </a:lnTo>
                                <a:lnTo>
                                  <a:pt x="0" y="7775194"/>
                                </a:lnTo>
                                <a:lnTo>
                                  <a:pt x="0" y="7781290"/>
                                </a:lnTo>
                                <a:lnTo>
                                  <a:pt x="6096" y="7781290"/>
                                </a:lnTo>
                                <a:lnTo>
                                  <a:pt x="6211519" y="7781290"/>
                                </a:lnTo>
                                <a:lnTo>
                                  <a:pt x="6217602" y="7781290"/>
                                </a:lnTo>
                                <a:lnTo>
                                  <a:pt x="6217602" y="7775194"/>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4" name="Image 214"/>
                          <pic:cNvPicPr/>
                        </pic:nvPicPr>
                        <pic:blipFill>
                          <a:blip r:embed="rId281" cstate="print"/>
                          <a:stretch>
                            <a:fillRect/>
                          </a:stretch>
                        </pic:blipFill>
                        <pic:spPr>
                          <a:xfrm>
                            <a:off x="821512" y="161289"/>
                            <a:ext cx="4572000" cy="2974598"/>
                          </a:xfrm>
                          <a:prstGeom prst="rect">
                            <a:avLst/>
                          </a:prstGeom>
                        </pic:spPr>
                      </pic:pic>
                      <pic:pic xmlns:pic="http://schemas.openxmlformats.org/drawingml/2006/picture">
                        <pic:nvPicPr>
                          <pic:cNvPr id="215" name="Image 215"/>
                          <pic:cNvPicPr/>
                        </pic:nvPicPr>
                        <pic:blipFill>
                          <a:blip r:embed="rId282" cstate="print"/>
                          <a:stretch>
                            <a:fillRect/>
                          </a:stretch>
                        </pic:blipFill>
                        <pic:spPr>
                          <a:xfrm>
                            <a:off x="821512" y="3933444"/>
                            <a:ext cx="4572000" cy="2914649"/>
                          </a:xfrm>
                          <a:prstGeom prst="rect">
                            <a:avLst/>
                          </a:prstGeom>
                        </pic:spPr>
                      </pic:pic>
                    </wpg:wgp>
                  </a:graphicData>
                </a:graphic>
              </wp:anchor>
            </w:drawing>
          </mc:Choice>
          <mc:Fallback>
            <w:pict>
              <v:group w14:anchorId="6F74581C" id="Group 212" o:spid="_x0000_s1026" style="position:absolute;margin-left:77.8pt;margin-top:-261.2pt;width:489.6pt;height:612.7pt;z-index:-21478400;mso-wrap-distance-left:0;mso-wrap-distance-right:0;mso-position-horizontal-relative:page" coordsize="62179,778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">
                <v:shape id="Graphic 213" o:spid="_x0000_s1027" style="position:absolute;width:62179;height:77812;visibility:visible;mso-wrap-style:square;v-text-anchor:top" coordsize="6217920,778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" path="m6217602,r-6032,l6211519,6096r,7769098l6096,7775194,6096,6096r6205423,l6211519,,6096,,,,,6096,,7775194r,6096l6096,7781290r6205423,l6217602,7781290r,-6096l6217602,6096r,-6096xe" fillcolor="black" stroked="f">
                  <v:path arrowok="t"/>
                </v:shape>
                <v:shape id="Image 214" o:spid="_x0000_s1028" type="#_x0000_t75" style="position:absolute;left:8215;top:1612;width:45720;height:29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">
                  <v:imagedata r:id="rId283" o:title=""/>
                </v:shape>
                <v:shape id="Image 215" o:spid="_x0000_s1029" type="#_x0000_t75" style="position:absolute;left:8215;top:39334;width:45720;height:2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">
                  <v:imagedata r:id="rId284" o:title=""/>
                </v:shape>
                <w10:wrap anchorx="page"/>
              </v:group>
            </w:pict>
          </mc:Fallback>
        </mc:AlternateContent>
      </w:r>
      <w:r>
        <w:t>Reportagem</w:t>
      </w:r>
      <w:r>
        <w:rPr>
          <w:spacing w:val="-5"/>
        </w:rPr>
        <w:t xml:space="preserve"> </w:t>
      </w:r>
      <w:r>
        <w:t>para</w:t>
      </w:r>
      <w:r>
        <w:rPr>
          <w:spacing w:val="-3"/>
        </w:rPr>
        <w:t xml:space="preserve"> </w:t>
      </w:r>
      <w:r>
        <w:t>TV</w:t>
      </w:r>
      <w:r>
        <w:rPr>
          <w:spacing w:val="-5"/>
        </w:rPr>
        <w:t xml:space="preserve"> </w:t>
      </w:r>
      <w:r>
        <w:t>Cultura:</w:t>
      </w:r>
      <w:r>
        <w:rPr>
          <w:spacing w:val="-2"/>
        </w:rPr>
        <w:t xml:space="preserve"> </w:t>
      </w:r>
      <w:hyperlink r:id="rId285">
        <w:r>
          <w:rPr>
            <w:color w:val="0562C1"/>
            <w:u w:val="single" w:color="0562C1"/>
          </w:rPr>
          <w:t>Memorial</w:t>
        </w:r>
        <w:r>
          <w:rPr>
            <w:color w:val="0562C1"/>
            <w:spacing w:val="-4"/>
            <w:u w:val="single" w:color="0562C1"/>
          </w:rPr>
          <w:t xml:space="preserve"> </w:t>
        </w:r>
        <w:r>
          <w:rPr>
            <w:color w:val="0562C1"/>
            <w:u w:val="single" w:color="0562C1"/>
          </w:rPr>
          <w:t>da</w:t>
        </w:r>
        <w:r>
          <w:rPr>
            <w:color w:val="0562C1"/>
            <w:spacing w:val="-2"/>
            <w:u w:val="single" w:color="0562C1"/>
          </w:rPr>
          <w:t xml:space="preserve"> </w:t>
        </w:r>
        <w:r>
          <w:rPr>
            <w:color w:val="0562C1"/>
            <w:u w:val="single" w:color="0562C1"/>
          </w:rPr>
          <w:t>Resistência</w:t>
        </w:r>
        <w:r>
          <w:rPr>
            <w:color w:val="0562C1"/>
            <w:spacing w:val="-4"/>
            <w:u w:val="single" w:color="0562C1"/>
          </w:rPr>
          <w:t xml:space="preserve"> </w:t>
        </w:r>
        <w:r>
          <w:rPr>
            <w:color w:val="0562C1"/>
            <w:u w:val="single" w:color="0562C1"/>
          </w:rPr>
          <w:t>traz</w:t>
        </w:r>
        <w:r>
          <w:rPr>
            <w:color w:val="0562C1"/>
            <w:spacing w:val="-2"/>
            <w:u w:val="single" w:color="0562C1"/>
          </w:rPr>
          <w:t xml:space="preserve"> </w:t>
        </w:r>
        <w:r>
          <w:rPr>
            <w:color w:val="0562C1"/>
            <w:u w:val="single" w:color="0562C1"/>
          </w:rPr>
          <w:t>exposição</w:t>
        </w:r>
        <w:r>
          <w:rPr>
            <w:color w:val="0562C1"/>
            <w:spacing w:val="-4"/>
            <w:u w:val="single" w:color="0562C1"/>
          </w:rPr>
          <w:t xml:space="preserve"> </w:t>
        </w:r>
        <w:r>
          <w:rPr>
            <w:color w:val="0562C1"/>
            <w:u w:val="single" w:color="0562C1"/>
          </w:rPr>
          <w:t>sobre</w:t>
        </w:r>
        <w:r>
          <w:rPr>
            <w:color w:val="0562C1"/>
            <w:spacing w:val="-6"/>
            <w:u w:val="single" w:color="0562C1"/>
          </w:rPr>
          <w:t xml:space="preserve"> </w:t>
        </w:r>
        <w:r>
          <w:rPr>
            <w:color w:val="0562C1"/>
            <w:u w:val="single" w:color="0562C1"/>
          </w:rPr>
          <w:t>a</w:t>
        </w:r>
        <w:r>
          <w:rPr>
            <w:color w:val="0562C1"/>
            <w:spacing w:val="-3"/>
            <w:u w:val="single" w:color="0562C1"/>
          </w:rPr>
          <w:t xml:space="preserve"> </w:t>
        </w:r>
        <w:r>
          <w:rPr>
            <w:color w:val="0562C1"/>
            <w:u w:val="single" w:color="0562C1"/>
          </w:rPr>
          <w:t>luta</w:t>
        </w:r>
        <w:r>
          <w:rPr>
            <w:color w:val="0562C1"/>
            <w:spacing w:val="-5"/>
            <w:u w:val="single" w:color="0562C1"/>
          </w:rPr>
          <w:t xml:space="preserve"> </w:t>
        </w:r>
        <w:r>
          <w:rPr>
            <w:color w:val="0562C1"/>
            <w:u w:val="single" w:color="0562C1"/>
          </w:rPr>
          <w:t>das</w:t>
        </w:r>
      </w:hyperlink>
      <w:r>
        <w:rPr>
          <w:color w:val="0562C1"/>
        </w:rPr>
        <w:t xml:space="preserve"> </w:t>
      </w:r>
      <w:hyperlink r:id="rId286">
        <w:r>
          <w:rPr>
            <w:color w:val="0562C1"/>
            <w:u w:val="single" w:color="0562C1"/>
          </w:rPr>
          <w:t>mulheres durante a ditadura militar (youtube.com)</w:t>
        </w:r>
      </w:hyperlink>
    </w:p>
    <w:p w14:paraId="01535662" w14:textId="77777777" w:rsidR="00F13D84" w:rsidRDefault="00F13D84">
      <w:pPr>
        <w:pStyle w:val="Corpodetexto"/>
      </w:pPr>
    </w:p>
    <w:p w14:paraId="75259AA1" w14:textId="77777777" w:rsidR="00F13D84" w:rsidRDefault="00F13D84">
      <w:pPr>
        <w:pStyle w:val="Corpodetexto"/>
      </w:pPr>
    </w:p>
    <w:p w14:paraId="3EAA1910" w14:textId="77777777" w:rsidR="00F13D84" w:rsidRDefault="00F13D84">
      <w:pPr>
        <w:pStyle w:val="Corpodetexto"/>
      </w:pPr>
    </w:p>
    <w:p w14:paraId="1E904285" w14:textId="77777777" w:rsidR="00F13D84" w:rsidRDefault="00F13D84">
      <w:pPr>
        <w:pStyle w:val="Corpodetexto"/>
      </w:pPr>
    </w:p>
    <w:p w14:paraId="1F54BBA4" w14:textId="77777777" w:rsidR="00F13D84" w:rsidRDefault="00F13D84">
      <w:pPr>
        <w:pStyle w:val="Corpodetexto"/>
      </w:pPr>
    </w:p>
    <w:p w14:paraId="10AF3575" w14:textId="77777777" w:rsidR="00F13D84" w:rsidRDefault="00F13D84">
      <w:pPr>
        <w:pStyle w:val="Corpodetexto"/>
      </w:pPr>
    </w:p>
    <w:p w14:paraId="2CA289CB" w14:textId="77777777" w:rsidR="00F13D84" w:rsidRDefault="00F13D84">
      <w:pPr>
        <w:pStyle w:val="Corpodetexto"/>
      </w:pPr>
    </w:p>
    <w:p w14:paraId="728D04BD" w14:textId="77777777" w:rsidR="00F13D84" w:rsidRDefault="00F13D84">
      <w:pPr>
        <w:pStyle w:val="Corpodetexto"/>
      </w:pPr>
    </w:p>
    <w:p w14:paraId="26FBB841" w14:textId="77777777" w:rsidR="00F13D84" w:rsidRDefault="00F13D84">
      <w:pPr>
        <w:pStyle w:val="Corpodetexto"/>
      </w:pPr>
    </w:p>
    <w:p w14:paraId="21D8572D" w14:textId="77777777" w:rsidR="00F13D84" w:rsidRDefault="00F13D84">
      <w:pPr>
        <w:pStyle w:val="Corpodetexto"/>
      </w:pPr>
    </w:p>
    <w:p w14:paraId="039530B8" w14:textId="77777777" w:rsidR="00F13D84" w:rsidRDefault="00F13D84">
      <w:pPr>
        <w:pStyle w:val="Corpodetexto"/>
      </w:pPr>
    </w:p>
    <w:p w14:paraId="0D7AAE61" w14:textId="77777777" w:rsidR="00F13D84" w:rsidRDefault="00F13D84">
      <w:pPr>
        <w:pStyle w:val="Corpodetexto"/>
      </w:pPr>
    </w:p>
    <w:p w14:paraId="3680872C" w14:textId="77777777" w:rsidR="00F13D84" w:rsidRDefault="00F13D84">
      <w:pPr>
        <w:pStyle w:val="Corpodetexto"/>
      </w:pPr>
    </w:p>
    <w:p w14:paraId="7BCE64D8" w14:textId="77777777" w:rsidR="00F13D84" w:rsidRDefault="00F13D84">
      <w:pPr>
        <w:pStyle w:val="Corpodetexto"/>
      </w:pPr>
    </w:p>
    <w:p w14:paraId="37FFA5B6" w14:textId="77777777" w:rsidR="00F13D84" w:rsidRDefault="00F13D84">
      <w:pPr>
        <w:pStyle w:val="Corpodetexto"/>
      </w:pPr>
    </w:p>
    <w:p w14:paraId="6584F8AD" w14:textId="77777777" w:rsidR="00F13D84" w:rsidRDefault="00F13D84">
      <w:pPr>
        <w:pStyle w:val="Corpodetexto"/>
      </w:pPr>
    </w:p>
    <w:p w14:paraId="39450294" w14:textId="77777777" w:rsidR="00F13D84" w:rsidRDefault="00F13D84">
      <w:pPr>
        <w:pStyle w:val="Corpodetexto"/>
      </w:pPr>
    </w:p>
    <w:p w14:paraId="2780B9AA" w14:textId="77777777" w:rsidR="00F13D84" w:rsidRDefault="00F13D84">
      <w:pPr>
        <w:pStyle w:val="Corpodetexto"/>
      </w:pPr>
    </w:p>
    <w:p w14:paraId="105F76B1" w14:textId="77777777" w:rsidR="00F13D84" w:rsidRDefault="00F13D84">
      <w:pPr>
        <w:pStyle w:val="Corpodetexto"/>
      </w:pPr>
    </w:p>
    <w:p w14:paraId="3959262A" w14:textId="77777777" w:rsidR="00F13D84" w:rsidRDefault="00F13D84">
      <w:pPr>
        <w:pStyle w:val="Corpodetexto"/>
        <w:spacing w:before="216"/>
      </w:pPr>
    </w:p>
    <w:p w14:paraId="2C19E623" w14:textId="77777777" w:rsidR="00F13D84" w:rsidRDefault="00000000">
      <w:pPr>
        <w:pStyle w:val="Corpodetexto"/>
        <w:spacing w:before="1"/>
        <w:ind w:left="233"/>
      </w:pPr>
      <w:r>
        <w:rPr>
          <w:spacing w:val="-2"/>
        </w:rPr>
        <w:t>Veja</w:t>
      </w:r>
      <w:r>
        <w:rPr>
          <w:spacing w:val="39"/>
        </w:rPr>
        <w:t xml:space="preserve"> </w:t>
      </w:r>
      <w:r>
        <w:rPr>
          <w:spacing w:val="-2"/>
        </w:rPr>
        <w:t>SP:</w:t>
      </w:r>
      <w:r>
        <w:rPr>
          <w:spacing w:val="39"/>
        </w:rPr>
        <w:t xml:space="preserve"> </w:t>
      </w:r>
      <w:hyperlink r:id="rId287">
        <w:r>
          <w:rPr>
            <w:color w:val="0562C1"/>
            <w:spacing w:val="-2"/>
            <w:u w:val="single" w:color="0562C1"/>
          </w:rPr>
          <w:t>https://vejasp.abril.com.br/coluna/arte-ao-redor/mulheres-luta-memorial-resistencia</w:t>
        </w:r>
      </w:hyperlink>
    </w:p>
    <w:p w14:paraId="789E8E20" w14:textId="77777777" w:rsidR="00F13D84" w:rsidRDefault="00F13D84">
      <w:pPr>
        <w:sectPr w:rsidR="00F13D84" w:rsidSect="00813B35">
          <w:pgSz w:w="11910" w:h="16840"/>
          <w:pgMar w:top="1400" w:right="100" w:bottom="280" w:left="1440" w:header="720" w:footer="720" w:gutter="0"/>
          <w:cols w:space="720"/>
        </w:sectPr>
      </w:pPr>
    </w:p>
    <w:p w14:paraId="75BF516A" w14:textId="77777777" w:rsidR="00F13D84" w:rsidRDefault="00000000">
      <w:pPr>
        <w:pStyle w:val="Corpodetexto"/>
        <w:ind w:left="115"/>
      </w:pPr>
      <w:r>
        <w:rPr>
          <w:noProof/>
        </w:rPr>
        <mc:AlternateContent>
          <mc:Choice Requires="wpg">
            <w:drawing>
              <wp:inline distT="0" distB="0" distL="0" distR="0" wp14:anchorId="198F56EB" wp14:editId="2B06367C">
                <wp:extent cx="6217920" cy="6895465"/>
                <wp:effectExtent l="9525" t="0" r="0" b="634"/>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6895465"/>
                          <a:chOff x="0" y="0"/>
                          <a:chExt cx="6217920" cy="6895465"/>
                        </a:xfrm>
                      </wpg:grpSpPr>
                      <pic:pic xmlns:pic="http://schemas.openxmlformats.org/drawingml/2006/picture">
                        <pic:nvPicPr>
                          <pic:cNvPr id="217" name="Image 217"/>
                          <pic:cNvPicPr/>
                        </pic:nvPicPr>
                        <pic:blipFill>
                          <a:blip r:embed="rId288" cstate="print"/>
                          <a:stretch>
                            <a:fillRect/>
                          </a:stretch>
                        </pic:blipFill>
                        <pic:spPr>
                          <a:xfrm>
                            <a:off x="821512" y="7619"/>
                            <a:ext cx="4572000" cy="2771139"/>
                          </a:xfrm>
                          <a:prstGeom prst="rect">
                            <a:avLst/>
                          </a:prstGeom>
                        </pic:spPr>
                      </pic:pic>
                      <wps:wsp>
                        <wps:cNvPr id="218" name="Textbox 218"/>
                        <wps:cNvSpPr txBox="1"/>
                        <wps:spPr>
                          <a:xfrm>
                            <a:off x="3047" y="3047"/>
                            <a:ext cx="6211570" cy="6889750"/>
                          </a:xfrm>
                          <a:prstGeom prst="rect">
                            <a:avLst/>
                          </a:prstGeom>
                          <a:ln w="6095">
                            <a:solidFill>
                              <a:srgbClr val="000000"/>
                            </a:solidFill>
                            <a:prstDash val="solid"/>
                          </a:ln>
                        </wps:spPr>
                        <wps:txbx>
                          <w:txbxContent>
                            <w:p w14:paraId="6C8B7D3E" w14:textId="77777777" w:rsidR="00F13D84" w:rsidRDefault="00F13D84">
                              <w:pPr>
                                <w:rPr>
                                  <w:sz w:val="20"/>
                                </w:rPr>
                              </w:pPr>
                            </w:p>
                            <w:p w14:paraId="3E50A3C4" w14:textId="77777777" w:rsidR="00F13D84" w:rsidRDefault="00F13D84">
                              <w:pPr>
                                <w:rPr>
                                  <w:sz w:val="20"/>
                                </w:rPr>
                              </w:pPr>
                            </w:p>
                            <w:p w14:paraId="36A773F0" w14:textId="77777777" w:rsidR="00F13D84" w:rsidRDefault="00F13D84">
                              <w:pPr>
                                <w:rPr>
                                  <w:sz w:val="20"/>
                                </w:rPr>
                              </w:pPr>
                            </w:p>
                            <w:p w14:paraId="5117A0F1" w14:textId="77777777" w:rsidR="00F13D84" w:rsidRDefault="00F13D84">
                              <w:pPr>
                                <w:rPr>
                                  <w:sz w:val="20"/>
                                </w:rPr>
                              </w:pPr>
                            </w:p>
                            <w:p w14:paraId="128626D4" w14:textId="77777777" w:rsidR="00F13D84" w:rsidRDefault="00F13D84">
                              <w:pPr>
                                <w:rPr>
                                  <w:sz w:val="20"/>
                                </w:rPr>
                              </w:pPr>
                            </w:p>
                            <w:p w14:paraId="3F8C4E5C" w14:textId="77777777" w:rsidR="00F13D84" w:rsidRDefault="00F13D84">
                              <w:pPr>
                                <w:rPr>
                                  <w:sz w:val="20"/>
                                </w:rPr>
                              </w:pPr>
                            </w:p>
                            <w:p w14:paraId="04A6F3DF" w14:textId="77777777" w:rsidR="00F13D84" w:rsidRDefault="00F13D84">
                              <w:pPr>
                                <w:rPr>
                                  <w:sz w:val="20"/>
                                </w:rPr>
                              </w:pPr>
                            </w:p>
                            <w:p w14:paraId="13E65A53" w14:textId="77777777" w:rsidR="00F13D84" w:rsidRDefault="00F13D84">
                              <w:pPr>
                                <w:rPr>
                                  <w:sz w:val="20"/>
                                </w:rPr>
                              </w:pPr>
                            </w:p>
                            <w:p w14:paraId="0723F15B" w14:textId="77777777" w:rsidR="00F13D84" w:rsidRDefault="00F13D84">
                              <w:pPr>
                                <w:rPr>
                                  <w:sz w:val="20"/>
                                </w:rPr>
                              </w:pPr>
                            </w:p>
                            <w:p w14:paraId="08EEE350" w14:textId="77777777" w:rsidR="00F13D84" w:rsidRDefault="00F13D84">
                              <w:pPr>
                                <w:rPr>
                                  <w:sz w:val="20"/>
                                </w:rPr>
                              </w:pPr>
                            </w:p>
                            <w:p w14:paraId="4F9330D4" w14:textId="77777777" w:rsidR="00F13D84" w:rsidRDefault="00F13D84">
                              <w:pPr>
                                <w:rPr>
                                  <w:sz w:val="20"/>
                                </w:rPr>
                              </w:pPr>
                            </w:p>
                            <w:p w14:paraId="5CC51AC4" w14:textId="77777777" w:rsidR="00F13D84" w:rsidRDefault="00F13D84">
                              <w:pPr>
                                <w:rPr>
                                  <w:sz w:val="20"/>
                                </w:rPr>
                              </w:pPr>
                            </w:p>
                            <w:p w14:paraId="10A0C4AC" w14:textId="77777777" w:rsidR="00F13D84" w:rsidRDefault="00F13D84">
                              <w:pPr>
                                <w:rPr>
                                  <w:sz w:val="20"/>
                                </w:rPr>
                              </w:pPr>
                            </w:p>
                            <w:p w14:paraId="02A5AA71" w14:textId="77777777" w:rsidR="00F13D84" w:rsidRDefault="00F13D84">
                              <w:pPr>
                                <w:rPr>
                                  <w:sz w:val="20"/>
                                </w:rPr>
                              </w:pPr>
                            </w:p>
                            <w:p w14:paraId="28886E1E" w14:textId="77777777" w:rsidR="00F13D84" w:rsidRDefault="00F13D84">
                              <w:pPr>
                                <w:rPr>
                                  <w:sz w:val="20"/>
                                </w:rPr>
                              </w:pPr>
                            </w:p>
                            <w:p w14:paraId="14F5502B" w14:textId="77777777" w:rsidR="00F13D84" w:rsidRDefault="00F13D84">
                              <w:pPr>
                                <w:rPr>
                                  <w:sz w:val="20"/>
                                </w:rPr>
                              </w:pPr>
                            </w:p>
                            <w:p w14:paraId="22112EE1" w14:textId="77777777" w:rsidR="00F13D84" w:rsidRDefault="00F13D84">
                              <w:pPr>
                                <w:spacing w:before="235"/>
                                <w:rPr>
                                  <w:sz w:val="20"/>
                                </w:rPr>
                              </w:pPr>
                            </w:p>
                            <w:p w14:paraId="08403C7E" w14:textId="77777777" w:rsidR="00F13D84" w:rsidRDefault="00000000">
                              <w:pPr>
                                <w:ind w:left="1211" w:right="251" w:hanging="252"/>
                                <w:rPr>
                                  <w:sz w:val="20"/>
                                </w:rPr>
                              </w:pPr>
                              <w:r>
                                <w:rPr>
                                  <w:sz w:val="20"/>
                                </w:rPr>
                                <w:t>Arte</w:t>
                              </w:r>
                              <w:r>
                                <w:rPr>
                                  <w:spacing w:val="-13"/>
                                  <w:sz w:val="20"/>
                                </w:rPr>
                                <w:t xml:space="preserve"> </w:t>
                              </w:r>
                              <w:r>
                                <w:rPr>
                                  <w:sz w:val="20"/>
                                </w:rPr>
                                <w:t>que</w:t>
                              </w:r>
                              <w:r>
                                <w:rPr>
                                  <w:spacing w:val="-13"/>
                                  <w:sz w:val="20"/>
                                </w:rPr>
                                <w:t xml:space="preserve"> </w:t>
                              </w:r>
                              <w:r>
                                <w:rPr>
                                  <w:sz w:val="20"/>
                                </w:rPr>
                                <w:t>Acontece:</w:t>
                              </w:r>
                              <w:r>
                                <w:rPr>
                                  <w:spacing w:val="-10"/>
                                  <w:sz w:val="20"/>
                                </w:rPr>
                                <w:t xml:space="preserve"> </w:t>
                              </w:r>
                              <w:hyperlink r:id="rId289">
                                <w:r>
                                  <w:rPr>
                                    <w:color w:val="0562C1"/>
                                    <w:sz w:val="20"/>
                                    <w:u w:val="single" w:color="0562C1"/>
                                  </w:rPr>
                                  <w:t>https://www.artequeacontece.com.br/evento/mulheres-em-luta-</w:t>
                                </w:r>
                              </w:hyperlink>
                              <w:r>
                                <w:rPr>
                                  <w:color w:val="0562C1"/>
                                  <w:sz w:val="20"/>
                                </w:rPr>
                                <w:t xml:space="preserve"> </w:t>
                              </w:r>
                              <w:hyperlink r:id="rId290">
                                <w:r>
                                  <w:rPr>
                                    <w:color w:val="0562C1"/>
                                    <w:spacing w:val="-2"/>
                                    <w:sz w:val="20"/>
                                    <w:u w:val="single" w:color="0562C1"/>
                                  </w:rPr>
                                  <w:t>arquivos-de-memoria-politica-no-memorial-da-resistencia-de-sao-paulo/</w:t>
                                </w:r>
                              </w:hyperlink>
                            </w:p>
                            <w:p w14:paraId="235D5D94" w14:textId="77777777" w:rsidR="00F13D84" w:rsidRDefault="00F13D84">
                              <w:pPr>
                                <w:spacing w:before="11"/>
                                <w:rPr>
                                  <w:sz w:val="19"/>
                                </w:rPr>
                              </w:pPr>
                            </w:p>
                            <w:p w14:paraId="4FDBCC42" w14:textId="77777777" w:rsidR="00F13D84" w:rsidRDefault="00000000">
                              <w:pPr>
                                <w:ind w:left="1284"/>
                                <w:rPr>
                                  <w:sz w:val="20"/>
                                </w:rPr>
                              </w:pPr>
                              <w:r>
                                <w:rPr>
                                  <w:noProof/>
                                  <w:sz w:val="20"/>
                                </w:rPr>
                                <w:drawing>
                                  <wp:inline distT="0" distB="0" distL="0" distR="0" wp14:anchorId="70F660FC" wp14:editId="36F38F25">
                                    <wp:extent cx="4572862" cy="302952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91" cstate="print"/>
                                            <a:stretch>
                                              <a:fillRect/>
                                            </a:stretch>
                                          </pic:blipFill>
                                          <pic:spPr>
                                            <a:xfrm>
                                              <a:off x="0" y="0"/>
                                              <a:ext cx="4572862" cy="3029521"/>
                                            </a:xfrm>
                                            <a:prstGeom prst="rect">
                                              <a:avLst/>
                                            </a:prstGeom>
                                          </pic:spPr>
                                        </pic:pic>
                                      </a:graphicData>
                                    </a:graphic>
                                  </wp:inline>
                                </w:drawing>
                              </w:r>
                            </w:p>
                            <w:p w14:paraId="3E37E37B" w14:textId="77777777" w:rsidR="00F13D84" w:rsidRDefault="00000000">
                              <w:pPr>
                                <w:tabs>
                                  <w:tab w:val="left" w:pos="905"/>
                                  <w:tab w:val="left" w:pos="1726"/>
                                  <w:tab w:val="left" w:pos="3192"/>
                                </w:tabs>
                                <w:spacing w:before="1"/>
                                <w:ind w:left="103" w:right="102"/>
                                <w:rPr>
                                  <w:sz w:val="20"/>
                                </w:rPr>
                              </w:pPr>
                              <w:r>
                                <w:rPr>
                                  <w:spacing w:val="-4"/>
                                  <w:sz w:val="20"/>
                                </w:rPr>
                                <w:t>Alma</w:t>
                              </w:r>
                              <w:r>
                                <w:rPr>
                                  <w:sz w:val="20"/>
                                </w:rPr>
                                <w:tab/>
                              </w:r>
                              <w:r>
                                <w:rPr>
                                  <w:spacing w:val="-2"/>
                                  <w:sz w:val="20"/>
                                </w:rPr>
                                <w:t>Preta</w:t>
                              </w:r>
                              <w:r>
                                <w:rPr>
                                  <w:sz w:val="20"/>
                                </w:rPr>
                                <w:tab/>
                              </w:r>
                              <w:r>
                                <w:rPr>
                                  <w:spacing w:val="-2"/>
                                  <w:sz w:val="20"/>
                                </w:rPr>
                                <w:t>Jornalismo:</w:t>
                              </w:r>
                              <w:r>
                                <w:rPr>
                                  <w:sz w:val="20"/>
                                </w:rPr>
                                <w:tab/>
                              </w:r>
                              <w:hyperlink r:id="rId292">
                                <w:r>
                                  <w:rPr>
                                    <w:color w:val="0562C1"/>
                                    <w:spacing w:val="-2"/>
                                    <w:sz w:val="20"/>
                                    <w:u w:val="single" w:color="0562C1"/>
                                  </w:rPr>
                                  <w:t>https://almapreta.com.br/sessao/agenda/mulheres-em-luta-sp-</w:t>
                                </w:r>
                              </w:hyperlink>
                              <w:r>
                                <w:rPr>
                                  <w:color w:val="0562C1"/>
                                  <w:spacing w:val="-2"/>
                                  <w:sz w:val="20"/>
                                </w:rPr>
                                <w:t xml:space="preserve"> </w:t>
                              </w:r>
                              <w:hyperlink r:id="rId293">
                                <w:r>
                                  <w:rPr>
                                    <w:color w:val="0562C1"/>
                                    <w:spacing w:val="-2"/>
                                    <w:sz w:val="20"/>
                                    <w:u w:val="single" w:color="0562C1"/>
                                  </w:rPr>
                                  <w:t>recebe-exposicao-sobre-luta-feminina-na-ditadura/</w:t>
                                </w:r>
                              </w:hyperlink>
                            </w:p>
                          </w:txbxContent>
                        </wps:txbx>
                        <wps:bodyPr wrap="square" lIns="0" tIns="0" rIns="0" bIns="0" rtlCol="0">
                          <a:noAutofit/>
                        </wps:bodyPr>
                      </wps:wsp>
                    </wpg:wgp>
                  </a:graphicData>
                </a:graphic>
              </wp:inline>
            </w:drawing>
          </mc:Choice>
          <mc:Fallback>
            <w:pict>
              <v:group w14:anchorId="198F56EB" id="Group 216" o:spid="_x0000_s1057" style="width:489.6pt;height:542.95pt;mso-position-horizontal-relative:char;mso-position-vertical-relative:line" coordsize="62179,6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">
                <v:shape id="Image 217" o:spid="_x0000_s1058" type="#_x0000_t75" style="position:absolute;left:8215;top:76;width:45720;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">
                  <v:imagedata r:id="rId294" o:title=""/>
                </v:shape>
                <v:shape id="Textbox 218" o:spid="_x0000_s1059" type="#_x0000_t202" style="position:absolute;left:30;top:30;width:62116;height:68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" filled="f" strokeweight=".16931mm">
                  <v:textbox inset="0,0,0,0">
                    <w:txbxContent>
                      <w:p w14:paraId="6C8B7D3E" w14:textId="77777777" w:rsidR="00F13D84" w:rsidRDefault="00F13D84">
                        <w:pPr>
                          <w:rPr>
                            <w:sz w:val="20"/>
                          </w:rPr>
                        </w:pPr>
                      </w:p>
                      <w:p w14:paraId="3E50A3C4" w14:textId="77777777" w:rsidR="00F13D84" w:rsidRDefault="00F13D84">
                        <w:pPr>
                          <w:rPr>
                            <w:sz w:val="20"/>
                          </w:rPr>
                        </w:pPr>
                      </w:p>
                      <w:p w14:paraId="36A773F0" w14:textId="77777777" w:rsidR="00F13D84" w:rsidRDefault="00F13D84">
                        <w:pPr>
                          <w:rPr>
                            <w:sz w:val="20"/>
                          </w:rPr>
                        </w:pPr>
                      </w:p>
                      <w:p w14:paraId="5117A0F1" w14:textId="77777777" w:rsidR="00F13D84" w:rsidRDefault="00F13D84">
                        <w:pPr>
                          <w:rPr>
                            <w:sz w:val="20"/>
                          </w:rPr>
                        </w:pPr>
                      </w:p>
                      <w:p w14:paraId="128626D4" w14:textId="77777777" w:rsidR="00F13D84" w:rsidRDefault="00F13D84">
                        <w:pPr>
                          <w:rPr>
                            <w:sz w:val="20"/>
                          </w:rPr>
                        </w:pPr>
                      </w:p>
                      <w:p w14:paraId="3F8C4E5C" w14:textId="77777777" w:rsidR="00F13D84" w:rsidRDefault="00F13D84">
                        <w:pPr>
                          <w:rPr>
                            <w:sz w:val="20"/>
                          </w:rPr>
                        </w:pPr>
                      </w:p>
                      <w:p w14:paraId="04A6F3DF" w14:textId="77777777" w:rsidR="00F13D84" w:rsidRDefault="00F13D84">
                        <w:pPr>
                          <w:rPr>
                            <w:sz w:val="20"/>
                          </w:rPr>
                        </w:pPr>
                      </w:p>
                      <w:p w14:paraId="13E65A53" w14:textId="77777777" w:rsidR="00F13D84" w:rsidRDefault="00F13D84">
                        <w:pPr>
                          <w:rPr>
                            <w:sz w:val="20"/>
                          </w:rPr>
                        </w:pPr>
                      </w:p>
                      <w:p w14:paraId="0723F15B" w14:textId="77777777" w:rsidR="00F13D84" w:rsidRDefault="00F13D84">
                        <w:pPr>
                          <w:rPr>
                            <w:sz w:val="20"/>
                          </w:rPr>
                        </w:pPr>
                      </w:p>
                      <w:p w14:paraId="08EEE350" w14:textId="77777777" w:rsidR="00F13D84" w:rsidRDefault="00F13D84">
                        <w:pPr>
                          <w:rPr>
                            <w:sz w:val="20"/>
                          </w:rPr>
                        </w:pPr>
                      </w:p>
                      <w:p w14:paraId="4F9330D4" w14:textId="77777777" w:rsidR="00F13D84" w:rsidRDefault="00F13D84">
                        <w:pPr>
                          <w:rPr>
                            <w:sz w:val="20"/>
                          </w:rPr>
                        </w:pPr>
                      </w:p>
                      <w:p w14:paraId="5CC51AC4" w14:textId="77777777" w:rsidR="00F13D84" w:rsidRDefault="00F13D84">
                        <w:pPr>
                          <w:rPr>
                            <w:sz w:val="20"/>
                          </w:rPr>
                        </w:pPr>
                      </w:p>
                      <w:p w14:paraId="10A0C4AC" w14:textId="77777777" w:rsidR="00F13D84" w:rsidRDefault="00F13D84">
                        <w:pPr>
                          <w:rPr>
                            <w:sz w:val="20"/>
                          </w:rPr>
                        </w:pPr>
                      </w:p>
                      <w:p w14:paraId="02A5AA71" w14:textId="77777777" w:rsidR="00F13D84" w:rsidRDefault="00F13D84">
                        <w:pPr>
                          <w:rPr>
                            <w:sz w:val="20"/>
                          </w:rPr>
                        </w:pPr>
                      </w:p>
                      <w:p w14:paraId="28886E1E" w14:textId="77777777" w:rsidR="00F13D84" w:rsidRDefault="00F13D84">
                        <w:pPr>
                          <w:rPr>
                            <w:sz w:val="20"/>
                          </w:rPr>
                        </w:pPr>
                      </w:p>
                      <w:p w14:paraId="14F5502B" w14:textId="77777777" w:rsidR="00F13D84" w:rsidRDefault="00F13D84">
                        <w:pPr>
                          <w:rPr>
                            <w:sz w:val="20"/>
                          </w:rPr>
                        </w:pPr>
                      </w:p>
                      <w:p w14:paraId="22112EE1" w14:textId="77777777" w:rsidR="00F13D84" w:rsidRDefault="00F13D84">
                        <w:pPr>
                          <w:spacing w:before="235"/>
                          <w:rPr>
                            <w:sz w:val="20"/>
                          </w:rPr>
                        </w:pPr>
                      </w:p>
                      <w:p w14:paraId="08403C7E" w14:textId="77777777" w:rsidR="00F13D84" w:rsidRDefault="00000000">
                        <w:pPr>
                          <w:ind w:left="1211" w:right="251" w:hanging="252"/>
                          <w:rPr>
                            <w:sz w:val="20"/>
                          </w:rPr>
                        </w:pPr>
                        <w:r>
                          <w:rPr>
                            <w:sz w:val="20"/>
                          </w:rPr>
                          <w:t>Arte</w:t>
                        </w:r>
                        <w:r>
                          <w:rPr>
                            <w:spacing w:val="-13"/>
                            <w:sz w:val="20"/>
                          </w:rPr>
                          <w:t xml:space="preserve"> </w:t>
                        </w:r>
                        <w:r>
                          <w:rPr>
                            <w:sz w:val="20"/>
                          </w:rPr>
                          <w:t>que</w:t>
                        </w:r>
                        <w:r>
                          <w:rPr>
                            <w:spacing w:val="-13"/>
                            <w:sz w:val="20"/>
                          </w:rPr>
                          <w:t xml:space="preserve"> </w:t>
                        </w:r>
                        <w:r>
                          <w:rPr>
                            <w:sz w:val="20"/>
                          </w:rPr>
                          <w:t>Acontece:</w:t>
                        </w:r>
                        <w:r>
                          <w:rPr>
                            <w:spacing w:val="-10"/>
                            <w:sz w:val="20"/>
                          </w:rPr>
                          <w:t xml:space="preserve"> </w:t>
                        </w:r>
                        <w:hyperlink r:id="rId295">
                          <w:r>
                            <w:rPr>
                              <w:color w:val="0562C1"/>
                              <w:sz w:val="20"/>
                              <w:u w:val="single" w:color="0562C1"/>
                            </w:rPr>
                            <w:t>https://www.artequeacontece.com.br/evento/mulheres-em-luta-</w:t>
                          </w:r>
                        </w:hyperlink>
                        <w:r>
                          <w:rPr>
                            <w:color w:val="0562C1"/>
                            <w:sz w:val="20"/>
                          </w:rPr>
                          <w:t xml:space="preserve"> </w:t>
                        </w:r>
                        <w:hyperlink r:id="rId296">
                          <w:r>
                            <w:rPr>
                              <w:color w:val="0562C1"/>
                              <w:spacing w:val="-2"/>
                              <w:sz w:val="20"/>
                              <w:u w:val="single" w:color="0562C1"/>
                            </w:rPr>
                            <w:t>arquivos-de-memoria-politica-no-memorial-da-resistencia-de-sao-paulo/</w:t>
                          </w:r>
                        </w:hyperlink>
                      </w:p>
                      <w:p w14:paraId="235D5D94" w14:textId="77777777" w:rsidR="00F13D84" w:rsidRDefault="00F13D84">
                        <w:pPr>
                          <w:spacing w:before="11"/>
                          <w:rPr>
                            <w:sz w:val="19"/>
                          </w:rPr>
                        </w:pPr>
                      </w:p>
                      <w:p w14:paraId="4FDBCC42" w14:textId="77777777" w:rsidR="00F13D84" w:rsidRDefault="00000000">
                        <w:pPr>
                          <w:ind w:left="1284"/>
                          <w:rPr>
                            <w:sz w:val="20"/>
                          </w:rPr>
                        </w:pPr>
                        <w:r>
                          <w:rPr>
                            <w:noProof/>
                            <w:sz w:val="20"/>
                          </w:rPr>
                          <w:drawing>
                            <wp:inline distT="0" distB="0" distL="0" distR="0" wp14:anchorId="70F660FC" wp14:editId="36F38F25">
                              <wp:extent cx="4572862" cy="302952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91" cstate="print"/>
                                      <a:stretch>
                                        <a:fillRect/>
                                      </a:stretch>
                                    </pic:blipFill>
                                    <pic:spPr>
                                      <a:xfrm>
                                        <a:off x="0" y="0"/>
                                        <a:ext cx="4572862" cy="3029521"/>
                                      </a:xfrm>
                                      <a:prstGeom prst="rect">
                                        <a:avLst/>
                                      </a:prstGeom>
                                    </pic:spPr>
                                  </pic:pic>
                                </a:graphicData>
                              </a:graphic>
                            </wp:inline>
                          </w:drawing>
                        </w:r>
                      </w:p>
                      <w:p w14:paraId="3E37E37B" w14:textId="77777777" w:rsidR="00F13D84" w:rsidRDefault="00000000">
                        <w:pPr>
                          <w:tabs>
                            <w:tab w:val="left" w:pos="905"/>
                            <w:tab w:val="left" w:pos="1726"/>
                            <w:tab w:val="left" w:pos="3192"/>
                          </w:tabs>
                          <w:spacing w:before="1"/>
                          <w:ind w:left="103" w:right="102"/>
                          <w:rPr>
                            <w:sz w:val="20"/>
                          </w:rPr>
                        </w:pPr>
                        <w:r>
                          <w:rPr>
                            <w:spacing w:val="-4"/>
                            <w:sz w:val="20"/>
                          </w:rPr>
                          <w:t>Alma</w:t>
                        </w:r>
                        <w:r>
                          <w:rPr>
                            <w:sz w:val="20"/>
                          </w:rPr>
                          <w:tab/>
                        </w:r>
                        <w:r>
                          <w:rPr>
                            <w:spacing w:val="-2"/>
                            <w:sz w:val="20"/>
                          </w:rPr>
                          <w:t>Preta</w:t>
                        </w:r>
                        <w:r>
                          <w:rPr>
                            <w:sz w:val="20"/>
                          </w:rPr>
                          <w:tab/>
                        </w:r>
                        <w:r>
                          <w:rPr>
                            <w:spacing w:val="-2"/>
                            <w:sz w:val="20"/>
                          </w:rPr>
                          <w:t>Jornalismo:</w:t>
                        </w:r>
                        <w:r>
                          <w:rPr>
                            <w:sz w:val="20"/>
                          </w:rPr>
                          <w:tab/>
                        </w:r>
                        <w:hyperlink r:id="rId297">
                          <w:r>
                            <w:rPr>
                              <w:color w:val="0562C1"/>
                              <w:spacing w:val="-2"/>
                              <w:sz w:val="20"/>
                              <w:u w:val="single" w:color="0562C1"/>
                            </w:rPr>
                            <w:t>https://almapreta.com.br/sessao/agenda/mulheres-em-luta-sp-</w:t>
                          </w:r>
                        </w:hyperlink>
                        <w:r>
                          <w:rPr>
                            <w:color w:val="0562C1"/>
                            <w:spacing w:val="-2"/>
                            <w:sz w:val="20"/>
                          </w:rPr>
                          <w:t xml:space="preserve"> </w:t>
                        </w:r>
                        <w:hyperlink r:id="rId298">
                          <w:r>
                            <w:rPr>
                              <w:color w:val="0562C1"/>
                              <w:spacing w:val="-2"/>
                              <w:sz w:val="20"/>
                              <w:u w:val="single" w:color="0562C1"/>
                            </w:rPr>
                            <w:t>recebe-exposicao-sobre-luta-feminina-na-ditadura/</w:t>
                          </w:r>
                        </w:hyperlink>
                      </w:p>
                    </w:txbxContent>
                  </v:textbox>
                </v:shape>
                <w10:anchorlock/>
              </v:group>
            </w:pict>
          </mc:Fallback>
        </mc:AlternateContent>
      </w:r>
    </w:p>
    <w:p w14:paraId="47A35002" w14:textId="77777777" w:rsidR="00F13D84" w:rsidRDefault="00F13D84">
      <w:p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9"/>
        <w:gridCol w:w="1640"/>
        <w:gridCol w:w="708"/>
        <w:gridCol w:w="1560"/>
        <w:gridCol w:w="1560"/>
        <w:gridCol w:w="1277"/>
        <w:gridCol w:w="849"/>
        <w:gridCol w:w="1557"/>
      </w:tblGrid>
      <w:tr w:rsidR="00F13D84" w14:paraId="091DA4DC" w14:textId="77777777">
        <w:trPr>
          <w:trHeight w:val="593"/>
        </w:trPr>
        <w:tc>
          <w:tcPr>
            <w:tcW w:w="8223" w:type="dxa"/>
            <w:gridSpan w:val="7"/>
            <w:tcBorders>
              <w:top w:val="nil"/>
              <w:bottom w:val="nil"/>
            </w:tcBorders>
            <w:shd w:val="clear" w:color="auto" w:fill="000000"/>
          </w:tcPr>
          <w:p w14:paraId="5F414A58" w14:textId="77777777" w:rsidR="00F13D84" w:rsidRDefault="00000000">
            <w:pPr>
              <w:pStyle w:val="TableParagraph"/>
              <w:spacing w:before="89" w:line="242" w:lineRule="exact"/>
              <w:ind w:left="331" w:right="369"/>
              <w:rPr>
                <w:b/>
                <w:sz w:val="20"/>
              </w:rPr>
            </w:pPr>
            <w:bookmarkStart w:id="29" w:name="_bookmark29"/>
            <w:bookmarkEnd w:id="29"/>
            <w:r>
              <w:rPr>
                <w:b/>
                <w:color w:val="FFFFFF"/>
                <w:sz w:val="20"/>
              </w:rPr>
              <w:t>3.4</w:t>
            </w:r>
            <w:r>
              <w:rPr>
                <w:b/>
                <w:color w:val="FFFFFF"/>
                <w:spacing w:val="-7"/>
                <w:sz w:val="20"/>
              </w:rPr>
              <w:t xml:space="preserve"> </w:t>
            </w:r>
            <w:r>
              <w:rPr>
                <w:b/>
                <w:color w:val="FFFFFF"/>
                <w:sz w:val="20"/>
              </w:rPr>
              <w:t>PROGRAMA</w:t>
            </w:r>
            <w:r>
              <w:rPr>
                <w:b/>
                <w:color w:val="FFFFFF"/>
                <w:spacing w:val="-6"/>
                <w:sz w:val="20"/>
              </w:rPr>
              <w:t xml:space="preserve"> </w:t>
            </w:r>
            <w:r>
              <w:rPr>
                <w:b/>
                <w:color w:val="FFFFFF"/>
                <w:sz w:val="20"/>
              </w:rPr>
              <w:t>EDUCATIVO</w:t>
            </w:r>
            <w:r>
              <w:rPr>
                <w:b/>
                <w:color w:val="FFFFFF"/>
                <w:spacing w:val="-3"/>
                <w:sz w:val="20"/>
              </w:rPr>
              <w:t xml:space="preserve"> </w:t>
            </w:r>
            <w:r>
              <w:rPr>
                <w:b/>
                <w:color w:val="FFFFFF"/>
                <w:sz w:val="20"/>
              </w:rPr>
              <w:t>–</w:t>
            </w:r>
            <w:r>
              <w:rPr>
                <w:b/>
                <w:color w:val="FFFFFF"/>
                <w:spacing w:val="-4"/>
                <w:sz w:val="20"/>
              </w:rPr>
              <w:t xml:space="preserve"> </w:t>
            </w:r>
            <w:r>
              <w:rPr>
                <w:b/>
                <w:color w:val="FFFFFF"/>
                <w:sz w:val="20"/>
              </w:rPr>
              <w:t>PE</w:t>
            </w:r>
            <w:r>
              <w:rPr>
                <w:b/>
                <w:color w:val="FFFFFF"/>
                <w:spacing w:val="-5"/>
                <w:sz w:val="20"/>
              </w:rPr>
              <w:t xml:space="preserve"> </w:t>
            </w:r>
            <w:r>
              <w:rPr>
                <w:b/>
                <w:color w:val="FFFFFF"/>
                <w:sz w:val="20"/>
              </w:rPr>
              <w:t>-</w:t>
            </w:r>
            <w:r>
              <w:rPr>
                <w:b/>
                <w:color w:val="FFFFFF"/>
                <w:spacing w:val="-4"/>
                <w:sz w:val="20"/>
              </w:rPr>
              <w:t xml:space="preserve"> </w:t>
            </w:r>
            <w:r>
              <w:rPr>
                <w:b/>
                <w:color w:val="FFFFFF"/>
                <w:sz w:val="20"/>
              </w:rPr>
              <w:t>MEMORIAL</w:t>
            </w:r>
            <w:r>
              <w:rPr>
                <w:b/>
                <w:color w:val="FFFFFF"/>
                <w:spacing w:val="-4"/>
                <w:sz w:val="20"/>
              </w:rPr>
              <w:t xml:space="preserve"> </w:t>
            </w:r>
            <w:r>
              <w:rPr>
                <w:b/>
                <w:color w:val="FFFFFF"/>
                <w:sz w:val="20"/>
              </w:rPr>
              <w:t>DA</w:t>
            </w:r>
            <w:r>
              <w:rPr>
                <w:b/>
                <w:color w:val="FFFFFF"/>
                <w:spacing w:val="-8"/>
                <w:sz w:val="20"/>
              </w:rPr>
              <w:t xml:space="preserve"> </w:t>
            </w:r>
            <w:r>
              <w:rPr>
                <w:b/>
                <w:color w:val="FFFFFF"/>
                <w:sz w:val="20"/>
              </w:rPr>
              <w:t>RESISTÊNCIA</w:t>
            </w:r>
            <w:r>
              <w:rPr>
                <w:b/>
                <w:color w:val="FFFFFF"/>
                <w:spacing w:val="-6"/>
                <w:sz w:val="20"/>
              </w:rPr>
              <w:t xml:space="preserve"> </w:t>
            </w:r>
            <w:r>
              <w:rPr>
                <w:b/>
                <w:color w:val="FFFFFF"/>
                <w:sz w:val="20"/>
              </w:rPr>
              <w:t>DE SÃO PAULO - AÇÕES PACTUADAS (2023)</w:t>
            </w:r>
          </w:p>
        </w:tc>
        <w:tc>
          <w:tcPr>
            <w:tcW w:w="1557" w:type="dxa"/>
            <w:tcBorders>
              <w:top w:val="nil"/>
              <w:bottom w:val="nil"/>
            </w:tcBorders>
            <w:shd w:val="clear" w:color="auto" w:fill="000000"/>
          </w:tcPr>
          <w:p w14:paraId="66CE0834" w14:textId="77777777" w:rsidR="00F13D84" w:rsidRDefault="00F13D84">
            <w:pPr>
              <w:pStyle w:val="TableParagraph"/>
              <w:rPr>
                <w:rFonts w:ascii="Times New Roman"/>
                <w:sz w:val="18"/>
              </w:rPr>
            </w:pPr>
          </w:p>
        </w:tc>
      </w:tr>
      <w:tr w:rsidR="00F13D84" w14:paraId="0DAB155F" w14:textId="77777777">
        <w:trPr>
          <w:trHeight w:val="434"/>
        </w:trPr>
        <w:tc>
          <w:tcPr>
            <w:tcW w:w="629" w:type="dxa"/>
          </w:tcPr>
          <w:p w14:paraId="514A49F6" w14:textId="77777777" w:rsidR="00F13D84" w:rsidRDefault="00000000">
            <w:pPr>
              <w:pStyle w:val="TableParagraph"/>
              <w:spacing w:before="104"/>
              <w:ind w:left="143"/>
              <w:rPr>
                <w:b/>
                <w:sz w:val="18"/>
              </w:rPr>
            </w:pPr>
            <w:r>
              <w:rPr>
                <w:b/>
                <w:spacing w:val="-5"/>
                <w:sz w:val="18"/>
              </w:rPr>
              <w:t>No.</w:t>
            </w:r>
          </w:p>
        </w:tc>
        <w:tc>
          <w:tcPr>
            <w:tcW w:w="1640" w:type="dxa"/>
          </w:tcPr>
          <w:p w14:paraId="2A044B7E" w14:textId="77777777" w:rsidR="00F13D84" w:rsidRDefault="00000000">
            <w:pPr>
              <w:pStyle w:val="TableParagraph"/>
              <w:spacing w:line="218" w:lineRule="exact"/>
              <w:ind w:left="297" w:right="289" w:firstLine="220"/>
              <w:rPr>
                <w:b/>
                <w:sz w:val="18"/>
              </w:rPr>
            </w:pPr>
            <w:r>
              <w:rPr>
                <w:b/>
                <w:spacing w:val="-2"/>
                <w:sz w:val="18"/>
              </w:rPr>
              <w:t>Ações Pactuadas</w:t>
            </w:r>
          </w:p>
        </w:tc>
        <w:tc>
          <w:tcPr>
            <w:tcW w:w="708" w:type="dxa"/>
          </w:tcPr>
          <w:p w14:paraId="01D0F48C" w14:textId="77777777" w:rsidR="00F13D84" w:rsidRDefault="00000000">
            <w:pPr>
              <w:pStyle w:val="TableParagraph"/>
              <w:spacing w:before="104"/>
              <w:ind w:left="181"/>
              <w:rPr>
                <w:b/>
                <w:sz w:val="18"/>
              </w:rPr>
            </w:pPr>
            <w:r>
              <w:rPr>
                <w:b/>
                <w:spacing w:val="-5"/>
                <w:sz w:val="18"/>
              </w:rPr>
              <w:t>No.</w:t>
            </w:r>
          </w:p>
        </w:tc>
        <w:tc>
          <w:tcPr>
            <w:tcW w:w="1560" w:type="dxa"/>
          </w:tcPr>
          <w:p w14:paraId="4842552F" w14:textId="77777777" w:rsidR="00F13D84" w:rsidRDefault="00000000">
            <w:pPr>
              <w:pStyle w:val="TableParagraph"/>
              <w:spacing w:line="218" w:lineRule="exact"/>
              <w:ind w:left="172" w:firstLine="38"/>
              <w:rPr>
                <w:b/>
                <w:sz w:val="18"/>
              </w:rPr>
            </w:pPr>
            <w:r>
              <w:rPr>
                <w:b/>
                <w:sz w:val="18"/>
              </w:rPr>
              <w:t>Atributo</w:t>
            </w:r>
            <w:r>
              <w:rPr>
                <w:b/>
                <w:spacing w:val="-6"/>
                <w:sz w:val="18"/>
              </w:rPr>
              <w:t xml:space="preserve"> </w:t>
            </w:r>
            <w:r>
              <w:rPr>
                <w:b/>
                <w:sz w:val="18"/>
              </w:rPr>
              <w:t xml:space="preserve">da </w:t>
            </w:r>
            <w:r>
              <w:rPr>
                <w:b/>
                <w:spacing w:val="-2"/>
                <w:sz w:val="18"/>
              </w:rPr>
              <w:t>Mensuração</w:t>
            </w:r>
          </w:p>
        </w:tc>
        <w:tc>
          <w:tcPr>
            <w:tcW w:w="1560" w:type="dxa"/>
          </w:tcPr>
          <w:p w14:paraId="33CABA01" w14:textId="77777777" w:rsidR="00F13D84" w:rsidRDefault="00000000">
            <w:pPr>
              <w:pStyle w:val="TableParagraph"/>
              <w:spacing w:before="104"/>
              <w:ind w:left="172"/>
              <w:rPr>
                <w:b/>
                <w:sz w:val="18"/>
              </w:rPr>
            </w:pPr>
            <w:r>
              <w:rPr>
                <w:b/>
                <w:spacing w:val="-2"/>
                <w:sz w:val="18"/>
              </w:rPr>
              <w:t>Mensuração</w:t>
            </w:r>
          </w:p>
        </w:tc>
        <w:tc>
          <w:tcPr>
            <w:tcW w:w="2126" w:type="dxa"/>
            <w:gridSpan w:val="2"/>
          </w:tcPr>
          <w:p w14:paraId="034E7F40" w14:textId="77777777" w:rsidR="00F13D84" w:rsidRDefault="00000000">
            <w:pPr>
              <w:pStyle w:val="TableParagraph"/>
              <w:spacing w:before="104"/>
              <w:ind w:left="645"/>
              <w:rPr>
                <w:b/>
                <w:sz w:val="18"/>
              </w:rPr>
            </w:pPr>
            <w:r>
              <w:rPr>
                <w:b/>
                <w:spacing w:val="-2"/>
                <w:sz w:val="18"/>
              </w:rPr>
              <w:t>Previsto</w:t>
            </w:r>
          </w:p>
        </w:tc>
        <w:tc>
          <w:tcPr>
            <w:tcW w:w="1557" w:type="dxa"/>
          </w:tcPr>
          <w:p w14:paraId="75746747" w14:textId="77777777" w:rsidR="00F13D84" w:rsidRDefault="00000000">
            <w:pPr>
              <w:pStyle w:val="TableParagraph"/>
              <w:spacing w:before="104"/>
              <w:ind w:left="17" w:right="10"/>
              <w:jc w:val="center"/>
              <w:rPr>
                <w:b/>
                <w:sz w:val="18"/>
              </w:rPr>
            </w:pPr>
            <w:r>
              <w:rPr>
                <w:b/>
                <w:spacing w:val="-2"/>
                <w:sz w:val="18"/>
              </w:rPr>
              <w:t>Realizado</w:t>
            </w:r>
          </w:p>
        </w:tc>
      </w:tr>
      <w:tr w:rsidR="00F13D84" w14:paraId="3F0C7E67" w14:textId="77777777">
        <w:trPr>
          <w:trHeight w:val="280"/>
        </w:trPr>
        <w:tc>
          <w:tcPr>
            <w:tcW w:w="629" w:type="dxa"/>
            <w:vMerge w:val="restart"/>
          </w:tcPr>
          <w:p w14:paraId="775F8A64" w14:textId="77777777" w:rsidR="00F13D84" w:rsidRDefault="00F13D84">
            <w:pPr>
              <w:pStyle w:val="TableParagraph"/>
              <w:rPr>
                <w:sz w:val="18"/>
              </w:rPr>
            </w:pPr>
          </w:p>
          <w:p w14:paraId="274D16F7" w14:textId="77777777" w:rsidR="00F13D84" w:rsidRDefault="00F13D84">
            <w:pPr>
              <w:pStyle w:val="TableParagraph"/>
              <w:spacing w:before="216"/>
              <w:rPr>
                <w:sz w:val="18"/>
              </w:rPr>
            </w:pPr>
          </w:p>
          <w:p w14:paraId="5376C64A" w14:textId="77777777" w:rsidR="00F13D84" w:rsidRDefault="00000000">
            <w:pPr>
              <w:pStyle w:val="TableParagraph"/>
              <w:spacing w:before="1"/>
              <w:ind w:left="199"/>
              <w:rPr>
                <w:sz w:val="18"/>
              </w:rPr>
            </w:pPr>
            <w:r>
              <w:rPr>
                <w:spacing w:val="-5"/>
                <w:sz w:val="18"/>
              </w:rPr>
              <w:t>14</w:t>
            </w:r>
          </w:p>
        </w:tc>
        <w:tc>
          <w:tcPr>
            <w:tcW w:w="1640" w:type="dxa"/>
            <w:vMerge w:val="restart"/>
          </w:tcPr>
          <w:p w14:paraId="0EA1E671" w14:textId="77777777" w:rsidR="00F13D84" w:rsidRDefault="00000000">
            <w:pPr>
              <w:pStyle w:val="TableParagraph"/>
              <w:ind w:left="179" w:right="173" w:firstLine="1"/>
              <w:jc w:val="center"/>
              <w:rPr>
                <w:sz w:val="18"/>
              </w:rPr>
            </w:pPr>
            <w:r>
              <w:rPr>
                <w:spacing w:val="-2"/>
                <w:sz w:val="18"/>
              </w:rPr>
              <w:t xml:space="preserve">Visitas </w:t>
            </w:r>
            <w:r>
              <w:rPr>
                <w:sz w:val="18"/>
              </w:rPr>
              <w:t>educativas a estudantes</w:t>
            </w:r>
            <w:r>
              <w:rPr>
                <w:spacing w:val="-16"/>
                <w:sz w:val="18"/>
              </w:rPr>
              <w:t xml:space="preserve"> </w:t>
            </w:r>
            <w:r>
              <w:rPr>
                <w:sz w:val="18"/>
              </w:rPr>
              <w:t xml:space="preserve">de </w:t>
            </w:r>
            <w:r>
              <w:rPr>
                <w:spacing w:val="-2"/>
                <w:sz w:val="18"/>
              </w:rPr>
              <w:t xml:space="preserve">escolas </w:t>
            </w:r>
            <w:r>
              <w:rPr>
                <w:sz w:val="18"/>
              </w:rPr>
              <w:t>públicas ou</w:t>
            </w:r>
          </w:p>
          <w:p w14:paraId="7412438E" w14:textId="77777777" w:rsidR="00F13D84" w:rsidRDefault="00000000">
            <w:pPr>
              <w:pStyle w:val="TableParagraph"/>
              <w:spacing w:line="218" w:lineRule="exact"/>
              <w:ind w:left="280" w:right="270" w:hanging="3"/>
              <w:jc w:val="center"/>
              <w:rPr>
                <w:sz w:val="18"/>
              </w:rPr>
            </w:pPr>
            <w:r>
              <w:rPr>
                <w:spacing w:val="-2"/>
                <w:sz w:val="18"/>
              </w:rPr>
              <w:t>privadas [presencial]</w:t>
            </w:r>
          </w:p>
        </w:tc>
        <w:tc>
          <w:tcPr>
            <w:tcW w:w="708" w:type="dxa"/>
            <w:vMerge w:val="restart"/>
          </w:tcPr>
          <w:p w14:paraId="7BB69BDD" w14:textId="77777777" w:rsidR="00F13D84" w:rsidRDefault="00F13D84">
            <w:pPr>
              <w:pStyle w:val="TableParagraph"/>
              <w:rPr>
                <w:sz w:val="18"/>
              </w:rPr>
            </w:pPr>
          </w:p>
          <w:p w14:paraId="2786621A" w14:textId="77777777" w:rsidR="00F13D84" w:rsidRDefault="00F13D84">
            <w:pPr>
              <w:pStyle w:val="TableParagraph"/>
              <w:spacing w:before="216"/>
              <w:rPr>
                <w:sz w:val="18"/>
              </w:rPr>
            </w:pPr>
          </w:p>
          <w:p w14:paraId="696E39D0" w14:textId="77777777" w:rsidR="00F13D84" w:rsidRDefault="00000000">
            <w:pPr>
              <w:pStyle w:val="TableParagraph"/>
              <w:spacing w:before="1"/>
              <w:ind w:left="148"/>
              <w:rPr>
                <w:sz w:val="18"/>
              </w:rPr>
            </w:pPr>
            <w:r>
              <w:rPr>
                <w:spacing w:val="-4"/>
                <w:sz w:val="18"/>
              </w:rPr>
              <w:t>14.1</w:t>
            </w:r>
          </w:p>
        </w:tc>
        <w:tc>
          <w:tcPr>
            <w:tcW w:w="1560" w:type="dxa"/>
            <w:vMerge w:val="restart"/>
          </w:tcPr>
          <w:p w14:paraId="44ACCD82" w14:textId="77777777" w:rsidR="00F13D84" w:rsidRDefault="00F13D84">
            <w:pPr>
              <w:pStyle w:val="TableParagraph"/>
              <w:rPr>
                <w:sz w:val="18"/>
              </w:rPr>
            </w:pPr>
          </w:p>
          <w:p w14:paraId="3454D21D" w14:textId="77777777" w:rsidR="00F13D84" w:rsidRDefault="00F13D84">
            <w:pPr>
              <w:pStyle w:val="TableParagraph"/>
              <w:spacing w:before="106"/>
              <w:rPr>
                <w:sz w:val="18"/>
              </w:rPr>
            </w:pPr>
          </w:p>
          <w:p w14:paraId="350D6CDD" w14:textId="77777777" w:rsidR="00F13D84" w:rsidRDefault="00000000">
            <w:pPr>
              <w:pStyle w:val="TableParagraph"/>
              <w:ind w:left="332" w:firstLine="184"/>
              <w:rPr>
                <w:sz w:val="18"/>
              </w:rPr>
            </w:pPr>
            <w:r>
              <w:rPr>
                <w:spacing w:val="-2"/>
                <w:sz w:val="18"/>
              </w:rPr>
              <w:t>Meta- Resultado</w:t>
            </w:r>
          </w:p>
        </w:tc>
        <w:tc>
          <w:tcPr>
            <w:tcW w:w="1560" w:type="dxa"/>
            <w:vMerge w:val="restart"/>
          </w:tcPr>
          <w:p w14:paraId="5F163B51" w14:textId="77777777" w:rsidR="00F13D84" w:rsidRDefault="00F13D84">
            <w:pPr>
              <w:pStyle w:val="TableParagraph"/>
              <w:rPr>
                <w:sz w:val="18"/>
              </w:rPr>
            </w:pPr>
          </w:p>
          <w:p w14:paraId="72EE74E1" w14:textId="77777777" w:rsidR="00F13D84" w:rsidRDefault="00F13D84">
            <w:pPr>
              <w:pStyle w:val="TableParagraph"/>
              <w:spacing w:before="216"/>
              <w:rPr>
                <w:sz w:val="18"/>
              </w:rPr>
            </w:pPr>
          </w:p>
          <w:p w14:paraId="4106CF81" w14:textId="77777777" w:rsidR="00F13D84" w:rsidRDefault="00000000">
            <w:pPr>
              <w:pStyle w:val="TableParagraph"/>
              <w:spacing w:before="1"/>
              <w:ind w:left="170"/>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277" w:type="dxa"/>
          </w:tcPr>
          <w:p w14:paraId="3D5353C4" w14:textId="77777777" w:rsidR="00F13D84" w:rsidRDefault="00000000">
            <w:pPr>
              <w:pStyle w:val="TableParagraph"/>
              <w:spacing w:before="28"/>
              <w:ind w:left="7"/>
              <w:jc w:val="center"/>
              <w:rPr>
                <w:sz w:val="18"/>
              </w:rPr>
            </w:pPr>
            <w:r>
              <w:rPr>
                <w:sz w:val="18"/>
              </w:rPr>
              <w:t>2º</w:t>
            </w:r>
            <w:r>
              <w:rPr>
                <w:spacing w:val="-1"/>
                <w:sz w:val="18"/>
              </w:rPr>
              <w:t xml:space="preserve"> </w:t>
            </w:r>
            <w:r>
              <w:rPr>
                <w:spacing w:val="-2"/>
                <w:sz w:val="18"/>
              </w:rPr>
              <w:t>Quadrim</w:t>
            </w:r>
          </w:p>
        </w:tc>
        <w:tc>
          <w:tcPr>
            <w:tcW w:w="849" w:type="dxa"/>
          </w:tcPr>
          <w:p w14:paraId="40C1601E" w14:textId="77777777" w:rsidR="00F13D84" w:rsidRDefault="00000000">
            <w:pPr>
              <w:pStyle w:val="TableParagraph"/>
              <w:spacing w:before="28"/>
              <w:ind w:left="8" w:right="2"/>
              <w:jc w:val="center"/>
              <w:rPr>
                <w:sz w:val="18"/>
              </w:rPr>
            </w:pPr>
            <w:r>
              <w:rPr>
                <w:spacing w:val="-5"/>
                <w:sz w:val="18"/>
              </w:rPr>
              <w:t>500</w:t>
            </w:r>
          </w:p>
        </w:tc>
        <w:tc>
          <w:tcPr>
            <w:tcW w:w="1557" w:type="dxa"/>
          </w:tcPr>
          <w:p w14:paraId="5591378A" w14:textId="77777777" w:rsidR="00F13D84" w:rsidRDefault="00000000">
            <w:pPr>
              <w:pStyle w:val="TableParagraph"/>
              <w:spacing w:before="28"/>
              <w:ind w:left="17" w:right="7"/>
              <w:jc w:val="center"/>
              <w:rPr>
                <w:sz w:val="18"/>
              </w:rPr>
            </w:pPr>
            <w:r>
              <w:rPr>
                <w:spacing w:val="-4"/>
                <w:sz w:val="18"/>
              </w:rPr>
              <w:t>1.202</w:t>
            </w:r>
          </w:p>
        </w:tc>
      </w:tr>
      <w:tr w:rsidR="00F13D84" w14:paraId="26116742" w14:textId="77777777">
        <w:trPr>
          <w:trHeight w:val="285"/>
        </w:trPr>
        <w:tc>
          <w:tcPr>
            <w:tcW w:w="629" w:type="dxa"/>
            <w:vMerge/>
            <w:tcBorders>
              <w:top w:val="nil"/>
            </w:tcBorders>
          </w:tcPr>
          <w:p w14:paraId="5D5A0404" w14:textId="77777777" w:rsidR="00F13D84" w:rsidRDefault="00F13D84">
            <w:pPr>
              <w:rPr>
                <w:sz w:val="2"/>
                <w:szCs w:val="2"/>
              </w:rPr>
            </w:pPr>
          </w:p>
        </w:tc>
        <w:tc>
          <w:tcPr>
            <w:tcW w:w="1640" w:type="dxa"/>
            <w:vMerge/>
            <w:tcBorders>
              <w:top w:val="nil"/>
            </w:tcBorders>
          </w:tcPr>
          <w:p w14:paraId="6158FC0C" w14:textId="77777777" w:rsidR="00F13D84" w:rsidRDefault="00F13D84">
            <w:pPr>
              <w:rPr>
                <w:sz w:val="2"/>
                <w:szCs w:val="2"/>
              </w:rPr>
            </w:pPr>
          </w:p>
        </w:tc>
        <w:tc>
          <w:tcPr>
            <w:tcW w:w="708" w:type="dxa"/>
            <w:vMerge/>
            <w:tcBorders>
              <w:top w:val="nil"/>
            </w:tcBorders>
          </w:tcPr>
          <w:p w14:paraId="2DCA3619" w14:textId="77777777" w:rsidR="00F13D84" w:rsidRDefault="00F13D84">
            <w:pPr>
              <w:rPr>
                <w:sz w:val="2"/>
                <w:szCs w:val="2"/>
              </w:rPr>
            </w:pPr>
          </w:p>
        </w:tc>
        <w:tc>
          <w:tcPr>
            <w:tcW w:w="1560" w:type="dxa"/>
            <w:vMerge/>
            <w:tcBorders>
              <w:top w:val="nil"/>
            </w:tcBorders>
          </w:tcPr>
          <w:p w14:paraId="418A1979" w14:textId="77777777" w:rsidR="00F13D84" w:rsidRDefault="00F13D84">
            <w:pPr>
              <w:rPr>
                <w:sz w:val="2"/>
                <w:szCs w:val="2"/>
              </w:rPr>
            </w:pPr>
          </w:p>
        </w:tc>
        <w:tc>
          <w:tcPr>
            <w:tcW w:w="1560" w:type="dxa"/>
            <w:vMerge/>
            <w:tcBorders>
              <w:top w:val="nil"/>
            </w:tcBorders>
          </w:tcPr>
          <w:p w14:paraId="6A00203B" w14:textId="77777777" w:rsidR="00F13D84" w:rsidRDefault="00F13D84">
            <w:pPr>
              <w:rPr>
                <w:sz w:val="2"/>
                <w:szCs w:val="2"/>
              </w:rPr>
            </w:pPr>
          </w:p>
        </w:tc>
        <w:tc>
          <w:tcPr>
            <w:tcW w:w="1277" w:type="dxa"/>
          </w:tcPr>
          <w:p w14:paraId="21E15924"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5D258E85" w14:textId="77777777" w:rsidR="00F13D84" w:rsidRDefault="00000000">
            <w:pPr>
              <w:pStyle w:val="TableParagraph"/>
              <w:spacing w:before="32"/>
              <w:ind w:left="8" w:right="1"/>
              <w:jc w:val="center"/>
              <w:rPr>
                <w:sz w:val="18"/>
              </w:rPr>
            </w:pPr>
            <w:r>
              <w:rPr>
                <w:spacing w:val="-4"/>
                <w:sz w:val="18"/>
              </w:rPr>
              <w:t>3.000</w:t>
            </w:r>
          </w:p>
        </w:tc>
        <w:tc>
          <w:tcPr>
            <w:tcW w:w="1557" w:type="dxa"/>
          </w:tcPr>
          <w:p w14:paraId="04D9795C" w14:textId="77777777" w:rsidR="00F13D84" w:rsidRDefault="00000000">
            <w:pPr>
              <w:pStyle w:val="TableParagraph"/>
              <w:spacing w:before="32"/>
              <w:ind w:left="17" w:right="7"/>
              <w:jc w:val="center"/>
              <w:rPr>
                <w:sz w:val="18"/>
              </w:rPr>
            </w:pPr>
            <w:r>
              <w:rPr>
                <w:spacing w:val="-4"/>
                <w:sz w:val="18"/>
              </w:rPr>
              <w:t>4.383</w:t>
            </w:r>
          </w:p>
        </w:tc>
      </w:tr>
      <w:tr w:rsidR="00F13D84" w14:paraId="43BA167A" w14:textId="77777777">
        <w:trPr>
          <w:trHeight w:val="436"/>
        </w:trPr>
        <w:tc>
          <w:tcPr>
            <w:tcW w:w="629" w:type="dxa"/>
            <w:vMerge/>
            <w:tcBorders>
              <w:top w:val="nil"/>
            </w:tcBorders>
          </w:tcPr>
          <w:p w14:paraId="04B32898" w14:textId="77777777" w:rsidR="00F13D84" w:rsidRDefault="00F13D84">
            <w:pPr>
              <w:rPr>
                <w:sz w:val="2"/>
                <w:szCs w:val="2"/>
              </w:rPr>
            </w:pPr>
          </w:p>
        </w:tc>
        <w:tc>
          <w:tcPr>
            <w:tcW w:w="1640" w:type="dxa"/>
            <w:vMerge/>
            <w:tcBorders>
              <w:top w:val="nil"/>
            </w:tcBorders>
          </w:tcPr>
          <w:p w14:paraId="68290BFC" w14:textId="77777777" w:rsidR="00F13D84" w:rsidRDefault="00F13D84">
            <w:pPr>
              <w:rPr>
                <w:sz w:val="2"/>
                <w:szCs w:val="2"/>
              </w:rPr>
            </w:pPr>
          </w:p>
        </w:tc>
        <w:tc>
          <w:tcPr>
            <w:tcW w:w="708" w:type="dxa"/>
            <w:vMerge/>
            <w:tcBorders>
              <w:top w:val="nil"/>
            </w:tcBorders>
          </w:tcPr>
          <w:p w14:paraId="09BDA84E" w14:textId="77777777" w:rsidR="00F13D84" w:rsidRDefault="00F13D84">
            <w:pPr>
              <w:rPr>
                <w:sz w:val="2"/>
                <w:szCs w:val="2"/>
              </w:rPr>
            </w:pPr>
          </w:p>
        </w:tc>
        <w:tc>
          <w:tcPr>
            <w:tcW w:w="1560" w:type="dxa"/>
            <w:vMerge/>
            <w:tcBorders>
              <w:top w:val="nil"/>
            </w:tcBorders>
          </w:tcPr>
          <w:p w14:paraId="4BEE5F13" w14:textId="77777777" w:rsidR="00F13D84" w:rsidRDefault="00F13D84">
            <w:pPr>
              <w:rPr>
                <w:sz w:val="2"/>
                <w:szCs w:val="2"/>
              </w:rPr>
            </w:pPr>
          </w:p>
        </w:tc>
        <w:tc>
          <w:tcPr>
            <w:tcW w:w="1560" w:type="dxa"/>
            <w:vMerge/>
            <w:tcBorders>
              <w:top w:val="nil"/>
            </w:tcBorders>
          </w:tcPr>
          <w:p w14:paraId="12C23239" w14:textId="77777777" w:rsidR="00F13D84" w:rsidRDefault="00F13D84">
            <w:pPr>
              <w:rPr>
                <w:sz w:val="2"/>
                <w:szCs w:val="2"/>
              </w:rPr>
            </w:pPr>
          </w:p>
        </w:tc>
        <w:tc>
          <w:tcPr>
            <w:tcW w:w="1277" w:type="dxa"/>
          </w:tcPr>
          <w:p w14:paraId="3F0D71C6"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01D29432" w14:textId="77777777" w:rsidR="00F13D84" w:rsidRDefault="00000000">
            <w:pPr>
              <w:pStyle w:val="TableParagraph"/>
              <w:spacing w:before="107"/>
              <w:ind w:left="8" w:right="1"/>
              <w:jc w:val="center"/>
              <w:rPr>
                <w:sz w:val="18"/>
              </w:rPr>
            </w:pPr>
            <w:r>
              <w:rPr>
                <w:spacing w:val="-4"/>
                <w:sz w:val="18"/>
              </w:rPr>
              <w:t>3.500</w:t>
            </w:r>
          </w:p>
        </w:tc>
        <w:tc>
          <w:tcPr>
            <w:tcW w:w="1557" w:type="dxa"/>
          </w:tcPr>
          <w:p w14:paraId="068BFEC9" w14:textId="77777777" w:rsidR="00F13D84" w:rsidRDefault="00000000">
            <w:pPr>
              <w:pStyle w:val="TableParagraph"/>
              <w:spacing w:before="107"/>
              <w:ind w:left="17" w:right="7"/>
              <w:jc w:val="center"/>
              <w:rPr>
                <w:sz w:val="18"/>
              </w:rPr>
            </w:pPr>
            <w:r>
              <w:rPr>
                <w:spacing w:val="-4"/>
                <w:sz w:val="18"/>
              </w:rPr>
              <w:t>6.112</w:t>
            </w:r>
          </w:p>
        </w:tc>
      </w:tr>
      <w:tr w:rsidR="00F13D84" w14:paraId="52443837" w14:textId="77777777">
        <w:trPr>
          <w:trHeight w:val="496"/>
        </w:trPr>
        <w:tc>
          <w:tcPr>
            <w:tcW w:w="629" w:type="dxa"/>
            <w:vMerge/>
            <w:tcBorders>
              <w:top w:val="nil"/>
            </w:tcBorders>
          </w:tcPr>
          <w:p w14:paraId="54FD0C4B" w14:textId="77777777" w:rsidR="00F13D84" w:rsidRDefault="00F13D84">
            <w:pPr>
              <w:rPr>
                <w:sz w:val="2"/>
                <w:szCs w:val="2"/>
              </w:rPr>
            </w:pPr>
          </w:p>
        </w:tc>
        <w:tc>
          <w:tcPr>
            <w:tcW w:w="1640" w:type="dxa"/>
            <w:vMerge/>
            <w:tcBorders>
              <w:top w:val="nil"/>
            </w:tcBorders>
          </w:tcPr>
          <w:p w14:paraId="0ACD7CD4" w14:textId="77777777" w:rsidR="00F13D84" w:rsidRDefault="00F13D84">
            <w:pPr>
              <w:rPr>
                <w:sz w:val="2"/>
                <w:szCs w:val="2"/>
              </w:rPr>
            </w:pPr>
          </w:p>
        </w:tc>
        <w:tc>
          <w:tcPr>
            <w:tcW w:w="708" w:type="dxa"/>
            <w:vMerge/>
            <w:tcBorders>
              <w:top w:val="nil"/>
            </w:tcBorders>
          </w:tcPr>
          <w:p w14:paraId="083A93DB" w14:textId="77777777" w:rsidR="00F13D84" w:rsidRDefault="00F13D84">
            <w:pPr>
              <w:rPr>
                <w:sz w:val="2"/>
                <w:szCs w:val="2"/>
              </w:rPr>
            </w:pPr>
          </w:p>
        </w:tc>
        <w:tc>
          <w:tcPr>
            <w:tcW w:w="1560" w:type="dxa"/>
            <w:vMerge/>
            <w:tcBorders>
              <w:top w:val="nil"/>
            </w:tcBorders>
          </w:tcPr>
          <w:p w14:paraId="4A46ECEF" w14:textId="77777777" w:rsidR="00F13D84" w:rsidRDefault="00F13D84">
            <w:pPr>
              <w:rPr>
                <w:sz w:val="2"/>
                <w:szCs w:val="2"/>
              </w:rPr>
            </w:pPr>
          </w:p>
        </w:tc>
        <w:tc>
          <w:tcPr>
            <w:tcW w:w="1560" w:type="dxa"/>
            <w:vMerge/>
            <w:tcBorders>
              <w:top w:val="nil"/>
            </w:tcBorders>
          </w:tcPr>
          <w:p w14:paraId="1DFC6564" w14:textId="77777777" w:rsidR="00F13D84" w:rsidRDefault="00F13D84">
            <w:pPr>
              <w:rPr>
                <w:sz w:val="2"/>
                <w:szCs w:val="2"/>
              </w:rPr>
            </w:pPr>
          </w:p>
        </w:tc>
        <w:tc>
          <w:tcPr>
            <w:tcW w:w="1277" w:type="dxa"/>
          </w:tcPr>
          <w:p w14:paraId="76CA7BA0" w14:textId="77777777" w:rsidR="00F13D84" w:rsidRDefault="00000000">
            <w:pPr>
              <w:pStyle w:val="TableParagraph"/>
              <w:spacing w:before="138"/>
              <w:ind w:left="7"/>
              <w:jc w:val="center"/>
              <w:rPr>
                <w:sz w:val="18"/>
              </w:rPr>
            </w:pPr>
            <w:r>
              <w:rPr>
                <w:spacing w:val="-5"/>
                <w:sz w:val="18"/>
              </w:rPr>
              <w:t>ICM</w:t>
            </w:r>
          </w:p>
        </w:tc>
        <w:tc>
          <w:tcPr>
            <w:tcW w:w="849" w:type="dxa"/>
          </w:tcPr>
          <w:p w14:paraId="50F5A235" w14:textId="77777777" w:rsidR="00F13D84" w:rsidRDefault="00000000">
            <w:pPr>
              <w:pStyle w:val="TableParagraph"/>
              <w:spacing w:before="138"/>
              <w:ind w:left="8"/>
              <w:jc w:val="center"/>
              <w:rPr>
                <w:sz w:val="18"/>
              </w:rPr>
            </w:pPr>
            <w:r>
              <w:rPr>
                <w:spacing w:val="-4"/>
                <w:sz w:val="18"/>
              </w:rPr>
              <w:t>100%</w:t>
            </w:r>
          </w:p>
        </w:tc>
        <w:tc>
          <w:tcPr>
            <w:tcW w:w="1557" w:type="dxa"/>
          </w:tcPr>
          <w:p w14:paraId="7A5CB978" w14:textId="77777777" w:rsidR="00F13D84" w:rsidRDefault="00000000">
            <w:pPr>
              <w:pStyle w:val="TableParagraph"/>
              <w:spacing w:before="138"/>
              <w:ind w:left="17" w:right="6"/>
              <w:jc w:val="center"/>
              <w:rPr>
                <w:sz w:val="18"/>
              </w:rPr>
            </w:pPr>
            <w:r>
              <w:rPr>
                <w:spacing w:val="-4"/>
                <w:sz w:val="18"/>
              </w:rPr>
              <w:t>175%</w:t>
            </w:r>
          </w:p>
        </w:tc>
      </w:tr>
      <w:tr w:rsidR="00F13D84" w14:paraId="2FF06159" w14:textId="77777777">
        <w:trPr>
          <w:trHeight w:val="6568"/>
        </w:trPr>
        <w:tc>
          <w:tcPr>
            <w:tcW w:w="9780" w:type="dxa"/>
            <w:gridSpan w:val="8"/>
          </w:tcPr>
          <w:p w14:paraId="1E2D6721" w14:textId="77777777" w:rsidR="00F13D84" w:rsidRDefault="00000000">
            <w:pPr>
              <w:pStyle w:val="TableParagraph"/>
              <w:spacing w:before="217"/>
              <w:ind w:left="107" w:right="106"/>
              <w:jc w:val="both"/>
              <w:rPr>
                <w:sz w:val="20"/>
              </w:rPr>
            </w:pPr>
            <w:r>
              <w:rPr>
                <w:sz w:val="20"/>
              </w:rPr>
              <w:t>A</w:t>
            </w:r>
            <w:r>
              <w:rPr>
                <w:spacing w:val="-7"/>
                <w:sz w:val="20"/>
              </w:rPr>
              <w:t xml:space="preserve"> </w:t>
            </w:r>
            <w:r>
              <w:rPr>
                <w:sz w:val="20"/>
              </w:rPr>
              <w:t>meta</w:t>
            </w:r>
            <w:r>
              <w:rPr>
                <w:spacing w:val="-5"/>
                <w:sz w:val="20"/>
              </w:rPr>
              <w:t xml:space="preserve"> </w:t>
            </w:r>
            <w:r>
              <w:rPr>
                <w:sz w:val="20"/>
              </w:rPr>
              <w:t>foi</w:t>
            </w:r>
            <w:r>
              <w:rPr>
                <w:spacing w:val="-4"/>
                <w:sz w:val="20"/>
              </w:rPr>
              <w:t xml:space="preserve"> </w:t>
            </w:r>
            <w:r>
              <w:rPr>
                <w:sz w:val="20"/>
              </w:rPr>
              <w:t>superada.</w:t>
            </w:r>
            <w:r>
              <w:rPr>
                <w:spacing w:val="-5"/>
                <w:sz w:val="20"/>
              </w:rPr>
              <w:t xml:space="preserve"> </w:t>
            </w:r>
            <w:r>
              <w:rPr>
                <w:sz w:val="20"/>
              </w:rPr>
              <w:t>O</w:t>
            </w:r>
            <w:r>
              <w:rPr>
                <w:spacing w:val="-6"/>
                <w:sz w:val="20"/>
              </w:rPr>
              <w:t xml:space="preserve"> </w:t>
            </w:r>
            <w:r>
              <w:rPr>
                <w:sz w:val="20"/>
              </w:rPr>
              <w:t>desenvolvimento</w:t>
            </w:r>
            <w:r>
              <w:rPr>
                <w:spacing w:val="-6"/>
                <w:sz w:val="20"/>
              </w:rPr>
              <w:t xml:space="preserve"> </w:t>
            </w:r>
            <w:r>
              <w:rPr>
                <w:sz w:val="20"/>
              </w:rPr>
              <w:t>de</w:t>
            </w:r>
            <w:r>
              <w:rPr>
                <w:spacing w:val="-9"/>
                <w:sz w:val="20"/>
              </w:rPr>
              <w:t xml:space="preserve"> </w:t>
            </w:r>
            <w:r>
              <w:rPr>
                <w:sz w:val="20"/>
              </w:rPr>
              <w:t>parcerias,</w:t>
            </w:r>
            <w:r>
              <w:rPr>
                <w:spacing w:val="-6"/>
                <w:sz w:val="20"/>
              </w:rPr>
              <w:t xml:space="preserve"> </w:t>
            </w:r>
            <w:r>
              <w:rPr>
                <w:sz w:val="20"/>
              </w:rPr>
              <w:t>o</w:t>
            </w:r>
            <w:r>
              <w:rPr>
                <w:spacing w:val="-6"/>
                <w:sz w:val="20"/>
              </w:rPr>
              <w:t xml:space="preserve"> </w:t>
            </w:r>
            <w:r>
              <w:rPr>
                <w:sz w:val="20"/>
              </w:rPr>
              <w:t>trabalho</w:t>
            </w:r>
            <w:r>
              <w:rPr>
                <w:spacing w:val="-6"/>
                <w:sz w:val="20"/>
              </w:rPr>
              <w:t xml:space="preserve"> </w:t>
            </w:r>
            <w:r>
              <w:rPr>
                <w:sz w:val="20"/>
              </w:rPr>
              <w:t>da</w:t>
            </w:r>
            <w:r>
              <w:rPr>
                <w:spacing w:val="-7"/>
                <w:sz w:val="20"/>
              </w:rPr>
              <w:t xml:space="preserve"> </w:t>
            </w:r>
            <w:r>
              <w:rPr>
                <w:sz w:val="20"/>
              </w:rPr>
              <w:t>Comunicação</w:t>
            </w:r>
            <w:r>
              <w:rPr>
                <w:spacing w:val="-8"/>
                <w:sz w:val="20"/>
              </w:rPr>
              <w:t xml:space="preserve"> </w:t>
            </w:r>
            <w:r>
              <w:rPr>
                <w:sz w:val="20"/>
              </w:rPr>
              <w:t>ampliando</w:t>
            </w:r>
            <w:r>
              <w:rPr>
                <w:spacing w:val="-6"/>
                <w:sz w:val="20"/>
              </w:rPr>
              <w:t xml:space="preserve"> </w:t>
            </w:r>
            <w:r>
              <w:rPr>
                <w:sz w:val="20"/>
              </w:rPr>
              <w:t>a divulgação da exposição temporária e de longa duração e a prospecção de públicos foram fatores responsáveis pela superação da meta.</w:t>
            </w:r>
          </w:p>
          <w:p w14:paraId="4EDA2BF6" w14:textId="77777777" w:rsidR="00F13D84" w:rsidRDefault="00F13D84">
            <w:pPr>
              <w:pStyle w:val="TableParagraph"/>
              <w:rPr>
                <w:sz w:val="20"/>
              </w:rPr>
            </w:pPr>
          </w:p>
          <w:p w14:paraId="22D56771" w14:textId="77777777" w:rsidR="00F13D84" w:rsidRDefault="00F13D84">
            <w:pPr>
              <w:pStyle w:val="TableParagraph"/>
              <w:spacing w:before="171"/>
              <w:rPr>
                <w:sz w:val="20"/>
              </w:rPr>
            </w:pPr>
          </w:p>
          <w:p w14:paraId="6FEE232E" w14:textId="77777777" w:rsidR="00F13D84" w:rsidRDefault="00000000">
            <w:pPr>
              <w:pStyle w:val="TableParagraph"/>
              <w:ind w:left="1514"/>
              <w:rPr>
                <w:sz w:val="20"/>
              </w:rPr>
            </w:pPr>
            <w:r>
              <w:rPr>
                <w:noProof/>
                <w:sz w:val="20"/>
              </w:rPr>
              <w:drawing>
                <wp:inline distT="0" distB="0" distL="0" distR="0" wp14:anchorId="286506F8" wp14:editId="46C91C5A">
                  <wp:extent cx="4285487" cy="2859024"/>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99" cstate="print"/>
                          <a:stretch>
                            <a:fillRect/>
                          </a:stretch>
                        </pic:blipFill>
                        <pic:spPr>
                          <a:xfrm>
                            <a:off x="0" y="0"/>
                            <a:ext cx="4285487" cy="2859024"/>
                          </a:xfrm>
                          <a:prstGeom prst="rect">
                            <a:avLst/>
                          </a:prstGeom>
                        </pic:spPr>
                      </pic:pic>
                    </a:graphicData>
                  </a:graphic>
                </wp:inline>
              </w:drawing>
            </w:r>
          </w:p>
          <w:p w14:paraId="1DC88058" w14:textId="77777777" w:rsidR="00F13D84" w:rsidRDefault="00000000">
            <w:pPr>
              <w:pStyle w:val="TableParagraph"/>
              <w:spacing w:before="2"/>
              <w:ind w:left="103" w:right="97"/>
              <w:jc w:val="center"/>
              <w:rPr>
                <w:sz w:val="20"/>
              </w:rPr>
            </w:pPr>
            <w:r>
              <w:rPr>
                <w:sz w:val="20"/>
              </w:rPr>
              <w:t>Visita</w:t>
            </w:r>
            <w:r>
              <w:rPr>
                <w:spacing w:val="-7"/>
                <w:sz w:val="20"/>
              </w:rPr>
              <w:t xml:space="preserve"> </w:t>
            </w:r>
            <w:r>
              <w:rPr>
                <w:sz w:val="20"/>
              </w:rPr>
              <w:t>mediada</w:t>
            </w:r>
            <w:r>
              <w:rPr>
                <w:spacing w:val="-6"/>
                <w:sz w:val="20"/>
              </w:rPr>
              <w:t xml:space="preserve"> </w:t>
            </w:r>
            <w:r>
              <w:rPr>
                <w:sz w:val="20"/>
              </w:rPr>
              <w:t>para</w:t>
            </w:r>
            <w:r>
              <w:rPr>
                <w:spacing w:val="-6"/>
                <w:sz w:val="20"/>
              </w:rPr>
              <w:t xml:space="preserve"> </w:t>
            </w:r>
            <w:r>
              <w:rPr>
                <w:sz w:val="20"/>
              </w:rPr>
              <w:t>público</w:t>
            </w:r>
            <w:r>
              <w:rPr>
                <w:spacing w:val="-3"/>
                <w:sz w:val="20"/>
              </w:rPr>
              <w:t xml:space="preserve"> </w:t>
            </w:r>
            <w:r>
              <w:rPr>
                <w:sz w:val="20"/>
              </w:rPr>
              <w:t>escolar</w:t>
            </w:r>
            <w:r>
              <w:rPr>
                <w:spacing w:val="-6"/>
                <w:sz w:val="20"/>
              </w:rPr>
              <w:t xml:space="preserve"> </w:t>
            </w:r>
            <w:r>
              <w:rPr>
                <w:sz w:val="20"/>
              </w:rPr>
              <w:t>–</w:t>
            </w:r>
            <w:r>
              <w:rPr>
                <w:spacing w:val="-6"/>
                <w:sz w:val="20"/>
              </w:rPr>
              <w:t xml:space="preserve"> </w:t>
            </w:r>
            <w:r>
              <w:rPr>
                <w:sz w:val="20"/>
              </w:rPr>
              <w:t>Exposição</w:t>
            </w:r>
            <w:r>
              <w:rPr>
                <w:spacing w:val="-5"/>
                <w:sz w:val="20"/>
              </w:rPr>
              <w:t xml:space="preserve"> </w:t>
            </w:r>
            <w:r>
              <w:rPr>
                <w:sz w:val="20"/>
              </w:rPr>
              <w:t>de</w:t>
            </w:r>
            <w:r>
              <w:rPr>
                <w:spacing w:val="-7"/>
                <w:sz w:val="20"/>
              </w:rPr>
              <w:t xml:space="preserve"> </w:t>
            </w:r>
            <w:r>
              <w:rPr>
                <w:sz w:val="20"/>
              </w:rPr>
              <w:t>longa</w:t>
            </w:r>
            <w:r>
              <w:rPr>
                <w:spacing w:val="-6"/>
                <w:sz w:val="20"/>
              </w:rPr>
              <w:t xml:space="preserve"> </w:t>
            </w:r>
            <w:r>
              <w:rPr>
                <w:spacing w:val="-2"/>
                <w:sz w:val="20"/>
              </w:rPr>
              <w:t>duração</w:t>
            </w:r>
          </w:p>
        </w:tc>
      </w:tr>
      <w:tr w:rsidR="00F13D84" w14:paraId="6F58DED6" w14:textId="77777777">
        <w:trPr>
          <w:trHeight w:val="282"/>
        </w:trPr>
        <w:tc>
          <w:tcPr>
            <w:tcW w:w="629" w:type="dxa"/>
            <w:vMerge w:val="restart"/>
          </w:tcPr>
          <w:p w14:paraId="33D361B5" w14:textId="77777777" w:rsidR="00F13D84" w:rsidRDefault="00F13D84">
            <w:pPr>
              <w:pStyle w:val="TableParagraph"/>
              <w:rPr>
                <w:sz w:val="18"/>
              </w:rPr>
            </w:pPr>
          </w:p>
          <w:p w14:paraId="4F583671" w14:textId="77777777" w:rsidR="00F13D84" w:rsidRDefault="00F13D84">
            <w:pPr>
              <w:pStyle w:val="TableParagraph"/>
              <w:spacing w:before="110"/>
              <w:rPr>
                <w:sz w:val="18"/>
              </w:rPr>
            </w:pPr>
          </w:p>
          <w:p w14:paraId="062D7727" w14:textId="77777777" w:rsidR="00F13D84" w:rsidRDefault="00000000">
            <w:pPr>
              <w:pStyle w:val="TableParagraph"/>
              <w:spacing w:before="1"/>
              <w:ind w:left="199"/>
              <w:rPr>
                <w:sz w:val="18"/>
              </w:rPr>
            </w:pPr>
            <w:r>
              <w:rPr>
                <w:spacing w:val="-5"/>
                <w:sz w:val="18"/>
              </w:rPr>
              <w:t>15</w:t>
            </w:r>
          </w:p>
        </w:tc>
        <w:tc>
          <w:tcPr>
            <w:tcW w:w="1640" w:type="dxa"/>
            <w:vMerge w:val="restart"/>
          </w:tcPr>
          <w:p w14:paraId="1940CE70" w14:textId="77777777" w:rsidR="00F13D84" w:rsidRDefault="00000000">
            <w:pPr>
              <w:pStyle w:val="TableParagraph"/>
              <w:spacing w:before="1"/>
              <w:ind w:left="148" w:right="140" w:hanging="1"/>
              <w:jc w:val="center"/>
              <w:rPr>
                <w:sz w:val="18"/>
              </w:rPr>
            </w:pPr>
            <w:r>
              <w:rPr>
                <w:spacing w:val="-2"/>
                <w:sz w:val="18"/>
              </w:rPr>
              <w:t xml:space="preserve">Visitas </w:t>
            </w:r>
            <w:r>
              <w:rPr>
                <w:sz w:val="18"/>
              </w:rPr>
              <w:t>mediadas</w:t>
            </w:r>
            <w:r>
              <w:rPr>
                <w:spacing w:val="-16"/>
                <w:sz w:val="18"/>
              </w:rPr>
              <w:t xml:space="preserve"> </w:t>
            </w:r>
            <w:r>
              <w:rPr>
                <w:sz w:val="18"/>
              </w:rPr>
              <w:t xml:space="preserve">para </w:t>
            </w:r>
            <w:r>
              <w:rPr>
                <w:spacing w:val="-2"/>
                <w:sz w:val="18"/>
              </w:rPr>
              <w:t xml:space="preserve">público </w:t>
            </w:r>
            <w:r>
              <w:rPr>
                <w:sz w:val="18"/>
              </w:rPr>
              <w:t>diversificado</w:t>
            </w:r>
            <w:r>
              <w:rPr>
                <w:spacing w:val="-5"/>
                <w:sz w:val="18"/>
              </w:rPr>
              <w:t xml:space="preserve"> </w:t>
            </w:r>
            <w:r>
              <w:rPr>
                <w:spacing w:val="-10"/>
                <w:sz w:val="18"/>
              </w:rPr>
              <w:t>–</w:t>
            </w:r>
          </w:p>
          <w:p w14:paraId="663C6C29" w14:textId="77777777" w:rsidR="00F13D84" w:rsidRDefault="00000000">
            <w:pPr>
              <w:pStyle w:val="TableParagraph"/>
              <w:spacing w:line="218" w:lineRule="exact"/>
              <w:ind w:left="10"/>
              <w:jc w:val="center"/>
              <w:rPr>
                <w:sz w:val="18"/>
              </w:rPr>
            </w:pPr>
            <w:r>
              <w:rPr>
                <w:sz w:val="18"/>
              </w:rPr>
              <w:t>Pinacoteca</w:t>
            </w:r>
            <w:r>
              <w:rPr>
                <w:spacing w:val="-16"/>
                <w:sz w:val="18"/>
              </w:rPr>
              <w:t xml:space="preserve"> </w:t>
            </w:r>
            <w:r>
              <w:rPr>
                <w:sz w:val="18"/>
              </w:rPr>
              <w:t xml:space="preserve">Luz </w:t>
            </w:r>
            <w:r>
              <w:rPr>
                <w:spacing w:val="-2"/>
                <w:sz w:val="18"/>
              </w:rPr>
              <w:t>[presencial]</w:t>
            </w:r>
          </w:p>
        </w:tc>
        <w:tc>
          <w:tcPr>
            <w:tcW w:w="708" w:type="dxa"/>
            <w:vMerge w:val="restart"/>
          </w:tcPr>
          <w:p w14:paraId="370E5A0E" w14:textId="77777777" w:rsidR="00F13D84" w:rsidRDefault="00F13D84">
            <w:pPr>
              <w:pStyle w:val="TableParagraph"/>
              <w:rPr>
                <w:sz w:val="18"/>
              </w:rPr>
            </w:pPr>
          </w:p>
          <w:p w14:paraId="3CA199E9" w14:textId="77777777" w:rsidR="00F13D84" w:rsidRDefault="00F13D84">
            <w:pPr>
              <w:pStyle w:val="TableParagraph"/>
              <w:spacing w:before="110"/>
              <w:rPr>
                <w:sz w:val="18"/>
              </w:rPr>
            </w:pPr>
          </w:p>
          <w:p w14:paraId="1E9A5CC8" w14:textId="77777777" w:rsidR="00F13D84" w:rsidRDefault="00000000">
            <w:pPr>
              <w:pStyle w:val="TableParagraph"/>
              <w:spacing w:before="1"/>
              <w:ind w:left="148"/>
              <w:rPr>
                <w:sz w:val="18"/>
              </w:rPr>
            </w:pPr>
            <w:r>
              <w:rPr>
                <w:spacing w:val="-4"/>
                <w:sz w:val="18"/>
              </w:rPr>
              <w:t>15.1</w:t>
            </w:r>
          </w:p>
        </w:tc>
        <w:tc>
          <w:tcPr>
            <w:tcW w:w="1560" w:type="dxa"/>
            <w:vMerge w:val="restart"/>
          </w:tcPr>
          <w:p w14:paraId="22E63608" w14:textId="77777777" w:rsidR="00F13D84" w:rsidRDefault="00F13D84">
            <w:pPr>
              <w:pStyle w:val="TableParagraph"/>
              <w:rPr>
                <w:sz w:val="18"/>
              </w:rPr>
            </w:pPr>
          </w:p>
          <w:p w14:paraId="74B38E6B" w14:textId="77777777" w:rsidR="00F13D84" w:rsidRDefault="00F13D84">
            <w:pPr>
              <w:pStyle w:val="TableParagraph"/>
              <w:spacing w:before="2"/>
              <w:rPr>
                <w:sz w:val="18"/>
              </w:rPr>
            </w:pPr>
          </w:p>
          <w:p w14:paraId="276BA3F2" w14:textId="77777777" w:rsidR="00F13D84" w:rsidRDefault="00000000">
            <w:pPr>
              <w:pStyle w:val="TableParagraph"/>
              <w:spacing w:before="1"/>
              <w:ind w:left="332" w:firstLine="184"/>
              <w:rPr>
                <w:sz w:val="18"/>
              </w:rPr>
            </w:pPr>
            <w:r>
              <w:rPr>
                <w:spacing w:val="-2"/>
                <w:sz w:val="18"/>
              </w:rPr>
              <w:t>Meta- Resultado</w:t>
            </w:r>
          </w:p>
        </w:tc>
        <w:tc>
          <w:tcPr>
            <w:tcW w:w="1560" w:type="dxa"/>
            <w:vMerge w:val="restart"/>
          </w:tcPr>
          <w:p w14:paraId="677D452A" w14:textId="77777777" w:rsidR="00F13D84" w:rsidRDefault="00F13D84">
            <w:pPr>
              <w:pStyle w:val="TableParagraph"/>
              <w:rPr>
                <w:sz w:val="18"/>
              </w:rPr>
            </w:pPr>
          </w:p>
          <w:p w14:paraId="4BD35CAF" w14:textId="77777777" w:rsidR="00F13D84" w:rsidRDefault="00F13D84">
            <w:pPr>
              <w:pStyle w:val="TableParagraph"/>
              <w:spacing w:before="110"/>
              <w:rPr>
                <w:sz w:val="18"/>
              </w:rPr>
            </w:pPr>
          </w:p>
          <w:p w14:paraId="06978C28" w14:textId="77777777" w:rsidR="00F13D84" w:rsidRDefault="00000000">
            <w:pPr>
              <w:pStyle w:val="TableParagraph"/>
              <w:spacing w:before="1"/>
              <w:ind w:left="170"/>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277" w:type="dxa"/>
          </w:tcPr>
          <w:p w14:paraId="7EE88131"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38B12A84" w14:textId="77777777" w:rsidR="00F13D84" w:rsidRDefault="00000000">
            <w:pPr>
              <w:pStyle w:val="TableParagraph"/>
              <w:spacing w:before="32"/>
              <w:ind w:left="8" w:right="1"/>
              <w:jc w:val="center"/>
              <w:rPr>
                <w:sz w:val="18"/>
              </w:rPr>
            </w:pPr>
            <w:r>
              <w:rPr>
                <w:spacing w:val="-4"/>
                <w:sz w:val="18"/>
              </w:rPr>
              <w:t>1.000</w:t>
            </w:r>
          </w:p>
        </w:tc>
        <w:tc>
          <w:tcPr>
            <w:tcW w:w="1557" w:type="dxa"/>
          </w:tcPr>
          <w:p w14:paraId="7FB8CB36" w14:textId="77777777" w:rsidR="00F13D84" w:rsidRDefault="00000000">
            <w:pPr>
              <w:pStyle w:val="TableParagraph"/>
              <w:spacing w:before="32"/>
              <w:ind w:left="17" w:right="7"/>
              <w:jc w:val="center"/>
              <w:rPr>
                <w:sz w:val="18"/>
              </w:rPr>
            </w:pPr>
            <w:r>
              <w:rPr>
                <w:spacing w:val="-4"/>
                <w:sz w:val="18"/>
              </w:rPr>
              <w:t>1.852</w:t>
            </w:r>
          </w:p>
        </w:tc>
      </w:tr>
      <w:tr w:rsidR="00F13D84" w14:paraId="5F39D89A" w14:textId="77777777">
        <w:trPr>
          <w:trHeight w:val="285"/>
        </w:trPr>
        <w:tc>
          <w:tcPr>
            <w:tcW w:w="629" w:type="dxa"/>
            <w:vMerge/>
            <w:tcBorders>
              <w:top w:val="nil"/>
            </w:tcBorders>
          </w:tcPr>
          <w:p w14:paraId="3F699A46" w14:textId="77777777" w:rsidR="00F13D84" w:rsidRDefault="00F13D84">
            <w:pPr>
              <w:rPr>
                <w:sz w:val="2"/>
                <w:szCs w:val="2"/>
              </w:rPr>
            </w:pPr>
          </w:p>
        </w:tc>
        <w:tc>
          <w:tcPr>
            <w:tcW w:w="1640" w:type="dxa"/>
            <w:vMerge/>
            <w:tcBorders>
              <w:top w:val="nil"/>
            </w:tcBorders>
          </w:tcPr>
          <w:p w14:paraId="515043E0" w14:textId="77777777" w:rsidR="00F13D84" w:rsidRDefault="00F13D84">
            <w:pPr>
              <w:rPr>
                <w:sz w:val="2"/>
                <w:szCs w:val="2"/>
              </w:rPr>
            </w:pPr>
          </w:p>
        </w:tc>
        <w:tc>
          <w:tcPr>
            <w:tcW w:w="708" w:type="dxa"/>
            <w:vMerge/>
            <w:tcBorders>
              <w:top w:val="nil"/>
            </w:tcBorders>
          </w:tcPr>
          <w:p w14:paraId="0F48B70E" w14:textId="77777777" w:rsidR="00F13D84" w:rsidRDefault="00F13D84">
            <w:pPr>
              <w:rPr>
                <w:sz w:val="2"/>
                <w:szCs w:val="2"/>
              </w:rPr>
            </w:pPr>
          </w:p>
        </w:tc>
        <w:tc>
          <w:tcPr>
            <w:tcW w:w="1560" w:type="dxa"/>
            <w:vMerge/>
            <w:tcBorders>
              <w:top w:val="nil"/>
            </w:tcBorders>
          </w:tcPr>
          <w:p w14:paraId="73A33CEB" w14:textId="77777777" w:rsidR="00F13D84" w:rsidRDefault="00F13D84">
            <w:pPr>
              <w:rPr>
                <w:sz w:val="2"/>
                <w:szCs w:val="2"/>
              </w:rPr>
            </w:pPr>
          </w:p>
        </w:tc>
        <w:tc>
          <w:tcPr>
            <w:tcW w:w="1560" w:type="dxa"/>
            <w:vMerge/>
            <w:tcBorders>
              <w:top w:val="nil"/>
            </w:tcBorders>
          </w:tcPr>
          <w:p w14:paraId="58650359" w14:textId="77777777" w:rsidR="00F13D84" w:rsidRDefault="00F13D84">
            <w:pPr>
              <w:rPr>
                <w:sz w:val="2"/>
                <w:szCs w:val="2"/>
              </w:rPr>
            </w:pPr>
          </w:p>
        </w:tc>
        <w:tc>
          <w:tcPr>
            <w:tcW w:w="1277" w:type="dxa"/>
          </w:tcPr>
          <w:p w14:paraId="363E5077"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0FA1A4A0" w14:textId="77777777" w:rsidR="00F13D84" w:rsidRDefault="00000000">
            <w:pPr>
              <w:pStyle w:val="TableParagraph"/>
              <w:spacing w:before="32"/>
              <w:ind w:left="8" w:right="1"/>
              <w:jc w:val="center"/>
              <w:rPr>
                <w:sz w:val="18"/>
              </w:rPr>
            </w:pPr>
            <w:r>
              <w:rPr>
                <w:spacing w:val="-4"/>
                <w:sz w:val="18"/>
              </w:rPr>
              <w:t>2.000</w:t>
            </w:r>
          </w:p>
        </w:tc>
        <w:tc>
          <w:tcPr>
            <w:tcW w:w="1557" w:type="dxa"/>
          </w:tcPr>
          <w:p w14:paraId="473534DD" w14:textId="77777777" w:rsidR="00F13D84" w:rsidRDefault="00000000">
            <w:pPr>
              <w:pStyle w:val="TableParagraph"/>
              <w:spacing w:before="32"/>
              <w:ind w:left="17" w:right="7"/>
              <w:jc w:val="center"/>
              <w:rPr>
                <w:sz w:val="18"/>
              </w:rPr>
            </w:pPr>
            <w:r>
              <w:rPr>
                <w:spacing w:val="-4"/>
                <w:sz w:val="18"/>
              </w:rPr>
              <w:t>1.668</w:t>
            </w:r>
          </w:p>
        </w:tc>
      </w:tr>
      <w:tr w:rsidR="00F13D84" w14:paraId="26EE854C" w14:textId="77777777">
        <w:trPr>
          <w:trHeight w:val="436"/>
        </w:trPr>
        <w:tc>
          <w:tcPr>
            <w:tcW w:w="629" w:type="dxa"/>
            <w:vMerge/>
            <w:tcBorders>
              <w:top w:val="nil"/>
            </w:tcBorders>
          </w:tcPr>
          <w:p w14:paraId="49376F60" w14:textId="77777777" w:rsidR="00F13D84" w:rsidRDefault="00F13D84">
            <w:pPr>
              <w:rPr>
                <w:sz w:val="2"/>
                <w:szCs w:val="2"/>
              </w:rPr>
            </w:pPr>
          </w:p>
        </w:tc>
        <w:tc>
          <w:tcPr>
            <w:tcW w:w="1640" w:type="dxa"/>
            <w:vMerge/>
            <w:tcBorders>
              <w:top w:val="nil"/>
            </w:tcBorders>
          </w:tcPr>
          <w:p w14:paraId="6EB89123" w14:textId="77777777" w:rsidR="00F13D84" w:rsidRDefault="00F13D84">
            <w:pPr>
              <w:rPr>
                <w:sz w:val="2"/>
                <w:szCs w:val="2"/>
              </w:rPr>
            </w:pPr>
          </w:p>
        </w:tc>
        <w:tc>
          <w:tcPr>
            <w:tcW w:w="708" w:type="dxa"/>
            <w:vMerge/>
            <w:tcBorders>
              <w:top w:val="nil"/>
            </w:tcBorders>
          </w:tcPr>
          <w:p w14:paraId="39A4CEB2" w14:textId="77777777" w:rsidR="00F13D84" w:rsidRDefault="00F13D84">
            <w:pPr>
              <w:rPr>
                <w:sz w:val="2"/>
                <w:szCs w:val="2"/>
              </w:rPr>
            </w:pPr>
          </w:p>
        </w:tc>
        <w:tc>
          <w:tcPr>
            <w:tcW w:w="1560" w:type="dxa"/>
            <w:vMerge/>
            <w:tcBorders>
              <w:top w:val="nil"/>
            </w:tcBorders>
          </w:tcPr>
          <w:p w14:paraId="029A5A8F" w14:textId="77777777" w:rsidR="00F13D84" w:rsidRDefault="00F13D84">
            <w:pPr>
              <w:rPr>
                <w:sz w:val="2"/>
                <w:szCs w:val="2"/>
              </w:rPr>
            </w:pPr>
          </w:p>
        </w:tc>
        <w:tc>
          <w:tcPr>
            <w:tcW w:w="1560" w:type="dxa"/>
            <w:vMerge/>
            <w:tcBorders>
              <w:top w:val="nil"/>
            </w:tcBorders>
          </w:tcPr>
          <w:p w14:paraId="7690D5E5" w14:textId="77777777" w:rsidR="00F13D84" w:rsidRDefault="00F13D84">
            <w:pPr>
              <w:rPr>
                <w:sz w:val="2"/>
                <w:szCs w:val="2"/>
              </w:rPr>
            </w:pPr>
          </w:p>
        </w:tc>
        <w:tc>
          <w:tcPr>
            <w:tcW w:w="1277" w:type="dxa"/>
          </w:tcPr>
          <w:p w14:paraId="2D6AAA01"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7008C3D9" w14:textId="77777777" w:rsidR="00F13D84" w:rsidRDefault="00000000">
            <w:pPr>
              <w:pStyle w:val="TableParagraph"/>
              <w:spacing w:before="107"/>
              <w:ind w:left="8" w:right="1"/>
              <w:jc w:val="center"/>
              <w:rPr>
                <w:sz w:val="18"/>
              </w:rPr>
            </w:pPr>
            <w:r>
              <w:rPr>
                <w:spacing w:val="-4"/>
                <w:sz w:val="18"/>
              </w:rPr>
              <w:t>3.000</w:t>
            </w:r>
          </w:p>
        </w:tc>
        <w:tc>
          <w:tcPr>
            <w:tcW w:w="1557" w:type="dxa"/>
          </w:tcPr>
          <w:p w14:paraId="1B4E53B8" w14:textId="77777777" w:rsidR="00F13D84" w:rsidRDefault="00000000">
            <w:pPr>
              <w:pStyle w:val="TableParagraph"/>
              <w:spacing w:before="107"/>
              <w:ind w:left="17" w:right="7"/>
              <w:jc w:val="center"/>
              <w:rPr>
                <w:sz w:val="18"/>
              </w:rPr>
            </w:pPr>
            <w:r>
              <w:rPr>
                <w:spacing w:val="-4"/>
                <w:sz w:val="18"/>
              </w:rPr>
              <w:t>3.520</w:t>
            </w:r>
          </w:p>
        </w:tc>
      </w:tr>
      <w:tr w:rsidR="00F13D84" w14:paraId="0CD8D538" w14:textId="77777777">
        <w:trPr>
          <w:trHeight w:val="285"/>
        </w:trPr>
        <w:tc>
          <w:tcPr>
            <w:tcW w:w="629" w:type="dxa"/>
            <w:vMerge/>
            <w:tcBorders>
              <w:top w:val="nil"/>
            </w:tcBorders>
          </w:tcPr>
          <w:p w14:paraId="277C8B14" w14:textId="77777777" w:rsidR="00F13D84" w:rsidRDefault="00F13D84">
            <w:pPr>
              <w:rPr>
                <w:sz w:val="2"/>
                <w:szCs w:val="2"/>
              </w:rPr>
            </w:pPr>
          </w:p>
        </w:tc>
        <w:tc>
          <w:tcPr>
            <w:tcW w:w="1640" w:type="dxa"/>
            <w:vMerge/>
            <w:tcBorders>
              <w:top w:val="nil"/>
            </w:tcBorders>
          </w:tcPr>
          <w:p w14:paraId="6FF04944" w14:textId="77777777" w:rsidR="00F13D84" w:rsidRDefault="00F13D84">
            <w:pPr>
              <w:rPr>
                <w:sz w:val="2"/>
                <w:szCs w:val="2"/>
              </w:rPr>
            </w:pPr>
          </w:p>
        </w:tc>
        <w:tc>
          <w:tcPr>
            <w:tcW w:w="708" w:type="dxa"/>
            <w:vMerge/>
            <w:tcBorders>
              <w:top w:val="nil"/>
            </w:tcBorders>
          </w:tcPr>
          <w:p w14:paraId="7037AF16" w14:textId="77777777" w:rsidR="00F13D84" w:rsidRDefault="00F13D84">
            <w:pPr>
              <w:rPr>
                <w:sz w:val="2"/>
                <w:szCs w:val="2"/>
              </w:rPr>
            </w:pPr>
          </w:p>
        </w:tc>
        <w:tc>
          <w:tcPr>
            <w:tcW w:w="1560" w:type="dxa"/>
            <w:vMerge/>
            <w:tcBorders>
              <w:top w:val="nil"/>
            </w:tcBorders>
          </w:tcPr>
          <w:p w14:paraId="2344C2B9" w14:textId="77777777" w:rsidR="00F13D84" w:rsidRDefault="00F13D84">
            <w:pPr>
              <w:rPr>
                <w:sz w:val="2"/>
                <w:szCs w:val="2"/>
              </w:rPr>
            </w:pPr>
          </w:p>
        </w:tc>
        <w:tc>
          <w:tcPr>
            <w:tcW w:w="1560" w:type="dxa"/>
            <w:vMerge/>
            <w:tcBorders>
              <w:top w:val="nil"/>
            </w:tcBorders>
          </w:tcPr>
          <w:p w14:paraId="1FEF040F" w14:textId="77777777" w:rsidR="00F13D84" w:rsidRDefault="00F13D84">
            <w:pPr>
              <w:rPr>
                <w:sz w:val="2"/>
                <w:szCs w:val="2"/>
              </w:rPr>
            </w:pPr>
          </w:p>
        </w:tc>
        <w:tc>
          <w:tcPr>
            <w:tcW w:w="1277" w:type="dxa"/>
          </w:tcPr>
          <w:p w14:paraId="2F7B668D" w14:textId="77777777" w:rsidR="00F13D84" w:rsidRDefault="00000000">
            <w:pPr>
              <w:pStyle w:val="TableParagraph"/>
              <w:spacing w:before="32"/>
              <w:ind w:left="7"/>
              <w:jc w:val="center"/>
              <w:rPr>
                <w:sz w:val="18"/>
              </w:rPr>
            </w:pPr>
            <w:r>
              <w:rPr>
                <w:spacing w:val="-5"/>
                <w:sz w:val="18"/>
              </w:rPr>
              <w:t>ICM</w:t>
            </w:r>
          </w:p>
        </w:tc>
        <w:tc>
          <w:tcPr>
            <w:tcW w:w="849" w:type="dxa"/>
          </w:tcPr>
          <w:p w14:paraId="2C1A046B" w14:textId="77777777" w:rsidR="00F13D84" w:rsidRDefault="00000000">
            <w:pPr>
              <w:pStyle w:val="TableParagraph"/>
              <w:spacing w:before="32"/>
              <w:ind w:left="8"/>
              <w:jc w:val="center"/>
              <w:rPr>
                <w:sz w:val="18"/>
              </w:rPr>
            </w:pPr>
            <w:r>
              <w:rPr>
                <w:spacing w:val="-4"/>
                <w:sz w:val="18"/>
              </w:rPr>
              <w:t>100%</w:t>
            </w:r>
          </w:p>
        </w:tc>
        <w:tc>
          <w:tcPr>
            <w:tcW w:w="1557" w:type="dxa"/>
          </w:tcPr>
          <w:p w14:paraId="7D284480" w14:textId="77777777" w:rsidR="00F13D84" w:rsidRDefault="00000000">
            <w:pPr>
              <w:pStyle w:val="TableParagraph"/>
              <w:spacing w:before="32"/>
              <w:ind w:left="17" w:right="6"/>
              <w:jc w:val="center"/>
              <w:rPr>
                <w:sz w:val="18"/>
              </w:rPr>
            </w:pPr>
            <w:r>
              <w:rPr>
                <w:spacing w:val="-4"/>
                <w:sz w:val="18"/>
              </w:rPr>
              <w:t>117%</w:t>
            </w:r>
          </w:p>
        </w:tc>
      </w:tr>
      <w:tr w:rsidR="00F13D84" w14:paraId="218DFEB0" w14:textId="77777777">
        <w:trPr>
          <w:trHeight w:val="2892"/>
        </w:trPr>
        <w:tc>
          <w:tcPr>
            <w:tcW w:w="9780" w:type="dxa"/>
            <w:gridSpan w:val="8"/>
          </w:tcPr>
          <w:p w14:paraId="75787C6A" w14:textId="77777777" w:rsidR="00F13D84" w:rsidRDefault="00000000">
            <w:pPr>
              <w:pStyle w:val="TableParagraph"/>
              <w:spacing w:before="218"/>
              <w:ind w:left="107" w:right="93"/>
              <w:jc w:val="both"/>
              <w:rPr>
                <w:sz w:val="20"/>
              </w:rPr>
            </w:pPr>
            <w:r>
              <w:rPr>
                <w:sz w:val="20"/>
              </w:rPr>
              <w:t>a meta quadrimestral não foi alcançada, possivelmente, relacionada com a maior procura da atividade pelo público escolar, contudo, a meta anual foi superada. As parcerias com visitas integradas, os processos de formação de equipes de instituições e a divulgação das ações educativas possibilitaram o incremento da participação de projetos sociais, ongs e instituições de assistência social aumentando a previsão de atendimentos deste segmento de público.</w:t>
            </w:r>
          </w:p>
          <w:p w14:paraId="2A49DBC1" w14:textId="77777777" w:rsidR="00F13D84" w:rsidRDefault="00F13D84">
            <w:pPr>
              <w:pStyle w:val="TableParagraph"/>
              <w:spacing w:before="2"/>
              <w:rPr>
                <w:sz w:val="20"/>
              </w:rPr>
            </w:pPr>
          </w:p>
          <w:p w14:paraId="6E804EA8" w14:textId="77777777" w:rsidR="00F13D84" w:rsidRDefault="00000000">
            <w:pPr>
              <w:pStyle w:val="TableParagraph"/>
              <w:numPr>
                <w:ilvl w:val="0"/>
                <w:numId w:val="8"/>
              </w:numPr>
              <w:tabs>
                <w:tab w:val="left" w:pos="1523"/>
              </w:tabs>
              <w:spacing w:line="244" w:lineRule="exact"/>
              <w:ind w:hanging="710"/>
              <w:rPr>
                <w:sz w:val="20"/>
              </w:rPr>
            </w:pPr>
            <w:r>
              <w:rPr>
                <w:sz w:val="20"/>
              </w:rPr>
              <w:t>Instituição</w:t>
            </w:r>
            <w:r>
              <w:rPr>
                <w:spacing w:val="-12"/>
                <w:sz w:val="20"/>
              </w:rPr>
              <w:t xml:space="preserve"> </w:t>
            </w:r>
            <w:r>
              <w:rPr>
                <w:sz w:val="20"/>
              </w:rPr>
              <w:t>de</w:t>
            </w:r>
            <w:r>
              <w:rPr>
                <w:spacing w:val="-8"/>
                <w:sz w:val="20"/>
              </w:rPr>
              <w:t xml:space="preserve"> </w:t>
            </w:r>
            <w:r>
              <w:rPr>
                <w:sz w:val="20"/>
              </w:rPr>
              <w:t>assistência</w:t>
            </w:r>
            <w:r>
              <w:rPr>
                <w:spacing w:val="-10"/>
                <w:sz w:val="20"/>
              </w:rPr>
              <w:t xml:space="preserve"> </w:t>
            </w:r>
            <w:r>
              <w:rPr>
                <w:spacing w:val="-2"/>
                <w:sz w:val="20"/>
              </w:rPr>
              <w:t>social</w:t>
            </w:r>
          </w:p>
          <w:p w14:paraId="4B56712D" w14:textId="77777777" w:rsidR="00F13D84" w:rsidRDefault="00000000">
            <w:pPr>
              <w:pStyle w:val="TableParagraph"/>
              <w:numPr>
                <w:ilvl w:val="0"/>
                <w:numId w:val="8"/>
              </w:numPr>
              <w:tabs>
                <w:tab w:val="left" w:pos="1523"/>
              </w:tabs>
              <w:spacing w:line="242" w:lineRule="exact"/>
              <w:ind w:hanging="710"/>
              <w:rPr>
                <w:sz w:val="20"/>
              </w:rPr>
            </w:pPr>
            <w:r>
              <w:rPr>
                <w:spacing w:val="-5"/>
                <w:sz w:val="20"/>
              </w:rPr>
              <w:t>ONG</w:t>
            </w:r>
          </w:p>
          <w:p w14:paraId="4E40A5C9" w14:textId="77777777" w:rsidR="00F13D84" w:rsidRDefault="00000000">
            <w:pPr>
              <w:pStyle w:val="TableParagraph"/>
              <w:numPr>
                <w:ilvl w:val="0"/>
                <w:numId w:val="8"/>
              </w:numPr>
              <w:tabs>
                <w:tab w:val="left" w:pos="1523"/>
              </w:tabs>
              <w:spacing w:line="242" w:lineRule="exact"/>
              <w:ind w:hanging="710"/>
              <w:rPr>
                <w:sz w:val="20"/>
              </w:rPr>
            </w:pPr>
            <w:r>
              <w:rPr>
                <w:sz w:val="20"/>
              </w:rPr>
              <w:t>Projeto</w:t>
            </w:r>
            <w:r>
              <w:rPr>
                <w:spacing w:val="-12"/>
                <w:sz w:val="20"/>
              </w:rPr>
              <w:t xml:space="preserve"> </w:t>
            </w:r>
            <w:r>
              <w:rPr>
                <w:spacing w:val="-2"/>
                <w:sz w:val="20"/>
              </w:rPr>
              <w:t>Social</w:t>
            </w:r>
          </w:p>
          <w:p w14:paraId="2124F314" w14:textId="77777777" w:rsidR="00F13D84" w:rsidRDefault="00000000">
            <w:pPr>
              <w:pStyle w:val="TableParagraph"/>
              <w:numPr>
                <w:ilvl w:val="0"/>
                <w:numId w:val="8"/>
              </w:numPr>
              <w:tabs>
                <w:tab w:val="left" w:pos="1523"/>
              </w:tabs>
              <w:spacing w:line="244" w:lineRule="exact"/>
              <w:ind w:hanging="710"/>
              <w:rPr>
                <w:sz w:val="20"/>
              </w:rPr>
            </w:pPr>
            <w:r>
              <w:rPr>
                <w:sz w:val="20"/>
              </w:rPr>
              <w:t>Público</w:t>
            </w:r>
            <w:r>
              <w:rPr>
                <w:spacing w:val="-11"/>
                <w:sz w:val="20"/>
              </w:rPr>
              <w:t xml:space="preserve"> </w:t>
            </w:r>
            <w:r>
              <w:rPr>
                <w:sz w:val="20"/>
              </w:rPr>
              <w:t>espontâneo</w:t>
            </w:r>
            <w:r>
              <w:rPr>
                <w:spacing w:val="-12"/>
                <w:sz w:val="20"/>
              </w:rPr>
              <w:t xml:space="preserve"> </w:t>
            </w:r>
            <w:r>
              <w:rPr>
                <w:spacing w:val="-4"/>
                <w:sz w:val="20"/>
              </w:rPr>
              <w:t>geral</w:t>
            </w:r>
          </w:p>
        </w:tc>
      </w:tr>
    </w:tbl>
    <w:p w14:paraId="5F707728" w14:textId="77777777" w:rsidR="00F13D84" w:rsidRDefault="00F13D84">
      <w:pPr>
        <w:spacing w:line="244" w:lineRule="exact"/>
        <w:rPr>
          <w:sz w:val="20"/>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9"/>
        <w:gridCol w:w="1640"/>
        <w:gridCol w:w="708"/>
        <w:gridCol w:w="1560"/>
        <w:gridCol w:w="1560"/>
        <w:gridCol w:w="1277"/>
        <w:gridCol w:w="849"/>
        <w:gridCol w:w="1557"/>
      </w:tblGrid>
      <w:tr w:rsidR="00F13D84" w14:paraId="40F02B52" w14:textId="77777777">
        <w:trPr>
          <w:trHeight w:val="6163"/>
        </w:trPr>
        <w:tc>
          <w:tcPr>
            <w:tcW w:w="9780" w:type="dxa"/>
            <w:gridSpan w:val="8"/>
          </w:tcPr>
          <w:p w14:paraId="789835D6" w14:textId="77777777" w:rsidR="00F13D84" w:rsidRDefault="00000000">
            <w:pPr>
              <w:pStyle w:val="TableParagraph"/>
              <w:ind w:left="613"/>
              <w:rPr>
                <w:sz w:val="20"/>
              </w:rPr>
            </w:pPr>
            <w:r>
              <w:rPr>
                <w:noProof/>
                <w:sz w:val="20"/>
              </w:rPr>
              <w:drawing>
                <wp:inline distT="0" distB="0" distL="0" distR="0" wp14:anchorId="2C5194BE" wp14:editId="50C41404">
                  <wp:extent cx="5395970" cy="3596640"/>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300" cstate="print"/>
                          <a:stretch>
                            <a:fillRect/>
                          </a:stretch>
                        </pic:blipFill>
                        <pic:spPr>
                          <a:xfrm>
                            <a:off x="0" y="0"/>
                            <a:ext cx="5395970" cy="3596640"/>
                          </a:xfrm>
                          <a:prstGeom prst="rect">
                            <a:avLst/>
                          </a:prstGeom>
                        </pic:spPr>
                      </pic:pic>
                    </a:graphicData>
                  </a:graphic>
                </wp:inline>
              </w:drawing>
            </w:r>
          </w:p>
          <w:p w14:paraId="025639B3" w14:textId="77777777" w:rsidR="00F13D84" w:rsidRDefault="00000000">
            <w:pPr>
              <w:pStyle w:val="TableParagraph"/>
              <w:spacing w:before="39"/>
              <w:ind w:left="6" w:right="103"/>
              <w:jc w:val="center"/>
              <w:rPr>
                <w:sz w:val="20"/>
              </w:rPr>
            </w:pPr>
            <w:r>
              <w:rPr>
                <w:sz w:val="20"/>
              </w:rPr>
              <w:t>Visita</w:t>
            </w:r>
            <w:r>
              <w:rPr>
                <w:spacing w:val="-7"/>
                <w:sz w:val="20"/>
              </w:rPr>
              <w:t xml:space="preserve"> </w:t>
            </w:r>
            <w:r>
              <w:rPr>
                <w:sz w:val="20"/>
              </w:rPr>
              <w:t>mediada</w:t>
            </w:r>
            <w:r>
              <w:rPr>
                <w:spacing w:val="-6"/>
                <w:sz w:val="20"/>
              </w:rPr>
              <w:t xml:space="preserve"> </w:t>
            </w:r>
            <w:r>
              <w:rPr>
                <w:sz w:val="20"/>
              </w:rPr>
              <w:t>exposição</w:t>
            </w:r>
            <w:r>
              <w:rPr>
                <w:spacing w:val="-7"/>
                <w:sz w:val="20"/>
              </w:rPr>
              <w:t xml:space="preserve"> </w:t>
            </w:r>
            <w:r>
              <w:rPr>
                <w:sz w:val="20"/>
              </w:rPr>
              <w:t>de</w:t>
            </w:r>
            <w:r>
              <w:rPr>
                <w:spacing w:val="-5"/>
                <w:sz w:val="20"/>
              </w:rPr>
              <w:t xml:space="preserve"> </w:t>
            </w:r>
            <w:r>
              <w:rPr>
                <w:sz w:val="20"/>
              </w:rPr>
              <w:t>longa</w:t>
            </w:r>
            <w:r>
              <w:rPr>
                <w:spacing w:val="-6"/>
                <w:sz w:val="20"/>
              </w:rPr>
              <w:t xml:space="preserve"> </w:t>
            </w:r>
            <w:r>
              <w:rPr>
                <w:sz w:val="20"/>
              </w:rPr>
              <w:t>duração</w:t>
            </w:r>
            <w:r>
              <w:rPr>
                <w:spacing w:val="-5"/>
                <w:sz w:val="20"/>
              </w:rPr>
              <w:t xml:space="preserve"> </w:t>
            </w:r>
            <w:r>
              <w:rPr>
                <w:sz w:val="20"/>
              </w:rPr>
              <w:t>-</w:t>
            </w:r>
            <w:r>
              <w:rPr>
                <w:spacing w:val="-6"/>
                <w:sz w:val="20"/>
              </w:rPr>
              <w:t xml:space="preserve"> </w:t>
            </w:r>
            <w:r>
              <w:rPr>
                <w:sz w:val="20"/>
              </w:rPr>
              <w:t>SENAC</w:t>
            </w:r>
            <w:r>
              <w:rPr>
                <w:spacing w:val="-3"/>
                <w:sz w:val="20"/>
              </w:rPr>
              <w:t xml:space="preserve"> </w:t>
            </w:r>
            <w:r>
              <w:rPr>
                <w:spacing w:val="-2"/>
                <w:sz w:val="20"/>
              </w:rPr>
              <w:t>Jabaquara</w:t>
            </w:r>
          </w:p>
        </w:tc>
      </w:tr>
      <w:tr w:rsidR="00F13D84" w14:paraId="65AA8B1D" w14:textId="77777777">
        <w:trPr>
          <w:trHeight w:val="282"/>
        </w:trPr>
        <w:tc>
          <w:tcPr>
            <w:tcW w:w="629" w:type="dxa"/>
            <w:vMerge w:val="restart"/>
          </w:tcPr>
          <w:p w14:paraId="58BAB178" w14:textId="77777777" w:rsidR="00F13D84" w:rsidRDefault="00F13D84">
            <w:pPr>
              <w:pStyle w:val="TableParagraph"/>
              <w:rPr>
                <w:sz w:val="18"/>
              </w:rPr>
            </w:pPr>
          </w:p>
          <w:p w14:paraId="0D3740C8" w14:textId="77777777" w:rsidR="00F13D84" w:rsidRDefault="00F13D84">
            <w:pPr>
              <w:pStyle w:val="TableParagraph"/>
              <w:rPr>
                <w:sz w:val="18"/>
              </w:rPr>
            </w:pPr>
          </w:p>
          <w:p w14:paraId="1BBCF99F" w14:textId="77777777" w:rsidR="00F13D84" w:rsidRDefault="00F13D84">
            <w:pPr>
              <w:pStyle w:val="TableParagraph"/>
              <w:rPr>
                <w:sz w:val="18"/>
              </w:rPr>
            </w:pPr>
          </w:p>
          <w:p w14:paraId="3BC10EBF" w14:textId="77777777" w:rsidR="00F13D84" w:rsidRDefault="00F13D84">
            <w:pPr>
              <w:pStyle w:val="TableParagraph"/>
              <w:rPr>
                <w:sz w:val="18"/>
              </w:rPr>
            </w:pPr>
          </w:p>
          <w:p w14:paraId="785F81E3" w14:textId="77777777" w:rsidR="00F13D84" w:rsidRDefault="00F13D84">
            <w:pPr>
              <w:pStyle w:val="TableParagraph"/>
              <w:rPr>
                <w:sz w:val="18"/>
              </w:rPr>
            </w:pPr>
          </w:p>
          <w:p w14:paraId="0306CCC4" w14:textId="77777777" w:rsidR="00F13D84" w:rsidRDefault="00F13D84">
            <w:pPr>
              <w:pStyle w:val="TableParagraph"/>
              <w:spacing w:before="6"/>
              <w:rPr>
                <w:sz w:val="18"/>
              </w:rPr>
            </w:pPr>
          </w:p>
          <w:p w14:paraId="36EA32E0" w14:textId="77777777" w:rsidR="00F13D84" w:rsidRDefault="00000000">
            <w:pPr>
              <w:pStyle w:val="TableParagraph"/>
              <w:ind w:left="199"/>
              <w:rPr>
                <w:sz w:val="18"/>
              </w:rPr>
            </w:pPr>
            <w:r>
              <w:rPr>
                <w:spacing w:val="-5"/>
                <w:sz w:val="18"/>
              </w:rPr>
              <w:t>16</w:t>
            </w:r>
          </w:p>
        </w:tc>
        <w:tc>
          <w:tcPr>
            <w:tcW w:w="1640" w:type="dxa"/>
            <w:vMerge w:val="restart"/>
          </w:tcPr>
          <w:p w14:paraId="51AE93A4" w14:textId="77777777" w:rsidR="00F13D84" w:rsidRDefault="00F13D84">
            <w:pPr>
              <w:pStyle w:val="TableParagraph"/>
              <w:rPr>
                <w:sz w:val="18"/>
              </w:rPr>
            </w:pPr>
          </w:p>
          <w:p w14:paraId="3162EA5F" w14:textId="77777777" w:rsidR="00F13D84" w:rsidRDefault="00F13D84">
            <w:pPr>
              <w:pStyle w:val="TableParagraph"/>
              <w:rPr>
                <w:sz w:val="18"/>
              </w:rPr>
            </w:pPr>
          </w:p>
          <w:p w14:paraId="3AC618A7" w14:textId="77777777" w:rsidR="00F13D84" w:rsidRDefault="00F13D84">
            <w:pPr>
              <w:pStyle w:val="TableParagraph"/>
              <w:rPr>
                <w:sz w:val="18"/>
              </w:rPr>
            </w:pPr>
          </w:p>
          <w:p w14:paraId="5CAC85D9" w14:textId="77777777" w:rsidR="00F13D84" w:rsidRDefault="00F13D84">
            <w:pPr>
              <w:pStyle w:val="TableParagraph"/>
              <w:rPr>
                <w:sz w:val="18"/>
              </w:rPr>
            </w:pPr>
          </w:p>
          <w:p w14:paraId="6197C519" w14:textId="77777777" w:rsidR="00F13D84" w:rsidRDefault="00F13D84">
            <w:pPr>
              <w:pStyle w:val="TableParagraph"/>
              <w:spacing w:before="7"/>
              <w:rPr>
                <w:sz w:val="18"/>
              </w:rPr>
            </w:pPr>
          </w:p>
          <w:p w14:paraId="1671462C" w14:textId="77777777" w:rsidR="00F13D84" w:rsidRDefault="00000000">
            <w:pPr>
              <w:pStyle w:val="TableParagraph"/>
              <w:ind w:left="169" w:right="165" w:firstLine="1"/>
              <w:jc w:val="center"/>
              <w:rPr>
                <w:sz w:val="18"/>
              </w:rPr>
            </w:pPr>
            <w:r>
              <w:rPr>
                <w:spacing w:val="-2"/>
                <w:sz w:val="18"/>
              </w:rPr>
              <w:t xml:space="preserve">Programa </w:t>
            </w:r>
            <w:r>
              <w:rPr>
                <w:sz w:val="18"/>
              </w:rPr>
              <w:t>Memorial</w:t>
            </w:r>
            <w:r>
              <w:rPr>
                <w:spacing w:val="-16"/>
                <w:sz w:val="18"/>
              </w:rPr>
              <w:t xml:space="preserve"> </w:t>
            </w:r>
            <w:r>
              <w:rPr>
                <w:sz w:val="18"/>
              </w:rPr>
              <w:t xml:space="preserve">Para </w:t>
            </w:r>
            <w:r>
              <w:rPr>
                <w:spacing w:val="-2"/>
                <w:sz w:val="18"/>
              </w:rPr>
              <w:t>Todos</w:t>
            </w:r>
          </w:p>
        </w:tc>
        <w:tc>
          <w:tcPr>
            <w:tcW w:w="708" w:type="dxa"/>
            <w:vMerge w:val="restart"/>
          </w:tcPr>
          <w:p w14:paraId="129DC3A7" w14:textId="77777777" w:rsidR="00F13D84" w:rsidRDefault="00F13D84">
            <w:pPr>
              <w:pStyle w:val="TableParagraph"/>
              <w:rPr>
                <w:sz w:val="18"/>
              </w:rPr>
            </w:pPr>
          </w:p>
          <w:p w14:paraId="4967A3F3" w14:textId="77777777" w:rsidR="00F13D84" w:rsidRDefault="00F13D84">
            <w:pPr>
              <w:pStyle w:val="TableParagraph"/>
              <w:rPr>
                <w:sz w:val="18"/>
              </w:rPr>
            </w:pPr>
          </w:p>
          <w:p w14:paraId="280989A7" w14:textId="77777777" w:rsidR="00F13D84" w:rsidRDefault="00F13D84">
            <w:pPr>
              <w:pStyle w:val="TableParagraph"/>
              <w:rPr>
                <w:sz w:val="18"/>
              </w:rPr>
            </w:pPr>
          </w:p>
          <w:p w14:paraId="10F2A67C" w14:textId="77777777" w:rsidR="00F13D84" w:rsidRDefault="00000000">
            <w:pPr>
              <w:pStyle w:val="TableParagraph"/>
              <w:ind w:left="148"/>
              <w:rPr>
                <w:sz w:val="18"/>
              </w:rPr>
            </w:pPr>
            <w:r>
              <w:rPr>
                <w:spacing w:val="-4"/>
                <w:sz w:val="18"/>
              </w:rPr>
              <w:t>16.1</w:t>
            </w:r>
          </w:p>
        </w:tc>
        <w:tc>
          <w:tcPr>
            <w:tcW w:w="1560" w:type="dxa"/>
            <w:vMerge w:val="restart"/>
          </w:tcPr>
          <w:p w14:paraId="47E99C38" w14:textId="77777777" w:rsidR="00F13D84" w:rsidRDefault="00F13D84">
            <w:pPr>
              <w:pStyle w:val="TableParagraph"/>
              <w:rPr>
                <w:sz w:val="18"/>
              </w:rPr>
            </w:pPr>
          </w:p>
          <w:p w14:paraId="681ADA85" w14:textId="77777777" w:rsidR="00F13D84" w:rsidRDefault="00F13D84">
            <w:pPr>
              <w:pStyle w:val="TableParagraph"/>
              <w:rPr>
                <w:sz w:val="18"/>
              </w:rPr>
            </w:pPr>
          </w:p>
          <w:p w14:paraId="693E19C6" w14:textId="77777777" w:rsidR="00F13D84" w:rsidRDefault="00F13D84">
            <w:pPr>
              <w:pStyle w:val="TableParagraph"/>
              <w:rPr>
                <w:sz w:val="18"/>
              </w:rPr>
            </w:pPr>
          </w:p>
          <w:p w14:paraId="0E6FABA2" w14:textId="77777777" w:rsidR="00F13D84" w:rsidRDefault="00000000">
            <w:pPr>
              <w:pStyle w:val="TableParagraph"/>
              <w:ind w:left="167"/>
              <w:rPr>
                <w:sz w:val="18"/>
              </w:rPr>
            </w:pPr>
            <w:r>
              <w:rPr>
                <w:spacing w:val="-2"/>
                <w:sz w:val="18"/>
              </w:rPr>
              <w:t>Meta-Produto</w:t>
            </w:r>
          </w:p>
        </w:tc>
        <w:tc>
          <w:tcPr>
            <w:tcW w:w="1560" w:type="dxa"/>
            <w:vMerge w:val="restart"/>
          </w:tcPr>
          <w:p w14:paraId="6D180C23" w14:textId="77777777" w:rsidR="00F13D84" w:rsidRDefault="00000000">
            <w:pPr>
              <w:pStyle w:val="TableParagraph"/>
              <w:ind w:left="77" w:right="69"/>
              <w:jc w:val="center"/>
              <w:rPr>
                <w:sz w:val="18"/>
              </w:rPr>
            </w:pPr>
            <w:r>
              <w:rPr>
                <w:sz w:val="18"/>
              </w:rPr>
              <w:t>Minicurso de formação</w:t>
            </w:r>
            <w:r>
              <w:rPr>
                <w:spacing w:val="-16"/>
                <w:sz w:val="18"/>
              </w:rPr>
              <w:t xml:space="preserve"> </w:t>
            </w:r>
            <w:r>
              <w:rPr>
                <w:sz w:val="18"/>
              </w:rPr>
              <w:t xml:space="preserve">para </w:t>
            </w:r>
            <w:r>
              <w:rPr>
                <w:spacing w:val="-2"/>
                <w:sz w:val="18"/>
              </w:rPr>
              <w:t>educadores sobre acessibilidade [híbrido]</w:t>
            </w:r>
          </w:p>
        </w:tc>
        <w:tc>
          <w:tcPr>
            <w:tcW w:w="1277" w:type="dxa"/>
          </w:tcPr>
          <w:p w14:paraId="4E9693F3"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01B6A739" w14:textId="77777777" w:rsidR="00F13D84" w:rsidRDefault="00000000">
            <w:pPr>
              <w:pStyle w:val="TableParagraph"/>
              <w:spacing w:before="32"/>
              <w:ind w:left="8" w:right="2"/>
              <w:jc w:val="center"/>
              <w:rPr>
                <w:sz w:val="18"/>
              </w:rPr>
            </w:pPr>
            <w:r>
              <w:rPr>
                <w:spacing w:val="-10"/>
                <w:sz w:val="18"/>
              </w:rPr>
              <w:t>-</w:t>
            </w:r>
          </w:p>
        </w:tc>
        <w:tc>
          <w:tcPr>
            <w:tcW w:w="1557" w:type="dxa"/>
          </w:tcPr>
          <w:p w14:paraId="5739F64B" w14:textId="77777777" w:rsidR="00F13D84" w:rsidRDefault="00000000">
            <w:pPr>
              <w:pStyle w:val="TableParagraph"/>
              <w:spacing w:before="32"/>
              <w:ind w:left="17" w:right="8"/>
              <w:jc w:val="center"/>
              <w:rPr>
                <w:sz w:val="18"/>
              </w:rPr>
            </w:pPr>
            <w:r>
              <w:rPr>
                <w:spacing w:val="-10"/>
                <w:sz w:val="18"/>
              </w:rPr>
              <w:t>-</w:t>
            </w:r>
          </w:p>
        </w:tc>
      </w:tr>
      <w:tr w:rsidR="00F13D84" w14:paraId="62D1A4EB" w14:textId="77777777">
        <w:trPr>
          <w:trHeight w:val="285"/>
        </w:trPr>
        <w:tc>
          <w:tcPr>
            <w:tcW w:w="629" w:type="dxa"/>
            <w:vMerge/>
            <w:tcBorders>
              <w:top w:val="nil"/>
            </w:tcBorders>
          </w:tcPr>
          <w:p w14:paraId="5AA7CFA5" w14:textId="77777777" w:rsidR="00F13D84" w:rsidRDefault="00F13D84">
            <w:pPr>
              <w:rPr>
                <w:sz w:val="2"/>
                <w:szCs w:val="2"/>
              </w:rPr>
            </w:pPr>
          </w:p>
        </w:tc>
        <w:tc>
          <w:tcPr>
            <w:tcW w:w="1640" w:type="dxa"/>
            <w:vMerge/>
            <w:tcBorders>
              <w:top w:val="nil"/>
            </w:tcBorders>
          </w:tcPr>
          <w:p w14:paraId="72D5CD4C" w14:textId="77777777" w:rsidR="00F13D84" w:rsidRDefault="00F13D84">
            <w:pPr>
              <w:rPr>
                <w:sz w:val="2"/>
                <w:szCs w:val="2"/>
              </w:rPr>
            </w:pPr>
          </w:p>
        </w:tc>
        <w:tc>
          <w:tcPr>
            <w:tcW w:w="708" w:type="dxa"/>
            <w:vMerge/>
            <w:tcBorders>
              <w:top w:val="nil"/>
            </w:tcBorders>
          </w:tcPr>
          <w:p w14:paraId="0F31CD14" w14:textId="77777777" w:rsidR="00F13D84" w:rsidRDefault="00F13D84">
            <w:pPr>
              <w:rPr>
                <w:sz w:val="2"/>
                <w:szCs w:val="2"/>
              </w:rPr>
            </w:pPr>
          </w:p>
        </w:tc>
        <w:tc>
          <w:tcPr>
            <w:tcW w:w="1560" w:type="dxa"/>
            <w:vMerge/>
            <w:tcBorders>
              <w:top w:val="nil"/>
            </w:tcBorders>
          </w:tcPr>
          <w:p w14:paraId="04954479" w14:textId="77777777" w:rsidR="00F13D84" w:rsidRDefault="00F13D84">
            <w:pPr>
              <w:rPr>
                <w:sz w:val="2"/>
                <w:szCs w:val="2"/>
              </w:rPr>
            </w:pPr>
          </w:p>
        </w:tc>
        <w:tc>
          <w:tcPr>
            <w:tcW w:w="1560" w:type="dxa"/>
            <w:vMerge/>
            <w:tcBorders>
              <w:top w:val="nil"/>
            </w:tcBorders>
          </w:tcPr>
          <w:p w14:paraId="6D707F04" w14:textId="77777777" w:rsidR="00F13D84" w:rsidRDefault="00F13D84">
            <w:pPr>
              <w:rPr>
                <w:sz w:val="2"/>
                <w:szCs w:val="2"/>
              </w:rPr>
            </w:pPr>
          </w:p>
        </w:tc>
        <w:tc>
          <w:tcPr>
            <w:tcW w:w="1277" w:type="dxa"/>
          </w:tcPr>
          <w:p w14:paraId="0FC5AAFA"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2D3CE94D" w14:textId="77777777" w:rsidR="00F13D84" w:rsidRDefault="00000000">
            <w:pPr>
              <w:pStyle w:val="TableParagraph"/>
              <w:spacing w:before="32"/>
              <w:ind w:left="8" w:right="3"/>
              <w:jc w:val="center"/>
              <w:rPr>
                <w:sz w:val="18"/>
              </w:rPr>
            </w:pPr>
            <w:r>
              <w:rPr>
                <w:spacing w:val="-10"/>
                <w:sz w:val="18"/>
              </w:rPr>
              <w:t>1</w:t>
            </w:r>
          </w:p>
        </w:tc>
        <w:tc>
          <w:tcPr>
            <w:tcW w:w="1557" w:type="dxa"/>
          </w:tcPr>
          <w:p w14:paraId="14CEF675" w14:textId="77777777" w:rsidR="00F13D84" w:rsidRDefault="00000000">
            <w:pPr>
              <w:pStyle w:val="TableParagraph"/>
              <w:spacing w:before="32"/>
              <w:ind w:left="17" w:right="9"/>
              <w:jc w:val="center"/>
              <w:rPr>
                <w:sz w:val="18"/>
              </w:rPr>
            </w:pPr>
            <w:r>
              <w:rPr>
                <w:spacing w:val="-10"/>
                <w:sz w:val="18"/>
              </w:rPr>
              <w:t>1</w:t>
            </w:r>
          </w:p>
        </w:tc>
      </w:tr>
      <w:tr w:rsidR="00F13D84" w14:paraId="408D9389" w14:textId="77777777">
        <w:trPr>
          <w:trHeight w:val="436"/>
        </w:trPr>
        <w:tc>
          <w:tcPr>
            <w:tcW w:w="629" w:type="dxa"/>
            <w:vMerge/>
            <w:tcBorders>
              <w:top w:val="nil"/>
            </w:tcBorders>
          </w:tcPr>
          <w:p w14:paraId="1FB0B0FA" w14:textId="77777777" w:rsidR="00F13D84" w:rsidRDefault="00F13D84">
            <w:pPr>
              <w:rPr>
                <w:sz w:val="2"/>
                <w:szCs w:val="2"/>
              </w:rPr>
            </w:pPr>
          </w:p>
        </w:tc>
        <w:tc>
          <w:tcPr>
            <w:tcW w:w="1640" w:type="dxa"/>
            <w:vMerge/>
            <w:tcBorders>
              <w:top w:val="nil"/>
            </w:tcBorders>
          </w:tcPr>
          <w:p w14:paraId="588225FC" w14:textId="77777777" w:rsidR="00F13D84" w:rsidRDefault="00F13D84">
            <w:pPr>
              <w:rPr>
                <w:sz w:val="2"/>
                <w:szCs w:val="2"/>
              </w:rPr>
            </w:pPr>
          </w:p>
        </w:tc>
        <w:tc>
          <w:tcPr>
            <w:tcW w:w="708" w:type="dxa"/>
            <w:vMerge/>
            <w:tcBorders>
              <w:top w:val="nil"/>
            </w:tcBorders>
          </w:tcPr>
          <w:p w14:paraId="13F8131C" w14:textId="77777777" w:rsidR="00F13D84" w:rsidRDefault="00F13D84">
            <w:pPr>
              <w:rPr>
                <w:sz w:val="2"/>
                <w:szCs w:val="2"/>
              </w:rPr>
            </w:pPr>
          </w:p>
        </w:tc>
        <w:tc>
          <w:tcPr>
            <w:tcW w:w="1560" w:type="dxa"/>
            <w:vMerge/>
            <w:tcBorders>
              <w:top w:val="nil"/>
            </w:tcBorders>
          </w:tcPr>
          <w:p w14:paraId="2F01D57E" w14:textId="77777777" w:rsidR="00F13D84" w:rsidRDefault="00F13D84">
            <w:pPr>
              <w:rPr>
                <w:sz w:val="2"/>
                <w:szCs w:val="2"/>
              </w:rPr>
            </w:pPr>
          </w:p>
        </w:tc>
        <w:tc>
          <w:tcPr>
            <w:tcW w:w="1560" w:type="dxa"/>
            <w:vMerge/>
            <w:tcBorders>
              <w:top w:val="nil"/>
            </w:tcBorders>
          </w:tcPr>
          <w:p w14:paraId="7467FEB7" w14:textId="77777777" w:rsidR="00F13D84" w:rsidRDefault="00F13D84">
            <w:pPr>
              <w:rPr>
                <w:sz w:val="2"/>
                <w:szCs w:val="2"/>
              </w:rPr>
            </w:pPr>
          </w:p>
        </w:tc>
        <w:tc>
          <w:tcPr>
            <w:tcW w:w="1277" w:type="dxa"/>
          </w:tcPr>
          <w:p w14:paraId="54A3984F"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2316E2D9" w14:textId="77777777" w:rsidR="00F13D84" w:rsidRDefault="00000000">
            <w:pPr>
              <w:pStyle w:val="TableParagraph"/>
              <w:spacing w:before="107"/>
              <w:ind w:left="8" w:right="3"/>
              <w:jc w:val="center"/>
              <w:rPr>
                <w:sz w:val="18"/>
              </w:rPr>
            </w:pPr>
            <w:r>
              <w:rPr>
                <w:spacing w:val="-10"/>
                <w:sz w:val="18"/>
              </w:rPr>
              <w:t>1</w:t>
            </w:r>
          </w:p>
        </w:tc>
        <w:tc>
          <w:tcPr>
            <w:tcW w:w="1557" w:type="dxa"/>
          </w:tcPr>
          <w:p w14:paraId="400951A2" w14:textId="77777777" w:rsidR="00F13D84" w:rsidRDefault="00000000">
            <w:pPr>
              <w:pStyle w:val="TableParagraph"/>
              <w:spacing w:before="107"/>
              <w:ind w:left="17" w:right="9"/>
              <w:jc w:val="center"/>
              <w:rPr>
                <w:sz w:val="18"/>
              </w:rPr>
            </w:pPr>
            <w:r>
              <w:rPr>
                <w:spacing w:val="-10"/>
                <w:sz w:val="18"/>
              </w:rPr>
              <w:t>1</w:t>
            </w:r>
          </w:p>
        </w:tc>
      </w:tr>
      <w:tr w:rsidR="00F13D84" w14:paraId="70B0E92E" w14:textId="77777777">
        <w:trPr>
          <w:trHeight w:val="496"/>
        </w:trPr>
        <w:tc>
          <w:tcPr>
            <w:tcW w:w="629" w:type="dxa"/>
            <w:vMerge/>
            <w:tcBorders>
              <w:top w:val="nil"/>
            </w:tcBorders>
          </w:tcPr>
          <w:p w14:paraId="1261C6E3" w14:textId="77777777" w:rsidR="00F13D84" w:rsidRDefault="00F13D84">
            <w:pPr>
              <w:rPr>
                <w:sz w:val="2"/>
                <w:szCs w:val="2"/>
              </w:rPr>
            </w:pPr>
          </w:p>
        </w:tc>
        <w:tc>
          <w:tcPr>
            <w:tcW w:w="1640" w:type="dxa"/>
            <w:vMerge/>
            <w:tcBorders>
              <w:top w:val="nil"/>
            </w:tcBorders>
          </w:tcPr>
          <w:p w14:paraId="4C17BD51" w14:textId="77777777" w:rsidR="00F13D84" w:rsidRDefault="00F13D84">
            <w:pPr>
              <w:rPr>
                <w:sz w:val="2"/>
                <w:szCs w:val="2"/>
              </w:rPr>
            </w:pPr>
          </w:p>
        </w:tc>
        <w:tc>
          <w:tcPr>
            <w:tcW w:w="708" w:type="dxa"/>
            <w:vMerge/>
            <w:tcBorders>
              <w:top w:val="nil"/>
            </w:tcBorders>
          </w:tcPr>
          <w:p w14:paraId="45C6B7DF" w14:textId="77777777" w:rsidR="00F13D84" w:rsidRDefault="00F13D84">
            <w:pPr>
              <w:rPr>
                <w:sz w:val="2"/>
                <w:szCs w:val="2"/>
              </w:rPr>
            </w:pPr>
          </w:p>
        </w:tc>
        <w:tc>
          <w:tcPr>
            <w:tcW w:w="1560" w:type="dxa"/>
            <w:vMerge/>
            <w:tcBorders>
              <w:top w:val="nil"/>
            </w:tcBorders>
          </w:tcPr>
          <w:p w14:paraId="7388D1FB" w14:textId="77777777" w:rsidR="00F13D84" w:rsidRDefault="00F13D84">
            <w:pPr>
              <w:rPr>
                <w:sz w:val="2"/>
                <w:szCs w:val="2"/>
              </w:rPr>
            </w:pPr>
          </w:p>
        </w:tc>
        <w:tc>
          <w:tcPr>
            <w:tcW w:w="1560" w:type="dxa"/>
            <w:vMerge/>
            <w:tcBorders>
              <w:top w:val="nil"/>
            </w:tcBorders>
          </w:tcPr>
          <w:p w14:paraId="62EC8092" w14:textId="77777777" w:rsidR="00F13D84" w:rsidRDefault="00F13D84">
            <w:pPr>
              <w:rPr>
                <w:sz w:val="2"/>
                <w:szCs w:val="2"/>
              </w:rPr>
            </w:pPr>
          </w:p>
        </w:tc>
        <w:tc>
          <w:tcPr>
            <w:tcW w:w="1277" w:type="dxa"/>
          </w:tcPr>
          <w:p w14:paraId="260D3A95" w14:textId="77777777" w:rsidR="00F13D84" w:rsidRDefault="00000000">
            <w:pPr>
              <w:pStyle w:val="TableParagraph"/>
              <w:spacing w:before="138"/>
              <w:ind w:left="7"/>
              <w:jc w:val="center"/>
              <w:rPr>
                <w:sz w:val="18"/>
              </w:rPr>
            </w:pPr>
            <w:r>
              <w:rPr>
                <w:spacing w:val="-5"/>
                <w:sz w:val="18"/>
              </w:rPr>
              <w:t>ICM</w:t>
            </w:r>
          </w:p>
        </w:tc>
        <w:tc>
          <w:tcPr>
            <w:tcW w:w="849" w:type="dxa"/>
          </w:tcPr>
          <w:p w14:paraId="648D1BED" w14:textId="77777777" w:rsidR="00F13D84" w:rsidRDefault="00000000">
            <w:pPr>
              <w:pStyle w:val="TableParagraph"/>
              <w:spacing w:before="138"/>
              <w:ind w:left="8"/>
              <w:jc w:val="center"/>
              <w:rPr>
                <w:sz w:val="18"/>
              </w:rPr>
            </w:pPr>
            <w:r>
              <w:rPr>
                <w:spacing w:val="-4"/>
                <w:sz w:val="18"/>
              </w:rPr>
              <w:t>100%</w:t>
            </w:r>
          </w:p>
        </w:tc>
        <w:tc>
          <w:tcPr>
            <w:tcW w:w="1557" w:type="dxa"/>
          </w:tcPr>
          <w:p w14:paraId="14753CF9" w14:textId="77777777" w:rsidR="00F13D84" w:rsidRDefault="00000000">
            <w:pPr>
              <w:pStyle w:val="TableParagraph"/>
              <w:spacing w:before="138"/>
              <w:ind w:left="17" w:right="6"/>
              <w:jc w:val="center"/>
              <w:rPr>
                <w:sz w:val="18"/>
              </w:rPr>
            </w:pPr>
            <w:r>
              <w:rPr>
                <w:spacing w:val="-4"/>
                <w:sz w:val="18"/>
              </w:rPr>
              <w:t>100%</w:t>
            </w:r>
          </w:p>
        </w:tc>
      </w:tr>
      <w:tr w:rsidR="00F13D84" w14:paraId="223131C4" w14:textId="77777777">
        <w:trPr>
          <w:trHeight w:val="282"/>
        </w:trPr>
        <w:tc>
          <w:tcPr>
            <w:tcW w:w="629" w:type="dxa"/>
            <w:vMerge/>
            <w:tcBorders>
              <w:top w:val="nil"/>
            </w:tcBorders>
          </w:tcPr>
          <w:p w14:paraId="4DEE89EA" w14:textId="77777777" w:rsidR="00F13D84" w:rsidRDefault="00F13D84">
            <w:pPr>
              <w:rPr>
                <w:sz w:val="2"/>
                <w:szCs w:val="2"/>
              </w:rPr>
            </w:pPr>
          </w:p>
        </w:tc>
        <w:tc>
          <w:tcPr>
            <w:tcW w:w="1640" w:type="dxa"/>
            <w:vMerge/>
            <w:tcBorders>
              <w:top w:val="nil"/>
            </w:tcBorders>
          </w:tcPr>
          <w:p w14:paraId="532DA7C1" w14:textId="77777777" w:rsidR="00F13D84" w:rsidRDefault="00F13D84">
            <w:pPr>
              <w:rPr>
                <w:sz w:val="2"/>
                <w:szCs w:val="2"/>
              </w:rPr>
            </w:pPr>
          </w:p>
        </w:tc>
        <w:tc>
          <w:tcPr>
            <w:tcW w:w="708" w:type="dxa"/>
            <w:vMerge w:val="restart"/>
          </w:tcPr>
          <w:p w14:paraId="19897779" w14:textId="77777777" w:rsidR="00F13D84" w:rsidRDefault="00F13D84">
            <w:pPr>
              <w:pStyle w:val="TableParagraph"/>
              <w:rPr>
                <w:sz w:val="18"/>
              </w:rPr>
            </w:pPr>
          </w:p>
          <w:p w14:paraId="49B92710" w14:textId="77777777" w:rsidR="00F13D84" w:rsidRDefault="00F13D84">
            <w:pPr>
              <w:pStyle w:val="TableParagraph"/>
              <w:spacing w:before="113"/>
              <w:rPr>
                <w:sz w:val="18"/>
              </w:rPr>
            </w:pPr>
          </w:p>
          <w:p w14:paraId="5F1C5CF0" w14:textId="77777777" w:rsidR="00F13D84" w:rsidRDefault="00000000">
            <w:pPr>
              <w:pStyle w:val="TableParagraph"/>
              <w:ind w:left="148"/>
              <w:rPr>
                <w:sz w:val="18"/>
              </w:rPr>
            </w:pPr>
            <w:r>
              <w:rPr>
                <w:spacing w:val="-4"/>
                <w:sz w:val="18"/>
              </w:rPr>
              <w:t>16.2</w:t>
            </w:r>
          </w:p>
        </w:tc>
        <w:tc>
          <w:tcPr>
            <w:tcW w:w="1560" w:type="dxa"/>
            <w:vMerge w:val="restart"/>
          </w:tcPr>
          <w:p w14:paraId="5E265201" w14:textId="77777777" w:rsidR="00F13D84" w:rsidRDefault="00F13D84">
            <w:pPr>
              <w:pStyle w:val="TableParagraph"/>
              <w:rPr>
                <w:sz w:val="18"/>
              </w:rPr>
            </w:pPr>
          </w:p>
          <w:p w14:paraId="7F24E300" w14:textId="77777777" w:rsidR="00F13D84" w:rsidRDefault="00F13D84">
            <w:pPr>
              <w:pStyle w:val="TableParagraph"/>
              <w:spacing w:before="2"/>
              <w:rPr>
                <w:sz w:val="18"/>
              </w:rPr>
            </w:pPr>
          </w:p>
          <w:p w14:paraId="452573C1" w14:textId="77777777" w:rsidR="00F13D84" w:rsidRDefault="00000000">
            <w:pPr>
              <w:pStyle w:val="TableParagraph"/>
              <w:spacing w:before="1"/>
              <w:ind w:left="332" w:firstLine="184"/>
              <w:rPr>
                <w:sz w:val="18"/>
              </w:rPr>
            </w:pPr>
            <w:r>
              <w:rPr>
                <w:spacing w:val="-2"/>
                <w:sz w:val="18"/>
              </w:rPr>
              <w:t>Meta- Resultado</w:t>
            </w:r>
          </w:p>
        </w:tc>
        <w:tc>
          <w:tcPr>
            <w:tcW w:w="1560" w:type="dxa"/>
            <w:vMerge w:val="restart"/>
          </w:tcPr>
          <w:p w14:paraId="48D69D96" w14:textId="77777777" w:rsidR="00F13D84" w:rsidRDefault="00000000">
            <w:pPr>
              <w:pStyle w:val="TableParagraph"/>
              <w:spacing w:before="111"/>
              <w:ind w:left="77" w:right="66"/>
              <w:jc w:val="center"/>
              <w:rPr>
                <w:sz w:val="18"/>
              </w:rPr>
            </w:pPr>
            <w:r>
              <w:rPr>
                <w:sz w:val="18"/>
              </w:rPr>
              <w:t>N°</w:t>
            </w:r>
            <w:r>
              <w:rPr>
                <w:spacing w:val="-16"/>
                <w:sz w:val="18"/>
              </w:rPr>
              <w:t xml:space="preserve"> </w:t>
            </w:r>
            <w:r>
              <w:rPr>
                <w:b/>
                <w:sz w:val="18"/>
              </w:rPr>
              <w:t>mínimo</w:t>
            </w:r>
            <w:r>
              <w:rPr>
                <w:b/>
                <w:spacing w:val="-16"/>
                <w:sz w:val="18"/>
              </w:rPr>
              <w:t xml:space="preserve"> </w:t>
            </w:r>
            <w:r>
              <w:rPr>
                <w:sz w:val="18"/>
              </w:rPr>
              <w:t xml:space="preserve">de </w:t>
            </w:r>
            <w:r>
              <w:rPr>
                <w:spacing w:val="-2"/>
                <w:sz w:val="18"/>
              </w:rPr>
              <w:t xml:space="preserve">pessoas </w:t>
            </w:r>
            <w:r>
              <w:rPr>
                <w:sz w:val="18"/>
              </w:rPr>
              <w:t xml:space="preserve">atendidas em </w:t>
            </w:r>
            <w:r>
              <w:rPr>
                <w:spacing w:val="-2"/>
                <w:sz w:val="18"/>
              </w:rPr>
              <w:t>ações educativas</w:t>
            </w:r>
          </w:p>
        </w:tc>
        <w:tc>
          <w:tcPr>
            <w:tcW w:w="1277" w:type="dxa"/>
          </w:tcPr>
          <w:p w14:paraId="6C68619A"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7B75302D" w14:textId="77777777" w:rsidR="00F13D84" w:rsidRDefault="00000000">
            <w:pPr>
              <w:pStyle w:val="TableParagraph"/>
              <w:spacing w:before="32"/>
              <w:ind w:left="8" w:right="2"/>
              <w:jc w:val="center"/>
              <w:rPr>
                <w:sz w:val="18"/>
              </w:rPr>
            </w:pPr>
            <w:r>
              <w:rPr>
                <w:spacing w:val="-5"/>
                <w:sz w:val="18"/>
              </w:rPr>
              <w:t>125</w:t>
            </w:r>
          </w:p>
        </w:tc>
        <w:tc>
          <w:tcPr>
            <w:tcW w:w="1557" w:type="dxa"/>
          </w:tcPr>
          <w:p w14:paraId="59C62974" w14:textId="77777777" w:rsidR="00F13D84" w:rsidRDefault="00000000">
            <w:pPr>
              <w:pStyle w:val="TableParagraph"/>
              <w:spacing w:before="32"/>
              <w:ind w:left="17" w:right="8"/>
              <w:jc w:val="center"/>
              <w:rPr>
                <w:sz w:val="18"/>
              </w:rPr>
            </w:pPr>
            <w:r>
              <w:rPr>
                <w:spacing w:val="-5"/>
                <w:sz w:val="18"/>
              </w:rPr>
              <w:t>78</w:t>
            </w:r>
          </w:p>
        </w:tc>
      </w:tr>
      <w:tr w:rsidR="00F13D84" w14:paraId="760C61B9" w14:textId="77777777">
        <w:trPr>
          <w:trHeight w:val="285"/>
        </w:trPr>
        <w:tc>
          <w:tcPr>
            <w:tcW w:w="629" w:type="dxa"/>
            <w:vMerge/>
            <w:tcBorders>
              <w:top w:val="nil"/>
            </w:tcBorders>
          </w:tcPr>
          <w:p w14:paraId="544EF1E3" w14:textId="77777777" w:rsidR="00F13D84" w:rsidRDefault="00F13D84">
            <w:pPr>
              <w:rPr>
                <w:sz w:val="2"/>
                <w:szCs w:val="2"/>
              </w:rPr>
            </w:pPr>
          </w:p>
        </w:tc>
        <w:tc>
          <w:tcPr>
            <w:tcW w:w="1640" w:type="dxa"/>
            <w:vMerge/>
            <w:tcBorders>
              <w:top w:val="nil"/>
            </w:tcBorders>
          </w:tcPr>
          <w:p w14:paraId="73A26874" w14:textId="77777777" w:rsidR="00F13D84" w:rsidRDefault="00F13D84">
            <w:pPr>
              <w:rPr>
                <w:sz w:val="2"/>
                <w:szCs w:val="2"/>
              </w:rPr>
            </w:pPr>
          </w:p>
        </w:tc>
        <w:tc>
          <w:tcPr>
            <w:tcW w:w="708" w:type="dxa"/>
            <w:vMerge/>
            <w:tcBorders>
              <w:top w:val="nil"/>
            </w:tcBorders>
          </w:tcPr>
          <w:p w14:paraId="388E25EC" w14:textId="77777777" w:rsidR="00F13D84" w:rsidRDefault="00F13D84">
            <w:pPr>
              <w:rPr>
                <w:sz w:val="2"/>
                <w:szCs w:val="2"/>
              </w:rPr>
            </w:pPr>
          </w:p>
        </w:tc>
        <w:tc>
          <w:tcPr>
            <w:tcW w:w="1560" w:type="dxa"/>
            <w:vMerge/>
            <w:tcBorders>
              <w:top w:val="nil"/>
            </w:tcBorders>
          </w:tcPr>
          <w:p w14:paraId="4051AB45" w14:textId="77777777" w:rsidR="00F13D84" w:rsidRDefault="00F13D84">
            <w:pPr>
              <w:rPr>
                <w:sz w:val="2"/>
                <w:szCs w:val="2"/>
              </w:rPr>
            </w:pPr>
          </w:p>
        </w:tc>
        <w:tc>
          <w:tcPr>
            <w:tcW w:w="1560" w:type="dxa"/>
            <w:vMerge/>
            <w:tcBorders>
              <w:top w:val="nil"/>
            </w:tcBorders>
          </w:tcPr>
          <w:p w14:paraId="18245C6C" w14:textId="77777777" w:rsidR="00F13D84" w:rsidRDefault="00F13D84">
            <w:pPr>
              <w:rPr>
                <w:sz w:val="2"/>
                <w:szCs w:val="2"/>
              </w:rPr>
            </w:pPr>
          </w:p>
        </w:tc>
        <w:tc>
          <w:tcPr>
            <w:tcW w:w="1277" w:type="dxa"/>
          </w:tcPr>
          <w:p w14:paraId="45FA535B"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2F5CA5C6" w14:textId="77777777" w:rsidR="00F13D84" w:rsidRDefault="00000000">
            <w:pPr>
              <w:pStyle w:val="TableParagraph"/>
              <w:spacing w:before="32"/>
              <w:ind w:left="8" w:right="2"/>
              <w:jc w:val="center"/>
              <w:rPr>
                <w:sz w:val="18"/>
              </w:rPr>
            </w:pPr>
            <w:r>
              <w:rPr>
                <w:spacing w:val="-5"/>
                <w:sz w:val="18"/>
              </w:rPr>
              <w:t>175</w:t>
            </w:r>
          </w:p>
        </w:tc>
        <w:tc>
          <w:tcPr>
            <w:tcW w:w="1557" w:type="dxa"/>
          </w:tcPr>
          <w:p w14:paraId="10505CFF" w14:textId="77777777" w:rsidR="00F13D84" w:rsidRDefault="00000000">
            <w:pPr>
              <w:pStyle w:val="TableParagraph"/>
              <w:spacing w:before="32"/>
              <w:ind w:left="17" w:right="8"/>
              <w:jc w:val="center"/>
              <w:rPr>
                <w:sz w:val="18"/>
              </w:rPr>
            </w:pPr>
            <w:r>
              <w:rPr>
                <w:spacing w:val="-5"/>
                <w:sz w:val="18"/>
              </w:rPr>
              <w:t>398</w:t>
            </w:r>
          </w:p>
        </w:tc>
      </w:tr>
      <w:tr w:rsidR="00F13D84" w14:paraId="59481DBE" w14:textId="77777777">
        <w:trPr>
          <w:trHeight w:val="436"/>
        </w:trPr>
        <w:tc>
          <w:tcPr>
            <w:tcW w:w="629" w:type="dxa"/>
            <w:vMerge/>
            <w:tcBorders>
              <w:top w:val="nil"/>
            </w:tcBorders>
          </w:tcPr>
          <w:p w14:paraId="540DF429" w14:textId="77777777" w:rsidR="00F13D84" w:rsidRDefault="00F13D84">
            <w:pPr>
              <w:rPr>
                <w:sz w:val="2"/>
                <w:szCs w:val="2"/>
              </w:rPr>
            </w:pPr>
          </w:p>
        </w:tc>
        <w:tc>
          <w:tcPr>
            <w:tcW w:w="1640" w:type="dxa"/>
            <w:vMerge/>
            <w:tcBorders>
              <w:top w:val="nil"/>
            </w:tcBorders>
          </w:tcPr>
          <w:p w14:paraId="365CAFC6" w14:textId="77777777" w:rsidR="00F13D84" w:rsidRDefault="00F13D84">
            <w:pPr>
              <w:rPr>
                <w:sz w:val="2"/>
                <w:szCs w:val="2"/>
              </w:rPr>
            </w:pPr>
          </w:p>
        </w:tc>
        <w:tc>
          <w:tcPr>
            <w:tcW w:w="708" w:type="dxa"/>
            <w:vMerge/>
            <w:tcBorders>
              <w:top w:val="nil"/>
            </w:tcBorders>
          </w:tcPr>
          <w:p w14:paraId="1CD00178" w14:textId="77777777" w:rsidR="00F13D84" w:rsidRDefault="00F13D84">
            <w:pPr>
              <w:rPr>
                <w:sz w:val="2"/>
                <w:szCs w:val="2"/>
              </w:rPr>
            </w:pPr>
          </w:p>
        </w:tc>
        <w:tc>
          <w:tcPr>
            <w:tcW w:w="1560" w:type="dxa"/>
            <w:vMerge/>
            <w:tcBorders>
              <w:top w:val="nil"/>
            </w:tcBorders>
          </w:tcPr>
          <w:p w14:paraId="72D51775" w14:textId="77777777" w:rsidR="00F13D84" w:rsidRDefault="00F13D84">
            <w:pPr>
              <w:rPr>
                <w:sz w:val="2"/>
                <w:szCs w:val="2"/>
              </w:rPr>
            </w:pPr>
          </w:p>
        </w:tc>
        <w:tc>
          <w:tcPr>
            <w:tcW w:w="1560" w:type="dxa"/>
            <w:vMerge/>
            <w:tcBorders>
              <w:top w:val="nil"/>
            </w:tcBorders>
          </w:tcPr>
          <w:p w14:paraId="73F1CC8D" w14:textId="77777777" w:rsidR="00F13D84" w:rsidRDefault="00F13D84">
            <w:pPr>
              <w:rPr>
                <w:sz w:val="2"/>
                <w:szCs w:val="2"/>
              </w:rPr>
            </w:pPr>
          </w:p>
        </w:tc>
        <w:tc>
          <w:tcPr>
            <w:tcW w:w="1277" w:type="dxa"/>
          </w:tcPr>
          <w:p w14:paraId="1E41308A"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45EFE697" w14:textId="77777777" w:rsidR="00F13D84" w:rsidRDefault="00000000">
            <w:pPr>
              <w:pStyle w:val="TableParagraph"/>
              <w:spacing w:before="109"/>
              <w:ind w:left="8" w:right="2"/>
              <w:jc w:val="center"/>
              <w:rPr>
                <w:sz w:val="18"/>
              </w:rPr>
            </w:pPr>
            <w:r>
              <w:rPr>
                <w:spacing w:val="-5"/>
                <w:sz w:val="18"/>
              </w:rPr>
              <w:t>300</w:t>
            </w:r>
          </w:p>
        </w:tc>
        <w:tc>
          <w:tcPr>
            <w:tcW w:w="1557" w:type="dxa"/>
          </w:tcPr>
          <w:p w14:paraId="1F6DFB23" w14:textId="77777777" w:rsidR="00F13D84" w:rsidRDefault="00000000">
            <w:pPr>
              <w:pStyle w:val="TableParagraph"/>
              <w:spacing w:before="109"/>
              <w:ind w:left="17" w:right="8"/>
              <w:jc w:val="center"/>
              <w:rPr>
                <w:sz w:val="18"/>
              </w:rPr>
            </w:pPr>
            <w:r>
              <w:rPr>
                <w:spacing w:val="-5"/>
                <w:sz w:val="18"/>
              </w:rPr>
              <w:t>476</w:t>
            </w:r>
          </w:p>
        </w:tc>
      </w:tr>
      <w:tr w:rsidR="00F13D84" w14:paraId="6A08BB19" w14:textId="77777777">
        <w:trPr>
          <w:trHeight w:val="285"/>
        </w:trPr>
        <w:tc>
          <w:tcPr>
            <w:tcW w:w="629" w:type="dxa"/>
            <w:vMerge/>
            <w:tcBorders>
              <w:top w:val="nil"/>
            </w:tcBorders>
          </w:tcPr>
          <w:p w14:paraId="3EA9EC6C" w14:textId="77777777" w:rsidR="00F13D84" w:rsidRDefault="00F13D84">
            <w:pPr>
              <w:rPr>
                <w:sz w:val="2"/>
                <w:szCs w:val="2"/>
              </w:rPr>
            </w:pPr>
          </w:p>
        </w:tc>
        <w:tc>
          <w:tcPr>
            <w:tcW w:w="1640" w:type="dxa"/>
            <w:vMerge/>
            <w:tcBorders>
              <w:top w:val="nil"/>
            </w:tcBorders>
          </w:tcPr>
          <w:p w14:paraId="17DFC261" w14:textId="77777777" w:rsidR="00F13D84" w:rsidRDefault="00F13D84">
            <w:pPr>
              <w:rPr>
                <w:sz w:val="2"/>
                <w:szCs w:val="2"/>
              </w:rPr>
            </w:pPr>
          </w:p>
        </w:tc>
        <w:tc>
          <w:tcPr>
            <w:tcW w:w="708" w:type="dxa"/>
            <w:vMerge/>
            <w:tcBorders>
              <w:top w:val="nil"/>
            </w:tcBorders>
          </w:tcPr>
          <w:p w14:paraId="7E30C03A" w14:textId="77777777" w:rsidR="00F13D84" w:rsidRDefault="00F13D84">
            <w:pPr>
              <w:rPr>
                <w:sz w:val="2"/>
                <w:szCs w:val="2"/>
              </w:rPr>
            </w:pPr>
          </w:p>
        </w:tc>
        <w:tc>
          <w:tcPr>
            <w:tcW w:w="1560" w:type="dxa"/>
            <w:vMerge/>
            <w:tcBorders>
              <w:top w:val="nil"/>
            </w:tcBorders>
          </w:tcPr>
          <w:p w14:paraId="2F4B6BBB" w14:textId="77777777" w:rsidR="00F13D84" w:rsidRDefault="00F13D84">
            <w:pPr>
              <w:rPr>
                <w:sz w:val="2"/>
                <w:szCs w:val="2"/>
              </w:rPr>
            </w:pPr>
          </w:p>
        </w:tc>
        <w:tc>
          <w:tcPr>
            <w:tcW w:w="1560" w:type="dxa"/>
            <w:vMerge/>
            <w:tcBorders>
              <w:top w:val="nil"/>
            </w:tcBorders>
          </w:tcPr>
          <w:p w14:paraId="7B70A5BE" w14:textId="77777777" w:rsidR="00F13D84" w:rsidRDefault="00F13D84">
            <w:pPr>
              <w:rPr>
                <w:sz w:val="2"/>
                <w:szCs w:val="2"/>
              </w:rPr>
            </w:pPr>
          </w:p>
        </w:tc>
        <w:tc>
          <w:tcPr>
            <w:tcW w:w="1277" w:type="dxa"/>
          </w:tcPr>
          <w:p w14:paraId="2B936ECC" w14:textId="77777777" w:rsidR="00F13D84" w:rsidRDefault="00000000">
            <w:pPr>
              <w:pStyle w:val="TableParagraph"/>
              <w:spacing w:before="32"/>
              <w:ind w:left="7"/>
              <w:jc w:val="center"/>
              <w:rPr>
                <w:sz w:val="18"/>
              </w:rPr>
            </w:pPr>
            <w:r>
              <w:rPr>
                <w:spacing w:val="-5"/>
                <w:sz w:val="18"/>
              </w:rPr>
              <w:t>ICM</w:t>
            </w:r>
          </w:p>
        </w:tc>
        <w:tc>
          <w:tcPr>
            <w:tcW w:w="849" w:type="dxa"/>
          </w:tcPr>
          <w:p w14:paraId="520E5CDA" w14:textId="77777777" w:rsidR="00F13D84" w:rsidRDefault="00000000">
            <w:pPr>
              <w:pStyle w:val="TableParagraph"/>
              <w:spacing w:before="32"/>
              <w:ind w:left="8"/>
              <w:jc w:val="center"/>
              <w:rPr>
                <w:sz w:val="18"/>
              </w:rPr>
            </w:pPr>
            <w:r>
              <w:rPr>
                <w:spacing w:val="-4"/>
                <w:sz w:val="18"/>
              </w:rPr>
              <w:t>100%</w:t>
            </w:r>
          </w:p>
        </w:tc>
        <w:tc>
          <w:tcPr>
            <w:tcW w:w="1557" w:type="dxa"/>
          </w:tcPr>
          <w:p w14:paraId="0C0D01BF" w14:textId="77777777" w:rsidR="00F13D84" w:rsidRDefault="00000000">
            <w:pPr>
              <w:pStyle w:val="TableParagraph"/>
              <w:spacing w:before="32"/>
              <w:ind w:left="17" w:right="6"/>
              <w:jc w:val="center"/>
              <w:rPr>
                <w:sz w:val="18"/>
              </w:rPr>
            </w:pPr>
            <w:r>
              <w:rPr>
                <w:spacing w:val="-4"/>
                <w:sz w:val="18"/>
              </w:rPr>
              <w:t>100%</w:t>
            </w:r>
          </w:p>
        </w:tc>
      </w:tr>
      <w:tr w:rsidR="00F13D84" w14:paraId="6E265F65" w14:textId="77777777">
        <w:trPr>
          <w:trHeight w:val="4838"/>
        </w:trPr>
        <w:tc>
          <w:tcPr>
            <w:tcW w:w="9780" w:type="dxa"/>
            <w:gridSpan w:val="8"/>
          </w:tcPr>
          <w:p w14:paraId="6BFEAF8E" w14:textId="77777777" w:rsidR="00F13D84" w:rsidRDefault="00F13D84">
            <w:pPr>
              <w:pStyle w:val="TableParagraph"/>
              <w:spacing w:before="218"/>
              <w:rPr>
                <w:sz w:val="20"/>
              </w:rPr>
            </w:pPr>
          </w:p>
          <w:p w14:paraId="24A1D5FF" w14:textId="77777777" w:rsidR="00F13D84" w:rsidRDefault="00000000">
            <w:pPr>
              <w:pStyle w:val="TableParagraph"/>
              <w:ind w:left="107"/>
              <w:rPr>
                <w:sz w:val="20"/>
              </w:rPr>
            </w:pPr>
            <w:r>
              <w:rPr>
                <w:b/>
                <w:sz w:val="20"/>
              </w:rPr>
              <w:t>Meta</w:t>
            </w:r>
            <w:r>
              <w:rPr>
                <w:b/>
                <w:spacing w:val="-14"/>
                <w:sz w:val="20"/>
              </w:rPr>
              <w:t xml:space="preserve"> </w:t>
            </w:r>
            <w:r>
              <w:rPr>
                <w:b/>
                <w:sz w:val="20"/>
              </w:rPr>
              <w:t>16.1:</w:t>
            </w:r>
            <w:r>
              <w:rPr>
                <w:b/>
                <w:spacing w:val="-14"/>
                <w:sz w:val="20"/>
              </w:rPr>
              <w:t xml:space="preserve"> </w:t>
            </w:r>
            <w:r>
              <w:rPr>
                <w:sz w:val="20"/>
              </w:rPr>
              <w:t>A</w:t>
            </w:r>
            <w:r>
              <w:rPr>
                <w:spacing w:val="-15"/>
                <w:sz w:val="20"/>
              </w:rPr>
              <w:t xml:space="preserve"> </w:t>
            </w:r>
            <w:r>
              <w:rPr>
                <w:sz w:val="20"/>
              </w:rPr>
              <w:t>meta</w:t>
            </w:r>
            <w:r>
              <w:rPr>
                <w:spacing w:val="-15"/>
                <w:sz w:val="20"/>
              </w:rPr>
              <w:t xml:space="preserve"> </w:t>
            </w:r>
            <w:r>
              <w:rPr>
                <w:sz w:val="20"/>
              </w:rPr>
              <w:t>foi</w:t>
            </w:r>
            <w:r>
              <w:rPr>
                <w:spacing w:val="-15"/>
                <w:sz w:val="20"/>
              </w:rPr>
              <w:t xml:space="preserve"> </w:t>
            </w:r>
            <w:r>
              <w:rPr>
                <w:sz w:val="20"/>
              </w:rPr>
              <w:t>cumprida,</w:t>
            </w:r>
            <w:r>
              <w:rPr>
                <w:spacing w:val="-16"/>
                <w:sz w:val="20"/>
              </w:rPr>
              <w:t xml:space="preserve"> </w:t>
            </w:r>
            <w:r>
              <w:rPr>
                <w:sz w:val="20"/>
              </w:rPr>
              <w:t>contudo,</w:t>
            </w:r>
            <w:r>
              <w:rPr>
                <w:spacing w:val="-16"/>
                <w:sz w:val="20"/>
              </w:rPr>
              <w:t xml:space="preserve"> </w:t>
            </w:r>
            <w:r>
              <w:rPr>
                <w:sz w:val="20"/>
              </w:rPr>
              <w:t>em</w:t>
            </w:r>
            <w:r>
              <w:rPr>
                <w:spacing w:val="-15"/>
                <w:sz w:val="20"/>
              </w:rPr>
              <w:t xml:space="preserve"> </w:t>
            </w:r>
            <w:r>
              <w:rPr>
                <w:sz w:val="20"/>
              </w:rPr>
              <w:t>virtude</w:t>
            </w:r>
            <w:r>
              <w:rPr>
                <w:spacing w:val="-16"/>
                <w:sz w:val="20"/>
              </w:rPr>
              <w:t xml:space="preserve"> </w:t>
            </w:r>
            <w:r>
              <w:rPr>
                <w:sz w:val="20"/>
              </w:rPr>
              <w:t>da</w:t>
            </w:r>
            <w:r>
              <w:rPr>
                <w:spacing w:val="-15"/>
                <w:sz w:val="20"/>
              </w:rPr>
              <w:t xml:space="preserve"> </w:t>
            </w:r>
            <w:r>
              <w:rPr>
                <w:sz w:val="20"/>
              </w:rPr>
              <w:t>temática</w:t>
            </w:r>
            <w:r>
              <w:rPr>
                <w:spacing w:val="-15"/>
                <w:sz w:val="20"/>
              </w:rPr>
              <w:t xml:space="preserve"> </w:t>
            </w:r>
            <w:r>
              <w:rPr>
                <w:sz w:val="20"/>
              </w:rPr>
              <w:t>discutida</w:t>
            </w:r>
            <w:r>
              <w:rPr>
                <w:spacing w:val="-15"/>
                <w:sz w:val="20"/>
              </w:rPr>
              <w:t xml:space="preserve"> </w:t>
            </w:r>
            <w:r>
              <w:rPr>
                <w:sz w:val="20"/>
              </w:rPr>
              <w:t>e</w:t>
            </w:r>
            <w:r>
              <w:rPr>
                <w:spacing w:val="-16"/>
                <w:sz w:val="20"/>
              </w:rPr>
              <w:t xml:space="preserve"> </w:t>
            </w:r>
            <w:r>
              <w:rPr>
                <w:sz w:val="20"/>
              </w:rPr>
              <w:t>o</w:t>
            </w:r>
            <w:r>
              <w:rPr>
                <w:spacing w:val="-16"/>
                <w:sz w:val="20"/>
              </w:rPr>
              <w:t xml:space="preserve"> </w:t>
            </w:r>
            <w:r>
              <w:rPr>
                <w:sz w:val="20"/>
              </w:rPr>
              <w:t>perfil</w:t>
            </w:r>
            <w:r>
              <w:rPr>
                <w:spacing w:val="-14"/>
                <w:sz w:val="20"/>
              </w:rPr>
              <w:t xml:space="preserve"> </w:t>
            </w:r>
            <w:r>
              <w:rPr>
                <w:sz w:val="20"/>
              </w:rPr>
              <w:t>de</w:t>
            </w:r>
            <w:r>
              <w:rPr>
                <w:spacing w:val="-16"/>
                <w:sz w:val="20"/>
              </w:rPr>
              <w:t xml:space="preserve"> </w:t>
            </w:r>
            <w:r>
              <w:rPr>
                <w:sz w:val="20"/>
              </w:rPr>
              <w:t>público pretendido optou-se por realizar a atividade online.</w:t>
            </w:r>
          </w:p>
          <w:p w14:paraId="6F9B5167" w14:textId="77777777" w:rsidR="00F13D84" w:rsidRDefault="00F13D84">
            <w:pPr>
              <w:pStyle w:val="TableParagraph"/>
              <w:rPr>
                <w:sz w:val="20"/>
              </w:rPr>
            </w:pPr>
          </w:p>
          <w:p w14:paraId="348EDE58" w14:textId="77777777" w:rsidR="00F13D84" w:rsidRDefault="00000000">
            <w:pPr>
              <w:pStyle w:val="TableParagraph"/>
              <w:ind w:left="107"/>
              <w:rPr>
                <w:sz w:val="20"/>
              </w:rPr>
            </w:pPr>
            <w:r>
              <w:rPr>
                <w:b/>
                <w:sz w:val="20"/>
              </w:rPr>
              <w:t>Título</w:t>
            </w:r>
            <w:r>
              <w:rPr>
                <w:sz w:val="20"/>
              </w:rPr>
              <w:t>: Acessibilidade na Educação em Direitos Humanos: a comunicação presencial e digital para pessoas com deficiência</w:t>
            </w:r>
          </w:p>
          <w:p w14:paraId="67F4AE9B" w14:textId="77777777" w:rsidR="00F13D84" w:rsidRDefault="00000000">
            <w:pPr>
              <w:pStyle w:val="TableParagraph"/>
              <w:spacing w:before="1"/>
              <w:ind w:left="107"/>
              <w:rPr>
                <w:sz w:val="20"/>
              </w:rPr>
            </w:pPr>
            <w:r>
              <w:rPr>
                <w:b/>
                <w:sz w:val="20"/>
              </w:rPr>
              <w:t>Data:</w:t>
            </w:r>
            <w:r>
              <w:rPr>
                <w:b/>
                <w:spacing w:val="61"/>
                <w:sz w:val="20"/>
              </w:rPr>
              <w:t xml:space="preserve"> </w:t>
            </w:r>
            <w:r>
              <w:rPr>
                <w:sz w:val="20"/>
              </w:rPr>
              <w:t>17 e</w:t>
            </w:r>
            <w:r>
              <w:rPr>
                <w:spacing w:val="-5"/>
                <w:sz w:val="20"/>
              </w:rPr>
              <w:t xml:space="preserve"> </w:t>
            </w:r>
            <w:r>
              <w:rPr>
                <w:sz w:val="20"/>
              </w:rPr>
              <w:t>18</w:t>
            </w:r>
            <w:r>
              <w:rPr>
                <w:spacing w:val="-4"/>
                <w:sz w:val="20"/>
              </w:rPr>
              <w:t xml:space="preserve"> </w:t>
            </w:r>
            <w:r>
              <w:rPr>
                <w:sz w:val="20"/>
              </w:rPr>
              <w:t>de</w:t>
            </w:r>
            <w:r>
              <w:rPr>
                <w:spacing w:val="-2"/>
                <w:sz w:val="20"/>
              </w:rPr>
              <w:t xml:space="preserve"> </w:t>
            </w:r>
            <w:r>
              <w:rPr>
                <w:sz w:val="20"/>
              </w:rPr>
              <w:t>outubro</w:t>
            </w:r>
            <w:r>
              <w:rPr>
                <w:spacing w:val="-5"/>
                <w:sz w:val="20"/>
              </w:rPr>
              <w:t xml:space="preserve"> </w:t>
            </w:r>
            <w:r>
              <w:rPr>
                <w:sz w:val="20"/>
              </w:rPr>
              <w:t>de</w:t>
            </w:r>
            <w:r>
              <w:rPr>
                <w:spacing w:val="-5"/>
                <w:sz w:val="20"/>
              </w:rPr>
              <w:t xml:space="preserve"> </w:t>
            </w:r>
            <w:r>
              <w:rPr>
                <w:spacing w:val="-4"/>
                <w:sz w:val="20"/>
              </w:rPr>
              <w:t>2023</w:t>
            </w:r>
          </w:p>
          <w:p w14:paraId="30DB6BF1" w14:textId="77777777" w:rsidR="00F13D84" w:rsidRDefault="00000000">
            <w:pPr>
              <w:pStyle w:val="TableParagraph"/>
              <w:spacing w:line="243" w:lineRule="exact"/>
              <w:ind w:left="107"/>
              <w:rPr>
                <w:sz w:val="20"/>
              </w:rPr>
            </w:pPr>
            <w:r>
              <w:rPr>
                <w:b/>
                <w:spacing w:val="-2"/>
                <w:sz w:val="20"/>
              </w:rPr>
              <w:t>Participantes:</w:t>
            </w:r>
            <w:r>
              <w:rPr>
                <w:b/>
                <w:spacing w:val="9"/>
                <w:sz w:val="20"/>
              </w:rPr>
              <w:t xml:space="preserve"> </w:t>
            </w:r>
            <w:r>
              <w:rPr>
                <w:spacing w:val="-5"/>
                <w:sz w:val="20"/>
              </w:rPr>
              <w:t>23</w:t>
            </w:r>
          </w:p>
          <w:p w14:paraId="6CC8CB26" w14:textId="77777777" w:rsidR="00F13D84" w:rsidRDefault="00000000">
            <w:pPr>
              <w:pStyle w:val="TableParagraph"/>
              <w:spacing w:line="243" w:lineRule="exact"/>
              <w:ind w:left="107"/>
              <w:rPr>
                <w:sz w:val="20"/>
              </w:rPr>
            </w:pPr>
            <w:r>
              <w:rPr>
                <w:b/>
                <w:sz w:val="20"/>
              </w:rPr>
              <w:t>Local</w:t>
            </w:r>
            <w:r>
              <w:rPr>
                <w:sz w:val="20"/>
              </w:rPr>
              <w:t>:</w:t>
            </w:r>
            <w:r>
              <w:rPr>
                <w:spacing w:val="-11"/>
                <w:sz w:val="20"/>
              </w:rPr>
              <w:t xml:space="preserve"> </w:t>
            </w:r>
            <w:r>
              <w:rPr>
                <w:sz w:val="20"/>
              </w:rPr>
              <w:t>Plataforma</w:t>
            </w:r>
            <w:r>
              <w:rPr>
                <w:spacing w:val="-8"/>
                <w:sz w:val="20"/>
              </w:rPr>
              <w:t xml:space="preserve"> </w:t>
            </w:r>
            <w:r>
              <w:rPr>
                <w:spacing w:val="-4"/>
                <w:sz w:val="20"/>
              </w:rPr>
              <w:t>ZOOM</w:t>
            </w:r>
          </w:p>
        </w:tc>
      </w:tr>
    </w:tbl>
    <w:p w14:paraId="5126A9CA" w14:textId="77777777" w:rsidR="00F13D84" w:rsidRDefault="00F13D84">
      <w:pPr>
        <w:spacing w:line="243" w:lineRule="exact"/>
        <w:rPr>
          <w:sz w:val="20"/>
        </w:rPr>
        <w:sectPr w:rsidR="00F13D84" w:rsidSect="00813B35">
          <w:type w:val="continuous"/>
          <w:pgSz w:w="11910" w:h="16840"/>
          <w:pgMar w:top="1380" w:right="100" w:bottom="280" w:left="1440" w:header="720" w:footer="720" w:gutter="0"/>
          <w:cols w:space="720"/>
        </w:sectPr>
      </w:pPr>
    </w:p>
    <w:p w14:paraId="534C8D36" w14:textId="77777777" w:rsidR="00F13D84" w:rsidRDefault="00000000">
      <w:pPr>
        <w:pStyle w:val="Corpodetexto"/>
      </w:pPr>
      <w:r>
        <w:rPr>
          <w:noProof/>
        </w:rPr>
        <mc:AlternateContent>
          <mc:Choice Requires="wpg">
            <w:drawing>
              <wp:anchor distT="0" distB="0" distL="0" distR="0" simplePos="0" relativeHeight="481839104" behindDoc="1" locked="0" layoutInCell="1" allowOverlap="1" wp14:anchorId="0D40B2E0" wp14:editId="061AF18D">
                <wp:simplePos x="0" y="0"/>
                <wp:positionH relativeFrom="page">
                  <wp:posOffset>987856</wp:posOffset>
                </wp:positionH>
                <wp:positionV relativeFrom="page">
                  <wp:posOffset>899159</wp:posOffset>
                </wp:positionV>
                <wp:extent cx="6217920" cy="8849995"/>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849995"/>
                          <a:chOff x="0" y="0"/>
                          <a:chExt cx="6217920" cy="8849995"/>
                        </a:xfrm>
                      </wpg:grpSpPr>
                      <wps:wsp>
                        <wps:cNvPr id="224" name="Graphic 224"/>
                        <wps:cNvSpPr/>
                        <wps:spPr>
                          <a:xfrm>
                            <a:off x="0" y="0"/>
                            <a:ext cx="6217920" cy="8849995"/>
                          </a:xfrm>
                          <a:custGeom>
                            <a:avLst/>
                            <a:gdLst/>
                            <a:ahLst/>
                            <a:cxnLst/>
                            <a:rect l="l" t="t" r="r" b="b"/>
                            <a:pathLst>
                              <a:path w="6217920" h="8849995">
                                <a:moveTo>
                                  <a:pt x="6217602" y="0"/>
                                </a:moveTo>
                                <a:lnTo>
                                  <a:pt x="6211570" y="0"/>
                                </a:lnTo>
                                <a:lnTo>
                                  <a:pt x="6211519" y="6096"/>
                                </a:lnTo>
                                <a:lnTo>
                                  <a:pt x="6211519" y="8843467"/>
                                </a:lnTo>
                                <a:lnTo>
                                  <a:pt x="6096" y="8843467"/>
                                </a:lnTo>
                                <a:lnTo>
                                  <a:pt x="6096" y="6096"/>
                                </a:lnTo>
                                <a:lnTo>
                                  <a:pt x="6211519" y="6096"/>
                                </a:lnTo>
                                <a:lnTo>
                                  <a:pt x="6211519" y="0"/>
                                </a:lnTo>
                                <a:lnTo>
                                  <a:pt x="6096" y="0"/>
                                </a:lnTo>
                                <a:lnTo>
                                  <a:pt x="0" y="0"/>
                                </a:lnTo>
                                <a:lnTo>
                                  <a:pt x="0" y="6045"/>
                                </a:lnTo>
                                <a:lnTo>
                                  <a:pt x="0" y="8843467"/>
                                </a:lnTo>
                                <a:lnTo>
                                  <a:pt x="0" y="8849563"/>
                                </a:lnTo>
                                <a:lnTo>
                                  <a:pt x="6096" y="8849563"/>
                                </a:lnTo>
                                <a:lnTo>
                                  <a:pt x="6211519" y="8849563"/>
                                </a:lnTo>
                                <a:lnTo>
                                  <a:pt x="6217602" y="8849563"/>
                                </a:lnTo>
                                <a:lnTo>
                                  <a:pt x="6217602" y="8843467"/>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301" cstate="print"/>
                          <a:stretch>
                            <a:fillRect/>
                          </a:stretch>
                        </pic:blipFill>
                        <pic:spPr>
                          <a:xfrm>
                            <a:off x="326212" y="470026"/>
                            <a:ext cx="5557011" cy="3120390"/>
                          </a:xfrm>
                          <a:prstGeom prst="rect">
                            <a:avLst/>
                          </a:prstGeom>
                        </pic:spPr>
                      </pic:pic>
                    </wpg:wgp>
                  </a:graphicData>
                </a:graphic>
              </wp:anchor>
            </w:drawing>
          </mc:Choice>
          <mc:Fallback>
            <w:pict>
              <v:group w14:anchorId="524E6804" id="Group 223" o:spid="_x0000_s1026" style="position:absolute;margin-left:77.8pt;margin-top:70.8pt;width:489.6pt;height:696.85pt;z-index:-21477376;mso-wrap-distance-left:0;mso-wrap-distance-right:0;mso-position-horizontal-relative:page;mso-position-vertical-relative:page" coordsize="62179,88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">
                <v:shape id="Graphic 224" o:spid="_x0000_s1027" style="position:absolute;width:62179;height:88499;visibility:visible;mso-wrap-style:square;v-text-anchor:top" coordsize="6217920,884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" path="m6217602,r-6032,l6211519,6096r,8837371l6096,8843467,6096,6096r6205423,l6211519,,6096,,,,,6045,,8843467r,6096l6096,8849563r6205423,l6217602,8849563r,-6096l6217602,6096r,-6096xe" fillcolor="black" stroked="f">
                  <v:path arrowok="t"/>
                </v:shape>
                <v:shape id="Image 225" o:spid="_x0000_s1028" type="#_x0000_t75" style="position:absolute;left:3262;top:4700;width:55570;height:31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">
                  <v:imagedata r:id="rId302" o:title=""/>
                </v:shape>
                <w10:wrap anchorx="page" anchory="page"/>
              </v:group>
            </w:pict>
          </mc:Fallback>
        </mc:AlternateContent>
      </w:r>
    </w:p>
    <w:p w14:paraId="3AD240DC" w14:textId="77777777" w:rsidR="00F13D84" w:rsidRDefault="00F13D84">
      <w:pPr>
        <w:pStyle w:val="Corpodetexto"/>
      </w:pPr>
    </w:p>
    <w:p w14:paraId="2F0F1582" w14:textId="77777777" w:rsidR="00F13D84" w:rsidRDefault="00F13D84">
      <w:pPr>
        <w:pStyle w:val="Corpodetexto"/>
      </w:pPr>
    </w:p>
    <w:p w14:paraId="70B8F10B" w14:textId="77777777" w:rsidR="00F13D84" w:rsidRDefault="00F13D84">
      <w:pPr>
        <w:pStyle w:val="Corpodetexto"/>
      </w:pPr>
    </w:p>
    <w:p w14:paraId="02042484" w14:textId="77777777" w:rsidR="00F13D84" w:rsidRDefault="00F13D84">
      <w:pPr>
        <w:pStyle w:val="Corpodetexto"/>
      </w:pPr>
    </w:p>
    <w:p w14:paraId="73F9969E" w14:textId="77777777" w:rsidR="00F13D84" w:rsidRDefault="00F13D84">
      <w:pPr>
        <w:pStyle w:val="Corpodetexto"/>
      </w:pPr>
    </w:p>
    <w:p w14:paraId="49143438" w14:textId="77777777" w:rsidR="00F13D84" w:rsidRDefault="00F13D84">
      <w:pPr>
        <w:pStyle w:val="Corpodetexto"/>
      </w:pPr>
    </w:p>
    <w:p w14:paraId="27242CD3" w14:textId="77777777" w:rsidR="00F13D84" w:rsidRDefault="00F13D84">
      <w:pPr>
        <w:pStyle w:val="Corpodetexto"/>
      </w:pPr>
    </w:p>
    <w:p w14:paraId="31D86462" w14:textId="77777777" w:rsidR="00F13D84" w:rsidRDefault="00F13D84">
      <w:pPr>
        <w:pStyle w:val="Corpodetexto"/>
      </w:pPr>
    </w:p>
    <w:p w14:paraId="558FD340" w14:textId="77777777" w:rsidR="00F13D84" w:rsidRDefault="00F13D84">
      <w:pPr>
        <w:pStyle w:val="Corpodetexto"/>
      </w:pPr>
    </w:p>
    <w:p w14:paraId="09A81B51" w14:textId="77777777" w:rsidR="00F13D84" w:rsidRDefault="00F13D84">
      <w:pPr>
        <w:pStyle w:val="Corpodetexto"/>
      </w:pPr>
    </w:p>
    <w:p w14:paraId="112C9678" w14:textId="77777777" w:rsidR="00F13D84" w:rsidRDefault="00F13D84">
      <w:pPr>
        <w:pStyle w:val="Corpodetexto"/>
      </w:pPr>
    </w:p>
    <w:p w14:paraId="76953B3A" w14:textId="77777777" w:rsidR="00F13D84" w:rsidRDefault="00F13D84">
      <w:pPr>
        <w:pStyle w:val="Corpodetexto"/>
      </w:pPr>
    </w:p>
    <w:p w14:paraId="560E24C4" w14:textId="77777777" w:rsidR="00F13D84" w:rsidRDefault="00F13D84">
      <w:pPr>
        <w:pStyle w:val="Corpodetexto"/>
      </w:pPr>
    </w:p>
    <w:p w14:paraId="77A5676A" w14:textId="77777777" w:rsidR="00F13D84" w:rsidRDefault="00F13D84">
      <w:pPr>
        <w:pStyle w:val="Corpodetexto"/>
      </w:pPr>
    </w:p>
    <w:p w14:paraId="1F7D4326" w14:textId="77777777" w:rsidR="00F13D84" w:rsidRDefault="00F13D84">
      <w:pPr>
        <w:pStyle w:val="Corpodetexto"/>
      </w:pPr>
    </w:p>
    <w:p w14:paraId="2385C32D" w14:textId="77777777" w:rsidR="00F13D84" w:rsidRDefault="00F13D84">
      <w:pPr>
        <w:pStyle w:val="Corpodetexto"/>
      </w:pPr>
    </w:p>
    <w:p w14:paraId="5D9D5BEE" w14:textId="77777777" w:rsidR="00F13D84" w:rsidRDefault="00F13D84">
      <w:pPr>
        <w:pStyle w:val="Corpodetexto"/>
      </w:pPr>
    </w:p>
    <w:p w14:paraId="78DC9758" w14:textId="77777777" w:rsidR="00F13D84" w:rsidRDefault="00F13D84">
      <w:pPr>
        <w:pStyle w:val="Corpodetexto"/>
      </w:pPr>
    </w:p>
    <w:p w14:paraId="41A6FBA9" w14:textId="77777777" w:rsidR="00F13D84" w:rsidRDefault="00F13D84">
      <w:pPr>
        <w:pStyle w:val="Corpodetexto"/>
      </w:pPr>
    </w:p>
    <w:p w14:paraId="3E11636D" w14:textId="77777777" w:rsidR="00F13D84" w:rsidRDefault="00F13D84">
      <w:pPr>
        <w:pStyle w:val="Corpodetexto"/>
      </w:pPr>
    </w:p>
    <w:p w14:paraId="3C202F0E" w14:textId="77777777" w:rsidR="00F13D84" w:rsidRDefault="00F13D84">
      <w:pPr>
        <w:pStyle w:val="Corpodetexto"/>
      </w:pPr>
    </w:p>
    <w:p w14:paraId="39B9F97D" w14:textId="77777777" w:rsidR="00F13D84" w:rsidRDefault="00F13D84">
      <w:pPr>
        <w:pStyle w:val="Corpodetexto"/>
        <w:spacing w:before="67"/>
      </w:pPr>
    </w:p>
    <w:p w14:paraId="2EA4FC3D" w14:textId="77777777" w:rsidR="00F13D84" w:rsidRDefault="00000000">
      <w:pPr>
        <w:pStyle w:val="Corpodetexto"/>
        <w:ind w:left="1843"/>
      </w:pPr>
      <w:r>
        <w:t>Minicurso</w:t>
      </w:r>
      <w:r>
        <w:rPr>
          <w:spacing w:val="-10"/>
        </w:rPr>
        <w:t xml:space="preserve"> </w:t>
      </w:r>
      <w:r>
        <w:t>acessível</w:t>
      </w:r>
      <w:r>
        <w:rPr>
          <w:spacing w:val="-8"/>
        </w:rPr>
        <w:t xml:space="preserve"> </w:t>
      </w:r>
      <w:r>
        <w:t>com</w:t>
      </w:r>
      <w:r>
        <w:rPr>
          <w:spacing w:val="-4"/>
        </w:rPr>
        <w:t xml:space="preserve"> </w:t>
      </w:r>
      <w:r>
        <w:rPr>
          <w:i/>
        </w:rPr>
        <w:t>slide</w:t>
      </w:r>
      <w:r>
        <w:rPr>
          <w:i/>
          <w:spacing w:val="-7"/>
        </w:rPr>
        <w:t xml:space="preserve"> </w:t>
      </w:r>
      <w:r>
        <w:t>sobre</w:t>
      </w:r>
      <w:r>
        <w:rPr>
          <w:spacing w:val="-10"/>
        </w:rPr>
        <w:t xml:space="preserve"> </w:t>
      </w:r>
      <w:r>
        <w:t>acessibilidade</w:t>
      </w:r>
      <w:r>
        <w:rPr>
          <w:spacing w:val="-8"/>
        </w:rPr>
        <w:t xml:space="preserve"> </w:t>
      </w:r>
      <w:r>
        <w:rPr>
          <w:spacing w:val="-2"/>
        </w:rPr>
        <w:t>online.</w:t>
      </w:r>
    </w:p>
    <w:p w14:paraId="0A6D831C" w14:textId="77777777" w:rsidR="00F13D84" w:rsidRDefault="00F13D84">
      <w:pPr>
        <w:pStyle w:val="Corpodetexto"/>
      </w:pPr>
    </w:p>
    <w:p w14:paraId="264B7F92" w14:textId="77777777" w:rsidR="00F13D84" w:rsidRDefault="00F13D84">
      <w:pPr>
        <w:pStyle w:val="Corpodetexto"/>
        <w:spacing w:before="1"/>
      </w:pPr>
    </w:p>
    <w:p w14:paraId="3969D8EF" w14:textId="77777777" w:rsidR="00F13D84" w:rsidRDefault="00000000">
      <w:pPr>
        <w:pStyle w:val="Ttulo2"/>
        <w:jc w:val="both"/>
      </w:pPr>
      <w:r>
        <w:t>Meta</w:t>
      </w:r>
      <w:r>
        <w:rPr>
          <w:spacing w:val="-6"/>
        </w:rPr>
        <w:t xml:space="preserve"> </w:t>
      </w:r>
      <w:r>
        <w:rPr>
          <w:spacing w:val="-2"/>
        </w:rPr>
        <w:t>16.2:</w:t>
      </w:r>
    </w:p>
    <w:p w14:paraId="2CB41AF2" w14:textId="77777777" w:rsidR="00F13D84" w:rsidRDefault="00000000">
      <w:pPr>
        <w:pStyle w:val="Corpodetexto"/>
        <w:spacing w:before="2"/>
        <w:ind w:left="228" w:right="571"/>
        <w:jc w:val="both"/>
      </w:pPr>
      <w:r>
        <w:t>Justificativa: As metas quadrimestral e anual foram superadas. As ações de divulgação e prospecção de público, principalmente para a exposição “Mulheres em Luta”, possibilitaram o atendimento além do previsto.</w:t>
      </w:r>
    </w:p>
    <w:p w14:paraId="147A92C1" w14:textId="77777777" w:rsidR="00F13D84" w:rsidRDefault="00F13D84">
      <w:pPr>
        <w:pStyle w:val="Corpodetexto"/>
      </w:pPr>
    </w:p>
    <w:p w14:paraId="3D5CAB9D" w14:textId="77777777" w:rsidR="00F13D84" w:rsidRDefault="00000000">
      <w:pPr>
        <w:pStyle w:val="PargrafodaLista"/>
        <w:numPr>
          <w:ilvl w:val="0"/>
          <w:numId w:val="7"/>
        </w:numPr>
        <w:tabs>
          <w:tab w:val="left" w:pos="1644"/>
        </w:tabs>
        <w:spacing w:line="244" w:lineRule="exact"/>
        <w:ind w:hanging="710"/>
        <w:rPr>
          <w:sz w:val="20"/>
        </w:rPr>
      </w:pPr>
      <w:r>
        <w:rPr>
          <w:sz w:val="20"/>
        </w:rPr>
        <w:t>ACDEM</w:t>
      </w:r>
      <w:r>
        <w:rPr>
          <w:spacing w:val="-7"/>
          <w:sz w:val="20"/>
        </w:rPr>
        <w:t xml:space="preserve"> </w:t>
      </w:r>
      <w:r>
        <w:rPr>
          <w:sz w:val="20"/>
        </w:rPr>
        <w:t>6:</w:t>
      </w:r>
      <w:r>
        <w:rPr>
          <w:spacing w:val="-6"/>
          <w:sz w:val="20"/>
        </w:rPr>
        <w:t xml:space="preserve"> </w:t>
      </w:r>
      <w:r>
        <w:rPr>
          <w:spacing w:val="-5"/>
          <w:sz w:val="20"/>
        </w:rPr>
        <w:t>47</w:t>
      </w:r>
    </w:p>
    <w:p w14:paraId="2730740A" w14:textId="77777777" w:rsidR="00F13D84" w:rsidRDefault="00000000">
      <w:pPr>
        <w:pStyle w:val="PargrafodaLista"/>
        <w:numPr>
          <w:ilvl w:val="0"/>
          <w:numId w:val="7"/>
        </w:numPr>
        <w:tabs>
          <w:tab w:val="left" w:pos="1644"/>
        </w:tabs>
        <w:spacing w:line="242" w:lineRule="exact"/>
        <w:ind w:hanging="710"/>
        <w:rPr>
          <w:sz w:val="20"/>
        </w:rPr>
      </w:pPr>
      <w:r>
        <w:rPr>
          <w:sz w:val="20"/>
        </w:rPr>
        <w:t>CAD</w:t>
      </w:r>
      <w:r>
        <w:rPr>
          <w:spacing w:val="-8"/>
          <w:sz w:val="20"/>
        </w:rPr>
        <w:t xml:space="preserve"> </w:t>
      </w:r>
      <w:r>
        <w:rPr>
          <w:sz w:val="20"/>
        </w:rPr>
        <w:t>Larzinho:</w:t>
      </w:r>
      <w:r>
        <w:rPr>
          <w:spacing w:val="-6"/>
          <w:sz w:val="20"/>
        </w:rPr>
        <w:t xml:space="preserve"> </w:t>
      </w:r>
      <w:r>
        <w:rPr>
          <w:spacing w:val="-5"/>
          <w:sz w:val="20"/>
        </w:rPr>
        <w:t>35</w:t>
      </w:r>
    </w:p>
    <w:p w14:paraId="08E05A7C" w14:textId="77777777" w:rsidR="00F13D84" w:rsidRDefault="00000000">
      <w:pPr>
        <w:pStyle w:val="PargrafodaLista"/>
        <w:numPr>
          <w:ilvl w:val="0"/>
          <w:numId w:val="7"/>
        </w:numPr>
        <w:tabs>
          <w:tab w:val="left" w:pos="1644"/>
        </w:tabs>
        <w:spacing w:line="242" w:lineRule="exact"/>
        <w:ind w:hanging="710"/>
        <w:rPr>
          <w:sz w:val="20"/>
        </w:rPr>
      </w:pPr>
      <w:r>
        <w:rPr>
          <w:sz w:val="20"/>
        </w:rPr>
        <w:t>Caminhando:</w:t>
      </w:r>
      <w:r>
        <w:rPr>
          <w:spacing w:val="-12"/>
          <w:sz w:val="20"/>
        </w:rPr>
        <w:t xml:space="preserve"> </w:t>
      </w:r>
      <w:r>
        <w:rPr>
          <w:spacing w:val="-5"/>
          <w:sz w:val="20"/>
        </w:rPr>
        <w:t>40</w:t>
      </w:r>
    </w:p>
    <w:p w14:paraId="21FBF907" w14:textId="77777777" w:rsidR="00F13D84" w:rsidRDefault="00000000">
      <w:pPr>
        <w:pStyle w:val="PargrafodaLista"/>
        <w:numPr>
          <w:ilvl w:val="0"/>
          <w:numId w:val="7"/>
        </w:numPr>
        <w:tabs>
          <w:tab w:val="left" w:pos="1644"/>
        </w:tabs>
        <w:spacing w:line="244" w:lineRule="exact"/>
        <w:ind w:hanging="710"/>
        <w:rPr>
          <w:sz w:val="20"/>
        </w:rPr>
      </w:pPr>
      <w:r>
        <w:rPr>
          <w:sz w:val="20"/>
        </w:rPr>
        <w:t>Cantinho</w:t>
      </w:r>
      <w:r>
        <w:rPr>
          <w:spacing w:val="-7"/>
          <w:sz w:val="20"/>
        </w:rPr>
        <w:t xml:space="preserve"> </w:t>
      </w:r>
      <w:r>
        <w:rPr>
          <w:sz w:val="20"/>
        </w:rPr>
        <w:t>da</w:t>
      </w:r>
      <w:r>
        <w:rPr>
          <w:spacing w:val="-7"/>
          <w:sz w:val="20"/>
        </w:rPr>
        <w:t xml:space="preserve"> </w:t>
      </w:r>
      <w:r>
        <w:rPr>
          <w:sz w:val="20"/>
        </w:rPr>
        <w:t>Paz</w:t>
      </w:r>
      <w:r>
        <w:rPr>
          <w:spacing w:val="-5"/>
          <w:sz w:val="20"/>
        </w:rPr>
        <w:t xml:space="preserve"> </w:t>
      </w:r>
      <w:r>
        <w:rPr>
          <w:sz w:val="20"/>
        </w:rPr>
        <w:t>III:</w:t>
      </w:r>
      <w:r>
        <w:rPr>
          <w:spacing w:val="-5"/>
          <w:sz w:val="20"/>
        </w:rPr>
        <w:t xml:space="preserve"> </w:t>
      </w:r>
      <w:r>
        <w:rPr>
          <w:spacing w:val="-7"/>
          <w:sz w:val="20"/>
        </w:rPr>
        <w:t>26</w:t>
      </w:r>
    </w:p>
    <w:p w14:paraId="5A8D3AF0" w14:textId="77777777" w:rsidR="00F13D84" w:rsidRDefault="00000000">
      <w:pPr>
        <w:pStyle w:val="PargrafodaLista"/>
        <w:numPr>
          <w:ilvl w:val="0"/>
          <w:numId w:val="7"/>
        </w:numPr>
        <w:tabs>
          <w:tab w:val="left" w:pos="1644"/>
        </w:tabs>
        <w:spacing w:line="244" w:lineRule="exact"/>
        <w:ind w:hanging="710"/>
        <w:rPr>
          <w:sz w:val="20"/>
        </w:rPr>
      </w:pPr>
      <w:r>
        <w:rPr>
          <w:sz w:val="20"/>
        </w:rPr>
        <w:t>Cantinho</w:t>
      </w:r>
      <w:r>
        <w:rPr>
          <w:spacing w:val="-7"/>
          <w:sz w:val="20"/>
        </w:rPr>
        <w:t xml:space="preserve"> </w:t>
      </w:r>
      <w:r>
        <w:rPr>
          <w:sz w:val="20"/>
        </w:rPr>
        <w:t>da</w:t>
      </w:r>
      <w:r>
        <w:rPr>
          <w:spacing w:val="-6"/>
          <w:sz w:val="20"/>
        </w:rPr>
        <w:t xml:space="preserve"> </w:t>
      </w:r>
      <w:r>
        <w:rPr>
          <w:sz w:val="20"/>
        </w:rPr>
        <w:t>Paz</w:t>
      </w:r>
      <w:r>
        <w:rPr>
          <w:spacing w:val="-5"/>
          <w:sz w:val="20"/>
        </w:rPr>
        <w:t xml:space="preserve"> </w:t>
      </w:r>
      <w:r>
        <w:rPr>
          <w:sz w:val="20"/>
        </w:rPr>
        <w:t>IV:</w:t>
      </w:r>
      <w:r>
        <w:rPr>
          <w:spacing w:val="-4"/>
          <w:sz w:val="20"/>
        </w:rPr>
        <w:t xml:space="preserve"> </w:t>
      </w:r>
      <w:r>
        <w:rPr>
          <w:spacing w:val="-7"/>
          <w:sz w:val="20"/>
        </w:rPr>
        <w:t>24</w:t>
      </w:r>
    </w:p>
    <w:p w14:paraId="771AE845" w14:textId="77777777" w:rsidR="00F13D84" w:rsidRDefault="00000000">
      <w:pPr>
        <w:pStyle w:val="PargrafodaLista"/>
        <w:numPr>
          <w:ilvl w:val="0"/>
          <w:numId w:val="7"/>
        </w:numPr>
        <w:tabs>
          <w:tab w:val="left" w:pos="1644"/>
        </w:tabs>
        <w:spacing w:line="242" w:lineRule="exact"/>
        <w:ind w:hanging="710"/>
        <w:rPr>
          <w:sz w:val="20"/>
        </w:rPr>
      </w:pPr>
      <w:r>
        <w:rPr>
          <w:sz w:val="20"/>
        </w:rPr>
        <w:t>CAPS</w:t>
      </w:r>
      <w:r>
        <w:rPr>
          <w:spacing w:val="-6"/>
          <w:sz w:val="20"/>
        </w:rPr>
        <w:t xml:space="preserve"> </w:t>
      </w:r>
      <w:r>
        <w:rPr>
          <w:sz w:val="20"/>
        </w:rPr>
        <w:t>Capela</w:t>
      </w:r>
      <w:r>
        <w:rPr>
          <w:spacing w:val="-7"/>
          <w:sz w:val="20"/>
        </w:rPr>
        <w:t xml:space="preserve"> </w:t>
      </w:r>
      <w:r>
        <w:rPr>
          <w:sz w:val="20"/>
        </w:rPr>
        <w:t>do</w:t>
      </w:r>
      <w:r>
        <w:rPr>
          <w:spacing w:val="-4"/>
          <w:sz w:val="20"/>
        </w:rPr>
        <w:t xml:space="preserve"> </w:t>
      </w:r>
      <w:r>
        <w:rPr>
          <w:sz w:val="20"/>
        </w:rPr>
        <w:t>Socorro:</w:t>
      </w:r>
      <w:r>
        <w:rPr>
          <w:spacing w:val="-5"/>
          <w:sz w:val="20"/>
        </w:rPr>
        <w:t xml:space="preserve"> 11</w:t>
      </w:r>
    </w:p>
    <w:p w14:paraId="5E4D8C29" w14:textId="77777777" w:rsidR="00F13D84" w:rsidRDefault="00000000">
      <w:pPr>
        <w:pStyle w:val="PargrafodaLista"/>
        <w:numPr>
          <w:ilvl w:val="0"/>
          <w:numId w:val="7"/>
        </w:numPr>
        <w:tabs>
          <w:tab w:val="left" w:pos="1644"/>
        </w:tabs>
        <w:spacing w:line="244" w:lineRule="exact"/>
        <w:ind w:hanging="710"/>
        <w:rPr>
          <w:sz w:val="20"/>
        </w:rPr>
      </w:pPr>
      <w:r>
        <w:rPr>
          <w:sz w:val="20"/>
        </w:rPr>
        <w:t>CAPS</w:t>
      </w:r>
      <w:r>
        <w:rPr>
          <w:spacing w:val="-9"/>
          <w:sz w:val="20"/>
        </w:rPr>
        <w:t xml:space="preserve"> </w:t>
      </w:r>
      <w:r>
        <w:rPr>
          <w:sz w:val="20"/>
        </w:rPr>
        <w:t>Itapeva:</w:t>
      </w:r>
      <w:r>
        <w:rPr>
          <w:spacing w:val="-7"/>
          <w:sz w:val="20"/>
        </w:rPr>
        <w:t xml:space="preserve"> </w:t>
      </w:r>
      <w:r>
        <w:rPr>
          <w:spacing w:val="-5"/>
          <w:sz w:val="20"/>
        </w:rPr>
        <w:t>11</w:t>
      </w:r>
    </w:p>
    <w:p w14:paraId="6006ECB7" w14:textId="77777777" w:rsidR="00F13D84" w:rsidRDefault="00000000">
      <w:pPr>
        <w:pStyle w:val="PargrafodaLista"/>
        <w:numPr>
          <w:ilvl w:val="0"/>
          <w:numId w:val="7"/>
        </w:numPr>
        <w:tabs>
          <w:tab w:val="left" w:pos="1644"/>
        </w:tabs>
        <w:spacing w:line="244" w:lineRule="exact"/>
        <w:ind w:hanging="710"/>
        <w:rPr>
          <w:sz w:val="20"/>
        </w:rPr>
      </w:pPr>
      <w:r>
        <w:rPr>
          <w:sz w:val="20"/>
        </w:rPr>
        <w:t>Centro</w:t>
      </w:r>
      <w:r>
        <w:rPr>
          <w:spacing w:val="-8"/>
          <w:sz w:val="20"/>
        </w:rPr>
        <w:t xml:space="preserve"> </w:t>
      </w:r>
      <w:r>
        <w:rPr>
          <w:sz w:val="20"/>
        </w:rPr>
        <w:t>Social</w:t>
      </w:r>
      <w:r>
        <w:rPr>
          <w:spacing w:val="-7"/>
          <w:sz w:val="20"/>
        </w:rPr>
        <w:t xml:space="preserve"> </w:t>
      </w:r>
      <w:r>
        <w:rPr>
          <w:sz w:val="20"/>
        </w:rPr>
        <w:t>Nossa</w:t>
      </w:r>
      <w:r>
        <w:rPr>
          <w:spacing w:val="-7"/>
          <w:sz w:val="20"/>
        </w:rPr>
        <w:t xml:space="preserve"> </w:t>
      </w:r>
      <w:r>
        <w:rPr>
          <w:sz w:val="20"/>
        </w:rPr>
        <w:t>Senhora</w:t>
      </w:r>
      <w:r>
        <w:rPr>
          <w:spacing w:val="-7"/>
          <w:sz w:val="20"/>
        </w:rPr>
        <w:t xml:space="preserve"> </w:t>
      </w:r>
      <w:r>
        <w:rPr>
          <w:sz w:val="20"/>
        </w:rPr>
        <w:t>da</w:t>
      </w:r>
      <w:r>
        <w:rPr>
          <w:spacing w:val="-4"/>
          <w:sz w:val="20"/>
        </w:rPr>
        <w:t xml:space="preserve"> </w:t>
      </w:r>
      <w:r>
        <w:rPr>
          <w:sz w:val="20"/>
        </w:rPr>
        <w:t>Penha</w:t>
      </w:r>
      <w:r>
        <w:rPr>
          <w:spacing w:val="-7"/>
          <w:sz w:val="20"/>
        </w:rPr>
        <w:t xml:space="preserve"> </w:t>
      </w:r>
      <w:r>
        <w:rPr>
          <w:sz w:val="20"/>
        </w:rPr>
        <w:t>(Cenha):</w:t>
      </w:r>
      <w:r>
        <w:rPr>
          <w:spacing w:val="-6"/>
          <w:sz w:val="20"/>
        </w:rPr>
        <w:t xml:space="preserve"> </w:t>
      </w:r>
      <w:r>
        <w:rPr>
          <w:spacing w:val="-5"/>
          <w:sz w:val="20"/>
        </w:rPr>
        <w:t>16</w:t>
      </w:r>
    </w:p>
    <w:p w14:paraId="04B410EF" w14:textId="77777777" w:rsidR="00F13D84" w:rsidRDefault="00000000">
      <w:pPr>
        <w:pStyle w:val="PargrafodaLista"/>
        <w:numPr>
          <w:ilvl w:val="0"/>
          <w:numId w:val="7"/>
        </w:numPr>
        <w:tabs>
          <w:tab w:val="left" w:pos="1644"/>
        </w:tabs>
        <w:spacing w:line="242" w:lineRule="exact"/>
        <w:ind w:hanging="710"/>
        <w:rPr>
          <w:sz w:val="20"/>
        </w:rPr>
      </w:pPr>
      <w:r>
        <w:rPr>
          <w:sz w:val="20"/>
        </w:rPr>
        <w:t>Cieja</w:t>
      </w:r>
      <w:r>
        <w:rPr>
          <w:spacing w:val="-9"/>
          <w:sz w:val="20"/>
        </w:rPr>
        <w:t xml:space="preserve"> </w:t>
      </w:r>
      <w:r>
        <w:rPr>
          <w:sz w:val="20"/>
        </w:rPr>
        <w:t>Aluna</w:t>
      </w:r>
      <w:r>
        <w:rPr>
          <w:spacing w:val="-8"/>
          <w:sz w:val="20"/>
        </w:rPr>
        <w:t xml:space="preserve"> </w:t>
      </w:r>
      <w:r>
        <w:rPr>
          <w:sz w:val="20"/>
        </w:rPr>
        <w:t>Jéssic</w:t>
      </w:r>
      <w:r>
        <w:rPr>
          <w:spacing w:val="-6"/>
          <w:sz w:val="20"/>
        </w:rPr>
        <w:t xml:space="preserve"> </w:t>
      </w:r>
      <w:r>
        <w:rPr>
          <w:sz w:val="20"/>
        </w:rPr>
        <w:t>Nunes</w:t>
      </w:r>
      <w:r>
        <w:rPr>
          <w:spacing w:val="-9"/>
          <w:sz w:val="20"/>
        </w:rPr>
        <w:t xml:space="preserve"> </w:t>
      </w:r>
      <w:r>
        <w:rPr>
          <w:sz w:val="20"/>
        </w:rPr>
        <w:t>Herculano</w:t>
      </w:r>
      <w:r>
        <w:rPr>
          <w:spacing w:val="-9"/>
          <w:sz w:val="20"/>
        </w:rPr>
        <w:t xml:space="preserve"> </w:t>
      </w:r>
      <w:r>
        <w:rPr>
          <w:sz w:val="20"/>
        </w:rPr>
        <w:t>(Butantã):</w:t>
      </w:r>
      <w:r>
        <w:rPr>
          <w:spacing w:val="-7"/>
          <w:sz w:val="20"/>
        </w:rPr>
        <w:t xml:space="preserve"> </w:t>
      </w:r>
      <w:r>
        <w:rPr>
          <w:spacing w:val="-5"/>
          <w:sz w:val="20"/>
        </w:rPr>
        <w:t>22</w:t>
      </w:r>
    </w:p>
    <w:p w14:paraId="0AFA5C3F" w14:textId="77777777" w:rsidR="00F13D84" w:rsidRDefault="00000000">
      <w:pPr>
        <w:pStyle w:val="PargrafodaLista"/>
        <w:numPr>
          <w:ilvl w:val="0"/>
          <w:numId w:val="7"/>
        </w:numPr>
        <w:tabs>
          <w:tab w:val="left" w:pos="1644"/>
        </w:tabs>
        <w:spacing w:line="242" w:lineRule="exact"/>
        <w:ind w:hanging="710"/>
        <w:rPr>
          <w:sz w:val="20"/>
        </w:rPr>
      </w:pPr>
      <w:r>
        <w:rPr>
          <w:sz w:val="20"/>
        </w:rPr>
        <w:t>Cieja</w:t>
      </w:r>
      <w:r>
        <w:rPr>
          <w:spacing w:val="-10"/>
          <w:sz w:val="20"/>
        </w:rPr>
        <w:t xml:space="preserve"> </w:t>
      </w:r>
      <w:r>
        <w:rPr>
          <w:sz w:val="20"/>
        </w:rPr>
        <w:t>Perus:</w:t>
      </w:r>
      <w:r>
        <w:rPr>
          <w:spacing w:val="-6"/>
          <w:sz w:val="20"/>
        </w:rPr>
        <w:t xml:space="preserve"> </w:t>
      </w:r>
      <w:r>
        <w:rPr>
          <w:spacing w:val="-5"/>
          <w:sz w:val="20"/>
        </w:rPr>
        <w:t>17</w:t>
      </w:r>
    </w:p>
    <w:p w14:paraId="41B191F0" w14:textId="77777777" w:rsidR="00F13D84" w:rsidRDefault="00000000">
      <w:pPr>
        <w:pStyle w:val="PargrafodaLista"/>
        <w:numPr>
          <w:ilvl w:val="0"/>
          <w:numId w:val="7"/>
        </w:numPr>
        <w:tabs>
          <w:tab w:val="left" w:pos="1644"/>
        </w:tabs>
        <w:spacing w:line="244" w:lineRule="exact"/>
        <w:ind w:hanging="710"/>
        <w:rPr>
          <w:sz w:val="20"/>
        </w:rPr>
      </w:pPr>
      <w:r>
        <w:rPr>
          <w:sz w:val="20"/>
        </w:rPr>
        <w:t>Cieja</w:t>
      </w:r>
      <w:r>
        <w:rPr>
          <w:spacing w:val="-7"/>
          <w:sz w:val="20"/>
        </w:rPr>
        <w:t xml:space="preserve"> </w:t>
      </w:r>
      <w:r>
        <w:rPr>
          <w:sz w:val="20"/>
        </w:rPr>
        <w:t>Profa.</w:t>
      </w:r>
      <w:r>
        <w:rPr>
          <w:spacing w:val="-7"/>
          <w:sz w:val="20"/>
        </w:rPr>
        <w:t xml:space="preserve"> </w:t>
      </w:r>
      <w:r>
        <w:rPr>
          <w:sz w:val="20"/>
        </w:rPr>
        <w:t>Rose</w:t>
      </w:r>
      <w:r>
        <w:rPr>
          <w:spacing w:val="-8"/>
          <w:sz w:val="20"/>
        </w:rPr>
        <w:t xml:space="preserve"> </w:t>
      </w:r>
      <w:r>
        <w:rPr>
          <w:sz w:val="20"/>
        </w:rPr>
        <w:t>Mary</w:t>
      </w:r>
      <w:r>
        <w:rPr>
          <w:spacing w:val="-5"/>
          <w:sz w:val="20"/>
        </w:rPr>
        <w:t xml:space="preserve"> </w:t>
      </w:r>
      <w:r>
        <w:rPr>
          <w:sz w:val="20"/>
        </w:rPr>
        <w:t>Frasson:</w:t>
      </w:r>
      <w:r>
        <w:rPr>
          <w:spacing w:val="-6"/>
          <w:sz w:val="20"/>
        </w:rPr>
        <w:t xml:space="preserve"> </w:t>
      </w:r>
      <w:r>
        <w:rPr>
          <w:spacing w:val="-5"/>
          <w:sz w:val="20"/>
        </w:rPr>
        <w:t>25</w:t>
      </w:r>
    </w:p>
    <w:p w14:paraId="54386EBE" w14:textId="77777777" w:rsidR="00F13D84" w:rsidRDefault="00000000">
      <w:pPr>
        <w:pStyle w:val="PargrafodaLista"/>
        <w:numPr>
          <w:ilvl w:val="0"/>
          <w:numId w:val="7"/>
        </w:numPr>
        <w:tabs>
          <w:tab w:val="left" w:pos="1644"/>
        </w:tabs>
        <w:spacing w:line="244" w:lineRule="exact"/>
        <w:ind w:hanging="710"/>
        <w:rPr>
          <w:sz w:val="20"/>
        </w:rPr>
      </w:pPr>
      <w:r>
        <w:rPr>
          <w:sz w:val="20"/>
        </w:rPr>
        <w:t>EMEB</w:t>
      </w:r>
      <w:r>
        <w:rPr>
          <w:spacing w:val="-9"/>
          <w:sz w:val="20"/>
        </w:rPr>
        <w:t xml:space="preserve"> </w:t>
      </w:r>
      <w:r>
        <w:rPr>
          <w:sz w:val="20"/>
        </w:rPr>
        <w:t>Mário</w:t>
      </w:r>
      <w:r>
        <w:rPr>
          <w:spacing w:val="-6"/>
          <w:sz w:val="20"/>
        </w:rPr>
        <w:t xml:space="preserve"> </w:t>
      </w:r>
      <w:r>
        <w:rPr>
          <w:sz w:val="20"/>
        </w:rPr>
        <w:t>Pereira</w:t>
      </w:r>
      <w:r>
        <w:rPr>
          <w:spacing w:val="-6"/>
          <w:sz w:val="20"/>
        </w:rPr>
        <w:t xml:space="preserve"> </w:t>
      </w:r>
      <w:r>
        <w:rPr>
          <w:sz w:val="20"/>
        </w:rPr>
        <w:t>Bicudo:</w:t>
      </w:r>
      <w:r>
        <w:rPr>
          <w:spacing w:val="-7"/>
          <w:sz w:val="20"/>
        </w:rPr>
        <w:t xml:space="preserve"> </w:t>
      </w:r>
      <w:r>
        <w:rPr>
          <w:spacing w:val="-5"/>
          <w:sz w:val="20"/>
        </w:rPr>
        <w:t>23</w:t>
      </w:r>
    </w:p>
    <w:p w14:paraId="13FD3E9A" w14:textId="77777777" w:rsidR="00F13D84" w:rsidRDefault="00000000">
      <w:pPr>
        <w:pStyle w:val="PargrafodaLista"/>
        <w:numPr>
          <w:ilvl w:val="0"/>
          <w:numId w:val="7"/>
        </w:numPr>
        <w:tabs>
          <w:tab w:val="left" w:pos="1644"/>
        </w:tabs>
        <w:spacing w:line="243" w:lineRule="exact"/>
        <w:ind w:hanging="710"/>
        <w:rPr>
          <w:sz w:val="20"/>
        </w:rPr>
      </w:pPr>
      <w:r>
        <w:rPr>
          <w:sz w:val="20"/>
        </w:rPr>
        <w:t>Instituto</w:t>
      </w:r>
      <w:r>
        <w:rPr>
          <w:spacing w:val="-10"/>
          <w:sz w:val="20"/>
        </w:rPr>
        <w:t xml:space="preserve"> </w:t>
      </w:r>
      <w:r>
        <w:rPr>
          <w:sz w:val="20"/>
        </w:rPr>
        <w:t>Gabi:</w:t>
      </w:r>
      <w:r>
        <w:rPr>
          <w:spacing w:val="-8"/>
          <w:sz w:val="20"/>
        </w:rPr>
        <w:t xml:space="preserve"> </w:t>
      </w:r>
      <w:r>
        <w:rPr>
          <w:spacing w:val="-5"/>
          <w:sz w:val="20"/>
        </w:rPr>
        <w:t>14</w:t>
      </w:r>
    </w:p>
    <w:p w14:paraId="755749AC" w14:textId="77777777" w:rsidR="00F13D84" w:rsidRDefault="00000000">
      <w:pPr>
        <w:pStyle w:val="PargrafodaLista"/>
        <w:numPr>
          <w:ilvl w:val="0"/>
          <w:numId w:val="7"/>
        </w:numPr>
        <w:tabs>
          <w:tab w:val="left" w:pos="1644"/>
        </w:tabs>
        <w:spacing w:line="244" w:lineRule="exact"/>
        <w:ind w:hanging="710"/>
        <w:rPr>
          <w:sz w:val="20"/>
        </w:rPr>
      </w:pPr>
      <w:r>
        <w:rPr>
          <w:sz w:val="20"/>
        </w:rPr>
        <w:t>URSI</w:t>
      </w:r>
      <w:r>
        <w:rPr>
          <w:spacing w:val="-7"/>
          <w:sz w:val="20"/>
        </w:rPr>
        <w:t xml:space="preserve"> </w:t>
      </w:r>
      <w:r>
        <w:rPr>
          <w:sz w:val="20"/>
        </w:rPr>
        <w:t>Santana:</w:t>
      </w:r>
      <w:r>
        <w:rPr>
          <w:spacing w:val="-5"/>
          <w:sz w:val="20"/>
        </w:rPr>
        <w:t xml:space="preserve"> 09</w:t>
      </w:r>
    </w:p>
    <w:p w14:paraId="30B24060" w14:textId="77777777" w:rsidR="00F13D84" w:rsidRDefault="00F13D84">
      <w:pPr>
        <w:spacing w:line="244" w:lineRule="exact"/>
        <w:rPr>
          <w:sz w:val="20"/>
        </w:r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9"/>
        <w:gridCol w:w="1640"/>
        <w:gridCol w:w="708"/>
        <w:gridCol w:w="1560"/>
        <w:gridCol w:w="1560"/>
        <w:gridCol w:w="1277"/>
        <w:gridCol w:w="849"/>
        <w:gridCol w:w="1557"/>
      </w:tblGrid>
      <w:tr w:rsidR="00F13D84" w14:paraId="4F4FD012" w14:textId="77777777">
        <w:trPr>
          <w:trHeight w:val="5431"/>
        </w:trPr>
        <w:tc>
          <w:tcPr>
            <w:tcW w:w="9780" w:type="dxa"/>
            <w:gridSpan w:val="8"/>
          </w:tcPr>
          <w:p w14:paraId="415C6423" w14:textId="77777777" w:rsidR="00F13D84" w:rsidRDefault="00F13D84">
            <w:pPr>
              <w:pStyle w:val="TableParagraph"/>
              <w:rPr>
                <w:sz w:val="20"/>
              </w:rPr>
            </w:pPr>
          </w:p>
          <w:p w14:paraId="107A7493" w14:textId="77777777" w:rsidR="00F13D84" w:rsidRDefault="00F13D84">
            <w:pPr>
              <w:pStyle w:val="TableParagraph"/>
              <w:spacing w:before="1"/>
              <w:rPr>
                <w:sz w:val="20"/>
              </w:rPr>
            </w:pPr>
          </w:p>
          <w:p w14:paraId="44D6E76C" w14:textId="77777777" w:rsidR="00F13D84" w:rsidRDefault="00000000">
            <w:pPr>
              <w:pStyle w:val="TableParagraph"/>
              <w:ind w:left="1523"/>
              <w:rPr>
                <w:sz w:val="20"/>
              </w:rPr>
            </w:pPr>
            <w:r>
              <w:rPr>
                <w:noProof/>
                <w:sz w:val="20"/>
              </w:rPr>
              <w:drawing>
                <wp:inline distT="0" distB="0" distL="0" distR="0" wp14:anchorId="52B16E36" wp14:editId="7BDDEC19">
                  <wp:extent cx="4273232" cy="2846831"/>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303" cstate="print"/>
                          <a:stretch>
                            <a:fillRect/>
                          </a:stretch>
                        </pic:blipFill>
                        <pic:spPr>
                          <a:xfrm>
                            <a:off x="0" y="0"/>
                            <a:ext cx="4273232" cy="2846831"/>
                          </a:xfrm>
                          <a:prstGeom prst="rect">
                            <a:avLst/>
                          </a:prstGeom>
                        </pic:spPr>
                      </pic:pic>
                    </a:graphicData>
                  </a:graphic>
                </wp:inline>
              </w:drawing>
            </w:r>
          </w:p>
          <w:p w14:paraId="0378E0AC" w14:textId="77777777" w:rsidR="00F13D84" w:rsidRDefault="00000000">
            <w:pPr>
              <w:pStyle w:val="TableParagraph"/>
              <w:ind w:left="107"/>
              <w:rPr>
                <w:sz w:val="20"/>
              </w:rPr>
            </w:pPr>
            <w:r>
              <w:rPr>
                <w:sz w:val="20"/>
              </w:rPr>
              <w:t>Visita</w:t>
            </w:r>
            <w:r>
              <w:rPr>
                <w:spacing w:val="-7"/>
                <w:sz w:val="20"/>
              </w:rPr>
              <w:t xml:space="preserve"> </w:t>
            </w:r>
            <w:r>
              <w:rPr>
                <w:sz w:val="20"/>
              </w:rPr>
              <w:t>CAD</w:t>
            </w:r>
            <w:r>
              <w:rPr>
                <w:spacing w:val="-7"/>
                <w:sz w:val="20"/>
              </w:rPr>
              <w:t xml:space="preserve"> </w:t>
            </w:r>
            <w:r>
              <w:rPr>
                <w:sz w:val="20"/>
              </w:rPr>
              <w:t>Larzinho</w:t>
            </w:r>
            <w:r>
              <w:rPr>
                <w:spacing w:val="-8"/>
                <w:sz w:val="20"/>
              </w:rPr>
              <w:t xml:space="preserve"> </w:t>
            </w:r>
            <w:r>
              <w:rPr>
                <w:sz w:val="20"/>
              </w:rPr>
              <w:t>à</w:t>
            </w:r>
            <w:r>
              <w:rPr>
                <w:spacing w:val="-5"/>
                <w:sz w:val="20"/>
              </w:rPr>
              <w:t xml:space="preserve"> </w:t>
            </w:r>
            <w:r>
              <w:rPr>
                <w:sz w:val="20"/>
              </w:rPr>
              <w:t>exposição</w:t>
            </w:r>
            <w:r>
              <w:rPr>
                <w:spacing w:val="-8"/>
                <w:sz w:val="20"/>
              </w:rPr>
              <w:t xml:space="preserve"> </w:t>
            </w:r>
            <w:r>
              <w:rPr>
                <w:sz w:val="20"/>
              </w:rPr>
              <w:t>temporária</w:t>
            </w:r>
            <w:r>
              <w:rPr>
                <w:spacing w:val="-7"/>
                <w:sz w:val="20"/>
              </w:rPr>
              <w:t xml:space="preserve"> </w:t>
            </w:r>
            <w:r>
              <w:rPr>
                <w:sz w:val="20"/>
              </w:rPr>
              <w:t>Mulheres</w:t>
            </w:r>
            <w:r>
              <w:rPr>
                <w:spacing w:val="-5"/>
                <w:sz w:val="20"/>
              </w:rPr>
              <w:t xml:space="preserve"> </w:t>
            </w:r>
            <w:r>
              <w:rPr>
                <w:sz w:val="20"/>
              </w:rPr>
              <w:t>em</w:t>
            </w:r>
            <w:r>
              <w:rPr>
                <w:spacing w:val="-4"/>
                <w:sz w:val="20"/>
              </w:rPr>
              <w:t xml:space="preserve"> </w:t>
            </w:r>
            <w:r>
              <w:rPr>
                <w:sz w:val="20"/>
              </w:rPr>
              <w:t>Luta!</w:t>
            </w:r>
            <w:r>
              <w:rPr>
                <w:spacing w:val="-6"/>
                <w:sz w:val="20"/>
              </w:rPr>
              <w:t xml:space="preserve"> </w:t>
            </w:r>
            <w:r>
              <w:rPr>
                <w:sz w:val="20"/>
              </w:rPr>
              <w:t>Arquivos</w:t>
            </w:r>
            <w:r>
              <w:rPr>
                <w:spacing w:val="-8"/>
                <w:sz w:val="20"/>
              </w:rPr>
              <w:t xml:space="preserve"> </w:t>
            </w:r>
            <w:r>
              <w:rPr>
                <w:sz w:val="20"/>
              </w:rPr>
              <w:t>da</w:t>
            </w:r>
            <w:r>
              <w:rPr>
                <w:spacing w:val="-7"/>
                <w:sz w:val="20"/>
              </w:rPr>
              <w:t xml:space="preserve"> </w:t>
            </w:r>
            <w:r>
              <w:rPr>
                <w:sz w:val="20"/>
              </w:rPr>
              <w:t>Memória</w:t>
            </w:r>
            <w:r>
              <w:rPr>
                <w:spacing w:val="-5"/>
                <w:sz w:val="20"/>
              </w:rPr>
              <w:t xml:space="preserve"> </w:t>
            </w:r>
            <w:r>
              <w:rPr>
                <w:spacing w:val="-2"/>
                <w:sz w:val="20"/>
              </w:rPr>
              <w:t>Política</w:t>
            </w:r>
          </w:p>
        </w:tc>
      </w:tr>
      <w:tr w:rsidR="00F13D84" w14:paraId="0C5F0414" w14:textId="77777777">
        <w:trPr>
          <w:trHeight w:val="285"/>
        </w:trPr>
        <w:tc>
          <w:tcPr>
            <w:tcW w:w="629" w:type="dxa"/>
            <w:vMerge w:val="restart"/>
          </w:tcPr>
          <w:p w14:paraId="43EE151C" w14:textId="77777777" w:rsidR="00F13D84" w:rsidRDefault="00F13D84">
            <w:pPr>
              <w:pStyle w:val="TableParagraph"/>
              <w:rPr>
                <w:sz w:val="18"/>
              </w:rPr>
            </w:pPr>
          </w:p>
          <w:p w14:paraId="1FACB375" w14:textId="77777777" w:rsidR="00F13D84" w:rsidRDefault="00F13D84">
            <w:pPr>
              <w:pStyle w:val="TableParagraph"/>
              <w:rPr>
                <w:sz w:val="18"/>
              </w:rPr>
            </w:pPr>
          </w:p>
          <w:p w14:paraId="3F6D52A4" w14:textId="77777777" w:rsidR="00F13D84" w:rsidRDefault="00F13D84">
            <w:pPr>
              <w:pStyle w:val="TableParagraph"/>
              <w:rPr>
                <w:sz w:val="18"/>
              </w:rPr>
            </w:pPr>
          </w:p>
          <w:p w14:paraId="60082DD3" w14:textId="77777777" w:rsidR="00F13D84" w:rsidRDefault="00F13D84">
            <w:pPr>
              <w:pStyle w:val="TableParagraph"/>
              <w:spacing w:before="191"/>
              <w:rPr>
                <w:sz w:val="18"/>
              </w:rPr>
            </w:pPr>
          </w:p>
          <w:p w14:paraId="34D2E619" w14:textId="77777777" w:rsidR="00F13D84" w:rsidRDefault="00000000">
            <w:pPr>
              <w:pStyle w:val="TableParagraph"/>
              <w:ind w:left="199"/>
              <w:rPr>
                <w:sz w:val="18"/>
              </w:rPr>
            </w:pPr>
            <w:r>
              <w:rPr>
                <w:spacing w:val="-5"/>
                <w:sz w:val="18"/>
              </w:rPr>
              <w:t>17</w:t>
            </w:r>
          </w:p>
        </w:tc>
        <w:tc>
          <w:tcPr>
            <w:tcW w:w="1640" w:type="dxa"/>
            <w:vMerge w:val="restart"/>
          </w:tcPr>
          <w:p w14:paraId="19D21CE2" w14:textId="77777777" w:rsidR="00F13D84" w:rsidRDefault="00F13D84">
            <w:pPr>
              <w:pStyle w:val="TableParagraph"/>
              <w:rPr>
                <w:sz w:val="18"/>
              </w:rPr>
            </w:pPr>
          </w:p>
          <w:p w14:paraId="2CAACEBD" w14:textId="77777777" w:rsidR="00F13D84" w:rsidRDefault="00F13D84">
            <w:pPr>
              <w:pStyle w:val="TableParagraph"/>
              <w:rPr>
                <w:sz w:val="18"/>
              </w:rPr>
            </w:pPr>
          </w:p>
          <w:p w14:paraId="2FC9EAD3" w14:textId="77777777" w:rsidR="00F13D84" w:rsidRDefault="00F13D84">
            <w:pPr>
              <w:pStyle w:val="TableParagraph"/>
              <w:rPr>
                <w:sz w:val="18"/>
              </w:rPr>
            </w:pPr>
          </w:p>
          <w:p w14:paraId="70426309" w14:textId="77777777" w:rsidR="00F13D84" w:rsidRDefault="00F13D84">
            <w:pPr>
              <w:pStyle w:val="TableParagraph"/>
              <w:spacing w:before="83"/>
              <w:rPr>
                <w:sz w:val="18"/>
              </w:rPr>
            </w:pPr>
          </w:p>
          <w:p w14:paraId="3DDE4DED" w14:textId="77777777" w:rsidR="00F13D84" w:rsidRDefault="00000000">
            <w:pPr>
              <w:pStyle w:val="TableParagraph"/>
              <w:ind w:left="429" w:right="363" w:hanging="58"/>
              <w:rPr>
                <w:sz w:val="18"/>
              </w:rPr>
            </w:pPr>
            <w:r>
              <w:rPr>
                <w:sz w:val="18"/>
              </w:rPr>
              <w:t>Tardes</w:t>
            </w:r>
            <w:r>
              <w:rPr>
                <w:spacing w:val="-16"/>
                <w:sz w:val="18"/>
              </w:rPr>
              <w:t xml:space="preserve"> </w:t>
            </w:r>
            <w:r>
              <w:rPr>
                <w:sz w:val="18"/>
              </w:rPr>
              <w:t xml:space="preserve">de </w:t>
            </w:r>
            <w:r>
              <w:rPr>
                <w:spacing w:val="-2"/>
                <w:sz w:val="18"/>
              </w:rPr>
              <w:t>Memória</w:t>
            </w:r>
          </w:p>
        </w:tc>
        <w:tc>
          <w:tcPr>
            <w:tcW w:w="708" w:type="dxa"/>
            <w:vMerge w:val="restart"/>
          </w:tcPr>
          <w:p w14:paraId="1460481B" w14:textId="77777777" w:rsidR="00F13D84" w:rsidRDefault="00F13D84">
            <w:pPr>
              <w:pStyle w:val="TableParagraph"/>
              <w:rPr>
                <w:sz w:val="18"/>
              </w:rPr>
            </w:pPr>
          </w:p>
          <w:p w14:paraId="4CBAE077" w14:textId="77777777" w:rsidR="00F13D84" w:rsidRDefault="00F13D84">
            <w:pPr>
              <w:pStyle w:val="TableParagraph"/>
              <w:spacing w:before="113"/>
              <w:rPr>
                <w:sz w:val="18"/>
              </w:rPr>
            </w:pPr>
          </w:p>
          <w:p w14:paraId="384218F6" w14:textId="77777777" w:rsidR="00F13D84" w:rsidRDefault="00000000">
            <w:pPr>
              <w:pStyle w:val="TableParagraph"/>
              <w:ind w:left="148"/>
              <w:rPr>
                <w:sz w:val="18"/>
              </w:rPr>
            </w:pPr>
            <w:r>
              <w:rPr>
                <w:spacing w:val="-4"/>
                <w:sz w:val="18"/>
              </w:rPr>
              <w:t>17.1</w:t>
            </w:r>
          </w:p>
        </w:tc>
        <w:tc>
          <w:tcPr>
            <w:tcW w:w="1560" w:type="dxa"/>
            <w:vMerge w:val="restart"/>
          </w:tcPr>
          <w:p w14:paraId="5AC46623" w14:textId="77777777" w:rsidR="00F13D84" w:rsidRDefault="00F13D84">
            <w:pPr>
              <w:pStyle w:val="TableParagraph"/>
              <w:rPr>
                <w:sz w:val="18"/>
              </w:rPr>
            </w:pPr>
          </w:p>
          <w:p w14:paraId="3B8F4593" w14:textId="77777777" w:rsidR="00F13D84" w:rsidRDefault="00F13D84">
            <w:pPr>
              <w:pStyle w:val="TableParagraph"/>
              <w:spacing w:before="113"/>
              <w:rPr>
                <w:sz w:val="18"/>
              </w:rPr>
            </w:pPr>
          </w:p>
          <w:p w14:paraId="026CF1B9" w14:textId="77777777" w:rsidR="00F13D84" w:rsidRDefault="00000000">
            <w:pPr>
              <w:pStyle w:val="TableParagraph"/>
              <w:ind w:left="167"/>
              <w:rPr>
                <w:sz w:val="18"/>
              </w:rPr>
            </w:pPr>
            <w:r>
              <w:rPr>
                <w:spacing w:val="-2"/>
                <w:sz w:val="18"/>
              </w:rPr>
              <w:t>Meta-Produto</w:t>
            </w:r>
          </w:p>
        </w:tc>
        <w:tc>
          <w:tcPr>
            <w:tcW w:w="1560" w:type="dxa"/>
            <w:vMerge w:val="restart"/>
          </w:tcPr>
          <w:p w14:paraId="2881E71A" w14:textId="77777777" w:rsidR="00F13D84" w:rsidRDefault="00F13D84">
            <w:pPr>
              <w:pStyle w:val="TableParagraph"/>
              <w:rPr>
                <w:sz w:val="18"/>
              </w:rPr>
            </w:pPr>
          </w:p>
          <w:p w14:paraId="1A8BA053" w14:textId="77777777" w:rsidR="00F13D84" w:rsidRDefault="00F13D84">
            <w:pPr>
              <w:pStyle w:val="TableParagraph"/>
              <w:spacing w:before="113"/>
              <w:rPr>
                <w:sz w:val="18"/>
              </w:rPr>
            </w:pPr>
          </w:p>
          <w:p w14:paraId="79924C64" w14:textId="77777777" w:rsidR="00F13D84" w:rsidRDefault="00000000">
            <w:pPr>
              <w:pStyle w:val="TableParagraph"/>
              <w:ind w:left="136"/>
              <w:rPr>
                <w:sz w:val="18"/>
              </w:rPr>
            </w:pPr>
            <w:r>
              <w:rPr>
                <w:sz w:val="18"/>
              </w:rPr>
              <w:t>N°</w:t>
            </w:r>
            <w:r>
              <w:rPr>
                <w:spacing w:val="-1"/>
                <w:sz w:val="18"/>
              </w:rPr>
              <w:t xml:space="preserve"> </w:t>
            </w:r>
            <w:r>
              <w:rPr>
                <w:sz w:val="18"/>
              </w:rPr>
              <w:t>de</w:t>
            </w:r>
            <w:r>
              <w:rPr>
                <w:spacing w:val="-1"/>
                <w:sz w:val="18"/>
              </w:rPr>
              <w:t xml:space="preserve"> </w:t>
            </w:r>
            <w:r>
              <w:rPr>
                <w:spacing w:val="-2"/>
                <w:sz w:val="18"/>
              </w:rPr>
              <w:t>eventos</w:t>
            </w:r>
          </w:p>
        </w:tc>
        <w:tc>
          <w:tcPr>
            <w:tcW w:w="1277" w:type="dxa"/>
          </w:tcPr>
          <w:p w14:paraId="7C899A07"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45E6E891" w14:textId="77777777" w:rsidR="00F13D84" w:rsidRDefault="00000000">
            <w:pPr>
              <w:pStyle w:val="TableParagraph"/>
              <w:spacing w:before="32"/>
              <w:ind w:left="8" w:right="3"/>
              <w:jc w:val="center"/>
              <w:rPr>
                <w:sz w:val="18"/>
              </w:rPr>
            </w:pPr>
            <w:r>
              <w:rPr>
                <w:spacing w:val="-10"/>
                <w:sz w:val="18"/>
              </w:rPr>
              <w:t>1</w:t>
            </w:r>
          </w:p>
        </w:tc>
        <w:tc>
          <w:tcPr>
            <w:tcW w:w="1557" w:type="dxa"/>
          </w:tcPr>
          <w:p w14:paraId="4674DD6A" w14:textId="77777777" w:rsidR="00F13D84" w:rsidRDefault="00000000">
            <w:pPr>
              <w:pStyle w:val="TableParagraph"/>
              <w:spacing w:before="32"/>
              <w:ind w:left="17" w:right="8"/>
              <w:jc w:val="center"/>
              <w:rPr>
                <w:sz w:val="18"/>
              </w:rPr>
            </w:pPr>
            <w:r>
              <w:rPr>
                <w:spacing w:val="-10"/>
                <w:sz w:val="18"/>
              </w:rPr>
              <w:t>-</w:t>
            </w:r>
          </w:p>
        </w:tc>
      </w:tr>
      <w:tr w:rsidR="00F13D84" w14:paraId="50AB350D" w14:textId="77777777">
        <w:trPr>
          <w:trHeight w:val="282"/>
        </w:trPr>
        <w:tc>
          <w:tcPr>
            <w:tcW w:w="629" w:type="dxa"/>
            <w:vMerge/>
            <w:tcBorders>
              <w:top w:val="nil"/>
            </w:tcBorders>
          </w:tcPr>
          <w:p w14:paraId="342C1B34" w14:textId="77777777" w:rsidR="00F13D84" w:rsidRDefault="00F13D84">
            <w:pPr>
              <w:rPr>
                <w:sz w:val="2"/>
                <w:szCs w:val="2"/>
              </w:rPr>
            </w:pPr>
          </w:p>
        </w:tc>
        <w:tc>
          <w:tcPr>
            <w:tcW w:w="1640" w:type="dxa"/>
            <w:vMerge/>
            <w:tcBorders>
              <w:top w:val="nil"/>
            </w:tcBorders>
          </w:tcPr>
          <w:p w14:paraId="1B1C6C9D" w14:textId="77777777" w:rsidR="00F13D84" w:rsidRDefault="00F13D84">
            <w:pPr>
              <w:rPr>
                <w:sz w:val="2"/>
                <w:szCs w:val="2"/>
              </w:rPr>
            </w:pPr>
          </w:p>
        </w:tc>
        <w:tc>
          <w:tcPr>
            <w:tcW w:w="708" w:type="dxa"/>
            <w:vMerge/>
            <w:tcBorders>
              <w:top w:val="nil"/>
            </w:tcBorders>
          </w:tcPr>
          <w:p w14:paraId="2C7F8AE5" w14:textId="77777777" w:rsidR="00F13D84" w:rsidRDefault="00F13D84">
            <w:pPr>
              <w:rPr>
                <w:sz w:val="2"/>
                <w:szCs w:val="2"/>
              </w:rPr>
            </w:pPr>
          </w:p>
        </w:tc>
        <w:tc>
          <w:tcPr>
            <w:tcW w:w="1560" w:type="dxa"/>
            <w:vMerge/>
            <w:tcBorders>
              <w:top w:val="nil"/>
            </w:tcBorders>
          </w:tcPr>
          <w:p w14:paraId="34002E16" w14:textId="77777777" w:rsidR="00F13D84" w:rsidRDefault="00F13D84">
            <w:pPr>
              <w:rPr>
                <w:sz w:val="2"/>
                <w:szCs w:val="2"/>
              </w:rPr>
            </w:pPr>
          </w:p>
        </w:tc>
        <w:tc>
          <w:tcPr>
            <w:tcW w:w="1560" w:type="dxa"/>
            <w:vMerge/>
            <w:tcBorders>
              <w:top w:val="nil"/>
            </w:tcBorders>
          </w:tcPr>
          <w:p w14:paraId="05F4D2FE" w14:textId="77777777" w:rsidR="00F13D84" w:rsidRDefault="00F13D84">
            <w:pPr>
              <w:rPr>
                <w:sz w:val="2"/>
                <w:szCs w:val="2"/>
              </w:rPr>
            </w:pPr>
          </w:p>
        </w:tc>
        <w:tc>
          <w:tcPr>
            <w:tcW w:w="1277" w:type="dxa"/>
          </w:tcPr>
          <w:p w14:paraId="1C4F1B50" w14:textId="77777777" w:rsidR="00F13D84" w:rsidRDefault="00000000">
            <w:pPr>
              <w:pStyle w:val="TableParagraph"/>
              <w:spacing w:before="30"/>
              <w:ind w:left="7"/>
              <w:jc w:val="center"/>
              <w:rPr>
                <w:sz w:val="18"/>
              </w:rPr>
            </w:pPr>
            <w:r>
              <w:rPr>
                <w:sz w:val="18"/>
              </w:rPr>
              <w:t>3º</w:t>
            </w:r>
            <w:r>
              <w:rPr>
                <w:spacing w:val="-1"/>
                <w:sz w:val="18"/>
              </w:rPr>
              <w:t xml:space="preserve"> </w:t>
            </w:r>
            <w:r>
              <w:rPr>
                <w:spacing w:val="-2"/>
                <w:sz w:val="18"/>
              </w:rPr>
              <w:t>Quadrim</w:t>
            </w:r>
          </w:p>
        </w:tc>
        <w:tc>
          <w:tcPr>
            <w:tcW w:w="849" w:type="dxa"/>
          </w:tcPr>
          <w:p w14:paraId="21D79904" w14:textId="77777777" w:rsidR="00F13D84" w:rsidRDefault="00000000">
            <w:pPr>
              <w:pStyle w:val="TableParagraph"/>
              <w:spacing w:before="30"/>
              <w:ind w:left="8" w:right="3"/>
              <w:jc w:val="center"/>
              <w:rPr>
                <w:sz w:val="18"/>
              </w:rPr>
            </w:pPr>
            <w:r>
              <w:rPr>
                <w:spacing w:val="-10"/>
                <w:sz w:val="18"/>
              </w:rPr>
              <w:t>2</w:t>
            </w:r>
          </w:p>
        </w:tc>
        <w:tc>
          <w:tcPr>
            <w:tcW w:w="1557" w:type="dxa"/>
          </w:tcPr>
          <w:p w14:paraId="6715F6D5" w14:textId="77777777" w:rsidR="00F13D84" w:rsidRDefault="00000000">
            <w:pPr>
              <w:pStyle w:val="TableParagraph"/>
              <w:spacing w:before="30"/>
              <w:ind w:left="17" w:right="9"/>
              <w:jc w:val="center"/>
              <w:rPr>
                <w:sz w:val="18"/>
              </w:rPr>
            </w:pPr>
            <w:r>
              <w:rPr>
                <w:spacing w:val="-10"/>
                <w:sz w:val="18"/>
              </w:rPr>
              <w:t>4</w:t>
            </w:r>
          </w:p>
        </w:tc>
      </w:tr>
      <w:tr w:rsidR="00F13D84" w14:paraId="6A5D9FE8" w14:textId="77777777">
        <w:trPr>
          <w:trHeight w:val="438"/>
        </w:trPr>
        <w:tc>
          <w:tcPr>
            <w:tcW w:w="629" w:type="dxa"/>
            <w:vMerge/>
            <w:tcBorders>
              <w:top w:val="nil"/>
            </w:tcBorders>
          </w:tcPr>
          <w:p w14:paraId="531F0E3C" w14:textId="77777777" w:rsidR="00F13D84" w:rsidRDefault="00F13D84">
            <w:pPr>
              <w:rPr>
                <w:sz w:val="2"/>
                <w:szCs w:val="2"/>
              </w:rPr>
            </w:pPr>
          </w:p>
        </w:tc>
        <w:tc>
          <w:tcPr>
            <w:tcW w:w="1640" w:type="dxa"/>
            <w:vMerge/>
            <w:tcBorders>
              <w:top w:val="nil"/>
            </w:tcBorders>
          </w:tcPr>
          <w:p w14:paraId="6971FDD1" w14:textId="77777777" w:rsidR="00F13D84" w:rsidRDefault="00F13D84">
            <w:pPr>
              <w:rPr>
                <w:sz w:val="2"/>
                <w:szCs w:val="2"/>
              </w:rPr>
            </w:pPr>
          </w:p>
        </w:tc>
        <w:tc>
          <w:tcPr>
            <w:tcW w:w="708" w:type="dxa"/>
            <w:vMerge/>
            <w:tcBorders>
              <w:top w:val="nil"/>
            </w:tcBorders>
          </w:tcPr>
          <w:p w14:paraId="55233BF4" w14:textId="77777777" w:rsidR="00F13D84" w:rsidRDefault="00F13D84">
            <w:pPr>
              <w:rPr>
                <w:sz w:val="2"/>
                <w:szCs w:val="2"/>
              </w:rPr>
            </w:pPr>
          </w:p>
        </w:tc>
        <w:tc>
          <w:tcPr>
            <w:tcW w:w="1560" w:type="dxa"/>
            <w:vMerge/>
            <w:tcBorders>
              <w:top w:val="nil"/>
            </w:tcBorders>
          </w:tcPr>
          <w:p w14:paraId="43BFD13D" w14:textId="77777777" w:rsidR="00F13D84" w:rsidRDefault="00F13D84">
            <w:pPr>
              <w:rPr>
                <w:sz w:val="2"/>
                <w:szCs w:val="2"/>
              </w:rPr>
            </w:pPr>
          </w:p>
        </w:tc>
        <w:tc>
          <w:tcPr>
            <w:tcW w:w="1560" w:type="dxa"/>
            <w:vMerge/>
            <w:tcBorders>
              <w:top w:val="nil"/>
            </w:tcBorders>
          </w:tcPr>
          <w:p w14:paraId="30CAE395" w14:textId="77777777" w:rsidR="00F13D84" w:rsidRDefault="00F13D84">
            <w:pPr>
              <w:rPr>
                <w:sz w:val="2"/>
                <w:szCs w:val="2"/>
              </w:rPr>
            </w:pPr>
          </w:p>
        </w:tc>
        <w:tc>
          <w:tcPr>
            <w:tcW w:w="1277" w:type="dxa"/>
          </w:tcPr>
          <w:p w14:paraId="72899D79"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246B1CB3" w14:textId="77777777" w:rsidR="00F13D84" w:rsidRDefault="00000000">
            <w:pPr>
              <w:pStyle w:val="TableParagraph"/>
              <w:spacing w:line="218" w:lineRule="exact"/>
              <w:ind w:left="8" w:right="3"/>
              <w:jc w:val="center"/>
              <w:rPr>
                <w:sz w:val="18"/>
              </w:rPr>
            </w:pPr>
            <w:r>
              <w:rPr>
                <w:spacing w:val="-10"/>
                <w:sz w:val="18"/>
              </w:rPr>
              <w:t>3</w:t>
            </w:r>
          </w:p>
        </w:tc>
        <w:tc>
          <w:tcPr>
            <w:tcW w:w="1557" w:type="dxa"/>
          </w:tcPr>
          <w:p w14:paraId="3C38CEAD" w14:textId="77777777" w:rsidR="00F13D84" w:rsidRDefault="00000000">
            <w:pPr>
              <w:pStyle w:val="TableParagraph"/>
              <w:spacing w:before="109"/>
              <w:ind w:left="17" w:right="9"/>
              <w:jc w:val="center"/>
              <w:rPr>
                <w:sz w:val="18"/>
              </w:rPr>
            </w:pPr>
            <w:r>
              <w:rPr>
                <w:spacing w:val="-10"/>
                <w:sz w:val="18"/>
              </w:rPr>
              <w:t>4</w:t>
            </w:r>
          </w:p>
        </w:tc>
      </w:tr>
      <w:tr w:rsidR="00F13D84" w14:paraId="12291186" w14:textId="77777777">
        <w:trPr>
          <w:trHeight w:val="282"/>
        </w:trPr>
        <w:tc>
          <w:tcPr>
            <w:tcW w:w="629" w:type="dxa"/>
            <w:vMerge/>
            <w:tcBorders>
              <w:top w:val="nil"/>
            </w:tcBorders>
          </w:tcPr>
          <w:p w14:paraId="24CC780D" w14:textId="77777777" w:rsidR="00F13D84" w:rsidRDefault="00F13D84">
            <w:pPr>
              <w:rPr>
                <w:sz w:val="2"/>
                <w:szCs w:val="2"/>
              </w:rPr>
            </w:pPr>
          </w:p>
        </w:tc>
        <w:tc>
          <w:tcPr>
            <w:tcW w:w="1640" w:type="dxa"/>
            <w:vMerge/>
            <w:tcBorders>
              <w:top w:val="nil"/>
            </w:tcBorders>
          </w:tcPr>
          <w:p w14:paraId="53264C5C" w14:textId="77777777" w:rsidR="00F13D84" w:rsidRDefault="00F13D84">
            <w:pPr>
              <w:rPr>
                <w:sz w:val="2"/>
                <w:szCs w:val="2"/>
              </w:rPr>
            </w:pPr>
          </w:p>
        </w:tc>
        <w:tc>
          <w:tcPr>
            <w:tcW w:w="708" w:type="dxa"/>
            <w:vMerge/>
            <w:tcBorders>
              <w:top w:val="nil"/>
            </w:tcBorders>
          </w:tcPr>
          <w:p w14:paraId="7F4C43C1" w14:textId="77777777" w:rsidR="00F13D84" w:rsidRDefault="00F13D84">
            <w:pPr>
              <w:rPr>
                <w:sz w:val="2"/>
                <w:szCs w:val="2"/>
              </w:rPr>
            </w:pPr>
          </w:p>
        </w:tc>
        <w:tc>
          <w:tcPr>
            <w:tcW w:w="1560" w:type="dxa"/>
            <w:vMerge/>
            <w:tcBorders>
              <w:top w:val="nil"/>
            </w:tcBorders>
          </w:tcPr>
          <w:p w14:paraId="2BD03741" w14:textId="77777777" w:rsidR="00F13D84" w:rsidRDefault="00F13D84">
            <w:pPr>
              <w:rPr>
                <w:sz w:val="2"/>
                <w:szCs w:val="2"/>
              </w:rPr>
            </w:pPr>
          </w:p>
        </w:tc>
        <w:tc>
          <w:tcPr>
            <w:tcW w:w="1560" w:type="dxa"/>
            <w:vMerge/>
            <w:tcBorders>
              <w:top w:val="nil"/>
            </w:tcBorders>
          </w:tcPr>
          <w:p w14:paraId="6DE48111" w14:textId="77777777" w:rsidR="00F13D84" w:rsidRDefault="00F13D84">
            <w:pPr>
              <w:rPr>
                <w:sz w:val="2"/>
                <w:szCs w:val="2"/>
              </w:rPr>
            </w:pPr>
          </w:p>
        </w:tc>
        <w:tc>
          <w:tcPr>
            <w:tcW w:w="1277" w:type="dxa"/>
          </w:tcPr>
          <w:p w14:paraId="72385BD0" w14:textId="77777777" w:rsidR="00F13D84" w:rsidRDefault="00000000">
            <w:pPr>
              <w:pStyle w:val="TableParagraph"/>
              <w:spacing w:before="30"/>
              <w:ind w:left="7"/>
              <w:jc w:val="center"/>
              <w:rPr>
                <w:sz w:val="18"/>
              </w:rPr>
            </w:pPr>
            <w:r>
              <w:rPr>
                <w:spacing w:val="-5"/>
                <w:sz w:val="18"/>
              </w:rPr>
              <w:t>ICM</w:t>
            </w:r>
          </w:p>
        </w:tc>
        <w:tc>
          <w:tcPr>
            <w:tcW w:w="849" w:type="dxa"/>
          </w:tcPr>
          <w:p w14:paraId="77273777" w14:textId="77777777" w:rsidR="00F13D84" w:rsidRDefault="00000000">
            <w:pPr>
              <w:pStyle w:val="TableParagraph"/>
              <w:spacing w:before="30"/>
              <w:ind w:left="8"/>
              <w:jc w:val="center"/>
              <w:rPr>
                <w:sz w:val="18"/>
              </w:rPr>
            </w:pPr>
            <w:r>
              <w:rPr>
                <w:spacing w:val="-4"/>
                <w:sz w:val="18"/>
              </w:rPr>
              <w:t>100%</w:t>
            </w:r>
          </w:p>
        </w:tc>
        <w:tc>
          <w:tcPr>
            <w:tcW w:w="1557" w:type="dxa"/>
          </w:tcPr>
          <w:p w14:paraId="3687C8A4" w14:textId="77777777" w:rsidR="00F13D84" w:rsidRDefault="00000000">
            <w:pPr>
              <w:pStyle w:val="TableParagraph"/>
              <w:spacing w:before="30"/>
              <w:ind w:left="17" w:right="6"/>
              <w:jc w:val="center"/>
              <w:rPr>
                <w:sz w:val="18"/>
              </w:rPr>
            </w:pPr>
            <w:r>
              <w:rPr>
                <w:spacing w:val="-4"/>
                <w:sz w:val="18"/>
              </w:rPr>
              <w:t>133%</w:t>
            </w:r>
          </w:p>
        </w:tc>
      </w:tr>
      <w:tr w:rsidR="00F13D84" w14:paraId="0448C44F" w14:textId="77777777">
        <w:trPr>
          <w:trHeight w:val="282"/>
        </w:trPr>
        <w:tc>
          <w:tcPr>
            <w:tcW w:w="629" w:type="dxa"/>
            <w:vMerge/>
            <w:tcBorders>
              <w:top w:val="nil"/>
            </w:tcBorders>
          </w:tcPr>
          <w:p w14:paraId="4C920244" w14:textId="77777777" w:rsidR="00F13D84" w:rsidRDefault="00F13D84">
            <w:pPr>
              <w:rPr>
                <w:sz w:val="2"/>
                <w:szCs w:val="2"/>
              </w:rPr>
            </w:pPr>
          </w:p>
        </w:tc>
        <w:tc>
          <w:tcPr>
            <w:tcW w:w="1640" w:type="dxa"/>
            <w:vMerge/>
            <w:tcBorders>
              <w:top w:val="nil"/>
            </w:tcBorders>
          </w:tcPr>
          <w:p w14:paraId="186DDA93" w14:textId="77777777" w:rsidR="00F13D84" w:rsidRDefault="00F13D84">
            <w:pPr>
              <w:rPr>
                <w:sz w:val="2"/>
                <w:szCs w:val="2"/>
              </w:rPr>
            </w:pPr>
          </w:p>
        </w:tc>
        <w:tc>
          <w:tcPr>
            <w:tcW w:w="708" w:type="dxa"/>
            <w:vMerge w:val="restart"/>
          </w:tcPr>
          <w:p w14:paraId="4966F425" w14:textId="77777777" w:rsidR="00F13D84" w:rsidRDefault="00F13D84">
            <w:pPr>
              <w:pStyle w:val="TableParagraph"/>
              <w:spacing w:before="183"/>
              <w:rPr>
                <w:sz w:val="18"/>
              </w:rPr>
            </w:pPr>
          </w:p>
          <w:p w14:paraId="0DB118DE" w14:textId="77777777" w:rsidR="00F13D84" w:rsidRDefault="00000000">
            <w:pPr>
              <w:pStyle w:val="TableParagraph"/>
              <w:ind w:left="148"/>
              <w:rPr>
                <w:sz w:val="18"/>
              </w:rPr>
            </w:pPr>
            <w:r>
              <w:rPr>
                <w:spacing w:val="-4"/>
                <w:sz w:val="18"/>
              </w:rPr>
              <w:t>17.2</w:t>
            </w:r>
          </w:p>
        </w:tc>
        <w:tc>
          <w:tcPr>
            <w:tcW w:w="1560" w:type="dxa"/>
            <w:vMerge w:val="restart"/>
          </w:tcPr>
          <w:p w14:paraId="5E13C5ED" w14:textId="77777777" w:rsidR="00F13D84" w:rsidRDefault="00F13D84">
            <w:pPr>
              <w:pStyle w:val="TableParagraph"/>
              <w:spacing w:before="183"/>
              <w:rPr>
                <w:sz w:val="18"/>
              </w:rPr>
            </w:pPr>
          </w:p>
          <w:p w14:paraId="379D07AA" w14:textId="77777777" w:rsidR="00F13D84" w:rsidRDefault="00000000">
            <w:pPr>
              <w:pStyle w:val="TableParagraph"/>
              <w:ind w:left="203"/>
              <w:rPr>
                <w:sz w:val="18"/>
              </w:rPr>
            </w:pPr>
            <w:r>
              <w:rPr>
                <w:sz w:val="18"/>
              </w:rPr>
              <w:t>Dado -</w:t>
            </w:r>
            <w:r>
              <w:rPr>
                <w:spacing w:val="-2"/>
                <w:sz w:val="18"/>
              </w:rPr>
              <w:t xml:space="preserve"> Extra</w:t>
            </w:r>
          </w:p>
        </w:tc>
        <w:tc>
          <w:tcPr>
            <w:tcW w:w="1560" w:type="dxa"/>
            <w:vMerge w:val="restart"/>
          </w:tcPr>
          <w:p w14:paraId="1E3BD42F" w14:textId="77777777" w:rsidR="00F13D84" w:rsidRDefault="00F13D84">
            <w:pPr>
              <w:pStyle w:val="TableParagraph"/>
              <w:spacing w:before="72"/>
              <w:rPr>
                <w:sz w:val="18"/>
              </w:rPr>
            </w:pPr>
          </w:p>
          <w:p w14:paraId="7847D73A" w14:textId="77777777" w:rsidR="00F13D84" w:rsidRDefault="00000000">
            <w:pPr>
              <w:pStyle w:val="TableParagraph"/>
              <w:spacing w:before="1" w:line="242" w:lineRule="auto"/>
              <w:ind w:left="388" w:hanging="221"/>
              <w:rPr>
                <w:sz w:val="18"/>
              </w:rPr>
            </w:pPr>
            <w:r>
              <w:rPr>
                <w:sz w:val="18"/>
              </w:rPr>
              <w:t>N°</w:t>
            </w:r>
            <w:r>
              <w:rPr>
                <w:spacing w:val="-16"/>
                <w:sz w:val="18"/>
              </w:rPr>
              <w:t xml:space="preserve"> </w:t>
            </w:r>
            <w:r>
              <w:rPr>
                <w:sz w:val="18"/>
              </w:rPr>
              <w:t>de</w:t>
            </w:r>
            <w:r>
              <w:rPr>
                <w:spacing w:val="-16"/>
                <w:sz w:val="18"/>
              </w:rPr>
              <w:t xml:space="preserve"> </w:t>
            </w:r>
            <w:r>
              <w:rPr>
                <w:sz w:val="18"/>
              </w:rPr>
              <w:t xml:space="preserve">público </w:t>
            </w:r>
            <w:r>
              <w:rPr>
                <w:spacing w:val="-2"/>
                <w:sz w:val="18"/>
              </w:rPr>
              <w:t>atendido</w:t>
            </w:r>
          </w:p>
        </w:tc>
        <w:tc>
          <w:tcPr>
            <w:tcW w:w="1277" w:type="dxa"/>
          </w:tcPr>
          <w:p w14:paraId="7718C933"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0CEB908F" w14:textId="77777777" w:rsidR="00F13D84" w:rsidRDefault="00000000">
            <w:pPr>
              <w:pStyle w:val="TableParagraph"/>
              <w:spacing w:before="32"/>
              <w:ind w:left="8" w:right="2"/>
              <w:jc w:val="center"/>
              <w:rPr>
                <w:sz w:val="18"/>
              </w:rPr>
            </w:pPr>
            <w:r>
              <w:rPr>
                <w:spacing w:val="-10"/>
                <w:sz w:val="18"/>
              </w:rPr>
              <w:t>-</w:t>
            </w:r>
          </w:p>
        </w:tc>
        <w:tc>
          <w:tcPr>
            <w:tcW w:w="1557" w:type="dxa"/>
          </w:tcPr>
          <w:p w14:paraId="44156822" w14:textId="77777777" w:rsidR="00F13D84" w:rsidRDefault="00000000">
            <w:pPr>
              <w:pStyle w:val="TableParagraph"/>
              <w:spacing w:before="32"/>
              <w:ind w:left="17" w:right="8"/>
              <w:jc w:val="center"/>
              <w:rPr>
                <w:sz w:val="18"/>
              </w:rPr>
            </w:pPr>
            <w:r>
              <w:rPr>
                <w:spacing w:val="-10"/>
                <w:sz w:val="18"/>
              </w:rPr>
              <w:t>-</w:t>
            </w:r>
          </w:p>
        </w:tc>
      </w:tr>
      <w:tr w:rsidR="00F13D84" w14:paraId="33586DB1" w14:textId="77777777">
        <w:trPr>
          <w:trHeight w:val="285"/>
        </w:trPr>
        <w:tc>
          <w:tcPr>
            <w:tcW w:w="629" w:type="dxa"/>
            <w:vMerge/>
            <w:tcBorders>
              <w:top w:val="nil"/>
            </w:tcBorders>
          </w:tcPr>
          <w:p w14:paraId="769FCA03" w14:textId="77777777" w:rsidR="00F13D84" w:rsidRDefault="00F13D84">
            <w:pPr>
              <w:rPr>
                <w:sz w:val="2"/>
                <w:szCs w:val="2"/>
              </w:rPr>
            </w:pPr>
          </w:p>
        </w:tc>
        <w:tc>
          <w:tcPr>
            <w:tcW w:w="1640" w:type="dxa"/>
            <w:vMerge/>
            <w:tcBorders>
              <w:top w:val="nil"/>
            </w:tcBorders>
          </w:tcPr>
          <w:p w14:paraId="6B15C195" w14:textId="77777777" w:rsidR="00F13D84" w:rsidRDefault="00F13D84">
            <w:pPr>
              <w:rPr>
                <w:sz w:val="2"/>
                <w:szCs w:val="2"/>
              </w:rPr>
            </w:pPr>
          </w:p>
        </w:tc>
        <w:tc>
          <w:tcPr>
            <w:tcW w:w="708" w:type="dxa"/>
            <w:vMerge/>
            <w:tcBorders>
              <w:top w:val="nil"/>
            </w:tcBorders>
          </w:tcPr>
          <w:p w14:paraId="3CB071EE" w14:textId="77777777" w:rsidR="00F13D84" w:rsidRDefault="00F13D84">
            <w:pPr>
              <w:rPr>
                <w:sz w:val="2"/>
                <w:szCs w:val="2"/>
              </w:rPr>
            </w:pPr>
          </w:p>
        </w:tc>
        <w:tc>
          <w:tcPr>
            <w:tcW w:w="1560" w:type="dxa"/>
            <w:vMerge/>
            <w:tcBorders>
              <w:top w:val="nil"/>
            </w:tcBorders>
          </w:tcPr>
          <w:p w14:paraId="580F9A97" w14:textId="77777777" w:rsidR="00F13D84" w:rsidRDefault="00F13D84">
            <w:pPr>
              <w:rPr>
                <w:sz w:val="2"/>
                <w:szCs w:val="2"/>
              </w:rPr>
            </w:pPr>
          </w:p>
        </w:tc>
        <w:tc>
          <w:tcPr>
            <w:tcW w:w="1560" w:type="dxa"/>
            <w:vMerge/>
            <w:tcBorders>
              <w:top w:val="nil"/>
            </w:tcBorders>
          </w:tcPr>
          <w:p w14:paraId="69AA789B" w14:textId="77777777" w:rsidR="00F13D84" w:rsidRDefault="00F13D84">
            <w:pPr>
              <w:rPr>
                <w:sz w:val="2"/>
                <w:szCs w:val="2"/>
              </w:rPr>
            </w:pPr>
          </w:p>
        </w:tc>
        <w:tc>
          <w:tcPr>
            <w:tcW w:w="1277" w:type="dxa"/>
          </w:tcPr>
          <w:p w14:paraId="4BE1C5C6"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2F6D1340" w14:textId="77777777" w:rsidR="00F13D84" w:rsidRDefault="00000000">
            <w:pPr>
              <w:pStyle w:val="TableParagraph"/>
              <w:spacing w:before="32"/>
              <w:ind w:left="8" w:right="2"/>
              <w:jc w:val="center"/>
              <w:rPr>
                <w:sz w:val="18"/>
              </w:rPr>
            </w:pPr>
            <w:r>
              <w:rPr>
                <w:spacing w:val="-10"/>
                <w:sz w:val="18"/>
              </w:rPr>
              <w:t>-</w:t>
            </w:r>
          </w:p>
        </w:tc>
        <w:tc>
          <w:tcPr>
            <w:tcW w:w="1557" w:type="dxa"/>
          </w:tcPr>
          <w:p w14:paraId="06883B52" w14:textId="77777777" w:rsidR="00F13D84" w:rsidRDefault="00000000">
            <w:pPr>
              <w:pStyle w:val="TableParagraph"/>
              <w:spacing w:before="32"/>
              <w:ind w:left="17" w:right="8"/>
              <w:jc w:val="center"/>
              <w:rPr>
                <w:sz w:val="18"/>
              </w:rPr>
            </w:pPr>
            <w:r>
              <w:rPr>
                <w:spacing w:val="-5"/>
                <w:sz w:val="18"/>
              </w:rPr>
              <w:t>143</w:t>
            </w:r>
          </w:p>
        </w:tc>
      </w:tr>
      <w:tr w:rsidR="00F13D84" w14:paraId="67CFBF0F" w14:textId="77777777">
        <w:trPr>
          <w:trHeight w:val="436"/>
        </w:trPr>
        <w:tc>
          <w:tcPr>
            <w:tcW w:w="629" w:type="dxa"/>
            <w:vMerge/>
            <w:tcBorders>
              <w:top w:val="nil"/>
            </w:tcBorders>
          </w:tcPr>
          <w:p w14:paraId="6274DBEA" w14:textId="77777777" w:rsidR="00F13D84" w:rsidRDefault="00F13D84">
            <w:pPr>
              <w:rPr>
                <w:sz w:val="2"/>
                <w:szCs w:val="2"/>
              </w:rPr>
            </w:pPr>
          </w:p>
        </w:tc>
        <w:tc>
          <w:tcPr>
            <w:tcW w:w="1640" w:type="dxa"/>
            <w:vMerge/>
            <w:tcBorders>
              <w:top w:val="nil"/>
            </w:tcBorders>
          </w:tcPr>
          <w:p w14:paraId="38259E30" w14:textId="77777777" w:rsidR="00F13D84" w:rsidRDefault="00F13D84">
            <w:pPr>
              <w:rPr>
                <w:sz w:val="2"/>
                <w:szCs w:val="2"/>
              </w:rPr>
            </w:pPr>
          </w:p>
        </w:tc>
        <w:tc>
          <w:tcPr>
            <w:tcW w:w="708" w:type="dxa"/>
            <w:vMerge/>
            <w:tcBorders>
              <w:top w:val="nil"/>
            </w:tcBorders>
          </w:tcPr>
          <w:p w14:paraId="16326CC9" w14:textId="77777777" w:rsidR="00F13D84" w:rsidRDefault="00F13D84">
            <w:pPr>
              <w:rPr>
                <w:sz w:val="2"/>
                <w:szCs w:val="2"/>
              </w:rPr>
            </w:pPr>
          </w:p>
        </w:tc>
        <w:tc>
          <w:tcPr>
            <w:tcW w:w="1560" w:type="dxa"/>
            <w:vMerge/>
            <w:tcBorders>
              <w:top w:val="nil"/>
            </w:tcBorders>
          </w:tcPr>
          <w:p w14:paraId="27840A3A" w14:textId="77777777" w:rsidR="00F13D84" w:rsidRDefault="00F13D84">
            <w:pPr>
              <w:rPr>
                <w:sz w:val="2"/>
                <w:szCs w:val="2"/>
              </w:rPr>
            </w:pPr>
          </w:p>
        </w:tc>
        <w:tc>
          <w:tcPr>
            <w:tcW w:w="1560" w:type="dxa"/>
            <w:vMerge/>
            <w:tcBorders>
              <w:top w:val="nil"/>
            </w:tcBorders>
          </w:tcPr>
          <w:p w14:paraId="0F89172F" w14:textId="77777777" w:rsidR="00F13D84" w:rsidRDefault="00F13D84">
            <w:pPr>
              <w:rPr>
                <w:sz w:val="2"/>
                <w:szCs w:val="2"/>
              </w:rPr>
            </w:pPr>
          </w:p>
        </w:tc>
        <w:tc>
          <w:tcPr>
            <w:tcW w:w="1277" w:type="dxa"/>
          </w:tcPr>
          <w:p w14:paraId="194B1DD3"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71C3E085" w14:textId="77777777" w:rsidR="00F13D84" w:rsidRDefault="00000000">
            <w:pPr>
              <w:pStyle w:val="TableParagraph"/>
              <w:spacing w:before="107"/>
              <w:ind w:left="8" w:right="2"/>
              <w:jc w:val="center"/>
              <w:rPr>
                <w:sz w:val="18"/>
              </w:rPr>
            </w:pPr>
            <w:r>
              <w:rPr>
                <w:spacing w:val="-10"/>
                <w:sz w:val="18"/>
              </w:rPr>
              <w:t>-</w:t>
            </w:r>
          </w:p>
        </w:tc>
        <w:tc>
          <w:tcPr>
            <w:tcW w:w="1557" w:type="dxa"/>
          </w:tcPr>
          <w:p w14:paraId="0289495A" w14:textId="77777777" w:rsidR="00F13D84" w:rsidRDefault="00000000">
            <w:pPr>
              <w:pStyle w:val="TableParagraph"/>
              <w:spacing w:before="107"/>
              <w:ind w:left="17" w:right="8"/>
              <w:jc w:val="center"/>
              <w:rPr>
                <w:sz w:val="18"/>
              </w:rPr>
            </w:pPr>
            <w:r>
              <w:rPr>
                <w:spacing w:val="-5"/>
                <w:sz w:val="18"/>
              </w:rPr>
              <w:t>143</w:t>
            </w:r>
          </w:p>
        </w:tc>
      </w:tr>
      <w:tr w:rsidR="00F13D84" w14:paraId="230C1824" w14:textId="77777777">
        <w:trPr>
          <w:trHeight w:val="5810"/>
        </w:trPr>
        <w:tc>
          <w:tcPr>
            <w:tcW w:w="9780" w:type="dxa"/>
            <w:gridSpan w:val="8"/>
          </w:tcPr>
          <w:p w14:paraId="27E19997" w14:textId="77777777" w:rsidR="00F13D84" w:rsidRDefault="00000000">
            <w:pPr>
              <w:pStyle w:val="TableParagraph"/>
              <w:spacing w:before="218"/>
              <w:ind w:left="107" w:right="96"/>
              <w:jc w:val="both"/>
              <w:rPr>
                <w:sz w:val="20"/>
              </w:rPr>
            </w:pPr>
            <w:r>
              <w:rPr>
                <w:sz w:val="20"/>
              </w:rPr>
              <w:t>Justificativa: As metas quadrimestral e anual foram superadas. No último quadrimestre foram realizadas as duas atividades previstas, uma atividade que estava pendente do segundo quadrimestre</w:t>
            </w:r>
            <w:r>
              <w:rPr>
                <w:spacing w:val="-2"/>
                <w:sz w:val="20"/>
              </w:rPr>
              <w:t xml:space="preserve"> </w:t>
            </w:r>
            <w:r>
              <w:rPr>
                <w:sz w:val="20"/>
              </w:rPr>
              <w:t>e</w:t>
            </w:r>
            <w:r>
              <w:rPr>
                <w:spacing w:val="-4"/>
                <w:sz w:val="20"/>
              </w:rPr>
              <w:t xml:space="preserve"> </w:t>
            </w:r>
            <w:r>
              <w:rPr>
                <w:sz w:val="20"/>
              </w:rPr>
              <w:t>houve</w:t>
            </w:r>
            <w:r>
              <w:rPr>
                <w:spacing w:val="-4"/>
                <w:sz w:val="20"/>
              </w:rPr>
              <w:t xml:space="preserve"> </w:t>
            </w:r>
            <w:r>
              <w:rPr>
                <w:sz w:val="20"/>
              </w:rPr>
              <w:t>a</w:t>
            </w:r>
            <w:r>
              <w:rPr>
                <w:spacing w:val="-1"/>
                <w:sz w:val="20"/>
              </w:rPr>
              <w:t xml:space="preserve"> </w:t>
            </w:r>
            <w:r>
              <w:rPr>
                <w:sz w:val="20"/>
              </w:rPr>
              <w:t>programação</w:t>
            </w:r>
            <w:r>
              <w:rPr>
                <w:spacing w:val="-4"/>
                <w:sz w:val="20"/>
              </w:rPr>
              <w:t xml:space="preserve"> </w:t>
            </w:r>
            <w:r>
              <w:rPr>
                <w:sz w:val="20"/>
              </w:rPr>
              <w:t>de</w:t>
            </w:r>
            <w:r>
              <w:rPr>
                <w:spacing w:val="-4"/>
                <w:sz w:val="20"/>
              </w:rPr>
              <w:t xml:space="preserve"> </w:t>
            </w:r>
            <w:r>
              <w:rPr>
                <w:sz w:val="20"/>
              </w:rPr>
              <w:t>mais</w:t>
            </w:r>
            <w:r>
              <w:rPr>
                <w:spacing w:val="-4"/>
                <w:sz w:val="20"/>
              </w:rPr>
              <w:t xml:space="preserve"> </w:t>
            </w:r>
            <w:r>
              <w:rPr>
                <w:sz w:val="20"/>
              </w:rPr>
              <w:t>uma</w:t>
            </w:r>
            <w:r>
              <w:rPr>
                <w:spacing w:val="-2"/>
                <w:sz w:val="20"/>
              </w:rPr>
              <w:t xml:space="preserve"> </w:t>
            </w:r>
            <w:r>
              <w:rPr>
                <w:sz w:val="20"/>
              </w:rPr>
              <w:t>atividade</w:t>
            </w:r>
            <w:r>
              <w:rPr>
                <w:spacing w:val="-4"/>
                <w:sz w:val="20"/>
              </w:rPr>
              <w:t xml:space="preserve"> </w:t>
            </w:r>
            <w:r>
              <w:rPr>
                <w:sz w:val="20"/>
              </w:rPr>
              <w:t>a</w:t>
            </w:r>
            <w:r>
              <w:rPr>
                <w:spacing w:val="-3"/>
                <w:sz w:val="20"/>
              </w:rPr>
              <w:t xml:space="preserve"> </w:t>
            </w:r>
            <w:r>
              <w:rPr>
                <w:sz w:val="20"/>
              </w:rPr>
              <w:t>fim</w:t>
            </w:r>
            <w:r>
              <w:rPr>
                <w:spacing w:val="-2"/>
                <w:sz w:val="20"/>
              </w:rPr>
              <w:t xml:space="preserve"> </w:t>
            </w:r>
            <w:r>
              <w:rPr>
                <w:sz w:val="20"/>
              </w:rPr>
              <w:t>de</w:t>
            </w:r>
            <w:r>
              <w:rPr>
                <w:spacing w:val="-4"/>
                <w:sz w:val="20"/>
              </w:rPr>
              <w:t xml:space="preserve"> </w:t>
            </w:r>
            <w:r>
              <w:rPr>
                <w:sz w:val="20"/>
              </w:rPr>
              <w:t>ampliar</w:t>
            </w:r>
            <w:r>
              <w:rPr>
                <w:spacing w:val="-3"/>
                <w:sz w:val="20"/>
              </w:rPr>
              <w:t xml:space="preserve"> </w:t>
            </w:r>
            <w:r>
              <w:rPr>
                <w:sz w:val="20"/>
              </w:rPr>
              <w:t>a</w:t>
            </w:r>
            <w:r>
              <w:rPr>
                <w:spacing w:val="-3"/>
                <w:sz w:val="20"/>
              </w:rPr>
              <w:t xml:space="preserve"> </w:t>
            </w:r>
            <w:r>
              <w:rPr>
                <w:sz w:val="20"/>
              </w:rPr>
              <w:t>oferta</w:t>
            </w:r>
            <w:r>
              <w:rPr>
                <w:spacing w:val="-3"/>
                <w:sz w:val="20"/>
              </w:rPr>
              <w:t xml:space="preserve"> </w:t>
            </w:r>
            <w:r>
              <w:rPr>
                <w:sz w:val="20"/>
              </w:rPr>
              <w:t>de</w:t>
            </w:r>
            <w:r>
              <w:rPr>
                <w:spacing w:val="-3"/>
                <w:sz w:val="20"/>
              </w:rPr>
              <w:t xml:space="preserve"> </w:t>
            </w:r>
            <w:r>
              <w:rPr>
                <w:sz w:val="20"/>
              </w:rPr>
              <w:t>ação educativa para o público, normalmente, crescente no último quadrimestre.</w:t>
            </w:r>
          </w:p>
          <w:p w14:paraId="14CDF8FF" w14:textId="77777777" w:rsidR="00F13D84" w:rsidRDefault="00F13D84">
            <w:pPr>
              <w:pStyle w:val="TableParagraph"/>
              <w:spacing w:before="2"/>
              <w:rPr>
                <w:sz w:val="20"/>
              </w:rPr>
            </w:pPr>
          </w:p>
          <w:p w14:paraId="3CD5F886" w14:textId="77777777" w:rsidR="00F13D84" w:rsidRDefault="00000000">
            <w:pPr>
              <w:pStyle w:val="TableParagraph"/>
              <w:numPr>
                <w:ilvl w:val="0"/>
                <w:numId w:val="6"/>
              </w:numPr>
              <w:tabs>
                <w:tab w:val="left" w:pos="383"/>
              </w:tabs>
              <w:ind w:right="102" w:firstLine="0"/>
              <w:rPr>
                <w:sz w:val="20"/>
              </w:rPr>
            </w:pPr>
            <w:r>
              <w:rPr>
                <w:sz w:val="20"/>
              </w:rPr>
              <w:t>Tardes</w:t>
            </w:r>
            <w:r>
              <w:rPr>
                <w:spacing w:val="-12"/>
                <w:sz w:val="20"/>
              </w:rPr>
              <w:t xml:space="preserve"> </w:t>
            </w:r>
            <w:r>
              <w:rPr>
                <w:sz w:val="20"/>
              </w:rPr>
              <w:t>de</w:t>
            </w:r>
            <w:r>
              <w:rPr>
                <w:spacing w:val="-13"/>
                <w:sz w:val="20"/>
              </w:rPr>
              <w:t xml:space="preserve"> </w:t>
            </w:r>
            <w:r>
              <w:rPr>
                <w:sz w:val="20"/>
              </w:rPr>
              <w:t>memória:</w:t>
            </w:r>
            <w:r>
              <w:rPr>
                <w:spacing w:val="-8"/>
                <w:sz w:val="20"/>
              </w:rPr>
              <w:t xml:space="preserve"> </w:t>
            </w:r>
            <w:r>
              <w:rPr>
                <w:sz w:val="20"/>
              </w:rPr>
              <w:t>o</w:t>
            </w:r>
            <w:r>
              <w:rPr>
                <w:spacing w:val="-15"/>
                <w:sz w:val="20"/>
              </w:rPr>
              <w:t xml:space="preserve"> </w:t>
            </w:r>
            <w:r>
              <w:rPr>
                <w:sz w:val="20"/>
              </w:rPr>
              <w:t>público</w:t>
            </w:r>
            <w:r>
              <w:rPr>
                <w:spacing w:val="-13"/>
                <w:sz w:val="20"/>
              </w:rPr>
              <w:t xml:space="preserve"> </w:t>
            </w:r>
            <w:r>
              <w:rPr>
                <w:sz w:val="20"/>
              </w:rPr>
              <w:t>foi</w:t>
            </w:r>
            <w:r>
              <w:rPr>
                <w:spacing w:val="-14"/>
                <w:sz w:val="20"/>
              </w:rPr>
              <w:t xml:space="preserve"> </w:t>
            </w:r>
            <w:r>
              <w:rPr>
                <w:sz w:val="20"/>
              </w:rPr>
              <w:t>convidado</w:t>
            </w:r>
            <w:r>
              <w:rPr>
                <w:spacing w:val="-10"/>
                <w:sz w:val="20"/>
              </w:rPr>
              <w:t xml:space="preserve"> </w:t>
            </w:r>
            <w:r>
              <w:rPr>
                <w:sz w:val="20"/>
              </w:rPr>
              <w:t>a</w:t>
            </w:r>
            <w:r>
              <w:rPr>
                <w:spacing w:val="-13"/>
                <w:sz w:val="20"/>
              </w:rPr>
              <w:t xml:space="preserve"> </w:t>
            </w:r>
            <w:r>
              <w:rPr>
                <w:sz w:val="20"/>
              </w:rPr>
              <w:t>refletir</w:t>
            </w:r>
            <w:r>
              <w:rPr>
                <w:spacing w:val="-12"/>
                <w:sz w:val="20"/>
              </w:rPr>
              <w:t xml:space="preserve"> </w:t>
            </w:r>
            <w:r>
              <w:rPr>
                <w:sz w:val="20"/>
              </w:rPr>
              <w:t>sobre</w:t>
            </w:r>
            <w:r>
              <w:rPr>
                <w:spacing w:val="-13"/>
                <w:sz w:val="20"/>
              </w:rPr>
              <w:t xml:space="preserve"> </w:t>
            </w:r>
            <w:r>
              <w:rPr>
                <w:sz w:val="20"/>
              </w:rPr>
              <w:t>as</w:t>
            </w:r>
            <w:r>
              <w:rPr>
                <w:spacing w:val="-12"/>
                <w:sz w:val="20"/>
              </w:rPr>
              <w:t xml:space="preserve"> </w:t>
            </w:r>
            <w:r>
              <w:rPr>
                <w:sz w:val="20"/>
              </w:rPr>
              <w:t>temáticas</w:t>
            </w:r>
            <w:r>
              <w:rPr>
                <w:spacing w:val="-15"/>
                <w:sz w:val="20"/>
              </w:rPr>
              <w:t xml:space="preserve"> </w:t>
            </w:r>
            <w:r>
              <w:rPr>
                <w:sz w:val="20"/>
              </w:rPr>
              <w:t>do</w:t>
            </w:r>
            <w:r>
              <w:rPr>
                <w:spacing w:val="-15"/>
                <w:sz w:val="20"/>
              </w:rPr>
              <w:t xml:space="preserve"> </w:t>
            </w:r>
            <w:r>
              <w:rPr>
                <w:sz w:val="20"/>
              </w:rPr>
              <w:t>Memorial</w:t>
            </w:r>
            <w:r>
              <w:rPr>
                <w:spacing w:val="-13"/>
                <w:sz w:val="20"/>
              </w:rPr>
              <w:t xml:space="preserve"> </w:t>
            </w:r>
            <w:r>
              <w:rPr>
                <w:sz w:val="20"/>
              </w:rPr>
              <w:t>a</w:t>
            </w:r>
            <w:r>
              <w:rPr>
                <w:spacing w:val="-11"/>
                <w:sz w:val="20"/>
              </w:rPr>
              <w:t xml:space="preserve"> </w:t>
            </w:r>
            <w:r>
              <w:rPr>
                <w:sz w:val="20"/>
              </w:rPr>
              <w:t>partir de jogos lúdico-pedagógicos elaborados pela equipe.</w:t>
            </w:r>
          </w:p>
          <w:p w14:paraId="77ABF4C2" w14:textId="77777777" w:rsidR="00F13D84" w:rsidRDefault="00000000">
            <w:pPr>
              <w:pStyle w:val="TableParagraph"/>
              <w:ind w:left="107" w:right="4832"/>
              <w:rPr>
                <w:sz w:val="20"/>
              </w:rPr>
            </w:pPr>
            <w:r>
              <w:rPr>
                <w:sz w:val="20"/>
              </w:rPr>
              <w:t>Data:</w:t>
            </w:r>
            <w:r>
              <w:rPr>
                <w:spacing w:val="-4"/>
                <w:sz w:val="20"/>
              </w:rPr>
              <w:t xml:space="preserve"> </w:t>
            </w:r>
            <w:r>
              <w:rPr>
                <w:sz w:val="20"/>
              </w:rPr>
              <w:t>16</w:t>
            </w:r>
            <w:r>
              <w:rPr>
                <w:spacing w:val="-5"/>
                <w:sz w:val="20"/>
              </w:rPr>
              <w:t xml:space="preserve"> </w:t>
            </w:r>
            <w:r>
              <w:rPr>
                <w:sz w:val="20"/>
              </w:rPr>
              <w:t>de</w:t>
            </w:r>
            <w:r>
              <w:rPr>
                <w:spacing w:val="-4"/>
                <w:sz w:val="20"/>
              </w:rPr>
              <w:t xml:space="preserve"> </w:t>
            </w:r>
            <w:r>
              <w:rPr>
                <w:sz w:val="20"/>
              </w:rPr>
              <w:t>setembro</w:t>
            </w:r>
            <w:r>
              <w:rPr>
                <w:spacing w:val="-6"/>
                <w:sz w:val="20"/>
              </w:rPr>
              <w:t xml:space="preserve"> </w:t>
            </w:r>
            <w:r>
              <w:rPr>
                <w:sz w:val="20"/>
              </w:rPr>
              <w:t>de</w:t>
            </w:r>
            <w:r>
              <w:rPr>
                <w:spacing w:val="-6"/>
                <w:sz w:val="20"/>
              </w:rPr>
              <w:t xml:space="preserve"> </w:t>
            </w:r>
            <w:r>
              <w:rPr>
                <w:sz w:val="20"/>
              </w:rPr>
              <w:t>2023,</w:t>
            </w:r>
            <w:r>
              <w:rPr>
                <w:spacing w:val="-5"/>
                <w:sz w:val="20"/>
              </w:rPr>
              <w:t xml:space="preserve"> </w:t>
            </w:r>
            <w:r>
              <w:rPr>
                <w:sz w:val="20"/>
              </w:rPr>
              <w:t>das</w:t>
            </w:r>
            <w:r>
              <w:rPr>
                <w:spacing w:val="-6"/>
                <w:sz w:val="20"/>
              </w:rPr>
              <w:t xml:space="preserve"> </w:t>
            </w:r>
            <w:r>
              <w:rPr>
                <w:sz w:val="20"/>
              </w:rPr>
              <w:t>15h</w:t>
            </w:r>
            <w:r>
              <w:rPr>
                <w:spacing w:val="-4"/>
                <w:sz w:val="20"/>
              </w:rPr>
              <w:t xml:space="preserve"> </w:t>
            </w:r>
            <w:r>
              <w:rPr>
                <w:sz w:val="20"/>
              </w:rPr>
              <w:t>às</w:t>
            </w:r>
            <w:r>
              <w:rPr>
                <w:spacing w:val="-6"/>
                <w:sz w:val="20"/>
              </w:rPr>
              <w:t xml:space="preserve"> </w:t>
            </w:r>
            <w:r>
              <w:rPr>
                <w:sz w:val="20"/>
              </w:rPr>
              <w:t>17h Nº de pessoas: 61 participantes</w:t>
            </w:r>
          </w:p>
          <w:p w14:paraId="1AD9ACA4" w14:textId="77777777" w:rsidR="00F13D84" w:rsidRDefault="00000000">
            <w:pPr>
              <w:pStyle w:val="TableParagraph"/>
              <w:numPr>
                <w:ilvl w:val="0"/>
                <w:numId w:val="6"/>
              </w:numPr>
              <w:tabs>
                <w:tab w:val="left" w:pos="383"/>
              </w:tabs>
              <w:spacing w:before="242"/>
              <w:ind w:right="99" w:firstLine="0"/>
              <w:rPr>
                <w:sz w:val="20"/>
              </w:rPr>
            </w:pPr>
            <w:r>
              <w:rPr>
                <w:sz w:val="20"/>
              </w:rPr>
              <w:t>Tardes</w:t>
            </w:r>
            <w:r>
              <w:rPr>
                <w:spacing w:val="-12"/>
                <w:sz w:val="20"/>
              </w:rPr>
              <w:t xml:space="preserve"> </w:t>
            </w:r>
            <w:r>
              <w:rPr>
                <w:sz w:val="20"/>
              </w:rPr>
              <w:t>de</w:t>
            </w:r>
            <w:r>
              <w:rPr>
                <w:spacing w:val="-13"/>
                <w:sz w:val="20"/>
              </w:rPr>
              <w:t xml:space="preserve"> </w:t>
            </w:r>
            <w:r>
              <w:rPr>
                <w:sz w:val="20"/>
              </w:rPr>
              <w:t>memória:</w:t>
            </w:r>
            <w:r>
              <w:rPr>
                <w:spacing w:val="-8"/>
                <w:sz w:val="20"/>
              </w:rPr>
              <w:t xml:space="preserve"> </w:t>
            </w:r>
            <w:r>
              <w:rPr>
                <w:sz w:val="20"/>
              </w:rPr>
              <w:t>o</w:t>
            </w:r>
            <w:r>
              <w:rPr>
                <w:spacing w:val="-15"/>
                <w:sz w:val="20"/>
              </w:rPr>
              <w:t xml:space="preserve"> </w:t>
            </w:r>
            <w:r>
              <w:rPr>
                <w:sz w:val="20"/>
              </w:rPr>
              <w:t>público</w:t>
            </w:r>
            <w:r>
              <w:rPr>
                <w:spacing w:val="-13"/>
                <w:sz w:val="20"/>
              </w:rPr>
              <w:t xml:space="preserve"> </w:t>
            </w:r>
            <w:r>
              <w:rPr>
                <w:sz w:val="20"/>
              </w:rPr>
              <w:t>foi</w:t>
            </w:r>
            <w:r>
              <w:rPr>
                <w:spacing w:val="-14"/>
                <w:sz w:val="20"/>
              </w:rPr>
              <w:t xml:space="preserve"> </w:t>
            </w:r>
            <w:r>
              <w:rPr>
                <w:sz w:val="20"/>
              </w:rPr>
              <w:t>convidado</w:t>
            </w:r>
            <w:r>
              <w:rPr>
                <w:spacing w:val="-10"/>
                <w:sz w:val="20"/>
              </w:rPr>
              <w:t xml:space="preserve"> </w:t>
            </w:r>
            <w:r>
              <w:rPr>
                <w:sz w:val="20"/>
              </w:rPr>
              <w:t>a</w:t>
            </w:r>
            <w:r>
              <w:rPr>
                <w:spacing w:val="-13"/>
                <w:sz w:val="20"/>
              </w:rPr>
              <w:t xml:space="preserve"> </w:t>
            </w:r>
            <w:r>
              <w:rPr>
                <w:sz w:val="20"/>
              </w:rPr>
              <w:t>refletir</w:t>
            </w:r>
            <w:r>
              <w:rPr>
                <w:spacing w:val="-12"/>
                <w:sz w:val="20"/>
              </w:rPr>
              <w:t xml:space="preserve"> </w:t>
            </w:r>
            <w:r>
              <w:rPr>
                <w:sz w:val="20"/>
              </w:rPr>
              <w:t>sobre</w:t>
            </w:r>
            <w:r>
              <w:rPr>
                <w:spacing w:val="-13"/>
                <w:sz w:val="20"/>
              </w:rPr>
              <w:t xml:space="preserve"> </w:t>
            </w:r>
            <w:r>
              <w:rPr>
                <w:sz w:val="20"/>
              </w:rPr>
              <w:t>as</w:t>
            </w:r>
            <w:r>
              <w:rPr>
                <w:spacing w:val="-12"/>
                <w:sz w:val="20"/>
              </w:rPr>
              <w:t xml:space="preserve"> </w:t>
            </w:r>
            <w:r>
              <w:rPr>
                <w:sz w:val="20"/>
              </w:rPr>
              <w:t>temáticas</w:t>
            </w:r>
            <w:r>
              <w:rPr>
                <w:spacing w:val="-15"/>
                <w:sz w:val="20"/>
              </w:rPr>
              <w:t xml:space="preserve"> </w:t>
            </w:r>
            <w:r>
              <w:rPr>
                <w:sz w:val="20"/>
              </w:rPr>
              <w:t>do</w:t>
            </w:r>
            <w:r>
              <w:rPr>
                <w:spacing w:val="-15"/>
                <w:sz w:val="20"/>
              </w:rPr>
              <w:t xml:space="preserve"> </w:t>
            </w:r>
            <w:r>
              <w:rPr>
                <w:sz w:val="20"/>
              </w:rPr>
              <w:t>Memorial</w:t>
            </w:r>
            <w:r>
              <w:rPr>
                <w:spacing w:val="-13"/>
                <w:sz w:val="20"/>
              </w:rPr>
              <w:t xml:space="preserve"> </w:t>
            </w:r>
            <w:r>
              <w:rPr>
                <w:sz w:val="20"/>
              </w:rPr>
              <w:t>a</w:t>
            </w:r>
            <w:r>
              <w:rPr>
                <w:spacing w:val="-11"/>
                <w:sz w:val="20"/>
              </w:rPr>
              <w:t xml:space="preserve"> </w:t>
            </w:r>
            <w:r>
              <w:rPr>
                <w:sz w:val="20"/>
              </w:rPr>
              <w:t>partir de jogos lúdico-pedagógicos elaborados pela equipe.</w:t>
            </w:r>
          </w:p>
          <w:p w14:paraId="2BC0D44A" w14:textId="77777777" w:rsidR="00F13D84" w:rsidRDefault="00000000">
            <w:pPr>
              <w:pStyle w:val="TableParagraph"/>
              <w:spacing w:before="2"/>
              <w:ind w:left="107" w:right="4832"/>
              <w:rPr>
                <w:sz w:val="20"/>
              </w:rPr>
            </w:pPr>
            <w:r>
              <w:rPr>
                <w:sz w:val="20"/>
              </w:rPr>
              <w:t>Data:</w:t>
            </w:r>
            <w:r>
              <w:rPr>
                <w:spacing w:val="-5"/>
                <w:sz w:val="20"/>
              </w:rPr>
              <w:t xml:space="preserve"> </w:t>
            </w:r>
            <w:r>
              <w:rPr>
                <w:sz w:val="20"/>
              </w:rPr>
              <w:t>14</w:t>
            </w:r>
            <w:r>
              <w:rPr>
                <w:spacing w:val="-6"/>
                <w:sz w:val="20"/>
              </w:rPr>
              <w:t xml:space="preserve"> </w:t>
            </w:r>
            <w:r>
              <w:rPr>
                <w:sz w:val="20"/>
              </w:rPr>
              <w:t>de</w:t>
            </w:r>
            <w:r>
              <w:rPr>
                <w:spacing w:val="-5"/>
                <w:sz w:val="20"/>
              </w:rPr>
              <w:t xml:space="preserve"> </w:t>
            </w:r>
            <w:r>
              <w:rPr>
                <w:sz w:val="20"/>
              </w:rPr>
              <w:t>outubro</w:t>
            </w:r>
            <w:r>
              <w:rPr>
                <w:spacing w:val="-4"/>
                <w:sz w:val="20"/>
              </w:rPr>
              <w:t xml:space="preserve"> </w:t>
            </w:r>
            <w:r>
              <w:rPr>
                <w:sz w:val="20"/>
              </w:rPr>
              <w:t>de</w:t>
            </w:r>
            <w:r>
              <w:rPr>
                <w:spacing w:val="-3"/>
                <w:sz w:val="20"/>
              </w:rPr>
              <w:t xml:space="preserve"> </w:t>
            </w:r>
            <w:r>
              <w:rPr>
                <w:sz w:val="20"/>
              </w:rPr>
              <w:t>2023,</w:t>
            </w:r>
            <w:r>
              <w:rPr>
                <w:spacing w:val="-7"/>
                <w:sz w:val="20"/>
              </w:rPr>
              <w:t xml:space="preserve"> </w:t>
            </w:r>
            <w:r>
              <w:rPr>
                <w:sz w:val="20"/>
              </w:rPr>
              <w:t>das</w:t>
            </w:r>
            <w:r>
              <w:rPr>
                <w:spacing w:val="-6"/>
                <w:sz w:val="20"/>
              </w:rPr>
              <w:t xml:space="preserve"> </w:t>
            </w:r>
            <w:r>
              <w:rPr>
                <w:sz w:val="20"/>
              </w:rPr>
              <w:t>15h</w:t>
            </w:r>
            <w:r>
              <w:rPr>
                <w:spacing w:val="-5"/>
                <w:sz w:val="20"/>
              </w:rPr>
              <w:t xml:space="preserve"> </w:t>
            </w:r>
            <w:r>
              <w:rPr>
                <w:sz w:val="20"/>
              </w:rPr>
              <w:t>às</w:t>
            </w:r>
            <w:r>
              <w:rPr>
                <w:spacing w:val="-7"/>
                <w:sz w:val="20"/>
              </w:rPr>
              <w:t xml:space="preserve"> </w:t>
            </w:r>
            <w:r>
              <w:rPr>
                <w:sz w:val="20"/>
              </w:rPr>
              <w:t>17h Nº de pessoas: 31 participantes</w:t>
            </w:r>
          </w:p>
          <w:p w14:paraId="1F9CE404" w14:textId="77777777" w:rsidR="00F13D84" w:rsidRDefault="00000000">
            <w:pPr>
              <w:pStyle w:val="TableParagraph"/>
              <w:numPr>
                <w:ilvl w:val="0"/>
                <w:numId w:val="6"/>
              </w:numPr>
              <w:tabs>
                <w:tab w:val="left" w:pos="383"/>
              </w:tabs>
              <w:ind w:right="95" w:firstLine="0"/>
              <w:rPr>
                <w:sz w:val="20"/>
              </w:rPr>
            </w:pPr>
            <w:r>
              <w:rPr>
                <w:sz w:val="20"/>
              </w:rPr>
              <w:t>Tardes</w:t>
            </w:r>
            <w:r>
              <w:rPr>
                <w:spacing w:val="-12"/>
                <w:sz w:val="20"/>
              </w:rPr>
              <w:t xml:space="preserve"> </w:t>
            </w:r>
            <w:r>
              <w:rPr>
                <w:sz w:val="20"/>
              </w:rPr>
              <w:t>de</w:t>
            </w:r>
            <w:r>
              <w:rPr>
                <w:spacing w:val="-13"/>
                <w:sz w:val="20"/>
              </w:rPr>
              <w:t xml:space="preserve"> </w:t>
            </w:r>
            <w:r>
              <w:rPr>
                <w:sz w:val="20"/>
              </w:rPr>
              <w:t>memória:</w:t>
            </w:r>
            <w:r>
              <w:rPr>
                <w:spacing w:val="-8"/>
                <w:sz w:val="20"/>
              </w:rPr>
              <w:t xml:space="preserve"> </w:t>
            </w:r>
            <w:r>
              <w:rPr>
                <w:sz w:val="20"/>
              </w:rPr>
              <w:t>o</w:t>
            </w:r>
            <w:r>
              <w:rPr>
                <w:spacing w:val="-15"/>
                <w:sz w:val="20"/>
              </w:rPr>
              <w:t xml:space="preserve"> </w:t>
            </w:r>
            <w:r>
              <w:rPr>
                <w:sz w:val="20"/>
              </w:rPr>
              <w:t>público</w:t>
            </w:r>
            <w:r>
              <w:rPr>
                <w:spacing w:val="-13"/>
                <w:sz w:val="20"/>
              </w:rPr>
              <w:t xml:space="preserve"> </w:t>
            </w:r>
            <w:r>
              <w:rPr>
                <w:sz w:val="20"/>
              </w:rPr>
              <w:t>foi</w:t>
            </w:r>
            <w:r>
              <w:rPr>
                <w:spacing w:val="-14"/>
                <w:sz w:val="20"/>
              </w:rPr>
              <w:t xml:space="preserve"> </w:t>
            </w:r>
            <w:r>
              <w:rPr>
                <w:sz w:val="20"/>
              </w:rPr>
              <w:t>convidado</w:t>
            </w:r>
            <w:r>
              <w:rPr>
                <w:spacing w:val="-10"/>
                <w:sz w:val="20"/>
              </w:rPr>
              <w:t xml:space="preserve"> </w:t>
            </w:r>
            <w:r>
              <w:rPr>
                <w:sz w:val="20"/>
              </w:rPr>
              <w:t>a</w:t>
            </w:r>
            <w:r>
              <w:rPr>
                <w:spacing w:val="-13"/>
                <w:sz w:val="20"/>
              </w:rPr>
              <w:t xml:space="preserve"> </w:t>
            </w:r>
            <w:r>
              <w:rPr>
                <w:sz w:val="20"/>
              </w:rPr>
              <w:t>refletir</w:t>
            </w:r>
            <w:r>
              <w:rPr>
                <w:spacing w:val="-6"/>
                <w:sz w:val="20"/>
              </w:rPr>
              <w:t xml:space="preserve"> </w:t>
            </w:r>
            <w:r>
              <w:rPr>
                <w:sz w:val="20"/>
              </w:rPr>
              <w:t>sobre</w:t>
            </w:r>
            <w:r>
              <w:rPr>
                <w:spacing w:val="-13"/>
                <w:sz w:val="20"/>
              </w:rPr>
              <w:t xml:space="preserve"> </w:t>
            </w:r>
            <w:r>
              <w:rPr>
                <w:sz w:val="20"/>
              </w:rPr>
              <w:t>as</w:t>
            </w:r>
            <w:r>
              <w:rPr>
                <w:spacing w:val="-12"/>
                <w:sz w:val="20"/>
              </w:rPr>
              <w:t xml:space="preserve"> </w:t>
            </w:r>
            <w:r>
              <w:rPr>
                <w:sz w:val="20"/>
              </w:rPr>
              <w:t>temáticas</w:t>
            </w:r>
            <w:r>
              <w:rPr>
                <w:spacing w:val="-15"/>
                <w:sz w:val="20"/>
              </w:rPr>
              <w:t xml:space="preserve"> </w:t>
            </w:r>
            <w:r>
              <w:rPr>
                <w:sz w:val="20"/>
              </w:rPr>
              <w:t>do</w:t>
            </w:r>
            <w:r>
              <w:rPr>
                <w:spacing w:val="-15"/>
                <w:sz w:val="20"/>
              </w:rPr>
              <w:t xml:space="preserve"> </w:t>
            </w:r>
            <w:r>
              <w:rPr>
                <w:sz w:val="20"/>
              </w:rPr>
              <w:t>Memorial</w:t>
            </w:r>
            <w:r>
              <w:rPr>
                <w:spacing w:val="-13"/>
                <w:sz w:val="20"/>
              </w:rPr>
              <w:t xml:space="preserve"> </w:t>
            </w:r>
            <w:r>
              <w:rPr>
                <w:sz w:val="20"/>
              </w:rPr>
              <w:t>a</w:t>
            </w:r>
            <w:r>
              <w:rPr>
                <w:spacing w:val="-11"/>
                <w:sz w:val="20"/>
              </w:rPr>
              <w:t xml:space="preserve"> </w:t>
            </w:r>
            <w:r>
              <w:rPr>
                <w:sz w:val="20"/>
              </w:rPr>
              <w:t>partir de jogos lúdico-pedagógicos elaborados pela equipe.</w:t>
            </w:r>
          </w:p>
          <w:p w14:paraId="60E42BB8" w14:textId="77777777" w:rsidR="00F13D84" w:rsidRDefault="00000000">
            <w:pPr>
              <w:pStyle w:val="TableParagraph"/>
              <w:ind w:left="107" w:right="4621"/>
              <w:rPr>
                <w:sz w:val="20"/>
              </w:rPr>
            </w:pPr>
            <w:r>
              <w:rPr>
                <w:sz w:val="20"/>
              </w:rPr>
              <w:t>Data:</w:t>
            </w:r>
            <w:r>
              <w:rPr>
                <w:spacing w:val="-4"/>
                <w:sz w:val="20"/>
              </w:rPr>
              <w:t xml:space="preserve"> </w:t>
            </w:r>
            <w:r>
              <w:rPr>
                <w:sz w:val="20"/>
              </w:rPr>
              <w:t>11</w:t>
            </w:r>
            <w:r>
              <w:rPr>
                <w:spacing w:val="-5"/>
                <w:sz w:val="20"/>
              </w:rPr>
              <w:t xml:space="preserve"> </w:t>
            </w:r>
            <w:r>
              <w:rPr>
                <w:sz w:val="20"/>
              </w:rPr>
              <w:t>de</w:t>
            </w:r>
            <w:r>
              <w:rPr>
                <w:spacing w:val="-6"/>
                <w:sz w:val="20"/>
              </w:rPr>
              <w:t xml:space="preserve"> </w:t>
            </w:r>
            <w:r>
              <w:rPr>
                <w:sz w:val="20"/>
              </w:rPr>
              <w:t>novembro</w:t>
            </w:r>
            <w:r>
              <w:rPr>
                <w:spacing w:val="-4"/>
                <w:sz w:val="20"/>
              </w:rPr>
              <w:t xml:space="preserve"> </w:t>
            </w:r>
            <w:r>
              <w:rPr>
                <w:sz w:val="20"/>
              </w:rPr>
              <w:t>de</w:t>
            </w:r>
            <w:r>
              <w:rPr>
                <w:spacing w:val="-6"/>
                <w:sz w:val="20"/>
              </w:rPr>
              <w:t xml:space="preserve"> </w:t>
            </w:r>
            <w:r>
              <w:rPr>
                <w:sz w:val="20"/>
              </w:rPr>
              <w:t>2023,</w:t>
            </w:r>
            <w:r>
              <w:rPr>
                <w:spacing w:val="-5"/>
                <w:sz w:val="20"/>
              </w:rPr>
              <w:t xml:space="preserve"> </w:t>
            </w:r>
            <w:r>
              <w:rPr>
                <w:sz w:val="20"/>
              </w:rPr>
              <w:t>das</w:t>
            </w:r>
            <w:r>
              <w:rPr>
                <w:spacing w:val="-6"/>
                <w:sz w:val="20"/>
              </w:rPr>
              <w:t xml:space="preserve"> </w:t>
            </w:r>
            <w:r>
              <w:rPr>
                <w:sz w:val="20"/>
              </w:rPr>
              <w:t>15h</w:t>
            </w:r>
            <w:r>
              <w:rPr>
                <w:spacing w:val="-4"/>
                <w:sz w:val="20"/>
              </w:rPr>
              <w:t xml:space="preserve"> </w:t>
            </w:r>
            <w:r>
              <w:rPr>
                <w:sz w:val="20"/>
              </w:rPr>
              <w:t>às</w:t>
            </w:r>
            <w:r>
              <w:rPr>
                <w:spacing w:val="-6"/>
                <w:sz w:val="20"/>
              </w:rPr>
              <w:t xml:space="preserve"> </w:t>
            </w:r>
            <w:r>
              <w:rPr>
                <w:sz w:val="20"/>
              </w:rPr>
              <w:t>17h Nº de pessoas: 36 participantes</w:t>
            </w:r>
          </w:p>
          <w:p w14:paraId="2C6E0983" w14:textId="77777777" w:rsidR="00F13D84" w:rsidRDefault="00F13D84">
            <w:pPr>
              <w:pStyle w:val="TableParagraph"/>
              <w:rPr>
                <w:sz w:val="20"/>
              </w:rPr>
            </w:pPr>
          </w:p>
          <w:p w14:paraId="146FAE00" w14:textId="77777777" w:rsidR="00F13D84" w:rsidRDefault="00000000">
            <w:pPr>
              <w:pStyle w:val="TableParagraph"/>
              <w:numPr>
                <w:ilvl w:val="0"/>
                <w:numId w:val="6"/>
              </w:numPr>
              <w:tabs>
                <w:tab w:val="left" w:pos="383"/>
              </w:tabs>
              <w:ind w:right="93" w:firstLine="0"/>
              <w:rPr>
                <w:sz w:val="20"/>
              </w:rPr>
            </w:pPr>
            <w:r>
              <w:rPr>
                <w:sz w:val="20"/>
              </w:rPr>
              <w:t>Tardes</w:t>
            </w:r>
            <w:r>
              <w:rPr>
                <w:spacing w:val="-12"/>
                <w:sz w:val="20"/>
              </w:rPr>
              <w:t xml:space="preserve"> </w:t>
            </w:r>
            <w:r>
              <w:rPr>
                <w:sz w:val="20"/>
              </w:rPr>
              <w:t>de</w:t>
            </w:r>
            <w:r>
              <w:rPr>
                <w:spacing w:val="-13"/>
                <w:sz w:val="20"/>
              </w:rPr>
              <w:t xml:space="preserve"> </w:t>
            </w:r>
            <w:r>
              <w:rPr>
                <w:sz w:val="20"/>
              </w:rPr>
              <w:t>memória:</w:t>
            </w:r>
            <w:r>
              <w:rPr>
                <w:spacing w:val="-8"/>
                <w:sz w:val="20"/>
              </w:rPr>
              <w:t xml:space="preserve"> </w:t>
            </w:r>
            <w:r>
              <w:rPr>
                <w:sz w:val="20"/>
              </w:rPr>
              <w:t>o</w:t>
            </w:r>
            <w:r>
              <w:rPr>
                <w:spacing w:val="-15"/>
                <w:sz w:val="20"/>
              </w:rPr>
              <w:t xml:space="preserve"> </w:t>
            </w:r>
            <w:r>
              <w:rPr>
                <w:sz w:val="20"/>
              </w:rPr>
              <w:t>público</w:t>
            </w:r>
            <w:r>
              <w:rPr>
                <w:spacing w:val="-13"/>
                <w:sz w:val="20"/>
              </w:rPr>
              <w:t xml:space="preserve"> </w:t>
            </w:r>
            <w:r>
              <w:rPr>
                <w:sz w:val="20"/>
              </w:rPr>
              <w:t>foi</w:t>
            </w:r>
            <w:r>
              <w:rPr>
                <w:spacing w:val="-14"/>
                <w:sz w:val="20"/>
              </w:rPr>
              <w:t xml:space="preserve"> </w:t>
            </w:r>
            <w:r>
              <w:rPr>
                <w:sz w:val="20"/>
              </w:rPr>
              <w:t>convidado</w:t>
            </w:r>
            <w:r>
              <w:rPr>
                <w:spacing w:val="-10"/>
                <w:sz w:val="20"/>
              </w:rPr>
              <w:t xml:space="preserve"> </w:t>
            </w:r>
            <w:r>
              <w:rPr>
                <w:sz w:val="20"/>
              </w:rPr>
              <w:t>a</w:t>
            </w:r>
            <w:r>
              <w:rPr>
                <w:spacing w:val="-13"/>
                <w:sz w:val="20"/>
              </w:rPr>
              <w:t xml:space="preserve"> </w:t>
            </w:r>
            <w:r>
              <w:rPr>
                <w:sz w:val="20"/>
              </w:rPr>
              <w:t>refletir</w:t>
            </w:r>
            <w:r>
              <w:rPr>
                <w:spacing w:val="-12"/>
                <w:sz w:val="20"/>
              </w:rPr>
              <w:t xml:space="preserve"> </w:t>
            </w:r>
            <w:r>
              <w:rPr>
                <w:sz w:val="20"/>
              </w:rPr>
              <w:t>sobre</w:t>
            </w:r>
            <w:r>
              <w:rPr>
                <w:spacing w:val="-13"/>
                <w:sz w:val="20"/>
              </w:rPr>
              <w:t xml:space="preserve"> </w:t>
            </w:r>
            <w:r>
              <w:rPr>
                <w:sz w:val="20"/>
              </w:rPr>
              <w:t>as</w:t>
            </w:r>
            <w:r>
              <w:rPr>
                <w:spacing w:val="-12"/>
                <w:sz w:val="20"/>
              </w:rPr>
              <w:t xml:space="preserve"> </w:t>
            </w:r>
            <w:r>
              <w:rPr>
                <w:sz w:val="20"/>
              </w:rPr>
              <w:t>temáticas</w:t>
            </w:r>
            <w:r>
              <w:rPr>
                <w:spacing w:val="-15"/>
                <w:sz w:val="20"/>
              </w:rPr>
              <w:t xml:space="preserve"> </w:t>
            </w:r>
            <w:r>
              <w:rPr>
                <w:sz w:val="20"/>
              </w:rPr>
              <w:t>do</w:t>
            </w:r>
            <w:r>
              <w:rPr>
                <w:spacing w:val="-6"/>
                <w:sz w:val="20"/>
              </w:rPr>
              <w:t xml:space="preserve"> </w:t>
            </w:r>
            <w:r>
              <w:rPr>
                <w:sz w:val="20"/>
              </w:rPr>
              <w:t>Memorial</w:t>
            </w:r>
            <w:r>
              <w:rPr>
                <w:spacing w:val="-13"/>
                <w:sz w:val="20"/>
              </w:rPr>
              <w:t xml:space="preserve"> </w:t>
            </w:r>
            <w:r>
              <w:rPr>
                <w:sz w:val="20"/>
              </w:rPr>
              <w:t>a</w:t>
            </w:r>
            <w:r>
              <w:rPr>
                <w:spacing w:val="-11"/>
                <w:sz w:val="20"/>
              </w:rPr>
              <w:t xml:space="preserve"> </w:t>
            </w:r>
            <w:r>
              <w:rPr>
                <w:sz w:val="20"/>
              </w:rPr>
              <w:t>partir de jogos lúdico-pedagógicos elaborados pela equipe.</w:t>
            </w:r>
          </w:p>
          <w:p w14:paraId="1B72ED73" w14:textId="77777777" w:rsidR="00F13D84" w:rsidRDefault="00000000">
            <w:pPr>
              <w:pStyle w:val="TableParagraph"/>
              <w:spacing w:line="244" w:lineRule="exact"/>
              <w:ind w:left="107" w:right="4621"/>
              <w:rPr>
                <w:sz w:val="20"/>
              </w:rPr>
            </w:pPr>
            <w:r>
              <w:rPr>
                <w:sz w:val="20"/>
              </w:rPr>
              <w:t>Data:</w:t>
            </w:r>
            <w:r>
              <w:rPr>
                <w:spacing w:val="-4"/>
                <w:sz w:val="20"/>
              </w:rPr>
              <w:t xml:space="preserve"> </w:t>
            </w:r>
            <w:r>
              <w:rPr>
                <w:sz w:val="20"/>
              </w:rPr>
              <w:t>02</w:t>
            </w:r>
            <w:r>
              <w:rPr>
                <w:spacing w:val="-5"/>
                <w:sz w:val="20"/>
              </w:rPr>
              <w:t xml:space="preserve"> </w:t>
            </w:r>
            <w:r>
              <w:rPr>
                <w:sz w:val="20"/>
              </w:rPr>
              <w:t>de</w:t>
            </w:r>
            <w:r>
              <w:rPr>
                <w:spacing w:val="-6"/>
                <w:sz w:val="20"/>
              </w:rPr>
              <w:t xml:space="preserve"> </w:t>
            </w:r>
            <w:r>
              <w:rPr>
                <w:sz w:val="20"/>
              </w:rPr>
              <w:t>dezembro</w:t>
            </w:r>
            <w:r>
              <w:rPr>
                <w:spacing w:val="-4"/>
                <w:sz w:val="20"/>
              </w:rPr>
              <w:t xml:space="preserve"> </w:t>
            </w:r>
            <w:r>
              <w:rPr>
                <w:sz w:val="20"/>
              </w:rPr>
              <w:t>de</w:t>
            </w:r>
            <w:r>
              <w:rPr>
                <w:spacing w:val="-6"/>
                <w:sz w:val="20"/>
              </w:rPr>
              <w:t xml:space="preserve"> </w:t>
            </w:r>
            <w:r>
              <w:rPr>
                <w:sz w:val="20"/>
              </w:rPr>
              <w:t>2023,</w:t>
            </w:r>
            <w:r>
              <w:rPr>
                <w:spacing w:val="-5"/>
                <w:sz w:val="20"/>
              </w:rPr>
              <w:t xml:space="preserve"> </w:t>
            </w:r>
            <w:r>
              <w:rPr>
                <w:sz w:val="20"/>
              </w:rPr>
              <w:t>das</w:t>
            </w:r>
            <w:r>
              <w:rPr>
                <w:spacing w:val="-6"/>
                <w:sz w:val="20"/>
              </w:rPr>
              <w:t xml:space="preserve"> </w:t>
            </w:r>
            <w:r>
              <w:rPr>
                <w:sz w:val="20"/>
              </w:rPr>
              <w:t>15h</w:t>
            </w:r>
            <w:r>
              <w:rPr>
                <w:spacing w:val="-4"/>
                <w:sz w:val="20"/>
              </w:rPr>
              <w:t xml:space="preserve"> </w:t>
            </w:r>
            <w:r>
              <w:rPr>
                <w:sz w:val="20"/>
              </w:rPr>
              <w:t>às</w:t>
            </w:r>
            <w:r>
              <w:rPr>
                <w:spacing w:val="-6"/>
                <w:sz w:val="20"/>
              </w:rPr>
              <w:t xml:space="preserve"> </w:t>
            </w:r>
            <w:r>
              <w:rPr>
                <w:sz w:val="20"/>
              </w:rPr>
              <w:t>17h Nº de pessoas: 15 participantes</w:t>
            </w:r>
          </w:p>
        </w:tc>
      </w:tr>
    </w:tbl>
    <w:p w14:paraId="2206DBDF" w14:textId="77777777" w:rsidR="00F13D84" w:rsidRDefault="00F13D84">
      <w:pPr>
        <w:spacing w:line="244" w:lineRule="exact"/>
        <w:rPr>
          <w:sz w:val="20"/>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9"/>
        <w:gridCol w:w="1640"/>
        <w:gridCol w:w="708"/>
        <w:gridCol w:w="1560"/>
        <w:gridCol w:w="1560"/>
        <w:gridCol w:w="1277"/>
        <w:gridCol w:w="849"/>
        <w:gridCol w:w="1557"/>
      </w:tblGrid>
      <w:tr w:rsidR="00F13D84" w14:paraId="524B8CFE" w14:textId="77777777">
        <w:trPr>
          <w:trHeight w:val="3667"/>
        </w:trPr>
        <w:tc>
          <w:tcPr>
            <w:tcW w:w="9780" w:type="dxa"/>
            <w:gridSpan w:val="8"/>
          </w:tcPr>
          <w:p w14:paraId="7C2DB5BA" w14:textId="77777777" w:rsidR="00F13D84" w:rsidRDefault="00F13D84">
            <w:pPr>
              <w:pStyle w:val="TableParagraph"/>
              <w:spacing w:before="10"/>
              <w:rPr>
                <w:sz w:val="19"/>
              </w:rPr>
            </w:pPr>
          </w:p>
          <w:p w14:paraId="00A197DC" w14:textId="77777777" w:rsidR="00F13D84" w:rsidRDefault="00000000">
            <w:pPr>
              <w:pStyle w:val="TableParagraph"/>
              <w:tabs>
                <w:tab w:val="left" w:pos="4694"/>
              </w:tabs>
              <w:ind w:left="106"/>
              <w:rPr>
                <w:sz w:val="20"/>
              </w:rPr>
            </w:pPr>
            <w:r>
              <w:rPr>
                <w:noProof/>
                <w:sz w:val="20"/>
              </w:rPr>
              <w:drawing>
                <wp:inline distT="0" distB="0" distL="0" distR="0" wp14:anchorId="0BB77D29" wp14:editId="19494DF6">
                  <wp:extent cx="2779776" cy="1853183"/>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304" cstate="print"/>
                          <a:stretch>
                            <a:fillRect/>
                          </a:stretch>
                        </pic:blipFill>
                        <pic:spPr>
                          <a:xfrm>
                            <a:off x="0" y="0"/>
                            <a:ext cx="2779776" cy="1853183"/>
                          </a:xfrm>
                          <a:prstGeom prst="rect">
                            <a:avLst/>
                          </a:prstGeom>
                        </pic:spPr>
                      </pic:pic>
                    </a:graphicData>
                  </a:graphic>
                </wp:inline>
              </w:drawing>
            </w:r>
            <w:r>
              <w:rPr>
                <w:sz w:val="20"/>
              </w:rPr>
              <w:tab/>
            </w:r>
            <w:r>
              <w:rPr>
                <w:noProof/>
                <w:sz w:val="20"/>
              </w:rPr>
              <w:drawing>
                <wp:inline distT="0" distB="0" distL="0" distR="0" wp14:anchorId="2C409575" wp14:editId="44B28118">
                  <wp:extent cx="2828544" cy="1883663"/>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305" cstate="print"/>
                          <a:stretch>
                            <a:fillRect/>
                          </a:stretch>
                        </pic:blipFill>
                        <pic:spPr>
                          <a:xfrm>
                            <a:off x="0" y="0"/>
                            <a:ext cx="2828544" cy="1883663"/>
                          </a:xfrm>
                          <a:prstGeom prst="rect">
                            <a:avLst/>
                          </a:prstGeom>
                        </pic:spPr>
                      </pic:pic>
                    </a:graphicData>
                  </a:graphic>
                </wp:inline>
              </w:drawing>
            </w:r>
          </w:p>
        </w:tc>
      </w:tr>
      <w:tr w:rsidR="00F13D84" w14:paraId="66AC20B4" w14:textId="77777777">
        <w:trPr>
          <w:trHeight w:val="283"/>
        </w:trPr>
        <w:tc>
          <w:tcPr>
            <w:tcW w:w="629" w:type="dxa"/>
            <w:vMerge w:val="restart"/>
          </w:tcPr>
          <w:p w14:paraId="376CBD59" w14:textId="77777777" w:rsidR="00F13D84" w:rsidRDefault="00F13D84">
            <w:pPr>
              <w:pStyle w:val="TableParagraph"/>
              <w:rPr>
                <w:sz w:val="18"/>
              </w:rPr>
            </w:pPr>
          </w:p>
          <w:p w14:paraId="61A8D2CD" w14:textId="77777777" w:rsidR="00F13D84" w:rsidRDefault="00F13D84">
            <w:pPr>
              <w:pStyle w:val="TableParagraph"/>
              <w:rPr>
                <w:sz w:val="18"/>
              </w:rPr>
            </w:pPr>
          </w:p>
          <w:p w14:paraId="24ABE9A7" w14:textId="77777777" w:rsidR="00F13D84" w:rsidRDefault="00F13D84">
            <w:pPr>
              <w:pStyle w:val="TableParagraph"/>
              <w:rPr>
                <w:sz w:val="18"/>
              </w:rPr>
            </w:pPr>
          </w:p>
          <w:p w14:paraId="722F63B6" w14:textId="77777777" w:rsidR="00F13D84" w:rsidRDefault="00F13D84">
            <w:pPr>
              <w:pStyle w:val="TableParagraph"/>
              <w:rPr>
                <w:sz w:val="18"/>
              </w:rPr>
            </w:pPr>
          </w:p>
          <w:p w14:paraId="1F11383A" w14:textId="77777777" w:rsidR="00F13D84" w:rsidRDefault="00F13D84">
            <w:pPr>
              <w:pStyle w:val="TableParagraph"/>
              <w:spacing w:before="120"/>
              <w:rPr>
                <w:sz w:val="18"/>
              </w:rPr>
            </w:pPr>
          </w:p>
          <w:p w14:paraId="72A6CD54" w14:textId="77777777" w:rsidR="00F13D84" w:rsidRDefault="00000000">
            <w:pPr>
              <w:pStyle w:val="TableParagraph"/>
              <w:ind w:left="199"/>
              <w:rPr>
                <w:sz w:val="18"/>
              </w:rPr>
            </w:pPr>
            <w:r>
              <w:rPr>
                <w:spacing w:val="-5"/>
                <w:sz w:val="18"/>
              </w:rPr>
              <w:t>18</w:t>
            </w:r>
          </w:p>
        </w:tc>
        <w:tc>
          <w:tcPr>
            <w:tcW w:w="1640" w:type="dxa"/>
            <w:vMerge w:val="restart"/>
          </w:tcPr>
          <w:p w14:paraId="041FFB91" w14:textId="77777777" w:rsidR="00F13D84" w:rsidRDefault="00F13D84">
            <w:pPr>
              <w:pStyle w:val="TableParagraph"/>
              <w:rPr>
                <w:sz w:val="18"/>
              </w:rPr>
            </w:pPr>
          </w:p>
          <w:p w14:paraId="5A029A74" w14:textId="77777777" w:rsidR="00F13D84" w:rsidRDefault="00F13D84">
            <w:pPr>
              <w:pStyle w:val="TableParagraph"/>
              <w:rPr>
                <w:sz w:val="18"/>
              </w:rPr>
            </w:pPr>
          </w:p>
          <w:p w14:paraId="30EC377F" w14:textId="77777777" w:rsidR="00F13D84" w:rsidRDefault="00F13D84">
            <w:pPr>
              <w:pStyle w:val="TableParagraph"/>
              <w:rPr>
                <w:sz w:val="18"/>
              </w:rPr>
            </w:pPr>
          </w:p>
          <w:p w14:paraId="7119D76E" w14:textId="77777777" w:rsidR="00F13D84" w:rsidRDefault="00F13D84">
            <w:pPr>
              <w:pStyle w:val="TableParagraph"/>
              <w:spacing w:before="118"/>
              <w:rPr>
                <w:sz w:val="18"/>
              </w:rPr>
            </w:pPr>
          </w:p>
          <w:p w14:paraId="076A7E11" w14:textId="77777777" w:rsidR="00F13D84" w:rsidRDefault="00000000">
            <w:pPr>
              <w:pStyle w:val="TableParagraph"/>
              <w:ind w:left="10" w:right="5"/>
              <w:jc w:val="center"/>
              <w:rPr>
                <w:sz w:val="18"/>
              </w:rPr>
            </w:pPr>
            <w:r>
              <w:rPr>
                <w:sz w:val="18"/>
              </w:rPr>
              <w:t>Minicurso</w:t>
            </w:r>
            <w:r>
              <w:rPr>
                <w:spacing w:val="-16"/>
                <w:sz w:val="18"/>
              </w:rPr>
              <w:t xml:space="preserve"> </w:t>
            </w:r>
            <w:r>
              <w:rPr>
                <w:sz w:val="18"/>
              </w:rPr>
              <w:t xml:space="preserve">para </w:t>
            </w:r>
            <w:r>
              <w:rPr>
                <w:spacing w:val="-2"/>
                <w:sz w:val="18"/>
              </w:rPr>
              <w:t>educadores [virtual]</w:t>
            </w:r>
          </w:p>
        </w:tc>
        <w:tc>
          <w:tcPr>
            <w:tcW w:w="708" w:type="dxa"/>
            <w:vMerge w:val="restart"/>
          </w:tcPr>
          <w:p w14:paraId="1B730342" w14:textId="77777777" w:rsidR="00F13D84" w:rsidRDefault="00F13D84">
            <w:pPr>
              <w:pStyle w:val="TableParagraph"/>
              <w:rPr>
                <w:sz w:val="18"/>
              </w:rPr>
            </w:pPr>
          </w:p>
          <w:p w14:paraId="2650AD7B" w14:textId="77777777" w:rsidR="00F13D84" w:rsidRDefault="00F13D84">
            <w:pPr>
              <w:pStyle w:val="TableParagraph"/>
              <w:spacing w:before="111"/>
              <w:rPr>
                <w:sz w:val="18"/>
              </w:rPr>
            </w:pPr>
          </w:p>
          <w:p w14:paraId="001C0B7F" w14:textId="77777777" w:rsidR="00F13D84" w:rsidRDefault="00000000">
            <w:pPr>
              <w:pStyle w:val="TableParagraph"/>
              <w:ind w:left="148"/>
              <w:rPr>
                <w:sz w:val="18"/>
              </w:rPr>
            </w:pPr>
            <w:r>
              <w:rPr>
                <w:spacing w:val="-4"/>
                <w:sz w:val="18"/>
              </w:rPr>
              <w:t>18.1</w:t>
            </w:r>
          </w:p>
        </w:tc>
        <w:tc>
          <w:tcPr>
            <w:tcW w:w="1560" w:type="dxa"/>
            <w:vMerge w:val="restart"/>
          </w:tcPr>
          <w:p w14:paraId="4EF1C95F" w14:textId="77777777" w:rsidR="00F13D84" w:rsidRDefault="00F13D84">
            <w:pPr>
              <w:pStyle w:val="TableParagraph"/>
              <w:rPr>
                <w:sz w:val="18"/>
              </w:rPr>
            </w:pPr>
          </w:p>
          <w:p w14:paraId="2CC7313C" w14:textId="77777777" w:rsidR="00F13D84" w:rsidRDefault="00F13D84">
            <w:pPr>
              <w:pStyle w:val="TableParagraph"/>
              <w:spacing w:before="111"/>
              <w:rPr>
                <w:sz w:val="18"/>
              </w:rPr>
            </w:pPr>
          </w:p>
          <w:p w14:paraId="70B885FD" w14:textId="77777777" w:rsidR="00F13D84" w:rsidRDefault="00000000">
            <w:pPr>
              <w:pStyle w:val="TableParagraph"/>
              <w:ind w:left="167"/>
              <w:rPr>
                <w:sz w:val="18"/>
              </w:rPr>
            </w:pPr>
            <w:r>
              <w:rPr>
                <w:spacing w:val="-2"/>
                <w:sz w:val="18"/>
              </w:rPr>
              <w:t>Meta-Produto</w:t>
            </w:r>
          </w:p>
        </w:tc>
        <w:tc>
          <w:tcPr>
            <w:tcW w:w="1560" w:type="dxa"/>
            <w:vMerge w:val="restart"/>
          </w:tcPr>
          <w:p w14:paraId="71F927C7" w14:textId="77777777" w:rsidR="00F13D84" w:rsidRDefault="00F13D84">
            <w:pPr>
              <w:pStyle w:val="TableParagraph"/>
              <w:rPr>
                <w:sz w:val="18"/>
              </w:rPr>
            </w:pPr>
          </w:p>
          <w:p w14:paraId="7E77FAA5" w14:textId="77777777" w:rsidR="00F13D84" w:rsidRDefault="00F13D84">
            <w:pPr>
              <w:pStyle w:val="TableParagraph"/>
              <w:spacing w:before="1"/>
              <w:rPr>
                <w:sz w:val="18"/>
              </w:rPr>
            </w:pPr>
          </w:p>
          <w:p w14:paraId="5BD787CC" w14:textId="77777777" w:rsidR="00F13D84" w:rsidRDefault="00000000">
            <w:pPr>
              <w:pStyle w:val="TableParagraph"/>
              <w:ind w:left="323" w:hanging="190"/>
              <w:rPr>
                <w:sz w:val="18"/>
              </w:rPr>
            </w:pPr>
            <w:r>
              <w:rPr>
                <w:sz w:val="18"/>
              </w:rPr>
              <w:t>Nº</w:t>
            </w:r>
            <w:r>
              <w:rPr>
                <w:spacing w:val="-16"/>
                <w:sz w:val="18"/>
              </w:rPr>
              <w:t xml:space="preserve"> </w:t>
            </w:r>
            <w:r>
              <w:rPr>
                <w:sz w:val="18"/>
              </w:rPr>
              <w:t>de</w:t>
            </w:r>
            <w:r>
              <w:rPr>
                <w:spacing w:val="-16"/>
                <w:sz w:val="18"/>
              </w:rPr>
              <w:t xml:space="preserve"> </w:t>
            </w:r>
            <w:r>
              <w:rPr>
                <w:sz w:val="18"/>
              </w:rPr>
              <w:t xml:space="preserve">eventos </w:t>
            </w:r>
            <w:r>
              <w:rPr>
                <w:spacing w:val="-2"/>
                <w:sz w:val="18"/>
              </w:rPr>
              <w:t>realizados</w:t>
            </w:r>
          </w:p>
        </w:tc>
        <w:tc>
          <w:tcPr>
            <w:tcW w:w="1277" w:type="dxa"/>
          </w:tcPr>
          <w:p w14:paraId="768180B0" w14:textId="77777777" w:rsidR="00F13D84" w:rsidRDefault="00000000">
            <w:pPr>
              <w:pStyle w:val="TableParagraph"/>
              <w:spacing w:before="30"/>
              <w:ind w:left="7"/>
              <w:jc w:val="center"/>
              <w:rPr>
                <w:sz w:val="18"/>
              </w:rPr>
            </w:pPr>
            <w:r>
              <w:rPr>
                <w:sz w:val="18"/>
              </w:rPr>
              <w:t>2º</w:t>
            </w:r>
            <w:r>
              <w:rPr>
                <w:spacing w:val="-1"/>
                <w:sz w:val="18"/>
              </w:rPr>
              <w:t xml:space="preserve"> </w:t>
            </w:r>
            <w:r>
              <w:rPr>
                <w:spacing w:val="-2"/>
                <w:sz w:val="18"/>
              </w:rPr>
              <w:t>Quadrim</w:t>
            </w:r>
          </w:p>
        </w:tc>
        <w:tc>
          <w:tcPr>
            <w:tcW w:w="849" w:type="dxa"/>
          </w:tcPr>
          <w:p w14:paraId="6132C923" w14:textId="77777777" w:rsidR="00F13D84" w:rsidRDefault="00000000">
            <w:pPr>
              <w:pStyle w:val="TableParagraph"/>
              <w:spacing w:before="30"/>
              <w:ind w:left="8" w:right="3"/>
              <w:jc w:val="center"/>
              <w:rPr>
                <w:sz w:val="18"/>
              </w:rPr>
            </w:pPr>
            <w:r>
              <w:rPr>
                <w:spacing w:val="-10"/>
                <w:sz w:val="18"/>
              </w:rPr>
              <w:t>1</w:t>
            </w:r>
          </w:p>
        </w:tc>
        <w:tc>
          <w:tcPr>
            <w:tcW w:w="1557" w:type="dxa"/>
          </w:tcPr>
          <w:p w14:paraId="745B1E73" w14:textId="77777777" w:rsidR="00F13D84" w:rsidRDefault="00000000">
            <w:pPr>
              <w:pStyle w:val="TableParagraph"/>
              <w:spacing w:before="30"/>
              <w:ind w:left="17" w:right="8"/>
              <w:jc w:val="center"/>
              <w:rPr>
                <w:sz w:val="18"/>
              </w:rPr>
            </w:pPr>
            <w:r>
              <w:rPr>
                <w:spacing w:val="-10"/>
                <w:sz w:val="18"/>
              </w:rPr>
              <w:t>-</w:t>
            </w:r>
          </w:p>
        </w:tc>
      </w:tr>
      <w:tr w:rsidR="00F13D84" w14:paraId="6711EEF6" w14:textId="77777777">
        <w:trPr>
          <w:trHeight w:val="282"/>
        </w:trPr>
        <w:tc>
          <w:tcPr>
            <w:tcW w:w="629" w:type="dxa"/>
            <w:vMerge/>
            <w:tcBorders>
              <w:top w:val="nil"/>
            </w:tcBorders>
          </w:tcPr>
          <w:p w14:paraId="746F8E33" w14:textId="77777777" w:rsidR="00F13D84" w:rsidRDefault="00F13D84">
            <w:pPr>
              <w:rPr>
                <w:sz w:val="2"/>
                <w:szCs w:val="2"/>
              </w:rPr>
            </w:pPr>
          </w:p>
        </w:tc>
        <w:tc>
          <w:tcPr>
            <w:tcW w:w="1640" w:type="dxa"/>
            <w:vMerge/>
            <w:tcBorders>
              <w:top w:val="nil"/>
            </w:tcBorders>
          </w:tcPr>
          <w:p w14:paraId="76AF418C" w14:textId="77777777" w:rsidR="00F13D84" w:rsidRDefault="00F13D84">
            <w:pPr>
              <w:rPr>
                <w:sz w:val="2"/>
                <w:szCs w:val="2"/>
              </w:rPr>
            </w:pPr>
          </w:p>
        </w:tc>
        <w:tc>
          <w:tcPr>
            <w:tcW w:w="708" w:type="dxa"/>
            <w:vMerge/>
            <w:tcBorders>
              <w:top w:val="nil"/>
            </w:tcBorders>
          </w:tcPr>
          <w:p w14:paraId="3C727DFD" w14:textId="77777777" w:rsidR="00F13D84" w:rsidRDefault="00F13D84">
            <w:pPr>
              <w:rPr>
                <w:sz w:val="2"/>
                <w:szCs w:val="2"/>
              </w:rPr>
            </w:pPr>
          </w:p>
        </w:tc>
        <w:tc>
          <w:tcPr>
            <w:tcW w:w="1560" w:type="dxa"/>
            <w:vMerge/>
            <w:tcBorders>
              <w:top w:val="nil"/>
            </w:tcBorders>
          </w:tcPr>
          <w:p w14:paraId="0F581C91" w14:textId="77777777" w:rsidR="00F13D84" w:rsidRDefault="00F13D84">
            <w:pPr>
              <w:rPr>
                <w:sz w:val="2"/>
                <w:szCs w:val="2"/>
              </w:rPr>
            </w:pPr>
          </w:p>
        </w:tc>
        <w:tc>
          <w:tcPr>
            <w:tcW w:w="1560" w:type="dxa"/>
            <w:vMerge/>
            <w:tcBorders>
              <w:top w:val="nil"/>
            </w:tcBorders>
          </w:tcPr>
          <w:p w14:paraId="424CAF5B" w14:textId="77777777" w:rsidR="00F13D84" w:rsidRDefault="00F13D84">
            <w:pPr>
              <w:rPr>
                <w:sz w:val="2"/>
                <w:szCs w:val="2"/>
              </w:rPr>
            </w:pPr>
          </w:p>
        </w:tc>
        <w:tc>
          <w:tcPr>
            <w:tcW w:w="1277" w:type="dxa"/>
          </w:tcPr>
          <w:p w14:paraId="12F0173E" w14:textId="77777777" w:rsidR="00F13D84" w:rsidRDefault="00000000">
            <w:pPr>
              <w:pStyle w:val="TableParagraph"/>
              <w:spacing w:before="30"/>
              <w:ind w:left="7"/>
              <w:jc w:val="center"/>
              <w:rPr>
                <w:sz w:val="18"/>
              </w:rPr>
            </w:pPr>
            <w:r>
              <w:rPr>
                <w:sz w:val="18"/>
              </w:rPr>
              <w:t>3º</w:t>
            </w:r>
            <w:r>
              <w:rPr>
                <w:spacing w:val="-1"/>
                <w:sz w:val="18"/>
              </w:rPr>
              <w:t xml:space="preserve"> </w:t>
            </w:r>
            <w:r>
              <w:rPr>
                <w:spacing w:val="-2"/>
                <w:sz w:val="18"/>
              </w:rPr>
              <w:t>Quadrim</w:t>
            </w:r>
          </w:p>
        </w:tc>
        <w:tc>
          <w:tcPr>
            <w:tcW w:w="849" w:type="dxa"/>
          </w:tcPr>
          <w:p w14:paraId="1FB86F8E" w14:textId="77777777" w:rsidR="00F13D84" w:rsidRDefault="00000000">
            <w:pPr>
              <w:pStyle w:val="TableParagraph"/>
              <w:spacing w:before="30"/>
              <w:ind w:left="8" w:right="3"/>
              <w:jc w:val="center"/>
              <w:rPr>
                <w:sz w:val="18"/>
              </w:rPr>
            </w:pPr>
            <w:r>
              <w:rPr>
                <w:spacing w:val="-10"/>
                <w:sz w:val="18"/>
              </w:rPr>
              <w:t>2</w:t>
            </w:r>
          </w:p>
        </w:tc>
        <w:tc>
          <w:tcPr>
            <w:tcW w:w="1557" w:type="dxa"/>
          </w:tcPr>
          <w:p w14:paraId="019C5FC0" w14:textId="77777777" w:rsidR="00F13D84" w:rsidRDefault="00000000">
            <w:pPr>
              <w:pStyle w:val="TableParagraph"/>
              <w:spacing w:before="30"/>
              <w:ind w:left="17" w:right="9"/>
              <w:jc w:val="center"/>
              <w:rPr>
                <w:sz w:val="18"/>
              </w:rPr>
            </w:pPr>
            <w:r>
              <w:rPr>
                <w:spacing w:val="-10"/>
                <w:sz w:val="18"/>
              </w:rPr>
              <w:t>3</w:t>
            </w:r>
          </w:p>
        </w:tc>
      </w:tr>
      <w:tr w:rsidR="00F13D84" w14:paraId="2D0CE616" w14:textId="77777777">
        <w:trPr>
          <w:trHeight w:val="438"/>
        </w:trPr>
        <w:tc>
          <w:tcPr>
            <w:tcW w:w="629" w:type="dxa"/>
            <w:vMerge/>
            <w:tcBorders>
              <w:top w:val="nil"/>
            </w:tcBorders>
          </w:tcPr>
          <w:p w14:paraId="360945A3" w14:textId="77777777" w:rsidR="00F13D84" w:rsidRDefault="00F13D84">
            <w:pPr>
              <w:rPr>
                <w:sz w:val="2"/>
                <w:szCs w:val="2"/>
              </w:rPr>
            </w:pPr>
          </w:p>
        </w:tc>
        <w:tc>
          <w:tcPr>
            <w:tcW w:w="1640" w:type="dxa"/>
            <w:vMerge/>
            <w:tcBorders>
              <w:top w:val="nil"/>
            </w:tcBorders>
          </w:tcPr>
          <w:p w14:paraId="1CC13D3B" w14:textId="77777777" w:rsidR="00F13D84" w:rsidRDefault="00F13D84">
            <w:pPr>
              <w:rPr>
                <w:sz w:val="2"/>
                <w:szCs w:val="2"/>
              </w:rPr>
            </w:pPr>
          </w:p>
        </w:tc>
        <w:tc>
          <w:tcPr>
            <w:tcW w:w="708" w:type="dxa"/>
            <w:vMerge/>
            <w:tcBorders>
              <w:top w:val="nil"/>
            </w:tcBorders>
          </w:tcPr>
          <w:p w14:paraId="3C56D10F" w14:textId="77777777" w:rsidR="00F13D84" w:rsidRDefault="00F13D84">
            <w:pPr>
              <w:rPr>
                <w:sz w:val="2"/>
                <w:szCs w:val="2"/>
              </w:rPr>
            </w:pPr>
          </w:p>
        </w:tc>
        <w:tc>
          <w:tcPr>
            <w:tcW w:w="1560" w:type="dxa"/>
            <w:vMerge/>
            <w:tcBorders>
              <w:top w:val="nil"/>
            </w:tcBorders>
          </w:tcPr>
          <w:p w14:paraId="699EF102" w14:textId="77777777" w:rsidR="00F13D84" w:rsidRDefault="00F13D84">
            <w:pPr>
              <w:rPr>
                <w:sz w:val="2"/>
                <w:szCs w:val="2"/>
              </w:rPr>
            </w:pPr>
          </w:p>
        </w:tc>
        <w:tc>
          <w:tcPr>
            <w:tcW w:w="1560" w:type="dxa"/>
            <w:vMerge/>
            <w:tcBorders>
              <w:top w:val="nil"/>
            </w:tcBorders>
          </w:tcPr>
          <w:p w14:paraId="1190BB49" w14:textId="77777777" w:rsidR="00F13D84" w:rsidRDefault="00F13D84">
            <w:pPr>
              <w:rPr>
                <w:sz w:val="2"/>
                <w:szCs w:val="2"/>
              </w:rPr>
            </w:pPr>
          </w:p>
        </w:tc>
        <w:tc>
          <w:tcPr>
            <w:tcW w:w="1277" w:type="dxa"/>
          </w:tcPr>
          <w:p w14:paraId="786DA606"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21873176" w14:textId="77777777" w:rsidR="00F13D84" w:rsidRDefault="00000000">
            <w:pPr>
              <w:pStyle w:val="TableParagraph"/>
              <w:spacing w:before="109"/>
              <w:ind w:left="8" w:right="3"/>
              <w:jc w:val="center"/>
              <w:rPr>
                <w:sz w:val="18"/>
              </w:rPr>
            </w:pPr>
            <w:r>
              <w:rPr>
                <w:spacing w:val="-10"/>
                <w:sz w:val="18"/>
              </w:rPr>
              <w:t>3</w:t>
            </w:r>
          </w:p>
        </w:tc>
        <w:tc>
          <w:tcPr>
            <w:tcW w:w="1557" w:type="dxa"/>
          </w:tcPr>
          <w:p w14:paraId="5A814A51" w14:textId="77777777" w:rsidR="00F13D84" w:rsidRDefault="00000000">
            <w:pPr>
              <w:pStyle w:val="TableParagraph"/>
              <w:spacing w:before="109"/>
              <w:ind w:left="17" w:right="9"/>
              <w:jc w:val="center"/>
              <w:rPr>
                <w:sz w:val="18"/>
              </w:rPr>
            </w:pPr>
            <w:r>
              <w:rPr>
                <w:spacing w:val="-10"/>
                <w:sz w:val="18"/>
              </w:rPr>
              <w:t>3</w:t>
            </w:r>
          </w:p>
        </w:tc>
      </w:tr>
      <w:tr w:rsidR="00F13D84" w14:paraId="40084803" w14:textId="77777777">
        <w:trPr>
          <w:trHeight w:val="282"/>
        </w:trPr>
        <w:tc>
          <w:tcPr>
            <w:tcW w:w="629" w:type="dxa"/>
            <w:vMerge/>
            <w:tcBorders>
              <w:top w:val="nil"/>
            </w:tcBorders>
          </w:tcPr>
          <w:p w14:paraId="62E3999B" w14:textId="77777777" w:rsidR="00F13D84" w:rsidRDefault="00F13D84">
            <w:pPr>
              <w:rPr>
                <w:sz w:val="2"/>
                <w:szCs w:val="2"/>
              </w:rPr>
            </w:pPr>
          </w:p>
        </w:tc>
        <w:tc>
          <w:tcPr>
            <w:tcW w:w="1640" w:type="dxa"/>
            <w:vMerge/>
            <w:tcBorders>
              <w:top w:val="nil"/>
            </w:tcBorders>
          </w:tcPr>
          <w:p w14:paraId="5088B150" w14:textId="77777777" w:rsidR="00F13D84" w:rsidRDefault="00F13D84">
            <w:pPr>
              <w:rPr>
                <w:sz w:val="2"/>
                <w:szCs w:val="2"/>
              </w:rPr>
            </w:pPr>
          </w:p>
        </w:tc>
        <w:tc>
          <w:tcPr>
            <w:tcW w:w="708" w:type="dxa"/>
            <w:vMerge/>
            <w:tcBorders>
              <w:top w:val="nil"/>
            </w:tcBorders>
          </w:tcPr>
          <w:p w14:paraId="27073A62" w14:textId="77777777" w:rsidR="00F13D84" w:rsidRDefault="00F13D84">
            <w:pPr>
              <w:rPr>
                <w:sz w:val="2"/>
                <w:szCs w:val="2"/>
              </w:rPr>
            </w:pPr>
          </w:p>
        </w:tc>
        <w:tc>
          <w:tcPr>
            <w:tcW w:w="1560" w:type="dxa"/>
            <w:vMerge/>
            <w:tcBorders>
              <w:top w:val="nil"/>
            </w:tcBorders>
          </w:tcPr>
          <w:p w14:paraId="5B577FCA" w14:textId="77777777" w:rsidR="00F13D84" w:rsidRDefault="00F13D84">
            <w:pPr>
              <w:rPr>
                <w:sz w:val="2"/>
                <w:szCs w:val="2"/>
              </w:rPr>
            </w:pPr>
          </w:p>
        </w:tc>
        <w:tc>
          <w:tcPr>
            <w:tcW w:w="1560" w:type="dxa"/>
            <w:vMerge/>
            <w:tcBorders>
              <w:top w:val="nil"/>
            </w:tcBorders>
          </w:tcPr>
          <w:p w14:paraId="46CE5F72" w14:textId="77777777" w:rsidR="00F13D84" w:rsidRDefault="00F13D84">
            <w:pPr>
              <w:rPr>
                <w:sz w:val="2"/>
                <w:szCs w:val="2"/>
              </w:rPr>
            </w:pPr>
          </w:p>
        </w:tc>
        <w:tc>
          <w:tcPr>
            <w:tcW w:w="1277" w:type="dxa"/>
          </w:tcPr>
          <w:p w14:paraId="763063F0" w14:textId="77777777" w:rsidR="00F13D84" w:rsidRDefault="00000000">
            <w:pPr>
              <w:pStyle w:val="TableParagraph"/>
              <w:spacing w:before="30"/>
              <w:ind w:left="7"/>
              <w:jc w:val="center"/>
              <w:rPr>
                <w:sz w:val="18"/>
              </w:rPr>
            </w:pPr>
            <w:r>
              <w:rPr>
                <w:spacing w:val="-5"/>
                <w:sz w:val="18"/>
              </w:rPr>
              <w:t>ICM</w:t>
            </w:r>
          </w:p>
        </w:tc>
        <w:tc>
          <w:tcPr>
            <w:tcW w:w="849" w:type="dxa"/>
          </w:tcPr>
          <w:p w14:paraId="3976F1FD" w14:textId="77777777" w:rsidR="00F13D84" w:rsidRDefault="00000000">
            <w:pPr>
              <w:pStyle w:val="TableParagraph"/>
              <w:spacing w:before="30"/>
              <w:ind w:left="8"/>
              <w:jc w:val="center"/>
              <w:rPr>
                <w:sz w:val="18"/>
              </w:rPr>
            </w:pPr>
            <w:r>
              <w:rPr>
                <w:spacing w:val="-4"/>
                <w:sz w:val="18"/>
              </w:rPr>
              <w:t>100%</w:t>
            </w:r>
          </w:p>
        </w:tc>
        <w:tc>
          <w:tcPr>
            <w:tcW w:w="1557" w:type="dxa"/>
          </w:tcPr>
          <w:p w14:paraId="232E3DDF" w14:textId="77777777" w:rsidR="00F13D84" w:rsidRDefault="00000000">
            <w:pPr>
              <w:pStyle w:val="TableParagraph"/>
              <w:spacing w:before="30"/>
              <w:ind w:left="17" w:right="6"/>
              <w:jc w:val="center"/>
              <w:rPr>
                <w:sz w:val="18"/>
              </w:rPr>
            </w:pPr>
            <w:r>
              <w:rPr>
                <w:spacing w:val="-4"/>
                <w:sz w:val="18"/>
              </w:rPr>
              <w:t>100%</w:t>
            </w:r>
          </w:p>
        </w:tc>
      </w:tr>
      <w:tr w:rsidR="00F13D84" w14:paraId="6E1EBA23" w14:textId="77777777">
        <w:trPr>
          <w:trHeight w:val="282"/>
        </w:trPr>
        <w:tc>
          <w:tcPr>
            <w:tcW w:w="629" w:type="dxa"/>
            <w:vMerge/>
            <w:tcBorders>
              <w:top w:val="nil"/>
            </w:tcBorders>
          </w:tcPr>
          <w:p w14:paraId="18BF772E" w14:textId="77777777" w:rsidR="00F13D84" w:rsidRDefault="00F13D84">
            <w:pPr>
              <w:rPr>
                <w:sz w:val="2"/>
                <w:szCs w:val="2"/>
              </w:rPr>
            </w:pPr>
          </w:p>
        </w:tc>
        <w:tc>
          <w:tcPr>
            <w:tcW w:w="1640" w:type="dxa"/>
            <w:vMerge/>
            <w:tcBorders>
              <w:top w:val="nil"/>
            </w:tcBorders>
          </w:tcPr>
          <w:p w14:paraId="044BDC42" w14:textId="77777777" w:rsidR="00F13D84" w:rsidRDefault="00F13D84">
            <w:pPr>
              <w:rPr>
                <w:sz w:val="2"/>
                <w:szCs w:val="2"/>
              </w:rPr>
            </w:pPr>
          </w:p>
        </w:tc>
        <w:tc>
          <w:tcPr>
            <w:tcW w:w="708" w:type="dxa"/>
            <w:vMerge w:val="restart"/>
          </w:tcPr>
          <w:p w14:paraId="6D4D7A75" w14:textId="77777777" w:rsidR="00F13D84" w:rsidRDefault="00F13D84">
            <w:pPr>
              <w:pStyle w:val="TableParagraph"/>
              <w:rPr>
                <w:sz w:val="18"/>
              </w:rPr>
            </w:pPr>
          </w:p>
          <w:p w14:paraId="505FDA55" w14:textId="77777777" w:rsidR="00F13D84" w:rsidRDefault="00F13D84">
            <w:pPr>
              <w:pStyle w:val="TableParagraph"/>
              <w:spacing w:before="110"/>
              <w:rPr>
                <w:sz w:val="18"/>
              </w:rPr>
            </w:pPr>
          </w:p>
          <w:p w14:paraId="0847C43A" w14:textId="77777777" w:rsidR="00F13D84" w:rsidRDefault="00000000">
            <w:pPr>
              <w:pStyle w:val="TableParagraph"/>
              <w:spacing w:before="1"/>
              <w:ind w:left="148"/>
              <w:rPr>
                <w:sz w:val="18"/>
              </w:rPr>
            </w:pPr>
            <w:r>
              <w:rPr>
                <w:spacing w:val="-4"/>
                <w:sz w:val="18"/>
              </w:rPr>
              <w:t>18.2</w:t>
            </w:r>
          </w:p>
        </w:tc>
        <w:tc>
          <w:tcPr>
            <w:tcW w:w="1560" w:type="dxa"/>
            <w:vMerge w:val="restart"/>
          </w:tcPr>
          <w:p w14:paraId="443F9446" w14:textId="77777777" w:rsidR="00F13D84" w:rsidRDefault="00F13D84">
            <w:pPr>
              <w:pStyle w:val="TableParagraph"/>
              <w:rPr>
                <w:sz w:val="18"/>
              </w:rPr>
            </w:pPr>
          </w:p>
          <w:p w14:paraId="56282BE7" w14:textId="77777777" w:rsidR="00F13D84" w:rsidRDefault="00F13D84">
            <w:pPr>
              <w:pStyle w:val="TableParagraph"/>
              <w:spacing w:before="2"/>
              <w:rPr>
                <w:sz w:val="18"/>
              </w:rPr>
            </w:pPr>
          </w:p>
          <w:p w14:paraId="5E291B07" w14:textId="77777777" w:rsidR="00F13D84" w:rsidRDefault="00000000">
            <w:pPr>
              <w:pStyle w:val="TableParagraph"/>
              <w:spacing w:before="1"/>
              <w:ind w:left="332" w:firstLine="184"/>
              <w:rPr>
                <w:sz w:val="18"/>
              </w:rPr>
            </w:pPr>
            <w:r>
              <w:rPr>
                <w:spacing w:val="-2"/>
                <w:sz w:val="18"/>
              </w:rPr>
              <w:t>Meta- Resultado</w:t>
            </w:r>
          </w:p>
        </w:tc>
        <w:tc>
          <w:tcPr>
            <w:tcW w:w="1560" w:type="dxa"/>
            <w:vMerge w:val="restart"/>
          </w:tcPr>
          <w:p w14:paraId="69FEBAC6" w14:textId="77777777" w:rsidR="00F13D84" w:rsidRDefault="00F13D84">
            <w:pPr>
              <w:pStyle w:val="TableParagraph"/>
              <w:spacing w:before="111"/>
              <w:rPr>
                <w:sz w:val="18"/>
              </w:rPr>
            </w:pPr>
          </w:p>
          <w:p w14:paraId="6C5038F6" w14:textId="77777777" w:rsidR="00F13D84" w:rsidRDefault="00000000">
            <w:pPr>
              <w:pStyle w:val="TableParagraph"/>
              <w:ind w:left="138" w:hanging="27"/>
              <w:rPr>
                <w:sz w:val="18"/>
              </w:rPr>
            </w:pPr>
            <w:r>
              <w:rPr>
                <w:sz w:val="18"/>
              </w:rPr>
              <w:t>Nº</w:t>
            </w:r>
            <w:r>
              <w:rPr>
                <w:spacing w:val="-16"/>
                <w:sz w:val="18"/>
              </w:rPr>
              <w:t xml:space="preserve"> </w:t>
            </w:r>
            <w:r>
              <w:rPr>
                <w:b/>
                <w:sz w:val="18"/>
              </w:rPr>
              <w:t>mínimo</w:t>
            </w:r>
            <w:r>
              <w:rPr>
                <w:b/>
                <w:spacing w:val="-16"/>
                <w:sz w:val="18"/>
              </w:rPr>
              <w:t xml:space="preserve"> </w:t>
            </w:r>
            <w:r>
              <w:rPr>
                <w:sz w:val="18"/>
              </w:rPr>
              <w:t>de público</w:t>
            </w:r>
            <w:r>
              <w:rPr>
                <w:spacing w:val="-4"/>
                <w:sz w:val="18"/>
              </w:rPr>
              <w:t xml:space="preserve"> </w:t>
            </w:r>
            <w:r>
              <w:rPr>
                <w:spacing w:val="-2"/>
                <w:sz w:val="18"/>
              </w:rPr>
              <w:t>virtual</w:t>
            </w:r>
          </w:p>
          <w:p w14:paraId="5CA618F2" w14:textId="77777777" w:rsidR="00F13D84" w:rsidRDefault="00000000">
            <w:pPr>
              <w:pStyle w:val="TableParagraph"/>
              <w:spacing w:before="2"/>
              <w:ind w:left="160"/>
              <w:rPr>
                <w:sz w:val="18"/>
              </w:rPr>
            </w:pPr>
            <w:r>
              <w:rPr>
                <w:sz w:val="18"/>
              </w:rPr>
              <w:t>-</w:t>
            </w:r>
            <w:r>
              <w:rPr>
                <w:spacing w:val="-2"/>
                <w:sz w:val="18"/>
              </w:rPr>
              <w:t xml:space="preserve"> participação</w:t>
            </w:r>
          </w:p>
        </w:tc>
        <w:tc>
          <w:tcPr>
            <w:tcW w:w="1277" w:type="dxa"/>
          </w:tcPr>
          <w:p w14:paraId="6B17E530"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0EC04426" w14:textId="77777777" w:rsidR="00F13D84" w:rsidRDefault="00000000">
            <w:pPr>
              <w:pStyle w:val="TableParagraph"/>
              <w:spacing w:before="32"/>
              <w:ind w:left="8" w:right="3"/>
              <w:jc w:val="center"/>
              <w:rPr>
                <w:sz w:val="18"/>
              </w:rPr>
            </w:pPr>
            <w:r>
              <w:rPr>
                <w:spacing w:val="-10"/>
                <w:sz w:val="18"/>
              </w:rPr>
              <w:t>5</w:t>
            </w:r>
          </w:p>
        </w:tc>
        <w:tc>
          <w:tcPr>
            <w:tcW w:w="1557" w:type="dxa"/>
          </w:tcPr>
          <w:p w14:paraId="010313E4" w14:textId="77777777" w:rsidR="00F13D84" w:rsidRDefault="00000000">
            <w:pPr>
              <w:pStyle w:val="TableParagraph"/>
              <w:spacing w:before="32"/>
              <w:ind w:left="17" w:right="8"/>
              <w:jc w:val="center"/>
              <w:rPr>
                <w:sz w:val="18"/>
              </w:rPr>
            </w:pPr>
            <w:r>
              <w:rPr>
                <w:spacing w:val="-10"/>
                <w:sz w:val="18"/>
              </w:rPr>
              <w:t>-</w:t>
            </w:r>
          </w:p>
        </w:tc>
      </w:tr>
      <w:tr w:rsidR="00F13D84" w14:paraId="1EBA6BC0" w14:textId="77777777">
        <w:trPr>
          <w:trHeight w:val="285"/>
        </w:trPr>
        <w:tc>
          <w:tcPr>
            <w:tcW w:w="629" w:type="dxa"/>
            <w:vMerge/>
            <w:tcBorders>
              <w:top w:val="nil"/>
            </w:tcBorders>
          </w:tcPr>
          <w:p w14:paraId="2BD7C648" w14:textId="77777777" w:rsidR="00F13D84" w:rsidRDefault="00F13D84">
            <w:pPr>
              <w:rPr>
                <w:sz w:val="2"/>
                <w:szCs w:val="2"/>
              </w:rPr>
            </w:pPr>
          </w:p>
        </w:tc>
        <w:tc>
          <w:tcPr>
            <w:tcW w:w="1640" w:type="dxa"/>
            <w:vMerge/>
            <w:tcBorders>
              <w:top w:val="nil"/>
            </w:tcBorders>
          </w:tcPr>
          <w:p w14:paraId="0FDE7706" w14:textId="77777777" w:rsidR="00F13D84" w:rsidRDefault="00F13D84">
            <w:pPr>
              <w:rPr>
                <w:sz w:val="2"/>
                <w:szCs w:val="2"/>
              </w:rPr>
            </w:pPr>
          </w:p>
        </w:tc>
        <w:tc>
          <w:tcPr>
            <w:tcW w:w="708" w:type="dxa"/>
            <w:vMerge/>
            <w:tcBorders>
              <w:top w:val="nil"/>
            </w:tcBorders>
          </w:tcPr>
          <w:p w14:paraId="6488E3DD" w14:textId="77777777" w:rsidR="00F13D84" w:rsidRDefault="00F13D84">
            <w:pPr>
              <w:rPr>
                <w:sz w:val="2"/>
                <w:szCs w:val="2"/>
              </w:rPr>
            </w:pPr>
          </w:p>
        </w:tc>
        <w:tc>
          <w:tcPr>
            <w:tcW w:w="1560" w:type="dxa"/>
            <w:vMerge/>
            <w:tcBorders>
              <w:top w:val="nil"/>
            </w:tcBorders>
          </w:tcPr>
          <w:p w14:paraId="729A8872" w14:textId="77777777" w:rsidR="00F13D84" w:rsidRDefault="00F13D84">
            <w:pPr>
              <w:rPr>
                <w:sz w:val="2"/>
                <w:szCs w:val="2"/>
              </w:rPr>
            </w:pPr>
          </w:p>
        </w:tc>
        <w:tc>
          <w:tcPr>
            <w:tcW w:w="1560" w:type="dxa"/>
            <w:vMerge/>
            <w:tcBorders>
              <w:top w:val="nil"/>
            </w:tcBorders>
          </w:tcPr>
          <w:p w14:paraId="2D718496" w14:textId="77777777" w:rsidR="00F13D84" w:rsidRDefault="00F13D84">
            <w:pPr>
              <w:rPr>
                <w:sz w:val="2"/>
                <w:szCs w:val="2"/>
              </w:rPr>
            </w:pPr>
          </w:p>
        </w:tc>
        <w:tc>
          <w:tcPr>
            <w:tcW w:w="1277" w:type="dxa"/>
          </w:tcPr>
          <w:p w14:paraId="76F83C0A"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2C244BC3" w14:textId="77777777" w:rsidR="00F13D84" w:rsidRDefault="00000000">
            <w:pPr>
              <w:pStyle w:val="TableParagraph"/>
              <w:spacing w:before="32"/>
              <w:ind w:left="8" w:right="2"/>
              <w:jc w:val="center"/>
              <w:rPr>
                <w:sz w:val="18"/>
              </w:rPr>
            </w:pPr>
            <w:r>
              <w:rPr>
                <w:spacing w:val="-5"/>
                <w:sz w:val="18"/>
              </w:rPr>
              <w:t>10</w:t>
            </w:r>
          </w:p>
        </w:tc>
        <w:tc>
          <w:tcPr>
            <w:tcW w:w="1557" w:type="dxa"/>
          </w:tcPr>
          <w:p w14:paraId="077B42B2" w14:textId="77777777" w:rsidR="00F13D84" w:rsidRDefault="00000000">
            <w:pPr>
              <w:pStyle w:val="TableParagraph"/>
              <w:spacing w:before="32"/>
              <w:ind w:left="17" w:right="8"/>
              <w:jc w:val="center"/>
              <w:rPr>
                <w:sz w:val="18"/>
              </w:rPr>
            </w:pPr>
            <w:r>
              <w:rPr>
                <w:spacing w:val="-5"/>
                <w:sz w:val="18"/>
              </w:rPr>
              <w:t>111</w:t>
            </w:r>
          </w:p>
        </w:tc>
      </w:tr>
      <w:tr w:rsidR="00F13D84" w14:paraId="413EBC2E" w14:textId="77777777">
        <w:trPr>
          <w:trHeight w:val="436"/>
        </w:trPr>
        <w:tc>
          <w:tcPr>
            <w:tcW w:w="629" w:type="dxa"/>
            <w:vMerge/>
            <w:tcBorders>
              <w:top w:val="nil"/>
            </w:tcBorders>
          </w:tcPr>
          <w:p w14:paraId="70C46A5B" w14:textId="77777777" w:rsidR="00F13D84" w:rsidRDefault="00F13D84">
            <w:pPr>
              <w:rPr>
                <w:sz w:val="2"/>
                <w:szCs w:val="2"/>
              </w:rPr>
            </w:pPr>
          </w:p>
        </w:tc>
        <w:tc>
          <w:tcPr>
            <w:tcW w:w="1640" w:type="dxa"/>
            <w:vMerge/>
            <w:tcBorders>
              <w:top w:val="nil"/>
            </w:tcBorders>
          </w:tcPr>
          <w:p w14:paraId="3A311B72" w14:textId="77777777" w:rsidR="00F13D84" w:rsidRDefault="00F13D84">
            <w:pPr>
              <w:rPr>
                <w:sz w:val="2"/>
                <w:szCs w:val="2"/>
              </w:rPr>
            </w:pPr>
          </w:p>
        </w:tc>
        <w:tc>
          <w:tcPr>
            <w:tcW w:w="708" w:type="dxa"/>
            <w:vMerge/>
            <w:tcBorders>
              <w:top w:val="nil"/>
            </w:tcBorders>
          </w:tcPr>
          <w:p w14:paraId="08F6BDF5" w14:textId="77777777" w:rsidR="00F13D84" w:rsidRDefault="00F13D84">
            <w:pPr>
              <w:rPr>
                <w:sz w:val="2"/>
                <w:szCs w:val="2"/>
              </w:rPr>
            </w:pPr>
          </w:p>
        </w:tc>
        <w:tc>
          <w:tcPr>
            <w:tcW w:w="1560" w:type="dxa"/>
            <w:vMerge/>
            <w:tcBorders>
              <w:top w:val="nil"/>
            </w:tcBorders>
          </w:tcPr>
          <w:p w14:paraId="7CE215CD" w14:textId="77777777" w:rsidR="00F13D84" w:rsidRDefault="00F13D84">
            <w:pPr>
              <w:rPr>
                <w:sz w:val="2"/>
                <w:szCs w:val="2"/>
              </w:rPr>
            </w:pPr>
          </w:p>
        </w:tc>
        <w:tc>
          <w:tcPr>
            <w:tcW w:w="1560" w:type="dxa"/>
            <w:vMerge/>
            <w:tcBorders>
              <w:top w:val="nil"/>
            </w:tcBorders>
          </w:tcPr>
          <w:p w14:paraId="086B435A" w14:textId="77777777" w:rsidR="00F13D84" w:rsidRDefault="00F13D84">
            <w:pPr>
              <w:rPr>
                <w:sz w:val="2"/>
                <w:szCs w:val="2"/>
              </w:rPr>
            </w:pPr>
          </w:p>
        </w:tc>
        <w:tc>
          <w:tcPr>
            <w:tcW w:w="1277" w:type="dxa"/>
          </w:tcPr>
          <w:p w14:paraId="16037A23"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1E714B29" w14:textId="77777777" w:rsidR="00F13D84" w:rsidRDefault="00000000">
            <w:pPr>
              <w:pStyle w:val="TableParagraph"/>
              <w:spacing w:before="107"/>
              <w:ind w:left="8" w:right="2"/>
              <w:jc w:val="center"/>
              <w:rPr>
                <w:sz w:val="18"/>
              </w:rPr>
            </w:pPr>
            <w:r>
              <w:rPr>
                <w:spacing w:val="-5"/>
                <w:sz w:val="18"/>
              </w:rPr>
              <w:t>15</w:t>
            </w:r>
          </w:p>
        </w:tc>
        <w:tc>
          <w:tcPr>
            <w:tcW w:w="1557" w:type="dxa"/>
          </w:tcPr>
          <w:p w14:paraId="7B5D3171" w14:textId="77777777" w:rsidR="00F13D84" w:rsidRDefault="00000000">
            <w:pPr>
              <w:pStyle w:val="TableParagraph"/>
              <w:spacing w:before="107"/>
              <w:ind w:left="17" w:right="8"/>
              <w:jc w:val="center"/>
              <w:rPr>
                <w:sz w:val="18"/>
              </w:rPr>
            </w:pPr>
            <w:r>
              <w:rPr>
                <w:spacing w:val="-5"/>
                <w:sz w:val="18"/>
              </w:rPr>
              <w:t>111</w:t>
            </w:r>
          </w:p>
        </w:tc>
      </w:tr>
      <w:tr w:rsidR="00F13D84" w14:paraId="16EFD78A" w14:textId="77777777">
        <w:trPr>
          <w:trHeight w:val="285"/>
        </w:trPr>
        <w:tc>
          <w:tcPr>
            <w:tcW w:w="629" w:type="dxa"/>
            <w:vMerge/>
            <w:tcBorders>
              <w:top w:val="nil"/>
            </w:tcBorders>
          </w:tcPr>
          <w:p w14:paraId="1EC5FB91" w14:textId="77777777" w:rsidR="00F13D84" w:rsidRDefault="00F13D84">
            <w:pPr>
              <w:rPr>
                <w:sz w:val="2"/>
                <w:szCs w:val="2"/>
              </w:rPr>
            </w:pPr>
          </w:p>
        </w:tc>
        <w:tc>
          <w:tcPr>
            <w:tcW w:w="1640" w:type="dxa"/>
            <w:vMerge/>
            <w:tcBorders>
              <w:top w:val="nil"/>
            </w:tcBorders>
          </w:tcPr>
          <w:p w14:paraId="2C50AEC3" w14:textId="77777777" w:rsidR="00F13D84" w:rsidRDefault="00F13D84">
            <w:pPr>
              <w:rPr>
                <w:sz w:val="2"/>
                <w:szCs w:val="2"/>
              </w:rPr>
            </w:pPr>
          </w:p>
        </w:tc>
        <w:tc>
          <w:tcPr>
            <w:tcW w:w="708" w:type="dxa"/>
            <w:vMerge/>
            <w:tcBorders>
              <w:top w:val="nil"/>
            </w:tcBorders>
          </w:tcPr>
          <w:p w14:paraId="2E4D3473" w14:textId="77777777" w:rsidR="00F13D84" w:rsidRDefault="00F13D84">
            <w:pPr>
              <w:rPr>
                <w:sz w:val="2"/>
                <w:szCs w:val="2"/>
              </w:rPr>
            </w:pPr>
          </w:p>
        </w:tc>
        <w:tc>
          <w:tcPr>
            <w:tcW w:w="1560" w:type="dxa"/>
            <w:vMerge/>
            <w:tcBorders>
              <w:top w:val="nil"/>
            </w:tcBorders>
          </w:tcPr>
          <w:p w14:paraId="62E1EFCD" w14:textId="77777777" w:rsidR="00F13D84" w:rsidRDefault="00F13D84">
            <w:pPr>
              <w:rPr>
                <w:sz w:val="2"/>
                <w:szCs w:val="2"/>
              </w:rPr>
            </w:pPr>
          </w:p>
        </w:tc>
        <w:tc>
          <w:tcPr>
            <w:tcW w:w="1560" w:type="dxa"/>
            <w:vMerge/>
            <w:tcBorders>
              <w:top w:val="nil"/>
            </w:tcBorders>
          </w:tcPr>
          <w:p w14:paraId="10B96504" w14:textId="77777777" w:rsidR="00F13D84" w:rsidRDefault="00F13D84">
            <w:pPr>
              <w:rPr>
                <w:sz w:val="2"/>
                <w:szCs w:val="2"/>
              </w:rPr>
            </w:pPr>
          </w:p>
        </w:tc>
        <w:tc>
          <w:tcPr>
            <w:tcW w:w="1277" w:type="dxa"/>
          </w:tcPr>
          <w:p w14:paraId="33650041" w14:textId="77777777" w:rsidR="00F13D84" w:rsidRDefault="00000000">
            <w:pPr>
              <w:pStyle w:val="TableParagraph"/>
              <w:spacing w:before="32"/>
              <w:ind w:left="7"/>
              <w:jc w:val="center"/>
              <w:rPr>
                <w:sz w:val="18"/>
              </w:rPr>
            </w:pPr>
            <w:r>
              <w:rPr>
                <w:spacing w:val="-5"/>
                <w:sz w:val="18"/>
              </w:rPr>
              <w:t>ICM</w:t>
            </w:r>
          </w:p>
        </w:tc>
        <w:tc>
          <w:tcPr>
            <w:tcW w:w="849" w:type="dxa"/>
          </w:tcPr>
          <w:p w14:paraId="44C78120" w14:textId="77777777" w:rsidR="00F13D84" w:rsidRDefault="00000000">
            <w:pPr>
              <w:pStyle w:val="TableParagraph"/>
              <w:spacing w:before="32"/>
              <w:ind w:left="8"/>
              <w:jc w:val="center"/>
              <w:rPr>
                <w:sz w:val="18"/>
              </w:rPr>
            </w:pPr>
            <w:r>
              <w:rPr>
                <w:spacing w:val="-4"/>
                <w:sz w:val="18"/>
              </w:rPr>
              <w:t>100%</w:t>
            </w:r>
          </w:p>
        </w:tc>
        <w:tc>
          <w:tcPr>
            <w:tcW w:w="1557" w:type="dxa"/>
          </w:tcPr>
          <w:p w14:paraId="34B1755A" w14:textId="77777777" w:rsidR="00F13D84" w:rsidRDefault="00000000">
            <w:pPr>
              <w:pStyle w:val="TableParagraph"/>
              <w:spacing w:before="32"/>
              <w:ind w:left="17" w:right="6"/>
              <w:jc w:val="center"/>
              <w:rPr>
                <w:sz w:val="18"/>
              </w:rPr>
            </w:pPr>
            <w:r>
              <w:rPr>
                <w:spacing w:val="-4"/>
                <w:sz w:val="18"/>
              </w:rPr>
              <w:t>100%</w:t>
            </w:r>
          </w:p>
        </w:tc>
      </w:tr>
      <w:tr w:rsidR="00F13D84" w14:paraId="35A6499B" w14:textId="77777777">
        <w:trPr>
          <w:trHeight w:val="6295"/>
        </w:trPr>
        <w:tc>
          <w:tcPr>
            <w:tcW w:w="9780" w:type="dxa"/>
            <w:gridSpan w:val="8"/>
          </w:tcPr>
          <w:p w14:paraId="0A2C7472" w14:textId="77777777" w:rsidR="00F13D84" w:rsidRDefault="00000000">
            <w:pPr>
              <w:pStyle w:val="TableParagraph"/>
              <w:spacing w:before="218"/>
              <w:ind w:left="107" w:right="102"/>
              <w:jc w:val="both"/>
              <w:rPr>
                <w:sz w:val="20"/>
              </w:rPr>
            </w:pPr>
            <w:r>
              <w:rPr>
                <w:sz w:val="20"/>
              </w:rPr>
              <w:t>Justificativa:</w:t>
            </w:r>
            <w:r>
              <w:rPr>
                <w:spacing w:val="-2"/>
                <w:sz w:val="20"/>
              </w:rPr>
              <w:t xml:space="preserve"> </w:t>
            </w:r>
            <w:r>
              <w:rPr>
                <w:sz w:val="20"/>
              </w:rPr>
              <w:t>a</w:t>
            </w:r>
            <w:r>
              <w:rPr>
                <w:spacing w:val="-1"/>
                <w:sz w:val="20"/>
              </w:rPr>
              <w:t xml:space="preserve"> </w:t>
            </w:r>
            <w:r>
              <w:rPr>
                <w:sz w:val="20"/>
              </w:rPr>
              <w:t>meta produto</w:t>
            </w:r>
            <w:r>
              <w:rPr>
                <w:spacing w:val="-3"/>
                <w:sz w:val="20"/>
              </w:rPr>
              <w:t xml:space="preserve"> </w:t>
            </w:r>
            <w:r>
              <w:rPr>
                <w:sz w:val="20"/>
              </w:rPr>
              <w:t>foi cumprida.</w:t>
            </w:r>
            <w:r>
              <w:rPr>
                <w:spacing w:val="-1"/>
                <w:sz w:val="20"/>
              </w:rPr>
              <w:t xml:space="preserve"> </w:t>
            </w:r>
            <w:r>
              <w:rPr>
                <w:sz w:val="20"/>
              </w:rPr>
              <w:t>O</w:t>
            </w:r>
            <w:r>
              <w:rPr>
                <w:spacing w:val="-1"/>
                <w:sz w:val="20"/>
              </w:rPr>
              <w:t xml:space="preserve"> </w:t>
            </w:r>
            <w:r>
              <w:rPr>
                <w:sz w:val="20"/>
              </w:rPr>
              <w:t>minicurso</w:t>
            </w:r>
            <w:r>
              <w:rPr>
                <w:spacing w:val="-1"/>
                <w:sz w:val="20"/>
              </w:rPr>
              <w:t xml:space="preserve"> </w:t>
            </w:r>
            <w:r>
              <w:rPr>
                <w:sz w:val="20"/>
              </w:rPr>
              <w:t>pendente</w:t>
            </w:r>
            <w:r>
              <w:rPr>
                <w:spacing w:val="-1"/>
                <w:sz w:val="20"/>
              </w:rPr>
              <w:t xml:space="preserve"> </w:t>
            </w:r>
            <w:r>
              <w:rPr>
                <w:sz w:val="20"/>
              </w:rPr>
              <w:t>do</w:t>
            </w:r>
            <w:r>
              <w:rPr>
                <w:spacing w:val="-1"/>
                <w:sz w:val="20"/>
              </w:rPr>
              <w:t xml:space="preserve"> </w:t>
            </w:r>
            <w:r>
              <w:rPr>
                <w:sz w:val="20"/>
              </w:rPr>
              <w:t>segundo</w:t>
            </w:r>
            <w:r>
              <w:rPr>
                <w:spacing w:val="-3"/>
                <w:sz w:val="20"/>
              </w:rPr>
              <w:t xml:space="preserve"> </w:t>
            </w:r>
            <w:r>
              <w:rPr>
                <w:sz w:val="20"/>
              </w:rPr>
              <w:t>quadrimestre</w:t>
            </w:r>
            <w:r>
              <w:rPr>
                <w:spacing w:val="-1"/>
                <w:sz w:val="20"/>
              </w:rPr>
              <w:t xml:space="preserve"> </w:t>
            </w:r>
            <w:r>
              <w:rPr>
                <w:sz w:val="20"/>
              </w:rPr>
              <w:t xml:space="preserve">foi realizado no mês de outubro. A meta resultado foi superada, pois, houve uma procura maior pelo público do que a prevista inicialmente. O curso em parceria com a ETESP aconteceu presencialmente, pois, os parceiros queriam que os participantes conhecessem o espaço </w:t>
            </w:r>
            <w:r>
              <w:rPr>
                <w:spacing w:val="-2"/>
                <w:sz w:val="20"/>
              </w:rPr>
              <w:t>expositivo.</w:t>
            </w:r>
          </w:p>
          <w:p w14:paraId="667BEC70" w14:textId="77777777" w:rsidR="00F13D84" w:rsidRDefault="00000000">
            <w:pPr>
              <w:pStyle w:val="TableParagraph"/>
              <w:ind w:left="107" w:right="96"/>
              <w:jc w:val="both"/>
              <w:rPr>
                <w:sz w:val="20"/>
              </w:rPr>
            </w:pPr>
            <w:r>
              <w:rPr>
                <w:sz w:val="20"/>
              </w:rPr>
              <w:t>Obs.: o minicurso</w:t>
            </w:r>
            <w:r>
              <w:rPr>
                <w:spacing w:val="-2"/>
                <w:sz w:val="20"/>
              </w:rPr>
              <w:t xml:space="preserve"> </w:t>
            </w:r>
            <w:r>
              <w:rPr>
                <w:sz w:val="20"/>
              </w:rPr>
              <w:t>previsto para setembro como compôs uma carga maior de um curso</w:t>
            </w:r>
            <w:r>
              <w:rPr>
                <w:spacing w:val="-2"/>
                <w:sz w:val="20"/>
              </w:rPr>
              <w:t xml:space="preserve"> </w:t>
            </w:r>
            <w:r>
              <w:rPr>
                <w:sz w:val="20"/>
              </w:rPr>
              <w:t>híbrido proposto</w:t>
            </w:r>
            <w:r>
              <w:rPr>
                <w:spacing w:val="-13"/>
                <w:sz w:val="20"/>
              </w:rPr>
              <w:t xml:space="preserve"> </w:t>
            </w:r>
            <w:r>
              <w:rPr>
                <w:sz w:val="20"/>
              </w:rPr>
              <w:t>pela</w:t>
            </w:r>
            <w:r>
              <w:rPr>
                <w:spacing w:val="-12"/>
                <w:sz w:val="20"/>
              </w:rPr>
              <w:t xml:space="preserve"> </w:t>
            </w:r>
            <w:r>
              <w:rPr>
                <w:sz w:val="20"/>
              </w:rPr>
              <w:t>parceria</w:t>
            </w:r>
            <w:r>
              <w:rPr>
                <w:spacing w:val="-12"/>
                <w:sz w:val="20"/>
              </w:rPr>
              <w:t xml:space="preserve"> </w:t>
            </w:r>
            <w:r>
              <w:rPr>
                <w:sz w:val="20"/>
              </w:rPr>
              <w:t>com</w:t>
            </w:r>
            <w:r>
              <w:rPr>
                <w:spacing w:val="-12"/>
                <w:sz w:val="20"/>
              </w:rPr>
              <w:t xml:space="preserve"> </w:t>
            </w:r>
            <w:r>
              <w:rPr>
                <w:sz w:val="20"/>
              </w:rPr>
              <w:t>a</w:t>
            </w:r>
            <w:r>
              <w:rPr>
                <w:spacing w:val="-12"/>
                <w:sz w:val="20"/>
              </w:rPr>
              <w:t xml:space="preserve"> </w:t>
            </w:r>
            <w:r>
              <w:rPr>
                <w:sz w:val="20"/>
              </w:rPr>
              <w:t>DRE</w:t>
            </w:r>
            <w:r>
              <w:rPr>
                <w:spacing w:val="-11"/>
                <w:sz w:val="20"/>
              </w:rPr>
              <w:t xml:space="preserve"> </w:t>
            </w:r>
            <w:r>
              <w:rPr>
                <w:sz w:val="20"/>
              </w:rPr>
              <w:t>Butantã</w:t>
            </w:r>
            <w:r>
              <w:rPr>
                <w:spacing w:val="-12"/>
                <w:sz w:val="20"/>
              </w:rPr>
              <w:t xml:space="preserve"> </w:t>
            </w:r>
            <w:r>
              <w:rPr>
                <w:sz w:val="20"/>
              </w:rPr>
              <w:t>entrou</w:t>
            </w:r>
            <w:r>
              <w:rPr>
                <w:spacing w:val="-11"/>
                <w:sz w:val="20"/>
              </w:rPr>
              <w:t xml:space="preserve"> </w:t>
            </w:r>
            <w:r>
              <w:rPr>
                <w:sz w:val="20"/>
              </w:rPr>
              <w:t>como</w:t>
            </w:r>
            <w:r>
              <w:rPr>
                <w:spacing w:val="-13"/>
                <w:sz w:val="20"/>
              </w:rPr>
              <w:t xml:space="preserve"> </w:t>
            </w:r>
            <w:r>
              <w:rPr>
                <w:sz w:val="20"/>
              </w:rPr>
              <w:t>atividade</w:t>
            </w:r>
            <w:r>
              <w:rPr>
                <w:spacing w:val="-14"/>
                <w:sz w:val="20"/>
              </w:rPr>
              <w:t xml:space="preserve"> </w:t>
            </w:r>
            <w:r>
              <w:rPr>
                <w:sz w:val="20"/>
              </w:rPr>
              <w:t>complementar</w:t>
            </w:r>
            <w:r>
              <w:rPr>
                <w:spacing w:val="-13"/>
                <w:sz w:val="20"/>
              </w:rPr>
              <w:t xml:space="preserve"> </w:t>
            </w:r>
            <w:r>
              <w:rPr>
                <w:sz w:val="20"/>
              </w:rPr>
              <w:t>no</w:t>
            </w:r>
            <w:r>
              <w:rPr>
                <w:spacing w:val="-13"/>
                <w:sz w:val="20"/>
              </w:rPr>
              <w:t xml:space="preserve"> </w:t>
            </w:r>
            <w:r>
              <w:rPr>
                <w:sz w:val="20"/>
              </w:rPr>
              <w:t>relatório</w:t>
            </w:r>
            <w:r>
              <w:rPr>
                <w:spacing w:val="-3"/>
                <w:sz w:val="20"/>
              </w:rPr>
              <w:t xml:space="preserve"> </w:t>
            </w:r>
            <w:r>
              <w:rPr>
                <w:sz w:val="20"/>
              </w:rPr>
              <w:t>de ações educativas e não foi registrado como parte desta meta.</w:t>
            </w:r>
          </w:p>
          <w:p w14:paraId="3B2A7947" w14:textId="77777777" w:rsidR="00F13D84" w:rsidRDefault="00000000">
            <w:pPr>
              <w:pStyle w:val="TableParagraph"/>
              <w:spacing w:before="243"/>
              <w:ind w:left="107"/>
              <w:rPr>
                <w:sz w:val="20"/>
              </w:rPr>
            </w:pPr>
            <w:r>
              <w:rPr>
                <w:b/>
                <w:sz w:val="20"/>
              </w:rPr>
              <w:t>Título</w:t>
            </w:r>
            <w:r>
              <w:rPr>
                <w:sz w:val="20"/>
              </w:rPr>
              <w:t>:</w:t>
            </w:r>
            <w:r>
              <w:rPr>
                <w:spacing w:val="-8"/>
                <w:sz w:val="20"/>
              </w:rPr>
              <w:t xml:space="preserve"> </w:t>
            </w:r>
            <w:r>
              <w:rPr>
                <w:sz w:val="20"/>
              </w:rPr>
              <w:t>Educar</w:t>
            </w:r>
            <w:r>
              <w:rPr>
                <w:spacing w:val="-10"/>
                <w:sz w:val="20"/>
              </w:rPr>
              <w:t xml:space="preserve"> </w:t>
            </w:r>
            <w:r>
              <w:rPr>
                <w:sz w:val="20"/>
              </w:rPr>
              <w:t>para</w:t>
            </w:r>
            <w:r>
              <w:rPr>
                <w:spacing w:val="-7"/>
                <w:sz w:val="20"/>
              </w:rPr>
              <w:t xml:space="preserve"> </w:t>
            </w:r>
            <w:r>
              <w:rPr>
                <w:sz w:val="20"/>
              </w:rPr>
              <w:t>os</w:t>
            </w:r>
            <w:r>
              <w:rPr>
                <w:spacing w:val="-6"/>
                <w:sz w:val="20"/>
              </w:rPr>
              <w:t xml:space="preserve"> </w:t>
            </w:r>
            <w:r>
              <w:rPr>
                <w:sz w:val="20"/>
              </w:rPr>
              <w:t>Direitos</w:t>
            </w:r>
            <w:r>
              <w:rPr>
                <w:spacing w:val="-7"/>
                <w:sz w:val="20"/>
              </w:rPr>
              <w:t xml:space="preserve"> </w:t>
            </w:r>
            <w:r>
              <w:rPr>
                <w:sz w:val="20"/>
              </w:rPr>
              <w:t>Humanos:</w:t>
            </w:r>
            <w:r>
              <w:rPr>
                <w:spacing w:val="-9"/>
                <w:sz w:val="20"/>
              </w:rPr>
              <w:t xml:space="preserve"> </w:t>
            </w:r>
            <w:r>
              <w:rPr>
                <w:sz w:val="20"/>
              </w:rPr>
              <w:t>possibilidades</w:t>
            </w:r>
            <w:r>
              <w:rPr>
                <w:spacing w:val="-9"/>
                <w:sz w:val="20"/>
              </w:rPr>
              <w:t xml:space="preserve"> </w:t>
            </w:r>
            <w:r>
              <w:rPr>
                <w:spacing w:val="-2"/>
                <w:sz w:val="20"/>
              </w:rPr>
              <w:t>práticas</w:t>
            </w:r>
          </w:p>
          <w:p w14:paraId="677B648B" w14:textId="77777777" w:rsidR="00F13D84" w:rsidRDefault="00000000">
            <w:pPr>
              <w:pStyle w:val="TableParagraph"/>
              <w:spacing w:before="1" w:line="243" w:lineRule="exact"/>
              <w:ind w:left="107"/>
              <w:rPr>
                <w:sz w:val="20"/>
              </w:rPr>
            </w:pPr>
            <w:r>
              <w:rPr>
                <w:b/>
                <w:sz w:val="20"/>
              </w:rPr>
              <w:t>Data:</w:t>
            </w:r>
            <w:r>
              <w:rPr>
                <w:b/>
                <w:spacing w:val="-6"/>
                <w:sz w:val="20"/>
              </w:rPr>
              <w:t xml:space="preserve"> </w:t>
            </w:r>
            <w:r>
              <w:rPr>
                <w:sz w:val="20"/>
              </w:rPr>
              <w:t>26 e</w:t>
            </w:r>
            <w:r>
              <w:rPr>
                <w:spacing w:val="-3"/>
                <w:sz w:val="20"/>
              </w:rPr>
              <w:t xml:space="preserve"> </w:t>
            </w:r>
            <w:r>
              <w:rPr>
                <w:sz w:val="20"/>
              </w:rPr>
              <w:t>27</w:t>
            </w:r>
            <w:r>
              <w:rPr>
                <w:spacing w:val="-4"/>
                <w:sz w:val="20"/>
              </w:rPr>
              <w:t xml:space="preserve"> </w:t>
            </w:r>
            <w:r>
              <w:rPr>
                <w:sz w:val="20"/>
              </w:rPr>
              <w:t>de</w:t>
            </w:r>
            <w:r>
              <w:rPr>
                <w:spacing w:val="-5"/>
                <w:sz w:val="20"/>
              </w:rPr>
              <w:t xml:space="preserve"> </w:t>
            </w:r>
            <w:r>
              <w:rPr>
                <w:sz w:val="20"/>
              </w:rPr>
              <w:t>outubro</w:t>
            </w:r>
            <w:r>
              <w:rPr>
                <w:spacing w:val="-5"/>
                <w:sz w:val="20"/>
              </w:rPr>
              <w:t xml:space="preserve"> </w:t>
            </w:r>
            <w:r>
              <w:rPr>
                <w:sz w:val="20"/>
              </w:rPr>
              <w:t>de</w:t>
            </w:r>
            <w:r>
              <w:rPr>
                <w:spacing w:val="-5"/>
                <w:sz w:val="20"/>
              </w:rPr>
              <w:t xml:space="preserve"> </w:t>
            </w:r>
            <w:r>
              <w:rPr>
                <w:spacing w:val="-4"/>
                <w:sz w:val="20"/>
              </w:rPr>
              <w:t>2023</w:t>
            </w:r>
          </w:p>
          <w:p w14:paraId="03CD1AD7" w14:textId="77777777" w:rsidR="00F13D84" w:rsidRDefault="00000000">
            <w:pPr>
              <w:pStyle w:val="TableParagraph"/>
              <w:spacing w:line="242" w:lineRule="exact"/>
              <w:ind w:left="107"/>
              <w:rPr>
                <w:sz w:val="20"/>
              </w:rPr>
            </w:pPr>
            <w:r>
              <w:rPr>
                <w:b/>
                <w:spacing w:val="-2"/>
                <w:sz w:val="20"/>
              </w:rPr>
              <w:t>Participantes:</w:t>
            </w:r>
            <w:r>
              <w:rPr>
                <w:b/>
                <w:spacing w:val="9"/>
                <w:sz w:val="20"/>
              </w:rPr>
              <w:t xml:space="preserve"> </w:t>
            </w:r>
            <w:r>
              <w:rPr>
                <w:spacing w:val="-5"/>
                <w:sz w:val="20"/>
              </w:rPr>
              <w:t>31</w:t>
            </w:r>
          </w:p>
          <w:p w14:paraId="6E8B649F" w14:textId="77777777" w:rsidR="00F13D84" w:rsidRDefault="00000000">
            <w:pPr>
              <w:pStyle w:val="TableParagraph"/>
              <w:spacing w:line="243" w:lineRule="exact"/>
              <w:ind w:left="107"/>
              <w:rPr>
                <w:sz w:val="20"/>
              </w:rPr>
            </w:pPr>
            <w:r>
              <w:rPr>
                <w:b/>
                <w:sz w:val="20"/>
              </w:rPr>
              <w:t>Local</w:t>
            </w:r>
            <w:r>
              <w:rPr>
                <w:sz w:val="20"/>
              </w:rPr>
              <w:t>:</w:t>
            </w:r>
            <w:r>
              <w:rPr>
                <w:spacing w:val="-11"/>
                <w:sz w:val="20"/>
              </w:rPr>
              <w:t xml:space="preserve"> </w:t>
            </w:r>
            <w:r>
              <w:rPr>
                <w:sz w:val="20"/>
              </w:rPr>
              <w:t>Plataforma</w:t>
            </w:r>
            <w:r>
              <w:rPr>
                <w:spacing w:val="-8"/>
                <w:sz w:val="20"/>
              </w:rPr>
              <w:t xml:space="preserve"> </w:t>
            </w:r>
            <w:r>
              <w:rPr>
                <w:spacing w:val="-4"/>
                <w:sz w:val="20"/>
              </w:rPr>
              <w:t>ZOOM</w:t>
            </w:r>
          </w:p>
          <w:p w14:paraId="74A022A4" w14:textId="77777777" w:rsidR="00F13D84" w:rsidRDefault="00F13D84">
            <w:pPr>
              <w:pStyle w:val="TableParagraph"/>
              <w:spacing w:before="1"/>
              <w:rPr>
                <w:sz w:val="20"/>
              </w:rPr>
            </w:pPr>
          </w:p>
          <w:p w14:paraId="3E5DE996" w14:textId="77777777" w:rsidR="00F13D84" w:rsidRDefault="00000000">
            <w:pPr>
              <w:pStyle w:val="TableParagraph"/>
              <w:ind w:left="107"/>
              <w:rPr>
                <w:sz w:val="20"/>
              </w:rPr>
            </w:pPr>
            <w:r>
              <w:rPr>
                <w:b/>
                <w:sz w:val="20"/>
              </w:rPr>
              <w:t>Título</w:t>
            </w:r>
            <w:r>
              <w:rPr>
                <w:sz w:val="20"/>
              </w:rPr>
              <w:t>: Violações aos Direitos Humanos na Ditadura Civil-Militar (1964-1985): considerações gerais e materiais de apoio à prática pedagógica</w:t>
            </w:r>
          </w:p>
          <w:p w14:paraId="33D6EAA5" w14:textId="77777777" w:rsidR="00F13D84" w:rsidRDefault="00000000">
            <w:pPr>
              <w:pStyle w:val="TableParagraph"/>
              <w:spacing w:line="242" w:lineRule="exact"/>
              <w:ind w:left="107"/>
              <w:rPr>
                <w:sz w:val="20"/>
              </w:rPr>
            </w:pPr>
            <w:r>
              <w:rPr>
                <w:b/>
                <w:sz w:val="20"/>
              </w:rPr>
              <w:t>Data:</w:t>
            </w:r>
            <w:r>
              <w:rPr>
                <w:b/>
                <w:spacing w:val="-7"/>
                <w:sz w:val="20"/>
              </w:rPr>
              <w:t xml:space="preserve"> </w:t>
            </w:r>
            <w:r>
              <w:rPr>
                <w:sz w:val="20"/>
              </w:rPr>
              <w:t>22 e</w:t>
            </w:r>
            <w:r>
              <w:rPr>
                <w:spacing w:val="-3"/>
                <w:sz w:val="20"/>
              </w:rPr>
              <w:t xml:space="preserve"> </w:t>
            </w:r>
            <w:r>
              <w:rPr>
                <w:sz w:val="20"/>
              </w:rPr>
              <w:t>23</w:t>
            </w:r>
            <w:r>
              <w:rPr>
                <w:spacing w:val="-4"/>
                <w:sz w:val="20"/>
              </w:rPr>
              <w:t xml:space="preserve"> </w:t>
            </w:r>
            <w:r>
              <w:rPr>
                <w:sz w:val="20"/>
              </w:rPr>
              <w:t>de</w:t>
            </w:r>
            <w:r>
              <w:rPr>
                <w:spacing w:val="-5"/>
                <w:sz w:val="20"/>
              </w:rPr>
              <w:t xml:space="preserve"> </w:t>
            </w:r>
            <w:r>
              <w:rPr>
                <w:sz w:val="20"/>
              </w:rPr>
              <w:t>novembro</w:t>
            </w:r>
            <w:r>
              <w:rPr>
                <w:spacing w:val="-6"/>
                <w:sz w:val="20"/>
              </w:rPr>
              <w:t xml:space="preserve"> </w:t>
            </w:r>
            <w:r>
              <w:rPr>
                <w:sz w:val="20"/>
              </w:rPr>
              <w:t>de</w:t>
            </w:r>
            <w:r>
              <w:rPr>
                <w:spacing w:val="-5"/>
                <w:sz w:val="20"/>
              </w:rPr>
              <w:t xml:space="preserve"> </w:t>
            </w:r>
            <w:r>
              <w:rPr>
                <w:spacing w:val="-4"/>
                <w:sz w:val="20"/>
              </w:rPr>
              <w:t>2023</w:t>
            </w:r>
          </w:p>
          <w:p w14:paraId="56F49CE6" w14:textId="77777777" w:rsidR="00F13D84" w:rsidRDefault="00000000">
            <w:pPr>
              <w:pStyle w:val="TableParagraph"/>
              <w:spacing w:before="2"/>
              <w:ind w:left="107"/>
              <w:rPr>
                <w:sz w:val="20"/>
              </w:rPr>
            </w:pPr>
            <w:r>
              <w:rPr>
                <w:b/>
                <w:spacing w:val="-2"/>
                <w:sz w:val="20"/>
              </w:rPr>
              <w:t>Participantes:</w:t>
            </w:r>
            <w:r>
              <w:rPr>
                <w:b/>
                <w:spacing w:val="9"/>
                <w:sz w:val="20"/>
              </w:rPr>
              <w:t xml:space="preserve"> </w:t>
            </w:r>
            <w:r>
              <w:rPr>
                <w:spacing w:val="-5"/>
                <w:sz w:val="20"/>
              </w:rPr>
              <w:t>43</w:t>
            </w:r>
          </w:p>
          <w:p w14:paraId="0133FF0C" w14:textId="77777777" w:rsidR="00F13D84" w:rsidRDefault="00000000">
            <w:pPr>
              <w:pStyle w:val="TableParagraph"/>
              <w:ind w:left="107"/>
              <w:rPr>
                <w:sz w:val="20"/>
              </w:rPr>
            </w:pPr>
            <w:r>
              <w:rPr>
                <w:b/>
                <w:sz w:val="20"/>
              </w:rPr>
              <w:t>Local</w:t>
            </w:r>
            <w:r>
              <w:rPr>
                <w:sz w:val="20"/>
              </w:rPr>
              <w:t>:</w:t>
            </w:r>
            <w:r>
              <w:rPr>
                <w:spacing w:val="-11"/>
                <w:sz w:val="20"/>
              </w:rPr>
              <w:t xml:space="preserve"> </w:t>
            </w:r>
            <w:r>
              <w:rPr>
                <w:sz w:val="20"/>
              </w:rPr>
              <w:t>Plataforma</w:t>
            </w:r>
            <w:r>
              <w:rPr>
                <w:spacing w:val="-8"/>
                <w:sz w:val="20"/>
              </w:rPr>
              <w:t xml:space="preserve"> </w:t>
            </w:r>
            <w:r>
              <w:rPr>
                <w:spacing w:val="-4"/>
                <w:sz w:val="20"/>
              </w:rPr>
              <w:t>ZOOM</w:t>
            </w:r>
          </w:p>
          <w:p w14:paraId="42CC1A85" w14:textId="77777777" w:rsidR="00F13D84" w:rsidRDefault="00F13D84">
            <w:pPr>
              <w:pStyle w:val="TableParagraph"/>
              <w:spacing w:before="1"/>
              <w:rPr>
                <w:sz w:val="20"/>
              </w:rPr>
            </w:pPr>
          </w:p>
          <w:p w14:paraId="2B222BC6" w14:textId="77777777" w:rsidR="00F13D84" w:rsidRDefault="00000000">
            <w:pPr>
              <w:pStyle w:val="TableParagraph"/>
              <w:spacing w:line="243" w:lineRule="exact"/>
              <w:ind w:left="107"/>
              <w:rPr>
                <w:sz w:val="20"/>
              </w:rPr>
            </w:pPr>
            <w:r>
              <w:rPr>
                <w:b/>
                <w:sz w:val="20"/>
              </w:rPr>
              <w:t>Título</w:t>
            </w:r>
            <w:r>
              <w:rPr>
                <w:sz w:val="20"/>
              </w:rPr>
              <w:t>:</w:t>
            </w:r>
            <w:r>
              <w:rPr>
                <w:spacing w:val="-7"/>
                <w:sz w:val="20"/>
              </w:rPr>
              <w:t xml:space="preserve"> </w:t>
            </w:r>
            <w:r>
              <w:rPr>
                <w:sz w:val="20"/>
              </w:rPr>
              <w:t>Educação</w:t>
            </w:r>
            <w:r>
              <w:rPr>
                <w:spacing w:val="-6"/>
                <w:sz w:val="20"/>
              </w:rPr>
              <w:t xml:space="preserve"> </w:t>
            </w:r>
            <w:r>
              <w:rPr>
                <w:sz w:val="20"/>
              </w:rPr>
              <w:t>em</w:t>
            </w:r>
            <w:r>
              <w:rPr>
                <w:spacing w:val="-4"/>
                <w:sz w:val="20"/>
              </w:rPr>
              <w:t xml:space="preserve"> </w:t>
            </w:r>
            <w:r>
              <w:rPr>
                <w:sz w:val="20"/>
              </w:rPr>
              <w:t>Direitos</w:t>
            </w:r>
            <w:r>
              <w:rPr>
                <w:spacing w:val="-5"/>
                <w:sz w:val="20"/>
              </w:rPr>
              <w:t xml:space="preserve"> </w:t>
            </w:r>
            <w:r>
              <w:rPr>
                <w:sz w:val="20"/>
              </w:rPr>
              <w:t>Humanos</w:t>
            </w:r>
            <w:r>
              <w:rPr>
                <w:spacing w:val="-5"/>
                <w:sz w:val="20"/>
              </w:rPr>
              <w:t xml:space="preserve"> </w:t>
            </w:r>
            <w:r>
              <w:rPr>
                <w:sz w:val="20"/>
              </w:rPr>
              <w:t>e</w:t>
            </w:r>
            <w:r>
              <w:rPr>
                <w:spacing w:val="-6"/>
                <w:sz w:val="20"/>
              </w:rPr>
              <w:t xml:space="preserve"> </w:t>
            </w:r>
            <w:r>
              <w:rPr>
                <w:sz w:val="20"/>
              </w:rPr>
              <w:t>Lugares</w:t>
            </w:r>
            <w:r>
              <w:rPr>
                <w:spacing w:val="-8"/>
                <w:sz w:val="20"/>
              </w:rPr>
              <w:t xml:space="preserve"> </w:t>
            </w:r>
            <w:r>
              <w:rPr>
                <w:sz w:val="20"/>
              </w:rPr>
              <w:t>de</w:t>
            </w:r>
            <w:r>
              <w:rPr>
                <w:spacing w:val="-8"/>
                <w:sz w:val="20"/>
              </w:rPr>
              <w:t xml:space="preserve"> </w:t>
            </w:r>
            <w:r>
              <w:rPr>
                <w:spacing w:val="-2"/>
                <w:sz w:val="20"/>
              </w:rPr>
              <w:t>Memória</w:t>
            </w:r>
          </w:p>
          <w:p w14:paraId="58F6067F" w14:textId="77777777" w:rsidR="00F13D84" w:rsidRDefault="00000000">
            <w:pPr>
              <w:pStyle w:val="TableParagraph"/>
              <w:spacing w:line="242" w:lineRule="exact"/>
              <w:ind w:left="107"/>
              <w:rPr>
                <w:sz w:val="20"/>
              </w:rPr>
            </w:pPr>
            <w:r>
              <w:rPr>
                <w:b/>
                <w:sz w:val="20"/>
              </w:rPr>
              <w:t>Data:</w:t>
            </w:r>
            <w:r>
              <w:rPr>
                <w:b/>
                <w:spacing w:val="-8"/>
                <w:sz w:val="20"/>
              </w:rPr>
              <w:t xml:space="preserve"> </w:t>
            </w:r>
            <w:r>
              <w:rPr>
                <w:sz w:val="20"/>
              </w:rPr>
              <w:t>11</w:t>
            </w:r>
            <w:r>
              <w:rPr>
                <w:spacing w:val="-1"/>
                <w:sz w:val="20"/>
              </w:rPr>
              <w:t xml:space="preserve"> </w:t>
            </w:r>
            <w:r>
              <w:rPr>
                <w:sz w:val="20"/>
              </w:rPr>
              <w:t>de</w:t>
            </w:r>
            <w:r>
              <w:rPr>
                <w:spacing w:val="-3"/>
                <w:sz w:val="20"/>
              </w:rPr>
              <w:t xml:space="preserve"> </w:t>
            </w:r>
            <w:r>
              <w:rPr>
                <w:sz w:val="20"/>
              </w:rPr>
              <w:t>novembro</w:t>
            </w:r>
            <w:r>
              <w:rPr>
                <w:spacing w:val="-5"/>
                <w:sz w:val="20"/>
              </w:rPr>
              <w:t xml:space="preserve"> </w:t>
            </w:r>
            <w:r>
              <w:rPr>
                <w:sz w:val="20"/>
              </w:rPr>
              <w:t>de</w:t>
            </w:r>
            <w:r>
              <w:rPr>
                <w:spacing w:val="-6"/>
                <w:sz w:val="20"/>
              </w:rPr>
              <w:t xml:space="preserve"> </w:t>
            </w:r>
            <w:r>
              <w:rPr>
                <w:spacing w:val="-4"/>
                <w:sz w:val="20"/>
              </w:rPr>
              <w:t>2023</w:t>
            </w:r>
          </w:p>
          <w:p w14:paraId="71641F7C" w14:textId="77777777" w:rsidR="00F13D84" w:rsidRDefault="00000000">
            <w:pPr>
              <w:pStyle w:val="TableParagraph"/>
              <w:spacing w:line="242" w:lineRule="exact"/>
              <w:ind w:left="107"/>
              <w:rPr>
                <w:sz w:val="20"/>
              </w:rPr>
            </w:pPr>
            <w:r>
              <w:rPr>
                <w:b/>
                <w:spacing w:val="-2"/>
                <w:sz w:val="20"/>
              </w:rPr>
              <w:t>Participantes:</w:t>
            </w:r>
            <w:r>
              <w:rPr>
                <w:b/>
                <w:spacing w:val="9"/>
                <w:sz w:val="20"/>
              </w:rPr>
              <w:t xml:space="preserve"> </w:t>
            </w:r>
            <w:r>
              <w:rPr>
                <w:spacing w:val="-5"/>
                <w:sz w:val="20"/>
              </w:rPr>
              <w:t>37</w:t>
            </w:r>
          </w:p>
          <w:p w14:paraId="2918C0B9" w14:textId="77777777" w:rsidR="00F13D84" w:rsidRDefault="00000000">
            <w:pPr>
              <w:pStyle w:val="TableParagraph"/>
              <w:spacing w:line="244" w:lineRule="exact"/>
              <w:ind w:left="107" w:right="4832"/>
              <w:rPr>
                <w:sz w:val="20"/>
              </w:rPr>
            </w:pPr>
            <w:r>
              <w:rPr>
                <w:b/>
                <w:sz w:val="20"/>
              </w:rPr>
              <w:t>Local</w:t>
            </w:r>
            <w:r>
              <w:rPr>
                <w:sz w:val="20"/>
              </w:rPr>
              <w:t>:</w:t>
            </w:r>
            <w:r>
              <w:rPr>
                <w:spacing w:val="-9"/>
                <w:sz w:val="20"/>
              </w:rPr>
              <w:t xml:space="preserve"> </w:t>
            </w:r>
            <w:r>
              <w:rPr>
                <w:sz w:val="20"/>
              </w:rPr>
              <w:t>Auditório</w:t>
            </w:r>
            <w:r>
              <w:rPr>
                <w:spacing w:val="-10"/>
                <w:sz w:val="20"/>
              </w:rPr>
              <w:t xml:space="preserve"> </w:t>
            </w:r>
            <w:r>
              <w:rPr>
                <w:sz w:val="20"/>
              </w:rPr>
              <w:t>Vitae</w:t>
            </w:r>
            <w:r>
              <w:rPr>
                <w:spacing w:val="-6"/>
                <w:sz w:val="20"/>
              </w:rPr>
              <w:t xml:space="preserve"> </w:t>
            </w:r>
            <w:r>
              <w:rPr>
                <w:sz w:val="20"/>
              </w:rPr>
              <w:t>–</w:t>
            </w:r>
            <w:r>
              <w:rPr>
                <w:spacing w:val="-7"/>
                <w:sz w:val="20"/>
              </w:rPr>
              <w:t xml:space="preserve"> </w:t>
            </w:r>
            <w:r>
              <w:rPr>
                <w:sz w:val="20"/>
              </w:rPr>
              <w:t>Estação</w:t>
            </w:r>
            <w:r>
              <w:rPr>
                <w:spacing w:val="-8"/>
                <w:sz w:val="20"/>
              </w:rPr>
              <w:t xml:space="preserve"> </w:t>
            </w:r>
            <w:r>
              <w:rPr>
                <w:sz w:val="20"/>
              </w:rPr>
              <w:t>Pinacoteca Obs.: parceria com a ETESP</w:t>
            </w:r>
          </w:p>
        </w:tc>
      </w:tr>
    </w:tbl>
    <w:p w14:paraId="47629553" w14:textId="77777777" w:rsidR="00F13D84" w:rsidRDefault="00F13D84">
      <w:pPr>
        <w:spacing w:line="244" w:lineRule="exact"/>
        <w:rPr>
          <w:sz w:val="20"/>
        </w:rPr>
        <w:sectPr w:rsidR="00F13D84" w:rsidSect="00813B35">
          <w:type w:val="continuous"/>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9"/>
        <w:gridCol w:w="1640"/>
        <w:gridCol w:w="708"/>
        <w:gridCol w:w="1560"/>
        <w:gridCol w:w="1560"/>
        <w:gridCol w:w="1277"/>
        <w:gridCol w:w="849"/>
        <w:gridCol w:w="1557"/>
      </w:tblGrid>
      <w:tr w:rsidR="00F13D84" w14:paraId="0926B8E8" w14:textId="77777777">
        <w:trPr>
          <w:trHeight w:val="4198"/>
        </w:trPr>
        <w:tc>
          <w:tcPr>
            <w:tcW w:w="9780" w:type="dxa"/>
            <w:gridSpan w:val="8"/>
          </w:tcPr>
          <w:p w14:paraId="2C077F13" w14:textId="77777777" w:rsidR="00F13D84" w:rsidRDefault="00F13D84">
            <w:pPr>
              <w:pStyle w:val="TableParagraph"/>
              <w:spacing w:before="10"/>
              <w:rPr>
                <w:sz w:val="19"/>
              </w:rPr>
            </w:pPr>
          </w:p>
          <w:p w14:paraId="36A2C149" w14:textId="77777777" w:rsidR="00F13D84" w:rsidRDefault="00000000">
            <w:pPr>
              <w:pStyle w:val="TableParagraph"/>
              <w:ind w:left="1490"/>
              <w:rPr>
                <w:sz w:val="20"/>
              </w:rPr>
            </w:pPr>
            <w:r>
              <w:rPr>
                <w:noProof/>
                <w:sz w:val="20"/>
              </w:rPr>
              <w:drawing>
                <wp:inline distT="0" distB="0" distL="0" distR="0" wp14:anchorId="0F0F5C86" wp14:editId="5B5D3C3F">
                  <wp:extent cx="4315990" cy="2066544"/>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306" cstate="print"/>
                          <a:stretch>
                            <a:fillRect/>
                          </a:stretch>
                        </pic:blipFill>
                        <pic:spPr>
                          <a:xfrm>
                            <a:off x="0" y="0"/>
                            <a:ext cx="4315990" cy="2066544"/>
                          </a:xfrm>
                          <a:prstGeom prst="rect">
                            <a:avLst/>
                          </a:prstGeom>
                        </pic:spPr>
                      </pic:pic>
                    </a:graphicData>
                  </a:graphic>
                </wp:inline>
              </w:drawing>
            </w:r>
          </w:p>
          <w:p w14:paraId="1CDDEF01" w14:textId="77777777" w:rsidR="00F13D84" w:rsidRDefault="00000000">
            <w:pPr>
              <w:pStyle w:val="TableParagraph"/>
              <w:spacing w:before="239"/>
              <w:ind w:left="100" w:right="97"/>
              <w:jc w:val="center"/>
              <w:rPr>
                <w:sz w:val="20"/>
              </w:rPr>
            </w:pPr>
            <w:r>
              <w:rPr>
                <w:sz w:val="20"/>
              </w:rPr>
              <w:t>Minicurso</w:t>
            </w:r>
            <w:r>
              <w:rPr>
                <w:spacing w:val="-8"/>
                <w:sz w:val="20"/>
              </w:rPr>
              <w:t xml:space="preserve"> </w:t>
            </w:r>
            <w:r>
              <w:rPr>
                <w:sz w:val="20"/>
              </w:rPr>
              <w:t>para</w:t>
            </w:r>
            <w:r>
              <w:rPr>
                <w:spacing w:val="-6"/>
                <w:sz w:val="20"/>
              </w:rPr>
              <w:t xml:space="preserve"> </w:t>
            </w:r>
            <w:r>
              <w:rPr>
                <w:spacing w:val="-2"/>
                <w:sz w:val="20"/>
              </w:rPr>
              <w:t>educadores</w:t>
            </w:r>
          </w:p>
        </w:tc>
      </w:tr>
      <w:tr w:rsidR="00F13D84" w14:paraId="1B568803" w14:textId="77777777">
        <w:trPr>
          <w:trHeight w:val="282"/>
        </w:trPr>
        <w:tc>
          <w:tcPr>
            <w:tcW w:w="629" w:type="dxa"/>
            <w:vMerge w:val="restart"/>
          </w:tcPr>
          <w:p w14:paraId="2D9050F5" w14:textId="77777777" w:rsidR="00F13D84" w:rsidRDefault="00F13D84">
            <w:pPr>
              <w:pStyle w:val="TableParagraph"/>
              <w:rPr>
                <w:sz w:val="18"/>
              </w:rPr>
            </w:pPr>
          </w:p>
          <w:p w14:paraId="147E9515" w14:textId="77777777" w:rsidR="00F13D84" w:rsidRDefault="00F13D84">
            <w:pPr>
              <w:pStyle w:val="TableParagraph"/>
              <w:rPr>
                <w:sz w:val="18"/>
              </w:rPr>
            </w:pPr>
          </w:p>
          <w:p w14:paraId="572A0472" w14:textId="77777777" w:rsidR="00F13D84" w:rsidRDefault="00F13D84">
            <w:pPr>
              <w:pStyle w:val="TableParagraph"/>
              <w:rPr>
                <w:sz w:val="18"/>
              </w:rPr>
            </w:pPr>
          </w:p>
          <w:p w14:paraId="01F95DA3" w14:textId="77777777" w:rsidR="00F13D84" w:rsidRDefault="00F13D84">
            <w:pPr>
              <w:pStyle w:val="TableParagraph"/>
              <w:rPr>
                <w:sz w:val="18"/>
              </w:rPr>
            </w:pPr>
          </w:p>
          <w:p w14:paraId="5689EFFC" w14:textId="77777777" w:rsidR="00F13D84" w:rsidRDefault="00F13D84">
            <w:pPr>
              <w:pStyle w:val="TableParagraph"/>
              <w:spacing w:before="119"/>
              <w:rPr>
                <w:sz w:val="18"/>
              </w:rPr>
            </w:pPr>
          </w:p>
          <w:p w14:paraId="04C8721E" w14:textId="77777777" w:rsidR="00F13D84" w:rsidRDefault="00000000">
            <w:pPr>
              <w:pStyle w:val="TableParagraph"/>
              <w:ind w:left="199"/>
              <w:rPr>
                <w:sz w:val="18"/>
              </w:rPr>
            </w:pPr>
            <w:r>
              <w:rPr>
                <w:spacing w:val="-5"/>
                <w:sz w:val="18"/>
              </w:rPr>
              <w:t>19</w:t>
            </w:r>
          </w:p>
        </w:tc>
        <w:tc>
          <w:tcPr>
            <w:tcW w:w="1640" w:type="dxa"/>
            <w:vMerge w:val="restart"/>
          </w:tcPr>
          <w:p w14:paraId="18CE8BAB" w14:textId="77777777" w:rsidR="00F13D84" w:rsidRDefault="00F13D84">
            <w:pPr>
              <w:pStyle w:val="TableParagraph"/>
              <w:rPr>
                <w:sz w:val="18"/>
              </w:rPr>
            </w:pPr>
          </w:p>
          <w:p w14:paraId="46D0DD63" w14:textId="77777777" w:rsidR="00F13D84" w:rsidRDefault="00F13D84">
            <w:pPr>
              <w:pStyle w:val="TableParagraph"/>
              <w:rPr>
                <w:sz w:val="18"/>
              </w:rPr>
            </w:pPr>
          </w:p>
          <w:p w14:paraId="55C9F6A1" w14:textId="77777777" w:rsidR="00F13D84" w:rsidRDefault="00F13D84">
            <w:pPr>
              <w:pStyle w:val="TableParagraph"/>
              <w:spacing w:before="120"/>
              <w:rPr>
                <w:sz w:val="18"/>
              </w:rPr>
            </w:pPr>
          </w:p>
          <w:p w14:paraId="40076C42" w14:textId="77777777" w:rsidR="00F13D84" w:rsidRDefault="00000000">
            <w:pPr>
              <w:pStyle w:val="TableParagraph"/>
              <w:ind w:left="174" w:right="170" w:firstLine="2"/>
              <w:jc w:val="center"/>
              <w:rPr>
                <w:sz w:val="18"/>
              </w:rPr>
            </w:pPr>
            <w:r>
              <w:rPr>
                <w:sz w:val="18"/>
              </w:rPr>
              <w:t>Roda de Conversa</w:t>
            </w:r>
            <w:r>
              <w:rPr>
                <w:spacing w:val="-16"/>
                <w:sz w:val="18"/>
              </w:rPr>
              <w:t xml:space="preserve"> </w:t>
            </w:r>
            <w:r>
              <w:rPr>
                <w:sz w:val="18"/>
              </w:rPr>
              <w:t xml:space="preserve">com </w:t>
            </w:r>
            <w:r>
              <w:rPr>
                <w:spacing w:val="-2"/>
                <w:sz w:val="18"/>
              </w:rPr>
              <w:t>ex-preso político [presencial]</w:t>
            </w:r>
          </w:p>
        </w:tc>
        <w:tc>
          <w:tcPr>
            <w:tcW w:w="708" w:type="dxa"/>
            <w:vMerge w:val="restart"/>
          </w:tcPr>
          <w:p w14:paraId="77D0FDC9" w14:textId="77777777" w:rsidR="00F13D84" w:rsidRDefault="00F13D84">
            <w:pPr>
              <w:pStyle w:val="TableParagraph"/>
              <w:rPr>
                <w:sz w:val="18"/>
              </w:rPr>
            </w:pPr>
          </w:p>
          <w:p w14:paraId="27A4F1BF" w14:textId="77777777" w:rsidR="00F13D84" w:rsidRDefault="00F13D84">
            <w:pPr>
              <w:pStyle w:val="TableParagraph"/>
              <w:spacing w:before="110"/>
              <w:rPr>
                <w:sz w:val="18"/>
              </w:rPr>
            </w:pPr>
          </w:p>
          <w:p w14:paraId="7DDAEB40" w14:textId="77777777" w:rsidR="00F13D84" w:rsidRDefault="00000000">
            <w:pPr>
              <w:pStyle w:val="TableParagraph"/>
              <w:spacing w:before="1"/>
              <w:ind w:left="148"/>
              <w:rPr>
                <w:sz w:val="18"/>
              </w:rPr>
            </w:pPr>
            <w:r>
              <w:rPr>
                <w:spacing w:val="-4"/>
                <w:sz w:val="18"/>
              </w:rPr>
              <w:t>19.1</w:t>
            </w:r>
          </w:p>
        </w:tc>
        <w:tc>
          <w:tcPr>
            <w:tcW w:w="1560" w:type="dxa"/>
            <w:vMerge w:val="restart"/>
          </w:tcPr>
          <w:p w14:paraId="527FDF4C" w14:textId="77777777" w:rsidR="00F13D84" w:rsidRDefault="00F13D84">
            <w:pPr>
              <w:pStyle w:val="TableParagraph"/>
              <w:rPr>
                <w:sz w:val="18"/>
              </w:rPr>
            </w:pPr>
          </w:p>
          <w:p w14:paraId="0EA659ED" w14:textId="77777777" w:rsidR="00F13D84" w:rsidRDefault="00F13D84">
            <w:pPr>
              <w:pStyle w:val="TableParagraph"/>
              <w:spacing w:before="110"/>
              <w:rPr>
                <w:sz w:val="18"/>
              </w:rPr>
            </w:pPr>
          </w:p>
          <w:p w14:paraId="1ED4A17B" w14:textId="77777777" w:rsidR="00F13D84" w:rsidRDefault="00000000">
            <w:pPr>
              <w:pStyle w:val="TableParagraph"/>
              <w:spacing w:before="1"/>
              <w:ind w:left="167"/>
              <w:rPr>
                <w:sz w:val="18"/>
              </w:rPr>
            </w:pPr>
            <w:r>
              <w:rPr>
                <w:spacing w:val="-2"/>
                <w:sz w:val="18"/>
              </w:rPr>
              <w:t>Meta-Produto</w:t>
            </w:r>
          </w:p>
        </w:tc>
        <w:tc>
          <w:tcPr>
            <w:tcW w:w="1560" w:type="dxa"/>
            <w:vMerge w:val="restart"/>
          </w:tcPr>
          <w:p w14:paraId="5E43B0FE" w14:textId="77777777" w:rsidR="00F13D84" w:rsidRDefault="00F13D84">
            <w:pPr>
              <w:pStyle w:val="TableParagraph"/>
              <w:rPr>
                <w:sz w:val="18"/>
              </w:rPr>
            </w:pPr>
          </w:p>
          <w:p w14:paraId="65E9DAC9" w14:textId="77777777" w:rsidR="00F13D84" w:rsidRDefault="00F13D84">
            <w:pPr>
              <w:pStyle w:val="TableParagraph"/>
              <w:spacing w:before="2"/>
              <w:rPr>
                <w:sz w:val="18"/>
              </w:rPr>
            </w:pPr>
          </w:p>
          <w:p w14:paraId="577B3B0B" w14:textId="77777777" w:rsidR="00F13D84" w:rsidRDefault="00000000">
            <w:pPr>
              <w:pStyle w:val="TableParagraph"/>
              <w:spacing w:before="1"/>
              <w:ind w:left="323" w:hanging="190"/>
              <w:rPr>
                <w:sz w:val="18"/>
              </w:rPr>
            </w:pPr>
            <w:r>
              <w:rPr>
                <w:sz w:val="18"/>
              </w:rPr>
              <w:t>Nº</w:t>
            </w:r>
            <w:r>
              <w:rPr>
                <w:spacing w:val="-16"/>
                <w:sz w:val="18"/>
              </w:rPr>
              <w:t xml:space="preserve"> </w:t>
            </w:r>
            <w:r>
              <w:rPr>
                <w:sz w:val="18"/>
              </w:rPr>
              <w:t>de</w:t>
            </w:r>
            <w:r>
              <w:rPr>
                <w:spacing w:val="-16"/>
                <w:sz w:val="18"/>
              </w:rPr>
              <w:t xml:space="preserve"> </w:t>
            </w:r>
            <w:r>
              <w:rPr>
                <w:sz w:val="18"/>
              </w:rPr>
              <w:t xml:space="preserve">eventos </w:t>
            </w:r>
            <w:r>
              <w:rPr>
                <w:spacing w:val="-2"/>
                <w:sz w:val="18"/>
              </w:rPr>
              <w:t>realizados</w:t>
            </w:r>
          </w:p>
        </w:tc>
        <w:tc>
          <w:tcPr>
            <w:tcW w:w="1277" w:type="dxa"/>
          </w:tcPr>
          <w:p w14:paraId="2D94EFA9" w14:textId="77777777" w:rsidR="00F13D84" w:rsidRDefault="00000000">
            <w:pPr>
              <w:pStyle w:val="TableParagraph"/>
              <w:spacing w:before="30"/>
              <w:ind w:left="7"/>
              <w:jc w:val="center"/>
              <w:rPr>
                <w:sz w:val="18"/>
              </w:rPr>
            </w:pPr>
            <w:r>
              <w:rPr>
                <w:sz w:val="18"/>
              </w:rPr>
              <w:t>2º</w:t>
            </w:r>
            <w:r>
              <w:rPr>
                <w:spacing w:val="-1"/>
                <w:sz w:val="18"/>
              </w:rPr>
              <w:t xml:space="preserve"> </w:t>
            </w:r>
            <w:r>
              <w:rPr>
                <w:spacing w:val="-2"/>
                <w:sz w:val="18"/>
              </w:rPr>
              <w:t>Quadrim</w:t>
            </w:r>
          </w:p>
        </w:tc>
        <w:tc>
          <w:tcPr>
            <w:tcW w:w="849" w:type="dxa"/>
          </w:tcPr>
          <w:p w14:paraId="45BAF7FE" w14:textId="77777777" w:rsidR="00F13D84" w:rsidRDefault="00000000">
            <w:pPr>
              <w:pStyle w:val="TableParagraph"/>
              <w:spacing w:before="30"/>
              <w:ind w:left="8" w:right="3"/>
              <w:jc w:val="center"/>
              <w:rPr>
                <w:sz w:val="18"/>
              </w:rPr>
            </w:pPr>
            <w:r>
              <w:rPr>
                <w:spacing w:val="-10"/>
                <w:sz w:val="18"/>
              </w:rPr>
              <w:t>1</w:t>
            </w:r>
          </w:p>
        </w:tc>
        <w:tc>
          <w:tcPr>
            <w:tcW w:w="1557" w:type="dxa"/>
          </w:tcPr>
          <w:p w14:paraId="30C89DB2" w14:textId="77777777" w:rsidR="00F13D84" w:rsidRDefault="00000000">
            <w:pPr>
              <w:pStyle w:val="TableParagraph"/>
              <w:spacing w:before="30"/>
              <w:ind w:left="17" w:right="9"/>
              <w:jc w:val="center"/>
              <w:rPr>
                <w:sz w:val="18"/>
              </w:rPr>
            </w:pPr>
            <w:r>
              <w:rPr>
                <w:spacing w:val="-10"/>
                <w:sz w:val="18"/>
              </w:rPr>
              <w:t>1</w:t>
            </w:r>
          </w:p>
        </w:tc>
      </w:tr>
      <w:tr w:rsidR="00F13D84" w14:paraId="75A47F44" w14:textId="77777777">
        <w:trPr>
          <w:trHeight w:val="282"/>
        </w:trPr>
        <w:tc>
          <w:tcPr>
            <w:tcW w:w="629" w:type="dxa"/>
            <w:vMerge/>
            <w:tcBorders>
              <w:top w:val="nil"/>
            </w:tcBorders>
          </w:tcPr>
          <w:p w14:paraId="61ACA677" w14:textId="77777777" w:rsidR="00F13D84" w:rsidRDefault="00F13D84">
            <w:pPr>
              <w:rPr>
                <w:sz w:val="2"/>
                <w:szCs w:val="2"/>
              </w:rPr>
            </w:pPr>
          </w:p>
        </w:tc>
        <w:tc>
          <w:tcPr>
            <w:tcW w:w="1640" w:type="dxa"/>
            <w:vMerge/>
            <w:tcBorders>
              <w:top w:val="nil"/>
            </w:tcBorders>
          </w:tcPr>
          <w:p w14:paraId="377B1918" w14:textId="77777777" w:rsidR="00F13D84" w:rsidRDefault="00F13D84">
            <w:pPr>
              <w:rPr>
                <w:sz w:val="2"/>
                <w:szCs w:val="2"/>
              </w:rPr>
            </w:pPr>
          </w:p>
        </w:tc>
        <w:tc>
          <w:tcPr>
            <w:tcW w:w="708" w:type="dxa"/>
            <w:vMerge/>
            <w:tcBorders>
              <w:top w:val="nil"/>
            </w:tcBorders>
          </w:tcPr>
          <w:p w14:paraId="087E7CD9" w14:textId="77777777" w:rsidR="00F13D84" w:rsidRDefault="00F13D84">
            <w:pPr>
              <w:rPr>
                <w:sz w:val="2"/>
                <w:szCs w:val="2"/>
              </w:rPr>
            </w:pPr>
          </w:p>
        </w:tc>
        <w:tc>
          <w:tcPr>
            <w:tcW w:w="1560" w:type="dxa"/>
            <w:vMerge/>
            <w:tcBorders>
              <w:top w:val="nil"/>
            </w:tcBorders>
          </w:tcPr>
          <w:p w14:paraId="77883D1D" w14:textId="77777777" w:rsidR="00F13D84" w:rsidRDefault="00F13D84">
            <w:pPr>
              <w:rPr>
                <w:sz w:val="2"/>
                <w:szCs w:val="2"/>
              </w:rPr>
            </w:pPr>
          </w:p>
        </w:tc>
        <w:tc>
          <w:tcPr>
            <w:tcW w:w="1560" w:type="dxa"/>
            <w:vMerge/>
            <w:tcBorders>
              <w:top w:val="nil"/>
            </w:tcBorders>
          </w:tcPr>
          <w:p w14:paraId="409D68C9" w14:textId="77777777" w:rsidR="00F13D84" w:rsidRDefault="00F13D84">
            <w:pPr>
              <w:rPr>
                <w:sz w:val="2"/>
                <w:szCs w:val="2"/>
              </w:rPr>
            </w:pPr>
          </w:p>
        </w:tc>
        <w:tc>
          <w:tcPr>
            <w:tcW w:w="1277" w:type="dxa"/>
          </w:tcPr>
          <w:p w14:paraId="71C9CC8B"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65B8F56B" w14:textId="77777777" w:rsidR="00F13D84" w:rsidRDefault="00000000">
            <w:pPr>
              <w:pStyle w:val="TableParagraph"/>
              <w:spacing w:before="32"/>
              <w:ind w:left="8" w:right="3"/>
              <w:jc w:val="center"/>
              <w:rPr>
                <w:sz w:val="18"/>
              </w:rPr>
            </w:pPr>
            <w:r>
              <w:rPr>
                <w:spacing w:val="-10"/>
                <w:sz w:val="18"/>
              </w:rPr>
              <w:t>3</w:t>
            </w:r>
          </w:p>
        </w:tc>
        <w:tc>
          <w:tcPr>
            <w:tcW w:w="1557" w:type="dxa"/>
          </w:tcPr>
          <w:p w14:paraId="03ABECB5" w14:textId="77777777" w:rsidR="00F13D84" w:rsidRDefault="00000000">
            <w:pPr>
              <w:pStyle w:val="TableParagraph"/>
              <w:spacing w:before="32"/>
              <w:ind w:left="17" w:right="9"/>
              <w:jc w:val="center"/>
              <w:rPr>
                <w:sz w:val="18"/>
              </w:rPr>
            </w:pPr>
            <w:r>
              <w:rPr>
                <w:spacing w:val="-10"/>
                <w:sz w:val="18"/>
              </w:rPr>
              <w:t>8</w:t>
            </w:r>
          </w:p>
        </w:tc>
      </w:tr>
      <w:tr w:rsidR="00F13D84" w14:paraId="007AD826" w14:textId="77777777">
        <w:trPr>
          <w:trHeight w:val="438"/>
        </w:trPr>
        <w:tc>
          <w:tcPr>
            <w:tcW w:w="629" w:type="dxa"/>
            <w:vMerge/>
            <w:tcBorders>
              <w:top w:val="nil"/>
            </w:tcBorders>
          </w:tcPr>
          <w:p w14:paraId="42B357A7" w14:textId="77777777" w:rsidR="00F13D84" w:rsidRDefault="00F13D84">
            <w:pPr>
              <w:rPr>
                <w:sz w:val="2"/>
                <w:szCs w:val="2"/>
              </w:rPr>
            </w:pPr>
          </w:p>
        </w:tc>
        <w:tc>
          <w:tcPr>
            <w:tcW w:w="1640" w:type="dxa"/>
            <w:vMerge/>
            <w:tcBorders>
              <w:top w:val="nil"/>
            </w:tcBorders>
          </w:tcPr>
          <w:p w14:paraId="7536768F" w14:textId="77777777" w:rsidR="00F13D84" w:rsidRDefault="00F13D84">
            <w:pPr>
              <w:rPr>
                <w:sz w:val="2"/>
                <w:szCs w:val="2"/>
              </w:rPr>
            </w:pPr>
          </w:p>
        </w:tc>
        <w:tc>
          <w:tcPr>
            <w:tcW w:w="708" w:type="dxa"/>
            <w:vMerge/>
            <w:tcBorders>
              <w:top w:val="nil"/>
            </w:tcBorders>
          </w:tcPr>
          <w:p w14:paraId="456F446F" w14:textId="77777777" w:rsidR="00F13D84" w:rsidRDefault="00F13D84">
            <w:pPr>
              <w:rPr>
                <w:sz w:val="2"/>
                <w:szCs w:val="2"/>
              </w:rPr>
            </w:pPr>
          </w:p>
        </w:tc>
        <w:tc>
          <w:tcPr>
            <w:tcW w:w="1560" w:type="dxa"/>
            <w:vMerge/>
            <w:tcBorders>
              <w:top w:val="nil"/>
            </w:tcBorders>
          </w:tcPr>
          <w:p w14:paraId="58A13329" w14:textId="77777777" w:rsidR="00F13D84" w:rsidRDefault="00F13D84">
            <w:pPr>
              <w:rPr>
                <w:sz w:val="2"/>
                <w:szCs w:val="2"/>
              </w:rPr>
            </w:pPr>
          </w:p>
        </w:tc>
        <w:tc>
          <w:tcPr>
            <w:tcW w:w="1560" w:type="dxa"/>
            <w:vMerge/>
            <w:tcBorders>
              <w:top w:val="nil"/>
            </w:tcBorders>
          </w:tcPr>
          <w:p w14:paraId="3B3487C2" w14:textId="77777777" w:rsidR="00F13D84" w:rsidRDefault="00F13D84">
            <w:pPr>
              <w:rPr>
                <w:sz w:val="2"/>
                <w:szCs w:val="2"/>
              </w:rPr>
            </w:pPr>
          </w:p>
        </w:tc>
        <w:tc>
          <w:tcPr>
            <w:tcW w:w="1277" w:type="dxa"/>
          </w:tcPr>
          <w:p w14:paraId="6948EB7A"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2D7E8488" w14:textId="77777777" w:rsidR="00F13D84" w:rsidRDefault="00000000">
            <w:pPr>
              <w:pStyle w:val="TableParagraph"/>
              <w:spacing w:before="109"/>
              <w:ind w:left="8" w:right="3"/>
              <w:jc w:val="center"/>
              <w:rPr>
                <w:sz w:val="18"/>
              </w:rPr>
            </w:pPr>
            <w:r>
              <w:rPr>
                <w:spacing w:val="-10"/>
                <w:sz w:val="18"/>
              </w:rPr>
              <w:t>4</w:t>
            </w:r>
          </w:p>
        </w:tc>
        <w:tc>
          <w:tcPr>
            <w:tcW w:w="1557" w:type="dxa"/>
          </w:tcPr>
          <w:p w14:paraId="69AF2DBF" w14:textId="77777777" w:rsidR="00F13D84" w:rsidRDefault="00000000">
            <w:pPr>
              <w:pStyle w:val="TableParagraph"/>
              <w:spacing w:before="109"/>
              <w:ind w:left="17" w:right="9"/>
              <w:jc w:val="center"/>
              <w:rPr>
                <w:sz w:val="18"/>
              </w:rPr>
            </w:pPr>
            <w:r>
              <w:rPr>
                <w:spacing w:val="-10"/>
                <w:sz w:val="18"/>
              </w:rPr>
              <w:t>9</w:t>
            </w:r>
          </w:p>
        </w:tc>
      </w:tr>
      <w:tr w:rsidR="00F13D84" w14:paraId="519B6529" w14:textId="77777777">
        <w:trPr>
          <w:trHeight w:val="282"/>
        </w:trPr>
        <w:tc>
          <w:tcPr>
            <w:tcW w:w="629" w:type="dxa"/>
            <w:vMerge/>
            <w:tcBorders>
              <w:top w:val="nil"/>
            </w:tcBorders>
          </w:tcPr>
          <w:p w14:paraId="03C2E288" w14:textId="77777777" w:rsidR="00F13D84" w:rsidRDefault="00F13D84">
            <w:pPr>
              <w:rPr>
                <w:sz w:val="2"/>
                <w:szCs w:val="2"/>
              </w:rPr>
            </w:pPr>
          </w:p>
        </w:tc>
        <w:tc>
          <w:tcPr>
            <w:tcW w:w="1640" w:type="dxa"/>
            <w:vMerge/>
            <w:tcBorders>
              <w:top w:val="nil"/>
            </w:tcBorders>
          </w:tcPr>
          <w:p w14:paraId="66791BC6" w14:textId="77777777" w:rsidR="00F13D84" w:rsidRDefault="00F13D84">
            <w:pPr>
              <w:rPr>
                <w:sz w:val="2"/>
                <w:szCs w:val="2"/>
              </w:rPr>
            </w:pPr>
          </w:p>
        </w:tc>
        <w:tc>
          <w:tcPr>
            <w:tcW w:w="708" w:type="dxa"/>
            <w:vMerge/>
            <w:tcBorders>
              <w:top w:val="nil"/>
            </w:tcBorders>
          </w:tcPr>
          <w:p w14:paraId="4F2B723F" w14:textId="77777777" w:rsidR="00F13D84" w:rsidRDefault="00F13D84">
            <w:pPr>
              <w:rPr>
                <w:sz w:val="2"/>
                <w:szCs w:val="2"/>
              </w:rPr>
            </w:pPr>
          </w:p>
        </w:tc>
        <w:tc>
          <w:tcPr>
            <w:tcW w:w="1560" w:type="dxa"/>
            <w:vMerge/>
            <w:tcBorders>
              <w:top w:val="nil"/>
            </w:tcBorders>
          </w:tcPr>
          <w:p w14:paraId="50CACA61" w14:textId="77777777" w:rsidR="00F13D84" w:rsidRDefault="00F13D84">
            <w:pPr>
              <w:rPr>
                <w:sz w:val="2"/>
                <w:szCs w:val="2"/>
              </w:rPr>
            </w:pPr>
          </w:p>
        </w:tc>
        <w:tc>
          <w:tcPr>
            <w:tcW w:w="1560" w:type="dxa"/>
            <w:vMerge/>
            <w:tcBorders>
              <w:top w:val="nil"/>
            </w:tcBorders>
          </w:tcPr>
          <w:p w14:paraId="0EC2CFDF" w14:textId="77777777" w:rsidR="00F13D84" w:rsidRDefault="00F13D84">
            <w:pPr>
              <w:rPr>
                <w:sz w:val="2"/>
                <w:szCs w:val="2"/>
              </w:rPr>
            </w:pPr>
          </w:p>
        </w:tc>
        <w:tc>
          <w:tcPr>
            <w:tcW w:w="1277" w:type="dxa"/>
          </w:tcPr>
          <w:p w14:paraId="62AD4F50" w14:textId="77777777" w:rsidR="00F13D84" w:rsidRDefault="00000000">
            <w:pPr>
              <w:pStyle w:val="TableParagraph"/>
              <w:spacing w:before="32"/>
              <w:ind w:left="7"/>
              <w:jc w:val="center"/>
              <w:rPr>
                <w:sz w:val="18"/>
              </w:rPr>
            </w:pPr>
            <w:r>
              <w:rPr>
                <w:spacing w:val="-5"/>
                <w:sz w:val="18"/>
              </w:rPr>
              <w:t>ICM</w:t>
            </w:r>
          </w:p>
        </w:tc>
        <w:tc>
          <w:tcPr>
            <w:tcW w:w="849" w:type="dxa"/>
          </w:tcPr>
          <w:p w14:paraId="2DC89DD5" w14:textId="77777777" w:rsidR="00F13D84" w:rsidRDefault="00000000">
            <w:pPr>
              <w:pStyle w:val="TableParagraph"/>
              <w:spacing w:before="32"/>
              <w:ind w:left="8"/>
              <w:jc w:val="center"/>
              <w:rPr>
                <w:sz w:val="18"/>
              </w:rPr>
            </w:pPr>
            <w:r>
              <w:rPr>
                <w:spacing w:val="-4"/>
                <w:sz w:val="18"/>
              </w:rPr>
              <w:t>100%</w:t>
            </w:r>
          </w:p>
        </w:tc>
        <w:tc>
          <w:tcPr>
            <w:tcW w:w="1557" w:type="dxa"/>
          </w:tcPr>
          <w:p w14:paraId="045BD231" w14:textId="77777777" w:rsidR="00F13D84" w:rsidRDefault="00000000">
            <w:pPr>
              <w:pStyle w:val="TableParagraph"/>
              <w:spacing w:before="32"/>
              <w:ind w:left="17" w:right="6"/>
              <w:jc w:val="center"/>
              <w:rPr>
                <w:sz w:val="18"/>
              </w:rPr>
            </w:pPr>
            <w:r>
              <w:rPr>
                <w:spacing w:val="-4"/>
                <w:sz w:val="18"/>
              </w:rPr>
              <w:t>225%</w:t>
            </w:r>
          </w:p>
        </w:tc>
      </w:tr>
      <w:tr w:rsidR="00F13D84" w14:paraId="2F4FD5ED" w14:textId="77777777">
        <w:trPr>
          <w:trHeight w:val="282"/>
        </w:trPr>
        <w:tc>
          <w:tcPr>
            <w:tcW w:w="629" w:type="dxa"/>
            <w:vMerge/>
            <w:tcBorders>
              <w:top w:val="nil"/>
            </w:tcBorders>
          </w:tcPr>
          <w:p w14:paraId="5184BB0C" w14:textId="77777777" w:rsidR="00F13D84" w:rsidRDefault="00F13D84">
            <w:pPr>
              <w:rPr>
                <w:sz w:val="2"/>
                <w:szCs w:val="2"/>
              </w:rPr>
            </w:pPr>
          </w:p>
        </w:tc>
        <w:tc>
          <w:tcPr>
            <w:tcW w:w="1640" w:type="dxa"/>
            <w:vMerge/>
            <w:tcBorders>
              <w:top w:val="nil"/>
            </w:tcBorders>
          </w:tcPr>
          <w:p w14:paraId="6C089D70" w14:textId="77777777" w:rsidR="00F13D84" w:rsidRDefault="00F13D84">
            <w:pPr>
              <w:rPr>
                <w:sz w:val="2"/>
                <w:szCs w:val="2"/>
              </w:rPr>
            </w:pPr>
          </w:p>
        </w:tc>
        <w:tc>
          <w:tcPr>
            <w:tcW w:w="708" w:type="dxa"/>
            <w:vMerge w:val="restart"/>
          </w:tcPr>
          <w:p w14:paraId="218CC8FA" w14:textId="77777777" w:rsidR="00F13D84" w:rsidRDefault="00F13D84">
            <w:pPr>
              <w:pStyle w:val="TableParagraph"/>
              <w:rPr>
                <w:sz w:val="18"/>
              </w:rPr>
            </w:pPr>
          </w:p>
          <w:p w14:paraId="3106D8E4" w14:textId="77777777" w:rsidR="00F13D84" w:rsidRDefault="00F13D84">
            <w:pPr>
              <w:pStyle w:val="TableParagraph"/>
              <w:spacing w:before="113"/>
              <w:rPr>
                <w:sz w:val="18"/>
              </w:rPr>
            </w:pPr>
          </w:p>
          <w:p w14:paraId="6EBB73E6" w14:textId="77777777" w:rsidR="00F13D84" w:rsidRDefault="00000000">
            <w:pPr>
              <w:pStyle w:val="TableParagraph"/>
              <w:ind w:left="148"/>
              <w:rPr>
                <w:sz w:val="18"/>
              </w:rPr>
            </w:pPr>
            <w:r>
              <w:rPr>
                <w:spacing w:val="-4"/>
                <w:sz w:val="18"/>
              </w:rPr>
              <w:t>19.2</w:t>
            </w:r>
          </w:p>
        </w:tc>
        <w:tc>
          <w:tcPr>
            <w:tcW w:w="1560" w:type="dxa"/>
            <w:vMerge w:val="restart"/>
          </w:tcPr>
          <w:p w14:paraId="285A2CED" w14:textId="77777777" w:rsidR="00F13D84" w:rsidRDefault="00F13D84">
            <w:pPr>
              <w:pStyle w:val="TableParagraph"/>
              <w:rPr>
                <w:sz w:val="18"/>
              </w:rPr>
            </w:pPr>
          </w:p>
          <w:p w14:paraId="267A4901" w14:textId="77777777" w:rsidR="00F13D84" w:rsidRDefault="00F13D84">
            <w:pPr>
              <w:pStyle w:val="TableParagraph"/>
              <w:spacing w:before="2"/>
              <w:rPr>
                <w:sz w:val="18"/>
              </w:rPr>
            </w:pPr>
          </w:p>
          <w:p w14:paraId="3C4F7B16" w14:textId="77777777" w:rsidR="00F13D84" w:rsidRDefault="00000000">
            <w:pPr>
              <w:pStyle w:val="TableParagraph"/>
              <w:spacing w:before="1"/>
              <w:ind w:left="332" w:firstLine="184"/>
              <w:rPr>
                <w:sz w:val="18"/>
              </w:rPr>
            </w:pPr>
            <w:r>
              <w:rPr>
                <w:spacing w:val="-2"/>
                <w:sz w:val="18"/>
              </w:rPr>
              <w:t>Meta- Resultado</w:t>
            </w:r>
          </w:p>
        </w:tc>
        <w:tc>
          <w:tcPr>
            <w:tcW w:w="1560" w:type="dxa"/>
            <w:vMerge w:val="restart"/>
          </w:tcPr>
          <w:p w14:paraId="5031DF05" w14:textId="77777777" w:rsidR="00F13D84" w:rsidRDefault="00F13D84">
            <w:pPr>
              <w:pStyle w:val="TableParagraph"/>
              <w:rPr>
                <w:sz w:val="18"/>
              </w:rPr>
            </w:pPr>
          </w:p>
          <w:p w14:paraId="2445AF77" w14:textId="77777777" w:rsidR="00F13D84" w:rsidRDefault="00F13D84">
            <w:pPr>
              <w:pStyle w:val="TableParagraph"/>
              <w:spacing w:before="2"/>
              <w:rPr>
                <w:sz w:val="18"/>
              </w:rPr>
            </w:pPr>
          </w:p>
          <w:p w14:paraId="20692A3F" w14:textId="77777777" w:rsidR="00F13D84" w:rsidRDefault="00000000">
            <w:pPr>
              <w:pStyle w:val="TableParagraph"/>
              <w:spacing w:before="1"/>
              <w:ind w:left="458" w:hanging="346"/>
              <w:rPr>
                <w:sz w:val="18"/>
              </w:rPr>
            </w:pPr>
            <w:r>
              <w:rPr>
                <w:sz w:val="18"/>
              </w:rPr>
              <w:t>Nº</w:t>
            </w:r>
            <w:r>
              <w:rPr>
                <w:spacing w:val="-16"/>
                <w:sz w:val="18"/>
              </w:rPr>
              <w:t xml:space="preserve"> </w:t>
            </w:r>
            <w:r>
              <w:rPr>
                <w:b/>
                <w:sz w:val="18"/>
              </w:rPr>
              <w:t>mínimo</w:t>
            </w:r>
            <w:r>
              <w:rPr>
                <w:b/>
                <w:spacing w:val="-16"/>
                <w:sz w:val="18"/>
              </w:rPr>
              <w:t xml:space="preserve"> </w:t>
            </w:r>
            <w:r>
              <w:rPr>
                <w:sz w:val="18"/>
              </w:rPr>
              <w:t xml:space="preserve">de </w:t>
            </w:r>
            <w:r>
              <w:rPr>
                <w:spacing w:val="-2"/>
                <w:sz w:val="18"/>
              </w:rPr>
              <w:t>público</w:t>
            </w:r>
          </w:p>
        </w:tc>
        <w:tc>
          <w:tcPr>
            <w:tcW w:w="1277" w:type="dxa"/>
          </w:tcPr>
          <w:p w14:paraId="7D866755"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28372DC7" w14:textId="77777777" w:rsidR="00F13D84" w:rsidRDefault="00000000">
            <w:pPr>
              <w:pStyle w:val="TableParagraph"/>
              <w:spacing w:before="32"/>
              <w:ind w:left="8" w:right="2"/>
              <w:jc w:val="center"/>
              <w:rPr>
                <w:sz w:val="18"/>
              </w:rPr>
            </w:pPr>
            <w:r>
              <w:rPr>
                <w:spacing w:val="-5"/>
                <w:sz w:val="18"/>
              </w:rPr>
              <w:t>15</w:t>
            </w:r>
          </w:p>
        </w:tc>
        <w:tc>
          <w:tcPr>
            <w:tcW w:w="1557" w:type="dxa"/>
          </w:tcPr>
          <w:p w14:paraId="67E3F58B" w14:textId="77777777" w:rsidR="00F13D84" w:rsidRDefault="00000000">
            <w:pPr>
              <w:pStyle w:val="TableParagraph"/>
              <w:spacing w:before="32"/>
              <w:ind w:left="17" w:right="8"/>
              <w:jc w:val="center"/>
              <w:rPr>
                <w:sz w:val="18"/>
              </w:rPr>
            </w:pPr>
            <w:r>
              <w:rPr>
                <w:spacing w:val="-5"/>
                <w:sz w:val="18"/>
              </w:rPr>
              <w:t>29</w:t>
            </w:r>
          </w:p>
        </w:tc>
      </w:tr>
      <w:tr w:rsidR="00F13D84" w14:paraId="6A805A81" w14:textId="77777777">
        <w:trPr>
          <w:trHeight w:val="285"/>
        </w:trPr>
        <w:tc>
          <w:tcPr>
            <w:tcW w:w="629" w:type="dxa"/>
            <w:vMerge/>
            <w:tcBorders>
              <w:top w:val="nil"/>
            </w:tcBorders>
          </w:tcPr>
          <w:p w14:paraId="24CEA550" w14:textId="77777777" w:rsidR="00F13D84" w:rsidRDefault="00F13D84">
            <w:pPr>
              <w:rPr>
                <w:sz w:val="2"/>
                <w:szCs w:val="2"/>
              </w:rPr>
            </w:pPr>
          </w:p>
        </w:tc>
        <w:tc>
          <w:tcPr>
            <w:tcW w:w="1640" w:type="dxa"/>
            <w:vMerge/>
            <w:tcBorders>
              <w:top w:val="nil"/>
            </w:tcBorders>
          </w:tcPr>
          <w:p w14:paraId="26A8BB17" w14:textId="77777777" w:rsidR="00F13D84" w:rsidRDefault="00F13D84">
            <w:pPr>
              <w:rPr>
                <w:sz w:val="2"/>
                <w:szCs w:val="2"/>
              </w:rPr>
            </w:pPr>
          </w:p>
        </w:tc>
        <w:tc>
          <w:tcPr>
            <w:tcW w:w="708" w:type="dxa"/>
            <w:vMerge/>
            <w:tcBorders>
              <w:top w:val="nil"/>
            </w:tcBorders>
          </w:tcPr>
          <w:p w14:paraId="321E30B5" w14:textId="77777777" w:rsidR="00F13D84" w:rsidRDefault="00F13D84">
            <w:pPr>
              <w:rPr>
                <w:sz w:val="2"/>
                <w:szCs w:val="2"/>
              </w:rPr>
            </w:pPr>
          </w:p>
        </w:tc>
        <w:tc>
          <w:tcPr>
            <w:tcW w:w="1560" w:type="dxa"/>
            <w:vMerge/>
            <w:tcBorders>
              <w:top w:val="nil"/>
            </w:tcBorders>
          </w:tcPr>
          <w:p w14:paraId="4B3F50F1" w14:textId="77777777" w:rsidR="00F13D84" w:rsidRDefault="00F13D84">
            <w:pPr>
              <w:rPr>
                <w:sz w:val="2"/>
                <w:szCs w:val="2"/>
              </w:rPr>
            </w:pPr>
          </w:p>
        </w:tc>
        <w:tc>
          <w:tcPr>
            <w:tcW w:w="1560" w:type="dxa"/>
            <w:vMerge/>
            <w:tcBorders>
              <w:top w:val="nil"/>
            </w:tcBorders>
          </w:tcPr>
          <w:p w14:paraId="57110870" w14:textId="77777777" w:rsidR="00F13D84" w:rsidRDefault="00F13D84">
            <w:pPr>
              <w:rPr>
                <w:sz w:val="2"/>
                <w:szCs w:val="2"/>
              </w:rPr>
            </w:pPr>
          </w:p>
        </w:tc>
        <w:tc>
          <w:tcPr>
            <w:tcW w:w="1277" w:type="dxa"/>
          </w:tcPr>
          <w:p w14:paraId="437D9731"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441DF8DC" w14:textId="77777777" w:rsidR="00F13D84" w:rsidRDefault="00000000">
            <w:pPr>
              <w:pStyle w:val="TableParagraph"/>
              <w:spacing w:before="32"/>
              <w:ind w:left="8" w:right="2"/>
              <w:jc w:val="center"/>
              <w:rPr>
                <w:sz w:val="18"/>
              </w:rPr>
            </w:pPr>
            <w:r>
              <w:rPr>
                <w:spacing w:val="-5"/>
                <w:sz w:val="18"/>
              </w:rPr>
              <w:t>45</w:t>
            </w:r>
          </w:p>
        </w:tc>
        <w:tc>
          <w:tcPr>
            <w:tcW w:w="1557" w:type="dxa"/>
          </w:tcPr>
          <w:p w14:paraId="4CE0E364" w14:textId="77777777" w:rsidR="00F13D84" w:rsidRDefault="00000000">
            <w:pPr>
              <w:pStyle w:val="TableParagraph"/>
              <w:spacing w:before="32"/>
              <w:ind w:left="17" w:right="8"/>
              <w:jc w:val="center"/>
              <w:rPr>
                <w:sz w:val="18"/>
              </w:rPr>
            </w:pPr>
            <w:r>
              <w:rPr>
                <w:spacing w:val="-5"/>
                <w:sz w:val="18"/>
              </w:rPr>
              <w:t>210</w:t>
            </w:r>
          </w:p>
        </w:tc>
      </w:tr>
      <w:tr w:rsidR="00F13D84" w14:paraId="0F82B74C" w14:textId="77777777">
        <w:trPr>
          <w:trHeight w:val="436"/>
        </w:trPr>
        <w:tc>
          <w:tcPr>
            <w:tcW w:w="629" w:type="dxa"/>
            <w:vMerge/>
            <w:tcBorders>
              <w:top w:val="nil"/>
            </w:tcBorders>
          </w:tcPr>
          <w:p w14:paraId="591CE546" w14:textId="77777777" w:rsidR="00F13D84" w:rsidRDefault="00F13D84">
            <w:pPr>
              <w:rPr>
                <w:sz w:val="2"/>
                <w:szCs w:val="2"/>
              </w:rPr>
            </w:pPr>
          </w:p>
        </w:tc>
        <w:tc>
          <w:tcPr>
            <w:tcW w:w="1640" w:type="dxa"/>
            <w:vMerge/>
            <w:tcBorders>
              <w:top w:val="nil"/>
            </w:tcBorders>
          </w:tcPr>
          <w:p w14:paraId="4494832C" w14:textId="77777777" w:rsidR="00F13D84" w:rsidRDefault="00F13D84">
            <w:pPr>
              <w:rPr>
                <w:sz w:val="2"/>
                <w:szCs w:val="2"/>
              </w:rPr>
            </w:pPr>
          </w:p>
        </w:tc>
        <w:tc>
          <w:tcPr>
            <w:tcW w:w="708" w:type="dxa"/>
            <w:vMerge/>
            <w:tcBorders>
              <w:top w:val="nil"/>
            </w:tcBorders>
          </w:tcPr>
          <w:p w14:paraId="10791989" w14:textId="77777777" w:rsidR="00F13D84" w:rsidRDefault="00F13D84">
            <w:pPr>
              <w:rPr>
                <w:sz w:val="2"/>
                <w:szCs w:val="2"/>
              </w:rPr>
            </w:pPr>
          </w:p>
        </w:tc>
        <w:tc>
          <w:tcPr>
            <w:tcW w:w="1560" w:type="dxa"/>
            <w:vMerge/>
            <w:tcBorders>
              <w:top w:val="nil"/>
            </w:tcBorders>
          </w:tcPr>
          <w:p w14:paraId="10D55B7D" w14:textId="77777777" w:rsidR="00F13D84" w:rsidRDefault="00F13D84">
            <w:pPr>
              <w:rPr>
                <w:sz w:val="2"/>
                <w:szCs w:val="2"/>
              </w:rPr>
            </w:pPr>
          </w:p>
        </w:tc>
        <w:tc>
          <w:tcPr>
            <w:tcW w:w="1560" w:type="dxa"/>
            <w:vMerge/>
            <w:tcBorders>
              <w:top w:val="nil"/>
            </w:tcBorders>
          </w:tcPr>
          <w:p w14:paraId="64237F28" w14:textId="77777777" w:rsidR="00F13D84" w:rsidRDefault="00F13D84">
            <w:pPr>
              <w:rPr>
                <w:sz w:val="2"/>
                <w:szCs w:val="2"/>
              </w:rPr>
            </w:pPr>
          </w:p>
        </w:tc>
        <w:tc>
          <w:tcPr>
            <w:tcW w:w="1277" w:type="dxa"/>
          </w:tcPr>
          <w:p w14:paraId="40D21CF0"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57AD033F" w14:textId="77777777" w:rsidR="00F13D84" w:rsidRDefault="00000000">
            <w:pPr>
              <w:pStyle w:val="TableParagraph"/>
              <w:spacing w:before="109"/>
              <w:ind w:left="8" w:right="2"/>
              <w:jc w:val="center"/>
              <w:rPr>
                <w:sz w:val="18"/>
              </w:rPr>
            </w:pPr>
            <w:r>
              <w:rPr>
                <w:spacing w:val="-5"/>
                <w:sz w:val="18"/>
              </w:rPr>
              <w:t>60</w:t>
            </w:r>
          </w:p>
        </w:tc>
        <w:tc>
          <w:tcPr>
            <w:tcW w:w="1557" w:type="dxa"/>
          </w:tcPr>
          <w:p w14:paraId="23625C7C" w14:textId="77777777" w:rsidR="00F13D84" w:rsidRDefault="00000000">
            <w:pPr>
              <w:pStyle w:val="TableParagraph"/>
              <w:spacing w:before="109"/>
              <w:ind w:left="17" w:right="8"/>
              <w:jc w:val="center"/>
              <w:rPr>
                <w:sz w:val="18"/>
              </w:rPr>
            </w:pPr>
            <w:r>
              <w:rPr>
                <w:spacing w:val="-5"/>
                <w:sz w:val="18"/>
              </w:rPr>
              <w:t>239</w:t>
            </w:r>
          </w:p>
        </w:tc>
      </w:tr>
      <w:tr w:rsidR="00F13D84" w14:paraId="072697B3" w14:textId="77777777">
        <w:trPr>
          <w:trHeight w:val="285"/>
        </w:trPr>
        <w:tc>
          <w:tcPr>
            <w:tcW w:w="629" w:type="dxa"/>
            <w:vMerge/>
            <w:tcBorders>
              <w:top w:val="nil"/>
            </w:tcBorders>
          </w:tcPr>
          <w:p w14:paraId="24BEA592" w14:textId="77777777" w:rsidR="00F13D84" w:rsidRDefault="00F13D84">
            <w:pPr>
              <w:rPr>
                <w:sz w:val="2"/>
                <w:szCs w:val="2"/>
              </w:rPr>
            </w:pPr>
          </w:p>
        </w:tc>
        <w:tc>
          <w:tcPr>
            <w:tcW w:w="1640" w:type="dxa"/>
            <w:vMerge/>
            <w:tcBorders>
              <w:top w:val="nil"/>
            </w:tcBorders>
          </w:tcPr>
          <w:p w14:paraId="40E2860A" w14:textId="77777777" w:rsidR="00F13D84" w:rsidRDefault="00F13D84">
            <w:pPr>
              <w:rPr>
                <w:sz w:val="2"/>
                <w:szCs w:val="2"/>
              </w:rPr>
            </w:pPr>
          </w:p>
        </w:tc>
        <w:tc>
          <w:tcPr>
            <w:tcW w:w="708" w:type="dxa"/>
            <w:vMerge/>
            <w:tcBorders>
              <w:top w:val="nil"/>
            </w:tcBorders>
          </w:tcPr>
          <w:p w14:paraId="4D3D09B8" w14:textId="77777777" w:rsidR="00F13D84" w:rsidRDefault="00F13D84">
            <w:pPr>
              <w:rPr>
                <w:sz w:val="2"/>
                <w:szCs w:val="2"/>
              </w:rPr>
            </w:pPr>
          </w:p>
        </w:tc>
        <w:tc>
          <w:tcPr>
            <w:tcW w:w="1560" w:type="dxa"/>
            <w:vMerge/>
            <w:tcBorders>
              <w:top w:val="nil"/>
            </w:tcBorders>
          </w:tcPr>
          <w:p w14:paraId="39AABAC0" w14:textId="77777777" w:rsidR="00F13D84" w:rsidRDefault="00F13D84">
            <w:pPr>
              <w:rPr>
                <w:sz w:val="2"/>
                <w:szCs w:val="2"/>
              </w:rPr>
            </w:pPr>
          </w:p>
        </w:tc>
        <w:tc>
          <w:tcPr>
            <w:tcW w:w="1560" w:type="dxa"/>
            <w:vMerge/>
            <w:tcBorders>
              <w:top w:val="nil"/>
            </w:tcBorders>
          </w:tcPr>
          <w:p w14:paraId="65CB2898" w14:textId="77777777" w:rsidR="00F13D84" w:rsidRDefault="00F13D84">
            <w:pPr>
              <w:rPr>
                <w:sz w:val="2"/>
                <w:szCs w:val="2"/>
              </w:rPr>
            </w:pPr>
          </w:p>
        </w:tc>
        <w:tc>
          <w:tcPr>
            <w:tcW w:w="1277" w:type="dxa"/>
          </w:tcPr>
          <w:p w14:paraId="3DE14F0C" w14:textId="77777777" w:rsidR="00F13D84" w:rsidRDefault="00000000">
            <w:pPr>
              <w:pStyle w:val="TableParagraph"/>
              <w:spacing w:before="32"/>
              <w:ind w:left="7"/>
              <w:jc w:val="center"/>
              <w:rPr>
                <w:sz w:val="18"/>
              </w:rPr>
            </w:pPr>
            <w:r>
              <w:rPr>
                <w:spacing w:val="-5"/>
                <w:sz w:val="18"/>
              </w:rPr>
              <w:t>ICM</w:t>
            </w:r>
          </w:p>
        </w:tc>
        <w:tc>
          <w:tcPr>
            <w:tcW w:w="849" w:type="dxa"/>
          </w:tcPr>
          <w:p w14:paraId="07A2548E" w14:textId="77777777" w:rsidR="00F13D84" w:rsidRDefault="00000000">
            <w:pPr>
              <w:pStyle w:val="TableParagraph"/>
              <w:spacing w:before="32"/>
              <w:ind w:left="8"/>
              <w:jc w:val="center"/>
              <w:rPr>
                <w:sz w:val="18"/>
              </w:rPr>
            </w:pPr>
            <w:r>
              <w:rPr>
                <w:spacing w:val="-4"/>
                <w:sz w:val="18"/>
              </w:rPr>
              <w:t>100%</w:t>
            </w:r>
          </w:p>
        </w:tc>
        <w:tc>
          <w:tcPr>
            <w:tcW w:w="1557" w:type="dxa"/>
          </w:tcPr>
          <w:p w14:paraId="79929337" w14:textId="77777777" w:rsidR="00F13D84" w:rsidRDefault="00000000">
            <w:pPr>
              <w:pStyle w:val="TableParagraph"/>
              <w:spacing w:before="32"/>
              <w:ind w:left="17" w:right="6"/>
              <w:jc w:val="center"/>
              <w:rPr>
                <w:sz w:val="18"/>
              </w:rPr>
            </w:pPr>
            <w:r>
              <w:rPr>
                <w:spacing w:val="-4"/>
                <w:sz w:val="18"/>
              </w:rPr>
              <w:t>100%</w:t>
            </w:r>
          </w:p>
        </w:tc>
      </w:tr>
      <w:tr w:rsidR="00F13D84" w14:paraId="23525961" w14:textId="77777777">
        <w:trPr>
          <w:trHeight w:val="7025"/>
        </w:trPr>
        <w:tc>
          <w:tcPr>
            <w:tcW w:w="9780" w:type="dxa"/>
            <w:gridSpan w:val="8"/>
          </w:tcPr>
          <w:p w14:paraId="6E966519" w14:textId="77777777" w:rsidR="00F13D84" w:rsidRDefault="00000000">
            <w:pPr>
              <w:pStyle w:val="TableParagraph"/>
              <w:spacing w:before="218"/>
              <w:ind w:left="107" w:right="94"/>
              <w:jc w:val="both"/>
              <w:rPr>
                <w:sz w:val="20"/>
              </w:rPr>
            </w:pPr>
            <w:r>
              <w:rPr>
                <w:sz w:val="20"/>
              </w:rPr>
              <w:t>Justificativa:</w:t>
            </w:r>
            <w:r>
              <w:rPr>
                <w:spacing w:val="-18"/>
                <w:sz w:val="20"/>
              </w:rPr>
              <w:t xml:space="preserve"> </w:t>
            </w:r>
            <w:r>
              <w:rPr>
                <w:sz w:val="20"/>
              </w:rPr>
              <w:t>A</w:t>
            </w:r>
            <w:r>
              <w:rPr>
                <w:spacing w:val="-18"/>
                <w:sz w:val="20"/>
              </w:rPr>
              <w:t xml:space="preserve"> </w:t>
            </w:r>
            <w:r>
              <w:rPr>
                <w:sz w:val="20"/>
              </w:rPr>
              <w:t>meta</w:t>
            </w:r>
            <w:r>
              <w:rPr>
                <w:spacing w:val="-17"/>
                <w:sz w:val="20"/>
              </w:rPr>
              <w:t xml:space="preserve"> </w:t>
            </w:r>
            <w:r>
              <w:rPr>
                <w:sz w:val="20"/>
              </w:rPr>
              <w:t>produto</w:t>
            </w:r>
            <w:r>
              <w:rPr>
                <w:spacing w:val="-18"/>
                <w:sz w:val="20"/>
              </w:rPr>
              <w:t xml:space="preserve"> </w:t>
            </w:r>
            <w:r>
              <w:rPr>
                <w:sz w:val="20"/>
              </w:rPr>
              <w:t>e</w:t>
            </w:r>
            <w:r>
              <w:rPr>
                <w:spacing w:val="-17"/>
                <w:sz w:val="20"/>
              </w:rPr>
              <w:t xml:space="preserve"> </w:t>
            </w:r>
            <w:r>
              <w:rPr>
                <w:sz w:val="20"/>
              </w:rPr>
              <w:t>a</w:t>
            </w:r>
            <w:r>
              <w:rPr>
                <w:spacing w:val="-17"/>
                <w:sz w:val="20"/>
              </w:rPr>
              <w:t xml:space="preserve"> </w:t>
            </w:r>
            <w:r>
              <w:rPr>
                <w:sz w:val="20"/>
              </w:rPr>
              <w:t>meta</w:t>
            </w:r>
            <w:r>
              <w:rPr>
                <w:spacing w:val="-16"/>
                <w:sz w:val="20"/>
              </w:rPr>
              <w:t xml:space="preserve"> </w:t>
            </w:r>
            <w:r>
              <w:rPr>
                <w:sz w:val="20"/>
              </w:rPr>
              <w:t>resultada</w:t>
            </w:r>
            <w:r>
              <w:rPr>
                <w:spacing w:val="-16"/>
                <w:sz w:val="20"/>
              </w:rPr>
              <w:t xml:space="preserve"> </w:t>
            </w:r>
            <w:r>
              <w:rPr>
                <w:sz w:val="20"/>
              </w:rPr>
              <w:t>foram</w:t>
            </w:r>
            <w:r>
              <w:rPr>
                <w:spacing w:val="-18"/>
                <w:sz w:val="20"/>
              </w:rPr>
              <w:t xml:space="preserve"> </w:t>
            </w:r>
            <w:r>
              <w:rPr>
                <w:sz w:val="20"/>
              </w:rPr>
              <w:t>superadas.</w:t>
            </w:r>
            <w:r>
              <w:rPr>
                <w:spacing w:val="-16"/>
                <w:sz w:val="20"/>
              </w:rPr>
              <w:t xml:space="preserve"> </w:t>
            </w:r>
            <w:r>
              <w:rPr>
                <w:sz w:val="20"/>
              </w:rPr>
              <w:t>A</w:t>
            </w:r>
            <w:r>
              <w:rPr>
                <w:spacing w:val="-18"/>
                <w:sz w:val="20"/>
              </w:rPr>
              <w:t xml:space="preserve"> </w:t>
            </w:r>
            <w:r>
              <w:rPr>
                <w:sz w:val="20"/>
              </w:rPr>
              <w:t>atividade</w:t>
            </w:r>
            <w:r>
              <w:rPr>
                <w:spacing w:val="-11"/>
                <w:sz w:val="20"/>
              </w:rPr>
              <w:t xml:space="preserve"> </w:t>
            </w:r>
            <w:r>
              <w:rPr>
                <w:sz w:val="20"/>
              </w:rPr>
              <w:t>teve</w:t>
            </w:r>
            <w:r>
              <w:rPr>
                <w:spacing w:val="-18"/>
                <w:sz w:val="20"/>
              </w:rPr>
              <w:t xml:space="preserve"> </w:t>
            </w:r>
            <w:r>
              <w:rPr>
                <w:sz w:val="20"/>
              </w:rPr>
              <w:t>uma</w:t>
            </w:r>
            <w:r>
              <w:rPr>
                <w:spacing w:val="-17"/>
                <w:sz w:val="20"/>
              </w:rPr>
              <w:t xml:space="preserve"> </w:t>
            </w:r>
            <w:r>
              <w:rPr>
                <w:sz w:val="20"/>
              </w:rPr>
              <w:t>procura maior</w:t>
            </w:r>
            <w:r>
              <w:rPr>
                <w:spacing w:val="-16"/>
                <w:sz w:val="20"/>
              </w:rPr>
              <w:t xml:space="preserve"> </w:t>
            </w:r>
            <w:r>
              <w:rPr>
                <w:sz w:val="20"/>
              </w:rPr>
              <w:t>do</w:t>
            </w:r>
            <w:r>
              <w:rPr>
                <w:spacing w:val="-16"/>
                <w:sz w:val="20"/>
              </w:rPr>
              <w:t xml:space="preserve"> </w:t>
            </w:r>
            <w:r>
              <w:rPr>
                <w:sz w:val="20"/>
              </w:rPr>
              <w:t>que</w:t>
            </w:r>
            <w:r>
              <w:rPr>
                <w:spacing w:val="-16"/>
                <w:sz w:val="20"/>
              </w:rPr>
              <w:t xml:space="preserve"> </w:t>
            </w:r>
            <w:r>
              <w:rPr>
                <w:sz w:val="20"/>
              </w:rPr>
              <w:t>a</w:t>
            </w:r>
            <w:r>
              <w:rPr>
                <w:spacing w:val="-15"/>
                <w:sz w:val="20"/>
              </w:rPr>
              <w:t xml:space="preserve"> </w:t>
            </w:r>
            <w:r>
              <w:rPr>
                <w:sz w:val="20"/>
              </w:rPr>
              <w:t>prevista</w:t>
            </w:r>
            <w:r>
              <w:rPr>
                <w:spacing w:val="-12"/>
                <w:sz w:val="20"/>
              </w:rPr>
              <w:t xml:space="preserve"> </w:t>
            </w:r>
            <w:r>
              <w:rPr>
                <w:sz w:val="20"/>
              </w:rPr>
              <w:t>por</w:t>
            </w:r>
            <w:r>
              <w:rPr>
                <w:spacing w:val="-16"/>
                <w:sz w:val="20"/>
              </w:rPr>
              <w:t xml:space="preserve"> </w:t>
            </w:r>
            <w:r>
              <w:rPr>
                <w:sz w:val="20"/>
              </w:rPr>
              <w:t>parte</w:t>
            </w:r>
            <w:r>
              <w:rPr>
                <w:spacing w:val="-16"/>
                <w:sz w:val="20"/>
              </w:rPr>
              <w:t xml:space="preserve"> </w:t>
            </w:r>
            <w:r>
              <w:rPr>
                <w:sz w:val="20"/>
              </w:rPr>
              <w:t>do</w:t>
            </w:r>
            <w:r>
              <w:rPr>
                <w:spacing w:val="-16"/>
                <w:sz w:val="20"/>
              </w:rPr>
              <w:t xml:space="preserve"> </w:t>
            </w:r>
            <w:r>
              <w:rPr>
                <w:sz w:val="20"/>
              </w:rPr>
              <w:t>público</w:t>
            </w:r>
            <w:r>
              <w:rPr>
                <w:spacing w:val="-17"/>
                <w:sz w:val="20"/>
              </w:rPr>
              <w:t xml:space="preserve"> </w:t>
            </w:r>
            <w:r>
              <w:rPr>
                <w:sz w:val="20"/>
              </w:rPr>
              <w:t>fidelizado</w:t>
            </w:r>
            <w:r>
              <w:rPr>
                <w:spacing w:val="-10"/>
                <w:sz w:val="20"/>
              </w:rPr>
              <w:t xml:space="preserve"> </w:t>
            </w:r>
            <w:r>
              <w:rPr>
                <w:sz w:val="20"/>
              </w:rPr>
              <w:t>e</w:t>
            </w:r>
            <w:r>
              <w:rPr>
                <w:spacing w:val="-16"/>
                <w:sz w:val="20"/>
              </w:rPr>
              <w:t xml:space="preserve"> </w:t>
            </w:r>
            <w:r>
              <w:rPr>
                <w:sz w:val="20"/>
              </w:rPr>
              <w:t>optou-se</w:t>
            </w:r>
            <w:r>
              <w:rPr>
                <w:spacing w:val="-17"/>
                <w:sz w:val="20"/>
              </w:rPr>
              <w:t xml:space="preserve"> </w:t>
            </w:r>
            <w:r>
              <w:rPr>
                <w:sz w:val="20"/>
              </w:rPr>
              <w:t>por</w:t>
            </w:r>
            <w:r>
              <w:rPr>
                <w:spacing w:val="-16"/>
                <w:sz w:val="20"/>
              </w:rPr>
              <w:t xml:space="preserve"> </w:t>
            </w:r>
            <w:r>
              <w:rPr>
                <w:sz w:val="20"/>
              </w:rPr>
              <w:t>organizar</w:t>
            </w:r>
            <w:r>
              <w:rPr>
                <w:spacing w:val="-16"/>
                <w:sz w:val="20"/>
              </w:rPr>
              <w:t xml:space="preserve"> </w:t>
            </w:r>
            <w:r>
              <w:rPr>
                <w:sz w:val="20"/>
              </w:rPr>
              <w:t>mais</w:t>
            </w:r>
            <w:r>
              <w:rPr>
                <w:spacing w:val="-16"/>
                <w:sz w:val="20"/>
              </w:rPr>
              <w:t xml:space="preserve"> </w:t>
            </w:r>
            <w:r>
              <w:rPr>
                <w:sz w:val="20"/>
              </w:rPr>
              <w:t>encontros. Ressaltamos</w:t>
            </w:r>
            <w:r>
              <w:rPr>
                <w:spacing w:val="-16"/>
                <w:sz w:val="20"/>
              </w:rPr>
              <w:t xml:space="preserve"> </w:t>
            </w:r>
            <w:r>
              <w:rPr>
                <w:sz w:val="20"/>
              </w:rPr>
              <w:t>que</w:t>
            </w:r>
            <w:r>
              <w:rPr>
                <w:spacing w:val="-16"/>
                <w:sz w:val="20"/>
              </w:rPr>
              <w:t xml:space="preserve"> </w:t>
            </w:r>
            <w:r>
              <w:rPr>
                <w:sz w:val="20"/>
              </w:rPr>
              <w:t>essa</w:t>
            </w:r>
            <w:r>
              <w:rPr>
                <w:spacing w:val="-17"/>
                <w:sz w:val="20"/>
              </w:rPr>
              <w:t xml:space="preserve"> </w:t>
            </w:r>
            <w:r>
              <w:rPr>
                <w:sz w:val="20"/>
              </w:rPr>
              <w:t>ação</w:t>
            </w:r>
            <w:r>
              <w:rPr>
                <w:spacing w:val="-16"/>
                <w:sz w:val="20"/>
              </w:rPr>
              <w:t xml:space="preserve"> </w:t>
            </w:r>
            <w:r>
              <w:rPr>
                <w:sz w:val="20"/>
              </w:rPr>
              <w:t>é</w:t>
            </w:r>
            <w:r>
              <w:rPr>
                <w:spacing w:val="-18"/>
                <w:sz w:val="20"/>
              </w:rPr>
              <w:t xml:space="preserve"> </w:t>
            </w:r>
            <w:r>
              <w:rPr>
                <w:sz w:val="20"/>
              </w:rPr>
              <w:t>possível</w:t>
            </w:r>
            <w:r>
              <w:rPr>
                <w:spacing w:val="-17"/>
                <w:sz w:val="20"/>
              </w:rPr>
              <w:t xml:space="preserve"> </w:t>
            </w:r>
            <w:r>
              <w:rPr>
                <w:sz w:val="20"/>
              </w:rPr>
              <w:t>graças</w:t>
            </w:r>
            <w:r>
              <w:rPr>
                <w:spacing w:val="-17"/>
                <w:sz w:val="20"/>
              </w:rPr>
              <w:t xml:space="preserve"> </w:t>
            </w:r>
            <w:r>
              <w:rPr>
                <w:sz w:val="20"/>
              </w:rPr>
              <w:t>à</w:t>
            </w:r>
            <w:r>
              <w:rPr>
                <w:spacing w:val="-16"/>
                <w:sz w:val="20"/>
              </w:rPr>
              <w:t xml:space="preserve"> </w:t>
            </w:r>
            <w:r>
              <w:rPr>
                <w:sz w:val="20"/>
              </w:rPr>
              <w:t>parceria</w:t>
            </w:r>
            <w:r>
              <w:rPr>
                <w:spacing w:val="-14"/>
                <w:sz w:val="20"/>
              </w:rPr>
              <w:t xml:space="preserve"> </w:t>
            </w:r>
            <w:r>
              <w:rPr>
                <w:sz w:val="20"/>
              </w:rPr>
              <w:t>e</w:t>
            </w:r>
            <w:r>
              <w:rPr>
                <w:spacing w:val="-18"/>
                <w:sz w:val="20"/>
              </w:rPr>
              <w:t xml:space="preserve"> </w:t>
            </w:r>
            <w:r>
              <w:rPr>
                <w:sz w:val="20"/>
              </w:rPr>
              <w:t>disponibilidade</w:t>
            </w:r>
            <w:r>
              <w:rPr>
                <w:spacing w:val="-14"/>
                <w:sz w:val="20"/>
              </w:rPr>
              <w:t xml:space="preserve"> </w:t>
            </w:r>
            <w:r>
              <w:rPr>
                <w:sz w:val="20"/>
              </w:rPr>
              <w:t>dos</w:t>
            </w:r>
            <w:r>
              <w:rPr>
                <w:spacing w:val="-18"/>
                <w:sz w:val="20"/>
              </w:rPr>
              <w:t xml:space="preserve"> </w:t>
            </w:r>
            <w:r>
              <w:rPr>
                <w:sz w:val="20"/>
              </w:rPr>
              <w:t>ex-presos</w:t>
            </w:r>
            <w:r>
              <w:rPr>
                <w:spacing w:val="-17"/>
                <w:sz w:val="20"/>
              </w:rPr>
              <w:t xml:space="preserve"> </w:t>
            </w:r>
            <w:r>
              <w:rPr>
                <w:sz w:val="20"/>
              </w:rPr>
              <w:t>políticos convidados, que recebem uma ajuda de custo.</w:t>
            </w:r>
          </w:p>
          <w:p w14:paraId="1AB15D55" w14:textId="77777777" w:rsidR="00F13D84" w:rsidRDefault="00F13D84">
            <w:pPr>
              <w:pStyle w:val="TableParagraph"/>
              <w:spacing w:before="2"/>
              <w:rPr>
                <w:sz w:val="20"/>
              </w:rPr>
            </w:pPr>
          </w:p>
          <w:p w14:paraId="21563310" w14:textId="77777777" w:rsidR="00F13D84" w:rsidRDefault="00000000">
            <w:pPr>
              <w:pStyle w:val="TableParagraph"/>
              <w:numPr>
                <w:ilvl w:val="0"/>
                <w:numId w:val="5"/>
              </w:numPr>
              <w:tabs>
                <w:tab w:val="left" w:pos="375"/>
              </w:tabs>
              <w:spacing w:line="243" w:lineRule="exact"/>
              <w:ind w:left="375" w:hanging="268"/>
              <w:rPr>
                <w:sz w:val="20"/>
              </w:rPr>
            </w:pPr>
            <w:r>
              <w:rPr>
                <w:sz w:val="20"/>
              </w:rPr>
              <w:t>Instituição:</w:t>
            </w:r>
            <w:r>
              <w:rPr>
                <w:spacing w:val="-8"/>
                <w:sz w:val="20"/>
              </w:rPr>
              <w:t xml:space="preserve"> </w:t>
            </w:r>
            <w:r>
              <w:rPr>
                <w:sz w:val="20"/>
              </w:rPr>
              <w:t>Arco</w:t>
            </w:r>
            <w:r>
              <w:rPr>
                <w:spacing w:val="-9"/>
                <w:sz w:val="20"/>
              </w:rPr>
              <w:t xml:space="preserve"> </w:t>
            </w:r>
            <w:r>
              <w:rPr>
                <w:sz w:val="20"/>
              </w:rPr>
              <w:t>Escola</w:t>
            </w:r>
            <w:r>
              <w:rPr>
                <w:spacing w:val="-9"/>
                <w:sz w:val="20"/>
              </w:rPr>
              <w:t xml:space="preserve"> </w:t>
            </w:r>
            <w:r>
              <w:rPr>
                <w:spacing w:val="-2"/>
                <w:sz w:val="20"/>
              </w:rPr>
              <w:t>Cooperativa</w:t>
            </w:r>
          </w:p>
          <w:p w14:paraId="02F1B499" w14:textId="77777777" w:rsidR="00F13D84" w:rsidRDefault="00000000">
            <w:pPr>
              <w:pStyle w:val="TableParagraph"/>
              <w:ind w:left="107" w:right="3609"/>
              <w:rPr>
                <w:sz w:val="20"/>
              </w:rPr>
            </w:pPr>
            <w:r>
              <w:rPr>
                <w:sz w:val="20"/>
              </w:rPr>
              <w:t>Convidado:</w:t>
            </w:r>
            <w:r>
              <w:rPr>
                <w:spacing w:val="-7"/>
                <w:sz w:val="20"/>
              </w:rPr>
              <w:t xml:space="preserve"> </w:t>
            </w:r>
            <w:r>
              <w:rPr>
                <w:sz w:val="20"/>
              </w:rPr>
              <w:t>Maurice</w:t>
            </w:r>
            <w:r>
              <w:rPr>
                <w:spacing w:val="-10"/>
                <w:sz w:val="20"/>
              </w:rPr>
              <w:t xml:space="preserve"> </w:t>
            </w:r>
            <w:r>
              <w:rPr>
                <w:sz w:val="20"/>
              </w:rPr>
              <w:t>Politi</w:t>
            </w:r>
            <w:r>
              <w:rPr>
                <w:spacing w:val="-8"/>
                <w:sz w:val="20"/>
              </w:rPr>
              <w:t xml:space="preserve"> </w:t>
            </w:r>
            <w:r>
              <w:rPr>
                <w:sz w:val="20"/>
              </w:rPr>
              <w:t>(ex-preso</w:t>
            </w:r>
            <w:r>
              <w:rPr>
                <w:spacing w:val="-10"/>
                <w:sz w:val="20"/>
              </w:rPr>
              <w:t xml:space="preserve"> </w:t>
            </w:r>
            <w:r>
              <w:rPr>
                <w:sz w:val="20"/>
              </w:rPr>
              <w:t>político</w:t>
            </w:r>
            <w:r>
              <w:rPr>
                <w:spacing w:val="-9"/>
                <w:sz w:val="20"/>
              </w:rPr>
              <w:t xml:space="preserve"> </w:t>
            </w:r>
            <w:r>
              <w:rPr>
                <w:sz w:val="20"/>
              </w:rPr>
              <w:t>convidado) Data: 01/09/2023</w:t>
            </w:r>
          </w:p>
          <w:p w14:paraId="0DAA0583" w14:textId="77777777" w:rsidR="00F13D84" w:rsidRDefault="00000000">
            <w:pPr>
              <w:pStyle w:val="TableParagraph"/>
              <w:ind w:left="107" w:right="6109"/>
              <w:rPr>
                <w:sz w:val="20"/>
              </w:rPr>
            </w:pPr>
            <w:r>
              <w:rPr>
                <w:sz w:val="20"/>
              </w:rPr>
              <w:t>Público</w:t>
            </w:r>
            <w:r>
              <w:rPr>
                <w:spacing w:val="-16"/>
                <w:sz w:val="20"/>
              </w:rPr>
              <w:t xml:space="preserve"> </w:t>
            </w:r>
            <w:r>
              <w:rPr>
                <w:sz w:val="20"/>
              </w:rPr>
              <w:t>total:</w:t>
            </w:r>
            <w:r>
              <w:rPr>
                <w:spacing w:val="-14"/>
                <w:sz w:val="20"/>
              </w:rPr>
              <w:t xml:space="preserve"> </w:t>
            </w:r>
            <w:r>
              <w:rPr>
                <w:sz w:val="20"/>
              </w:rPr>
              <w:t>18</w:t>
            </w:r>
            <w:r>
              <w:rPr>
                <w:spacing w:val="-13"/>
                <w:sz w:val="20"/>
              </w:rPr>
              <w:t xml:space="preserve"> </w:t>
            </w:r>
            <w:r>
              <w:rPr>
                <w:sz w:val="20"/>
              </w:rPr>
              <w:t>participantes Local: Auditório Vitae - MRSP</w:t>
            </w:r>
          </w:p>
          <w:p w14:paraId="4EA22159" w14:textId="77777777" w:rsidR="00F13D84" w:rsidRDefault="00000000">
            <w:pPr>
              <w:pStyle w:val="TableParagraph"/>
              <w:numPr>
                <w:ilvl w:val="0"/>
                <w:numId w:val="5"/>
              </w:numPr>
              <w:tabs>
                <w:tab w:val="left" w:pos="375"/>
              </w:tabs>
              <w:spacing w:before="242"/>
              <w:ind w:left="375" w:hanging="268"/>
              <w:rPr>
                <w:sz w:val="20"/>
              </w:rPr>
            </w:pPr>
            <w:r>
              <w:rPr>
                <w:sz w:val="20"/>
              </w:rPr>
              <w:t>Instituição:</w:t>
            </w:r>
            <w:r>
              <w:rPr>
                <w:spacing w:val="-9"/>
                <w:sz w:val="20"/>
              </w:rPr>
              <w:t xml:space="preserve"> </w:t>
            </w:r>
            <w:r>
              <w:rPr>
                <w:sz w:val="20"/>
              </w:rPr>
              <w:t>PUC</w:t>
            </w:r>
            <w:r>
              <w:rPr>
                <w:spacing w:val="-9"/>
                <w:sz w:val="20"/>
              </w:rPr>
              <w:t xml:space="preserve"> </w:t>
            </w:r>
            <w:r>
              <w:rPr>
                <w:spacing w:val="-2"/>
                <w:sz w:val="20"/>
              </w:rPr>
              <w:t>(Educação)</w:t>
            </w:r>
          </w:p>
          <w:p w14:paraId="3CE62B00" w14:textId="77777777" w:rsidR="00F13D84" w:rsidRDefault="00000000">
            <w:pPr>
              <w:pStyle w:val="TableParagraph"/>
              <w:spacing w:before="2"/>
              <w:ind w:left="107" w:right="3609"/>
              <w:rPr>
                <w:sz w:val="20"/>
              </w:rPr>
            </w:pPr>
            <w:r>
              <w:rPr>
                <w:sz w:val="20"/>
              </w:rPr>
              <w:t>Convidado:</w:t>
            </w:r>
            <w:r>
              <w:rPr>
                <w:spacing w:val="-7"/>
                <w:sz w:val="20"/>
              </w:rPr>
              <w:t xml:space="preserve"> </w:t>
            </w:r>
            <w:r>
              <w:rPr>
                <w:sz w:val="20"/>
              </w:rPr>
              <w:t>Maurice</w:t>
            </w:r>
            <w:r>
              <w:rPr>
                <w:spacing w:val="-10"/>
                <w:sz w:val="20"/>
              </w:rPr>
              <w:t xml:space="preserve"> </w:t>
            </w:r>
            <w:r>
              <w:rPr>
                <w:sz w:val="20"/>
              </w:rPr>
              <w:t>Politi</w:t>
            </w:r>
            <w:r>
              <w:rPr>
                <w:spacing w:val="-8"/>
                <w:sz w:val="20"/>
              </w:rPr>
              <w:t xml:space="preserve"> </w:t>
            </w:r>
            <w:r>
              <w:rPr>
                <w:sz w:val="20"/>
              </w:rPr>
              <w:t>(ex-preso</w:t>
            </w:r>
            <w:r>
              <w:rPr>
                <w:spacing w:val="-10"/>
                <w:sz w:val="20"/>
              </w:rPr>
              <w:t xml:space="preserve"> </w:t>
            </w:r>
            <w:r>
              <w:rPr>
                <w:sz w:val="20"/>
              </w:rPr>
              <w:t>político</w:t>
            </w:r>
            <w:r>
              <w:rPr>
                <w:spacing w:val="-9"/>
                <w:sz w:val="20"/>
              </w:rPr>
              <w:t xml:space="preserve"> </w:t>
            </w:r>
            <w:r>
              <w:rPr>
                <w:sz w:val="20"/>
              </w:rPr>
              <w:t>convidado) Data: 23/09/2023</w:t>
            </w:r>
          </w:p>
          <w:p w14:paraId="650C6668" w14:textId="77777777" w:rsidR="00F13D84" w:rsidRDefault="00000000">
            <w:pPr>
              <w:pStyle w:val="TableParagraph"/>
              <w:ind w:left="107" w:right="6109"/>
              <w:rPr>
                <w:sz w:val="20"/>
              </w:rPr>
            </w:pPr>
            <w:r>
              <w:rPr>
                <w:sz w:val="20"/>
              </w:rPr>
              <w:t>Público</w:t>
            </w:r>
            <w:r>
              <w:rPr>
                <w:spacing w:val="-16"/>
                <w:sz w:val="20"/>
              </w:rPr>
              <w:t xml:space="preserve"> </w:t>
            </w:r>
            <w:r>
              <w:rPr>
                <w:sz w:val="20"/>
              </w:rPr>
              <w:t>total:</w:t>
            </w:r>
            <w:r>
              <w:rPr>
                <w:spacing w:val="-14"/>
                <w:sz w:val="20"/>
              </w:rPr>
              <w:t xml:space="preserve"> </w:t>
            </w:r>
            <w:r>
              <w:rPr>
                <w:sz w:val="20"/>
              </w:rPr>
              <w:t>20</w:t>
            </w:r>
            <w:r>
              <w:rPr>
                <w:spacing w:val="-13"/>
                <w:sz w:val="20"/>
              </w:rPr>
              <w:t xml:space="preserve"> </w:t>
            </w:r>
            <w:r>
              <w:rPr>
                <w:sz w:val="20"/>
              </w:rPr>
              <w:t>participantes Local: Auditório Vitae - MRSP</w:t>
            </w:r>
          </w:p>
          <w:p w14:paraId="27C18198" w14:textId="77777777" w:rsidR="00F13D84" w:rsidRDefault="00000000">
            <w:pPr>
              <w:pStyle w:val="TableParagraph"/>
              <w:numPr>
                <w:ilvl w:val="0"/>
                <w:numId w:val="5"/>
              </w:numPr>
              <w:tabs>
                <w:tab w:val="left" w:pos="375"/>
              </w:tabs>
              <w:spacing w:before="243" w:line="243" w:lineRule="exact"/>
              <w:ind w:left="375" w:hanging="268"/>
              <w:rPr>
                <w:sz w:val="20"/>
              </w:rPr>
            </w:pPr>
            <w:r>
              <w:rPr>
                <w:sz w:val="20"/>
              </w:rPr>
              <w:t>Instituição:</w:t>
            </w:r>
            <w:r>
              <w:rPr>
                <w:spacing w:val="-12"/>
                <w:sz w:val="20"/>
              </w:rPr>
              <w:t xml:space="preserve"> </w:t>
            </w:r>
            <w:r>
              <w:rPr>
                <w:sz w:val="20"/>
              </w:rPr>
              <w:t>Unifesp</w:t>
            </w:r>
            <w:r>
              <w:rPr>
                <w:spacing w:val="-11"/>
                <w:sz w:val="20"/>
              </w:rPr>
              <w:t xml:space="preserve"> </w:t>
            </w:r>
            <w:r>
              <w:rPr>
                <w:spacing w:val="-2"/>
                <w:sz w:val="20"/>
              </w:rPr>
              <w:t>(Direito)</w:t>
            </w:r>
          </w:p>
          <w:p w14:paraId="45956794" w14:textId="77777777" w:rsidR="00F13D84" w:rsidRDefault="00000000">
            <w:pPr>
              <w:pStyle w:val="TableParagraph"/>
              <w:ind w:left="107" w:right="3609"/>
              <w:rPr>
                <w:sz w:val="20"/>
              </w:rPr>
            </w:pPr>
            <w:r>
              <w:rPr>
                <w:sz w:val="20"/>
              </w:rPr>
              <w:t>Convidado:</w:t>
            </w:r>
            <w:r>
              <w:rPr>
                <w:spacing w:val="-7"/>
                <w:sz w:val="20"/>
              </w:rPr>
              <w:t xml:space="preserve"> </w:t>
            </w:r>
            <w:r>
              <w:rPr>
                <w:sz w:val="20"/>
              </w:rPr>
              <w:t>Maurice</w:t>
            </w:r>
            <w:r>
              <w:rPr>
                <w:spacing w:val="-10"/>
                <w:sz w:val="20"/>
              </w:rPr>
              <w:t xml:space="preserve"> </w:t>
            </w:r>
            <w:r>
              <w:rPr>
                <w:sz w:val="20"/>
              </w:rPr>
              <w:t>Politi</w:t>
            </w:r>
            <w:r>
              <w:rPr>
                <w:spacing w:val="-8"/>
                <w:sz w:val="20"/>
              </w:rPr>
              <w:t xml:space="preserve"> </w:t>
            </w:r>
            <w:r>
              <w:rPr>
                <w:sz w:val="20"/>
              </w:rPr>
              <w:t>(ex-preso</w:t>
            </w:r>
            <w:r>
              <w:rPr>
                <w:spacing w:val="-10"/>
                <w:sz w:val="20"/>
              </w:rPr>
              <w:t xml:space="preserve"> </w:t>
            </w:r>
            <w:r>
              <w:rPr>
                <w:sz w:val="20"/>
              </w:rPr>
              <w:t>político</w:t>
            </w:r>
            <w:r>
              <w:rPr>
                <w:spacing w:val="-9"/>
                <w:sz w:val="20"/>
              </w:rPr>
              <w:t xml:space="preserve"> </w:t>
            </w:r>
            <w:r>
              <w:rPr>
                <w:sz w:val="20"/>
              </w:rPr>
              <w:t>convidado) Data: 28/09/2023</w:t>
            </w:r>
          </w:p>
          <w:p w14:paraId="0FB37DEC" w14:textId="77777777" w:rsidR="00F13D84" w:rsidRDefault="00000000">
            <w:pPr>
              <w:pStyle w:val="TableParagraph"/>
              <w:ind w:left="107" w:right="6109"/>
              <w:rPr>
                <w:sz w:val="20"/>
              </w:rPr>
            </w:pPr>
            <w:r>
              <w:rPr>
                <w:sz w:val="20"/>
              </w:rPr>
              <w:t>Público</w:t>
            </w:r>
            <w:r>
              <w:rPr>
                <w:spacing w:val="-16"/>
                <w:sz w:val="20"/>
              </w:rPr>
              <w:t xml:space="preserve"> </w:t>
            </w:r>
            <w:r>
              <w:rPr>
                <w:sz w:val="20"/>
              </w:rPr>
              <w:t>total:</w:t>
            </w:r>
            <w:r>
              <w:rPr>
                <w:spacing w:val="-14"/>
                <w:sz w:val="20"/>
              </w:rPr>
              <w:t xml:space="preserve"> </w:t>
            </w:r>
            <w:r>
              <w:rPr>
                <w:sz w:val="20"/>
              </w:rPr>
              <w:t>15</w:t>
            </w:r>
            <w:r>
              <w:rPr>
                <w:spacing w:val="-13"/>
                <w:sz w:val="20"/>
              </w:rPr>
              <w:t xml:space="preserve"> </w:t>
            </w:r>
            <w:r>
              <w:rPr>
                <w:sz w:val="20"/>
              </w:rPr>
              <w:t>participantes Local: Auditório Vitae - MRSP</w:t>
            </w:r>
          </w:p>
          <w:p w14:paraId="73F28273" w14:textId="77777777" w:rsidR="00F13D84" w:rsidRDefault="00F13D84">
            <w:pPr>
              <w:pStyle w:val="TableParagraph"/>
              <w:spacing w:before="1"/>
              <w:rPr>
                <w:sz w:val="20"/>
              </w:rPr>
            </w:pPr>
          </w:p>
          <w:p w14:paraId="39836D10" w14:textId="77777777" w:rsidR="00F13D84" w:rsidRDefault="00000000">
            <w:pPr>
              <w:pStyle w:val="TableParagraph"/>
              <w:numPr>
                <w:ilvl w:val="0"/>
                <w:numId w:val="5"/>
              </w:numPr>
              <w:tabs>
                <w:tab w:val="left" w:pos="375"/>
              </w:tabs>
              <w:spacing w:line="243" w:lineRule="exact"/>
              <w:ind w:left="375" w:hanging="268"/>
              <w:rPr>
                <w:sz w:val="20"/>
              </w:rPr>
            </w:pPr>
            <w:r>
              <w:rPr>
                <w:sz w:val="20"/>
              </w:rPr>
              <w:t>Instituição:</w:t>
            </w:r>
            <w:r>
              <w:rPr>
                <w:spacing w:val="-9"/>
                <w:sz w:val="20"/>
              </w:rPr>
              <w:t xml:space="preserve"> </w:t>
            </w:r>
            <w:r>
              <w:rPr>
                <w:sz w:val="20"/>
              </w:rPr>
              <w:t>Unip</w:t>
            </w:r>
            <w:r>
              <w:rPr>
                <w:spacing w:val="-9"/>
                <w:sz w:val="20"/>
              </w:rPr>
              <w:t xml:space="preserve"> </w:t>
            </w:r>
            <w:r>
              <w:rPr>
                <w:spacing w:val="-2"/>
                <w:sz w:val="20"/>
              </w:rPr>
              <w:t>(Direito)</w:t>
            </w:r>
          </w:p>
          <w:p w14:paraId="01FBDF40" w14:textId="77777777" w:rsidR="00F13D84" w:rsidRDefault="00000000">
            <w:pPr>
              <w:pStyle w:val="TableParagraph"/>
              <w:ind w:left="107" w:right="3609"/>
              <w:rPr>
                <w:sz w:val="20"/>
              </w:rPr>
            </w:pPr>
            <w:r>
              <w:rPr>
                <w:sz w:val="20"/>
              </w:rPr>
              <w:t>Convidado:</w:t>
            </w:r>
            <w:r>
              <w:rPr>
                <w:spacing w:val="-8"/>
                <w:sz w:val="20"/>
              </w:rPr>
              <w:t xml:space="preserve"> </w:t>
            </w:r>
            <w:r>
              <w:rPr>
                <w:sz w:val="20"/>
              </w:rPr>
              <w:t>Adriano</w:t>
            </w:r>
            <w:r>
              <w:rPr>
                <w:spacing w:val="-8"/>
                <w:sz w:val="20"/>
              </w:rPr>
              <w:t xml:space="preserve"> </w:t>
            </w:r>
            <w:r>
              <w:rPr>
                <w:sz w:val="20"/>
              </w:rPr>
              <w:t>Diogo</w:t>
            </w:r>
            <w:r>
              <w:rPr>
                <w:spacing w:val="-10"/>
                <w:sz w:val="20"/>
              </w:rPr>
              <w:t xml:space="preserve"> </w:t>
            </w:r>
            <w:r>
              <w:rPr>
                <w:sz w:val="20"/>
              </w:rPr>
              <w:t>(ex-preso</w:t>
            </w:r>
            <w:r>
              <w:rPr>
                <w:spacing w:val="-10"/>
                <w:sz w:val="20"/>
              </w:rPr>
              <w:t xml:space="preserve"> </w:t>
            </w:r>
            <w:r>
              <w:rPr>
                <w:sz w:val="20"/>
              </w:rPr>
              <w:t>político</w:t>
            </w:r>
            <w:r>
              <w:rPr>
                <w:spacing w:val="-8"/>
                <w:sz w:val="20"/>
              </w:rPr>
              <w:t xml:space="preserve"> </w:t>
            </w:r>
            <w:r>
              <w:rPr>
                <w:sz w:val="20"/>
              </w:rPr>
              <w:t>convidado) Data: 28/10/2023</w:t>
            </w:r>
          </w:p>
          <w:p w14:paraId="36B044F6" w14:textId="77777777" w:rsidR="00F13D84" w:rsidRDefault="00000000">
            <w:pPr>
              <w:pStyle w:val="TableParagraph"/>
              <w:spacing w:line="244" w:lineRule="exact"/>
              <w:ind w:left="107" w:right="6109"/>
              <w:rPr>
                <w:sz w:val="20"/>
              </w:rPr>
            </w:pPr>
            <w:r>
              <w:rPr>
                <w:sz w:val="20"/>
              </w:rPr>
              <w:t>Público</w:t>
            </w:r>
            <w:r>
              <w:rPr>
                <w:spacing w:val="-16"/>
                <w:sz w:val="20"/>
              </w:rPr>
              <w:t xml:space="preserve"> </w:t>
            </w:r>
            <w:r>
              <w:rPr>
                <w:sz w:val="20"/>
              </w:rPr>
              <w:t>total:</w:t>
            </w:r>
            <w:r>
              <w:rPr>
                <w:spacing w:val="-14"/>
                <w:sz w:val="20"/>
              </w:rPr>
              <w:t xml:space="preserve"> </w:t>
            </w:r>
            <w:r>
              <w:rPr>
                <w:sz w:val="20"/>
              </w:rPr>
              <w:t>30</w:t>
            </w:r>
            <w:r>
              <w:rPr>
                <w:spacing w:val="-13"/>
                <w:sz w:val="20"/>
              </w:rPr>
              <w:t xml:space="preserve"> </w:t>
            </w:r>
            <w:r>
              <w:rPr>
                <w:sz w:val="20"/>
              </w:rPr>
              <w:t>participantes Local: Auditório Vitae - MRSP</w:t>
            </w:r>
          </w:p>
        </w:tc>
      </w:tr>
    </w:tbl>
    <w:p w14:paraId="293B97B6" w14:textId="77777777" w:rsidR="00F13D84" w:rsidRDefault="00F13D84">
      <w:pPr>
        <w:spacing w:line="244" w:lineRule="exact"/>
        <w:rPr>
          <w:sz w:val="20"/>
        </w:rPr>
        <w:sectPr w:rsidR="00F13D84" w:rsidSect="00813B35">
          <w:pgSz w:w="11910" w:h="16840"/>
          <w:pgMar w:top="1380" w:right="100" w:bottom="280" w:left="1440" w:header="720" w:footer="720" w:gutter="0"/>
          <w:cols w:space="720"/>
        </w:sectPr>
      </w:pPr>
    </w:p>
    <w:p w14:paraId="6E37E0CE" w14:textId="77777777" w:rsidR="00F13D84" w:rsidRDefault="00000000">
      <w:pPr>
        <w:pStyle w:val="Corpodetexto"/>
        <w:spacing w:before="9"/>
      </w:pPr>
      <w:r>
        <w:rPr>
          <w:noProof/>
        </w:rPr>
        <mc:AlternateContent>
          <mc:Choice Requires="wpg">
            <w:drawing>
              <wp:anchor distT="0" distB="0" distL="0" distR="0" simplePos="0" relativeHeight="481839616" behindDoc="1" locked="0" layoutInCell="1" allowOverlap="1" wp14:anchorId="22DD263D" wp14:editId="1910B479">
                <wp:simplePos x="0" y="0"/>
                <wp:positionH relativeFrom="page">
                  <wp:posOffset>987856</wp:posOffset>
                </wp:positionH>
                <wp:positionV relativeFrom="page">
                  <wp:posOffset>899159</wp:posOffset>
                </wp:positionV>
                <wp:extent cx="6217920" cy="882523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8825230"/>
                          <a:chOff x="0" y="0"/>
                          <a:chExt cx="6217920" cy="8825230"/>
                        </a:xfrm>
                      </wpg:grpSpPr>
                      <wps:wsp>
                        <wps:cNvPr id="231" name="Graphic 231"/>
                        <wps:cNvSpPr/>
                        <wps:spPr>
                          <a:xfrm>
                            <a:off x="0" y="0"/>
                            <a:ext cx="6217920" cy="8825230"/>
                          </a:xfrm>
                          <a:custGeom>
                            <a:avLst/>
                            <a:gdLst/>
                            <a:ahLst/>
                            <a:cxnLst/>
                            <a:rect l="l" t="t" r="r" b="b"/>
                            <a:pathLst>
                              <a:path w="6217920" h="8825230">
                                <a:moveTo>
                                  <a:pt x="6217602" y="8819096"/>
                                </a:moveTo>
                                <a:lnTo>
                                  <a:pt x="6211570" y="8819096"/>
                                </a:lnTo>
                                <a:lnTo>
                                  <a:pt x="6096" y="8819096"/>
                                </a:lnTo>
                                <a:lnTo>
                                  <a:pt x="0" y="8819096"/>
                                </a:lnTo>
                                <a:lnTo>
                                  <a:pt x="0" y="8825179"/>
                                </a:lnTo>
                                <a:lnTo>
                                  <a:pt x="6096" y="8825179"/>
                                </a:lnTo>
                                <a:lnTo>
                                  <a:pt x="6211519" y="8825179"/>
                                </a:lnTo>
                                <a:lnTo>
                                  <a:pt x="6217602" y="8825179"/>
                                </a:lnTo>
                                <a:lnTo>
                                  <a:pt x="6217602" y="8819096"/>
                                </a:lnTo>
                                <a:close/>
                              </a:path>
                              <a:path w="6217920" h="8825230">
                                <a:moveTo>
                                  <a:pt x="6217602" y="0"/>
                                </a:moveTo>
                                <a:lnTo>
                                  <a:pt x="6211570" y="0"/>
                                </a:lnTo>
                                <a:lnTo>
                                  <a:pt x="6096" y="0"/>
                                </a:lnTo>
                                <a:lnTo>
                                  <a:pt x="0" y="0"/>
                                </a:lnTo>
                                <a:lnTo>
                                  <a:pt x="0" y="6045"/>
                                </a:lnTo>
                                <a:lnTo>
                                  <a:pt x="0" y="8819083"/>
                                </a:lnTo>
                                <a:lnTo>
                                  <a:pt x="6096" y="8819083"/>
                                </a:lnTo>
                                <a:lnTo>
                                  <a:pt x="6096" y="6096"/>
                                </a:lnTo>
                                <a:lnTo>
                                  <a:pt x="6211519" y="6096"/>
                                </a:lnTo>
                                <a:lnTo>
                                  <a:pt x="6211519" y="8819083"/>
                                </a:lnTo>
                                <a:lnTo>
                                  <a:pt x="6217602" y="8819083"/>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307" cstate="print"/>
                          <a:stretch>
                            <a:fillRect/>
                          </a:stretch>
                        </pic:blipFill>
                        <pic:spPr>
                          <a:xfrm>
                            <a:off x="964768" y="3865626"/>
                            <a:ext cx="4285615" cy="2853055"/>
                          </a:xfrm>
                          <a:prstGeom prst="rect">
                            <a:avLst/>
                          </a:prstGeom>
                        </pic:spPr>
                      </pic:pic>
                    </wpg:wgp>
                  </a:graphicData>
                </a:graphic>
              </wp:anchor>
            </w:drawing>
          </mc:Choice>
          <mc:Fallback>
            <w:pict>
              <v:group w14:anchorId="7C5B8013" id="Group 230" o:spid="_x0000_s1026" style="position:absolute;margin-left:77.8pt;margin-top:70.8pt;width:489.6pt;height:694.9pt;z-index:-21476864;mso-wrap-distance-left:0;mso-wrap-distance-right:0;mso-position-horizontal-relative:page;mso-position-vertical-relative:page" coordsize="62179,88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">
                <v:shape id="Graphic 231" o:spid="_x0000_s1027" style="position:absolute;width:62179;height:88252;visibility:visible;mso-wrap-style:square;v-text-anchor:top" coordsize="6217920,882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" path="m6217602,8819096r-6032,l6096,8819096r-6096,l,8825179r6096,l6211519,8825179r6083,l6217602,8819096xem6217602,r-6032,l6096,,,,,6045,,8819083r6096,l6096,6096r6205423,l6211519,8819083r6083,l6217602,6096r,-6096xe" fillcolor="black" stroked="f">
                  <v:path arrowok="t"/>
                </v:shape>
                <v:shape id="Image 232" o:spid="_x0000_s1028" type="#_x0000_t75" style="position:absolute;left:9647;top:38656;width:42856;height:2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">
                  <v:imagedata r:id="rId308" o:title=""/>
                </v:shape>
                <w10:wrap anchorx="page" anchory="page"/>
              </v:group>
            </w:pict>
          </mc:Fallback>
        </mc:AlternateContent>
      </w:r>
    </w:p>
    <w:p w14:paraId="70B827CF" w14:textId="77777777" w:rsidR="00F13D84" w:rsidRDefault="00000000">
      <w:pPr>
        <w:pStyle w:val="PargrafodaLista"/>
        <w:numPr>
          <w:ilvl w:val="0"/>
          <w:numId w:val="9"/>
        </w:numPr>
        <w:tabs>
          <w:tab w:val="left" w:pos="496"/>
        </w:tabs>
        <w:spacing w:before="1" w:line="243" w:lineRule="exact"/>
        <w:ind w:left="496" w:hanging="268"/>
        <w:rPr>
          <w:sz w:val="20"/>
        </w:rPr>
      </w:pPr>
      <w:r>
        <w:rPr>
          <w:sz w:val="20"/>
        </w:rPr>
        <w:t>Instituição:</w:t>
      </w:r>
      <w:r>
        <w:rPr>
          <w:spacing w:val="-11"/>
          <w:sz w:val="20"/>
        </w:rPr>
        <w:t xml:space="preserve"> </w:t>
      </w:r>
      <w:r>
        <w:rPr>
          <w:sz w:val="20"/>
        </w:rPr>
        <w:t>Escola</w:t>
      </w:r>
      <w:r>
        <w:rPr>
          <w:spacing w:val="-8"/>
          <w:sz w:val="20"/>
        </w:rPr>
        <w:t xml:space="preserve"> </w:t>
      </w:r>
      <w:r>
        <w:rPr>
          <w:spacing w:val="-2"/>
          <w:sz w:val="20"/>
        </w:rPr>
        <w:t>Lumiar</w:t>
      </w:r>
    </w:p>
    <w:p w14:paraId="63DC1C78" w14:textId="77777777" w:rsidR="00F13D84" w:rsidRDefault="00000000">
      <w:pPr>
        <w:pStyle w:val="Corpodetexto"/>
        <w:ind w:left="228" w:right="4344"/>
      </w:pPr>
      <w:r>
        <w:t>Convidado:</w:t>
      </w:r>
      <w:r>
        <w:rPr>
          <w:spacing w:val="-7"/>
        </w:rPr>
        <w:t xml:space="preserve"> </w:t>
      </w:r>
      <w:r>
        <w:t>Dulce</w:t>
      </w:r>
      <w:r>
        <w:rPr>
          <w:spacing w:val="-8"/>
        </w:rPr>
        <w:t xml:space="preserve"> </w:t>
      </w:r>
      <w:r>
        <w:t>Muniz</w:t>
      </w:r>
      <w:r>
        <w:rPr>
          <w:spacing w:val="-8"/>
        </w:rPr>
        <w:t xml:space="preserve"> </w:t>
      </w:r>
      <w:r>
        <w:t>(ex-presa</w:t>
      </w:r>
      <w:r>
        <w:rPr>
          <w:spacing w:val="-9"/>
        </w:rPr>
        <w:t xml:space="preserve"> </w:t>
      </w:r>
      <w:r>
        <w:t>política</w:t>
      </w:r>
      <w:r>
        <w:rPr>
          <w:spacing w:val="-7"/>
        </w:rPr>
        <w:t xml:space="preserve"> </w:t>
      </w:r>
      <w:r>
        <w:t>convidada) Data: 09/11/2023</w:t>
      </w:r>
    </w:p>
    <w:p w14:paraId="0E3D1392" w14:textId="77777777" w:rsidR="00F13D84" w:rsidRDefault="00000000">
      <w:pPr>
        <w:pStyle w:val="Corpodetexto"/>
        <w:spacing w:line="243" w:lineRule="exact"/>
        <w:ind w:left="228"/>
      </w:pPr>
      <w:r>
        <w:t>Público</w:t>
      </w:r>
      <w:r>
        <w:rPr>
          <w:spacing w:val="-8"/>
        </w:rPr>
        <w:t xml:space="preserve"> </w:t>
      </w:r>
      <w:r>
        <w:t>total:</w:t>
      </w:r>
      <w:r>
        <w:rPr>
          <w:spacing w:val="-6"/>
        </w:rPr>
        <w:t xml:space="preserve"> </w:t>
      </w:r>
      <w:r>
        <w:t>45</w:t>
      </w:r>
      <w:r>
        <w:rPr>
          <w:spacing w:val="-4"/>
        </w:rPr>
        <w:t xml:space="preserve"> </w:t>
      </w:r>
      <w:r>
        <w:rPr>
          <w:spacing w:val="-2"/>
        </w:rPr>
        <w:t>participantes</w:t>
      </w:r>
    </w:p>
    <w:p w14:paraId="582471B3" w14:textId="77777777" w:rsidR="00F13D84" w:rsidRDefault="00000000">
      <w:pPr>
        <w:pStyle w:val="Corpodetexto"/>
        <w:spacing w:line="243" w:lineRule="exact"/>
        <w:ind w:left="228"/>
      </w:pPr>
      <w:r>
        <w:t>Local:</w:t>
      </w:r>
      <w:r>
        <w:rPr>
          <w:spacing w:val="-5"/>
        </w:rPr>
        <w:t xml:space="preserve"> </w:t>
      </w:r>
      <w:r>
        <w:t>Lugar</w:t>
      </w:r>
      <w:r>
        <w:rPr>
          <w:spacing w:val="-5"/>
        </w:rPr>
        <w:t xml:space="preserve"> </w:t>
      </w:r>
      <w:r>
        <w:t>de</w:t>
      </w:r>
      <w:r>
        <w:rPr>
          <w:spacing w:val="-7"/>
        </w:rPr>
        <w:t xml:space="preserve"> </w:t>
      </w:r>
      <w:r>
        <w:t>Encontro</w:t>
      </w:r>
      <w:r>
        <w:rPr>
          <w:spacing w:val="-7"/>
        </w:rPr>
        <w:t xml:space="preserve"> </w:t>
      </w:r>
      <w:r>
        <w:t>(MRSP</w:t>
      </w:r>
      <w:r>
        <w:rPr>
          <w:spacing w:val="-2"/>
        </w:rPr>
        <w:t xml:space="preserve"> </w:t>
      </w:r>
      <w:r>
        <w:t>–</w:t>
      </w:r>
      <w:r>
        <w:rPr>
          <w:spacing w:val="-3"/>
        </w:rPr>
        <w:t xml:space="preserve"> </w:t>
      </w:r>
      <w:r>
        <w:t>3º</w:t>
      </w:r>
      <w:r>
        <w:rPr>
          <w:spacing w:val="-4"/>
        </w:rPr>
        <w:t xml:space="preserve"> </w:t>
      </w:r>
      <w:r>
        <w:rPr>
          <w:spacing w:val="-2"/>
        </w:rPr>
        <w:t>andar)</w:t>
      </w:r>
    </w:p>
    <w:p w14:paraId="092AB992" w14:textId="77777777" w:rsidR="00F13D84" w:rsidRDefault="00F13D84">
      <w:pPr>
        <w:pStyle w:val="Corpodetexto"/>
        <w:spacing w:before="1"/>
      </w:pPr>
    </w:p>
    <w:p w14:paraId="471DCBD6" w14:textId="77777777" w:rsidR="00F13D84" w:rsidRDefault="00000000">
      <w:pPr>
        <w:pStyle w:val="PargrafodaLista"/>
        <w:numPr>
          <w:ilvl w:val="0"/>
          <w:numId w:val="9"/>
        </w:numPr>
        <w:tabs>
          <w:tab w:val="left" w:pos="496"/>
        </w:tabs>
        <w:ind w:left="228" w:right="4710" w:firstLine="0"/>
        <w:rPr>
          <w:sz w:val="20"/>
        </w:rPr>
      </w:pPr>
      <w:r>
        <w:rPr>
          <w:sz w:val="20"/>
        </w:rPr>
        <w:t>Instituição: Escola Estadual Santa Olimpia Convidado:</w:t>
      </w:r>
      <w:r>
        <w:rPr>
          <w:spacing w:val="-7"/>
          <w:sz w:val="20"/>
        </w:rPr>
        <w:t xml:space="preserve"> </w:t>
      </w:r>
      <w:r>
        <w:rPr>
          <w:sz w:val="20"/>
        </w:rPr>
        <w:t>Dulce</w:t>
      </w:r>
      <w:r>
        <w:rPr>
          <w:spacing w:val="-8"/>
          <w:sz w:val="20"/>
        </w:rPr>
        <w:t xml:space="preserve"> </w:t>
      </w:r>
      <w:r>
        <w:rPr>
          <w:sz w:val="20"/>
        </w:rPr>
        <w:t>Muniz</w:t>
      </w:r>
      <w:r>
        <w:rPr>
          <w:spacing w:val="-8"/>
          <w:sz w:val="20"/>
        </w:rPr>
        <w:t xml:space="preserve"> </w:t>
      </w:r>
      <w:r>
        <w:rPr>
          <w:sz w:val="20"/>
        </w:rPr>
        <w:t>(ex-presa</w:t>
      </w:r>
      <w:r>
        <w:rPr>
          <w:spacing w:val="-9"/>
          <w:sz w:val="20"/>
        </w:rPr>
        <w:t xml:space="preserve"> </w:t>
      </w:r>
      <w:r>
        <w:rPr>
          <w:sz w:val="20"/>
        </w:rPr>
        <w:t>política</w:t>
      </w:r>
      <w:r>
        <w:rPr>
          <w:spacing w:val="-7"/>
          <w:sz w:val="20"/>
        </w:rPr>
        <w:t xml:space="preserve"> </w:t>
      </w:r>
      <w:r>
        <w:rPr>
          <w:sz w:val="20"/>
        </w:rPr>
        <w:t>convidada) Data: 24/11/2023</w:t>
      </w:r>
    </w:p>
    <w:p w14:paraId="5D21BA9D" w14:textId="77777777" w:rsidR="00F13D84" w:rsidRDefault="00000000">
      <w:pPr>
        <w:pStyle w:val="Corpodetexto"/>
        <w:ind w:left="228" w:right="6584"/>
      </w:pPr>
      <w:r>
        <w:t>Público</w:t>
      </w:r>
      <w:r>
        <w:rPr>
          <w:spacing w:val="-15"/>
        </w:rPr>
        <w:t xml:space="preserve"> </w:t>
      </w:r>
      <w:r>
        <w:t>total:</w:t>
      </w:r>
      <w:r>
        <w:rPr>
          <w:spacing w:val="-13"/>
        </w:rPr>
        <w:t xml:space="preserve"> </w:t>
      </w:r>
      <w:r>
        <w:t>41</w:t>
      </w:r>
      <w:r>
        <w:rPr>
          <w:spacing w:val="-11"/>
        </w:rPr>
        <w:t xml:space="preserve"> </w:t>
      </w:r>
      <w:r>
        <w:t>participantes Local: Auditório Vitae - MRSP</w:t>
      </w:r>
    </w:p>
    <w:p w14:paraId="72010C1F" w14:textId="77777777" w:rsidR="00F13D84" w:rsidRDefault="00000000">
      <w:pPr>
        <w:pStyle w:val="PargrafodaLista"/>
        <w:numPr>
          <w:ilvl w:val="0"/>
          <w:numId w:val="9"/>
        </w:numPr>
        <w:tabs>
          <w:tab w:val="left" w:pos="496"/>
        </w:tabs>
        <w:spacing w:before="242"/>
        <w:ind w:left="228" w:right="3210" w:firstLine="0"/>
        <w:rPr>
          <w:sz w:val="20"/>
        </w:rPr>
      </w:pPr>
      <w:r>
        <w:rPr>
          <w:sz w:val="20"/>
        </w:rPr>
        <w:t>Instituição:</w:t>
      </w:r>
      <w:r>
        <w:rPr>
          <w:spacing w:val="-6"/>
          <w:sz w:val="20"/>
        </w:rPr>
        <w:t xml:space="preserve"> </w:t>
      </w:r>
      <w:r>
        <w:rPr>
          <w:sz w:val="20"/>
        </w:rPr>
        <w:t>Secretaria</w:t>
      </w:r>
      <w:r>
        <w:rPr>
          <w:spacing w:val="-7"/>
          <w:sz w:val="20"/>
        </w:rPr>
        <w:t xml:space="preserve"> </w:t>
      </w:r>
      <w:r>
        <w:rPr>
          <w:sz w:val="20"/>
        </w:rPr>
        <w:t>Municipal</w:t>
      </w:r>
      <w:r>
        <w:rPr>
          <w:spacing w:val="-6"/>
          <w:sz w:val="20"/>
        </w:rPr>
        <w:t xml:space="preserve"> </w:t>
      </w:r>
      <w:r>
        <w:rPr>
          <w:sz w:val="20"/>
        </w:rPr>
        <w:t>de</w:t>
      </w:r>
      <w:r>
        <w:rPr>
          <w:spacing w:val="-8"/>
          <w:sz w:val="20"/>
        </w:rPr>
        <w:t xml:space="preserve"> </w:t>
      </w:r>
      <w:r>
        <w:rPr>
          <w:sz w:val="20"/>
        </w:rPr>
        <w:t>Direitos</w:t>
      </w:r>
      <w:r>
        <w:rPr>
          <w:spacing w:val="-3"/>
          <w:sz w:val="20"/>
        </w:rPr>
        <w:t xml:space="preserve"> </w:t>
      </w:r>
      <w:r>
        <w:rPr>
          <w:sz w:val="20"/>
        </w:rPr>
        <w:t>Humanos</w:t>
      </w:r>
      <w:r>
        <w:rPr>
          <w:spacing w:val="-5"/>
          <w:sz w:val="20"/>
        </w:rPr>
        <w:t xml:space="preserve"> </w:t>
      </w:r>
      <w:r>
        <w:rPr>
          <w:sz w:val="20"/>
        </w:rPr>
        <w:t>e</w:t>
      </w:r>
      <w:r>
        <w:rPr>
          <w:spacing w:val="-7"/>
          <w:sz w:val="20"/>
        </w:rPr>
        <w:t xml:space="preserve"> </w:t>
      </w:r>
      <w:r>
        <w:rPr>
          <w:sz w:val="20"/>
        </w:rPr>
        <w:t>Cidadania Convidado: Maurice Politi (ex-preso político convidado)</w:t>
      </w:r>
    </w:p>
    <w:p w14:paraId="2D3B0177" w14:textId="77777777" w:rsidR="00F13D84" w:rsidRDefault="00000000">
      <w:pPr>
        <w:pStyle w:val="Corpodetexto"/>
        <w:spacing w:before="1" w:line="243" w:lineRule="exact"/>
        <w:ind w:left="228"/>
      </w:pPr>
      <w:r>
        <w:t>Data:</w:t>
      </w:r>
      <w:r>
        <w:rPr>
          <w:spacing w:val="-7"/>
        </w:rPr>
        <w:t xml:space="preserve"> </w:t>
      </w:r>
      <w:r>
        <w:rPr>
          <w:spacing w:val="-2"/>
        </w:rPr>
        <w:t>08/12/2023</w:t>
      </w:r>
    </w:p>
    <w:p w14:paraId="4BB403FA" w14:textId="77777777" w:rsidR="00F13D84" w:rsidRDefault="00000000">
      <w:pPr>
        <w:pStyle w:val="Corpodetexto"/>
        <w:ind w:left="228" w:right="6584"/>
      </w:pPr>
      <w:r>
        <w:t>Público</w:t>
      </w:r>
      <w:r>
        <w:rPr>
          <w:spacing w:val="-15"/>
        </w:rPr>
        <w:t xml:space="preserve"> </w:t>
      </w:r>
      <w:r>
        <w:t>total:</w:t>
      </w:r>
      <w:r>
        <w:rPr>
          <w:spacing w:val="-13"/>
        </w:rPr>
        <w:t xml:space="preserve"> </w:t>
      </w:r>
      <w:r>
        <w:t>24</w:t>
      </w:r>
      <w:r>
        <w:rPr>
          <w:spacing w:val="-11"/>
        </w:rPr>
        <w:t xml:space="preserve"> </w:t>
      </w:r>
      <w:r>
        <w:t>participantes Local: Auditório Vitae - MRSP</w:t>
      </w:r>
    </w:p>
    <w:p w14:paraId="54096E2D" w14:textId="77777777" w:rsidR="00F13D84" w:rsidRDefault="00F13D84">
      <w:pPr>
        <w:pStyle w:val="Corpodetexto"/>
      </w:pPr>
    </w:p>
    <w:p w14:paraId="08D4A4D2" w14:textId="77777777" w:rsidR="00F13D84" w:rsidRDefault="00000000">
      <w:pPr>
        <w:pStyle w:val="PargrafodaLista"/>
        <w:numPr>
          <w:ilvl w:val="0"/>
          <w:numId w:val="9"/>
        </w:numPr>
        <w:tabs>
          <w:tab w:val="left" w:pos="496"/>
        </w:tabs>
        <w:spacing w:before="1"/>
        <w:ind w:left="228" w:right="4480" w:firstLine="0"/>
        <w:rPr>
          <w:sz w:val="20"/>
        </w:rPr>
      </w:pPr>
      <w:r>
        <w:rPr>
          <w:sz w:val="20"/>
        </w:rPr>
        <w:t>Instituição: Convidados Prof. Marcelo Leite Convidado:</w:t>
      </w:r>
      <w:r>
        <w:rPr>
          <w:spacing w:val="-6"/>
          <w:sz w:val="20"/>
        </w:rPr>
        <w:t xml:space="preserve"> </w:t>
      </w:r>
      <w:r>
        <w:rPr>
          <w:sz w:val="20"/>
        </w:rPr>
        <w:t>Aton</w:t>
      </w:r>
      <w:r>
        <w:rPr>
          <w:spacing w:val="-6"/>
          <w:sz w:val="20"/>
        </w:rPr>
        <w:t xml:space="preserve"> </w:t>
      </w:r>
      <w:r>
        <w:rPr>
          <w:sz w:val="20"/>
        </w:rPr>
        <w:t>Fon</w:t>
      </w:r>
      <w:r>
        <w:rPr>
          <w:spacing w:val="-6"/>
          <w:sz w:val="20"/>
        </w:rPr>
        <w:t xml:space="preserve"> </w:t>
      </w:r>
      <w:r>
        <w:rPr>
          <w:sz w:val="20"/>
        </w:rPr>
        <w:t>Filho</w:t>
      </w:r>
      <w:r>
        <w:rPr>
          <w:spacing w:val="-8"/>
          <w:sz w:val="20"/>
        </w:rPr>
        <w:t xml:space="preserve"> </w:t>
      </w:r>
      <w:r>
        <w:rPr>
          <w:sz w:val="20"/>
        </w:rPr>
        <w:t>(ex-preso</w:t>
      </w:r>
      <w:r>
        <w:rPr>
          <w:spacing w:val="-6"/>
          <w:sz w:val="20"/>
        </w:rPr>
        <w:t xml:space="preserve"> </w:t>
      </w:r>
      <w:r>
        <w:rPr>
          <w:sz w:val="20"/>
        </w:rPr>
        <w:t>político</w:t>
      </w:r>
      <w:r>
        <w:rPr>
          <w:spacing w:val="-8"/>
          <w:sz w:val="20"/>
        </w:rPr>
        <w:t xml:space="preserve"> </w:t>
      </w:r>
      <w:r>
        <w:rPr>
          <w:sz w:val="20"/>
        </w:rPr>
        <w:t>convidado) Data: 09/12/2023</w:t>
      </w:r>
    </w:p>
    <w:p w14:paraId="60C3B20D" w14:textId="77777777" w:rsidR="00F13D84" w:rsidRDefault="00000000">
      <w:pPr>
        <w:pStyle w:val="Corpodetexto"/>
        <w:spacing w:line="243" w:lineRule="exact"/>
        <w:ind w:left="228"/>
      </w:pPr>
      <w:r>
        <w:t>Público</w:t>
      </w:r>
      <w:r>
        <w:rPr>
          <w:spacing w:val="-8"/>
        </w:rPr>
        <w:t xml:space="preserve"> </w:t>
      </w:r>
      <w:r>
        <w:t>total:</w:t>
      </w:r>
      <w:r>
        <w:rPr>
          <w:spacing w:val="-6"/>
        </w:rPr>
        <w:t xml:space="preserve"> </w:t>
      </w:r>
      <w:r>
        <w:t>17</w:t>
      </w:r>
      <w:r>
        <w:rPr>
          <w:spacing w:val="-4"/>
        </w:rPr>
        <w:t xml:space="preserve"> </w:t>
      </w:r>
      <w:r>
        <w:rPr>
          <w:spacing w:val="-2"/>
        </w:rPr>
        <w:t>participantes</w:t>
      </w:r>
    </w:p>
    <w:p w14:paraId="4E928B8B" w14:textId="77777777" w:rsidR="00F13D84" w:rsidRDefault="00000000">
      <w:pPr>
        <w:pStyle w:val="Corpodetexto"/>
        <w:spacing w:line="243" w:lineRule="exact"/>
        <w:ind w:left="228"/>
      </w:pPr>
      <w:r>
        <w:t>Local:</w:t>
      </w:r>
      <w:r>
        <w:rPr>
          <w:spacing w:val="-5"/>
        </w:rPr>
        <w:t xml:space="preserve"> </w:t>
      </w:r>
      <w:r>
        <w:t>MRSP</w:t>
      </w:r>
      <w:r>
        <w:rPr>
          <w:spacing w:val="-6"/>
        </w:rPr>
        <w:t xml:space="preserve"> </w:t>
      </w:r>
      <w:r>
        <w:t>(Térreo</w:t>
      </w:r>
      <w:r>
        <w:rPr>
          <w:spacing w:val="-1"/>
        </w:rPr>
        <w:t xml:space="preserve"> </w:t>
      </w:r>
      <w:r>
        <w:t>–</w:t>
      </w:r>
      <w:r>
        <w:rPr>
          <w:spacing w:val="-6"/>
        </w:rPr>
        <w:t xml:space="preserve"> </w:t>
      </w:r>
      <w:r>
        <w:t>Exposição</w:t>
      </w:r>
      <w:r>
        <w:rPr>
          <w:spacing w:val="-8"/>
        </w:rPr>
        <w:t xml:space="preserve"> </w:t>
      </w:r>
      <w:r>
        <w:t>de</w:t>
      </w:r>
      <w:r>
        <w:rPr>
          <w:spacing w:val="-7"/>
        </w:rPr>
        <w:t xml:space="preserve"> </w:t>
      </w:r>
      <w:r>
        <w:t>longa</w:t>
      </w:r>
      <w:r>
        <w:rPr>
          <w:spacing w:val="-5"/>
        </w:rPr>
        <w:t xml:space="preserve"> </w:t>
      </w:r>
      <w:r>
        <w:rPr>
          <w:spacing w:val="-2"/>
        </w:rPr>
        <w:t>duração)</w:t>
      </w:r>
    </w:p>
    <w:p w14:paraId="67001FC5" w14:textId="77777777" w:rsidR="00F13D84" w:rsidRDefault="00F13D84">
      <w:pPr>
        <w:pStyle w:val="Corpodetexto"/>
      </w:pPr>
    </w:p>
    <w:p w14:paraId="0ACFC553" w14:textId="77777777" w:rsidR="00F13D84" w:rsidRDefault="00F13D84">
      <w:pPr>
        <w:pStyle w:val="Corpodetexto"/>
      </w:pPr>
    </w:p>
    <w:p w14:paraId="5FD1C530" w14:textId="77777777" w:rsidR="00F13D84" w:rsidRDefault="00F13D84">
      <w:pPr>
        <w:pStyle w:val="Corpodetexto"/>
      </w:pPr>
    </w:p>
    <w:p w14:paraId="0D869995" w14:textId="77777777" w:rsidR="00F13D84" w:rsidRDefault="00F13D84">
      <w:pPr>
        <w:pStyle w:val="Corpodetexto"/>
      </w:pPr>
    </w:p>
    <w:p w14:paraId="7FBEA61E" w14:textId="77777777" w:rsidR="00F13D84" w:rsidRDefault="00F13D84">
      <w:pPr>
        <w:pStyle w:val="Corpodetexto"/>
      </w:pPr>
    </w:p>
    <w:p w14:paraId="4FF7C78E" w14:textId="77777777" w:rsidR="00F13D84" w:rsidRDefault="00F13D84">
      <w:pPr>
        <w:pStyle w:val="Corpodetexto"/>
      </w:pPr>
    </w:p>
    <w:p w14:paraId="6FAF79C2" w14:textId="77777777" w:rsidR="00F13D84" w:rsidRDefault="00F13D84">
      <w:pPr>
        <w:pStyle w:val="Corpodetexto"/>
      </w:pPr>
    </w:p>
    <w:p w14:paraId="39DF0C40" w14:textId="77777777" w:rsidR="00F13D84" w:rsidRDefault="00F13D84">
      <w:pPr>
        <w:pStyle w:val="Corpodetexto"/>
      </w:pPr>
    </w:p>
    <w:p w14:paraId="3CE5C7FF" w14:textId="77777777" w:rsidR="00F13D84" w:rsidRDefault="00F13D84">
      <w:pPr>
        <w:pStyle w:val="Corpodetexto"/>
      </w:pPr>
    </w:p>
    <w:p w14:paraId="563645D2" w14:textId="77777777" w:rsidR="00F13D84" w:rsidRDefault="00F13D84">
      <w:pPr>
        <w:pStyle w:val="Corpodetexto"/>
      </w:pPr>
    </w:p>
    <w:p w14:paraId="7B216E5D" w14:textId="77777777" w:rsidR="00F13D84" w:rsidRDefault="00F13D84">
      <w:pPr>
        <w:pStyle w:val="Corpodetexto"/>
      </w:pPr>
    </w:p>
    <w:p w14:paraId="4C93E743" w14:textId="77777777" w:rsidR="00F13D84" w:rsidRDefault="00F13D84">
      <w:pPr>
        <w:pStyle w:val="Corpodetexto"/>
      </w:pPr>
    </w:p>
    <w:p w14:paraId="611BCA62" w14:textId="77777777" w:rsidR="00F13D84" w:rsidRDefault="00F13D84">
      <w:pPr>
        <w:pStyle w:val="Corpodetexto"/>
      </w:pPr>
    </w:p>
    <w:p w14:paraId="022FF1AA" w14:textId="77777777" w:rsidR="00F13D84" w:rsidRDefault="00F13D84">
      <w:pPr>
        <w:pStyle w:val="Corpodetexto"/>
      </w:pPr>
    </w:p>
    <w:p w14:paraId="0456B4FE" w14:textId="77777777" w:rsidR="00F13D84" w:rsidRDefault="00F13D84">
      <w:pPr>
        <w:pStyle w:val="Corpodetexto"/>
      </w:pPr>
    </w:p>
    <w:p w14:paraId="0D6A2A87" w14:textId="77777777" w:rsidR="00F13D84" w:rsidRDefault="00F13D84">
      <w:pPr>
        <w:pStyle w:val="Corpodetexto"/>
      </w:pPr>
    </w:p>
    <w:p w14:paraId="3CEE34A2" w14:textId="77777777" w:rsidR="00F13D84" w:rsidRDefault="00F13D84">
      <w:pPr>
        <w:pStyle w:val="Corpodetexto"/>
      </w:pPr>
    </w:p>
    <w:p w14:paraId="1965ECE7" w14:textId="77777777" w:rsidR="00F13D84" w:rsidRDefault="00F13D84">
      <w:pPr>
        <w:pStyle w:val="Corpodetexto"/>
      </w:pPr>
    </w:p>
    <w:p w14:paraId="763E24FE" w14:textId="77777777" w:rsidR="00F13D84" w:rsidRDefault="00F13D84">
      <w:pPr>
        <w:pStyle w:val="Corpodetexto"/>
        <w:spacing w:before="119"/>
      </w:pPr>
    </w:p>
    <w:p w14:paraId="491E24A0" w14:textId="77777777" w:rsidR="00F13D84" w:rsidRDefault="00000000">
      <w:pPr>
        <w:pStyle w:val="Corpodetexto"/>
        <w:ind w:right="305"/>
        <w:jc w:val="center"/>
      </w:pPr>
      <w:r>
        <w:t>Roda</w:t>
      </w:r>
      <w:r>
        <w:rPr>
          <w:spacing w:val="-7"/>
        </w:rPr>
        <w:t xml:space="preserve"> </w:t>
      </w:r>
      <w:r>
        <w:t>de</w:t>
      </w:r>
      <w:r>
        <w:rPr>
          <w:spacing w:val="-5"/>
        </w:rPr>
        <w:t xml:space="preserve"> </w:t>
      </w:r>
      <w:r>
        <w:t>conversa</w:t>
      </w:r>
      <w:r>
        <w:rPr>
          <w:spacing w:val="-5"/>
        </w:rPr>
        <w:t xml:space="preserve"> </w:t>
      </w:r>
      <w:r>
        <w:t>com</w:t>
      </w:r>
      <w:r>
        <w:rPr>
          <w:spacing w:val="-3"/>
        </w:rPr>
        <w:t xml:space="preserve"> </w:t>
      </w:r>
      <w:r>
        <w:t>Dulce</w:t>
      </w:r>
      <w:r>
        <w:rPr>
          <w:spacing w:val="-8"/>
        </w:rPr>
        <w:t xml:space="preserve"> </w:t>
      </w:r>
      <w:r>
        <w:rPr>
          <w:spacing w:val="-4"/>
        </w:rPr>
        <w:t>Muniz</w:t>
      </w:r>
    </w:p>
    <w:p w14:paraId="246FEDCF" w14:textId="77777777" w:rsidR="00F13D84" w:rsidRDefault="00F13D84">
      <w:pPr>
        <w:jc w:val="cente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9"/>
        <w:gridCol w:w="1640"/>
        <w:gridCol w:w="708"/>
        <w:gridCol w:w="1560"/>
        <w:gridCol w:w="1560"/>
        <w:gridCol w:w="1277"/>
        <w:gridCol w:w="849"/>
        <w:gridCol w:w="1557"/>
      </w:tblGrid>
      <w:tr w:rsidR="00F13D84" w14:paraId="027FEB71" w14:textId="77777777">
        <w:trPr>
          <w:trHeight w:val="285"/>
        </w:trPr>
        <w:tc>
          <w:tcPr>
            <w:tcW w:w="629" w:type="dxa"/>
            <w:vMerge w:val="restart"/>
          </w:tcPr>
          <w:p w14:paraId="7502F650" w14:textId="77777777" w:rsidR="00F13D84" w:rsidRDefault="00F13D84">
            <w:pPr>
              <w:pStyle w:val="TableParagraph"/>
              <w:rPr>
                <w:sz w:val="18"/>
              </w:rPr>
            </w:pPr>
          </w:p>
          <w:p w14:paraId="0DB04C48" w14:textId="77777777" w:rsidR="00F13D84" w:rsidRDefault="00F13D84">
            <w:pPr>
              <w:pStyle w:val="TableParagraph"/>
              <w:rPr>
                <w:sz w:val="18"/>
              </w:rPr>
            </w:pPr>
          </w:p>
          <w:p w14:paraId="3F6B2B51" w14:textId="77777777" w:rsidR="00F13D84" w:rsidRDefault="00F13D84">
            <w:pPr>
              <w:pStyle w:val="TableParagraph"/>
              <w:rPr>
                <w:sz w:val="18"/>
              </w:rPr>
            </w:pPr>
          </w:p>
          <w:p w14:paraId="0D698F02" w14:textId="77777777" w:rsidR="00F13D84" w:rsidRDefault="00F13D84">
            <w:pPr>
              <w:pStyle w:val="TableParagraph"/>
              <w:rPr>
                <w:sz w:val="18"/>
              </w:rPr>
            </w:pPr>
          </w:p>
          <w:p w14:paraId="259FE545" w14:textId="77777777" w:rsidR="00F13D84" w:rsidRDefault="00F13D84">
            <w:pPr>
              <w:pStyle w:val="TableParagraph"/>
              <w:spacing w:before="119"/>
              <w:rPr>
                <w:sz w:val="18"/>
              </w:rPr>
            </w:pPr>
          </w:p>
          <w:p w14:paraId="022B3B9F" w14:textId="77777777" w:rsidR="00F13D84" w:rsidRDefault="00000000">
            <w:pPr>
              <w:pStyle w:val="TableParagraph"/>
              <w:spacing w:before="1"/>
              <w:ind w:left="199"/>
              <w:rPr>
                <w:sz w:val="18"/>
              </w:rPr>
            </w:pPr>
            <w:r>
              <w:rPr>
                <w:spacing w:val="-5"/>
                <w:sz w:val="18"/>
              </w:rPr>
              <w:t>20</w:t>
            </w:r>
          </w:p>
        </w:tc>
        <w:tc>
          <w:tcPr>
            <w:tcW w:w="1640" w:type="dxa"/>
            <w:vMerge w:val="restart"/>
          </w:tcPr>
          <w:p w14:paraId="4F9AF50A" w14:textId="77777777" w:rsidR="00F13D84" w:rsidRDefault="00F13D84">
            <w:pPr>
              <w:pStyle w:val="TableParagraph"/>
              <w:rPr>
                <w:sz w:val="18"/>
              </w:rPr>
            </w:pPr>
          </w:p>
          <w:p w14:paraId="06B755E8" w14:textId="77777777" w:rsidR="00F13D84" w:rsidRDefault="00F13D84">
            <w:pPr>
              <w:pStyle w:val="TableParagraph"/>
              <w:rPr>
                <w:sz w:val="18"/>
              </w:rPr>
            </w:pPr>
          </w:p>
          <w:p w14:paraId="42676485" w14:textId="77777777" w:rsidR="00F13D84" w:rsidRDefault="00F13D84">
            <w:pPr>
              <w:pStyle w:val="TableParagraph"/>
              <w:rPr>
                <w:sz w:val="18"/>
              </w:rPr>
            </w:pPr>
          </w:p>
          <w:p w14:paraId="138827D9" w14:textId="77777777" w:rsidR="00F13D84" w:rsidRDefault="00F13D84">
            <w:pPr>
              <w:pStyle w:val="TableParagraph"/>
              <w:spacing w:before="120"/>
              <w:rPr>
                <w:sz w:val="18"/>
              </w:rPr>
            </w:pPr>
          </w:p>
          <w:p w14:paraId="696D6807" w14:textId="77777777" w:rsidR="00F13D84" w:rsidRDefault="00000000">
            <w:pPr>
              <w:pStyle w:val="TableParagraph"/>
              <w:ind w:left="154" w:right="150"/>
              <w:jc w:val="center"/>
              <w:rPr>
                <w:sz w:val="18"/>
              </w:rPr>
            </w:pPr>
            <w:r>
              <w:rPr>
                <w:spacing w:val="-2"/>
                <w:sz w:val="18"/>
              </w:rPr>
              <w:t xml:space="preserve">Transporte </w:t>
            </w:r>
            <w:r>
              <w:rPr>
                <w:sz w:val="18"/>
              </w:rPr>
              <w:t>para</w:t>
            </w:r>
            <w:r>
              <w:rPr>
                <w:spacing w:val="-16"/>
                <w:sz w:val="18"/>
              </w:rPr>
              <w:t xml:space="preserve"> </w:t>
            </w:r>
            <w:r>
              <w:rPr>
                <w:sz w:val="18"/>
              </w:rPr>
              <w:t xml:space="preserve">público </w:t>
            </w:r>
            <w:r>
              <w:rPr>
                <w:spacing w:val="-2"/>
                <w:sz w:val="18"/>
              </w:rPr>
              <w:t>inclusivo</w:t>
            </w:r>
          </w:p>
        </w:tc>
        <w:tc>
          <w:tcPr>
            <w:tcW w:w="708" w:type="dxa"/>
            <w:vMerge w:val="restart"/>
          </w:tcPr>
          <w:p w14:paraId="253CB73A" w14:textId="77777777" w:rsidR="00F13D84" w:rsidRDefault="00F13D84">
            <w:pPr>
              <w:pStyle w:val="TableParagraph"/>
              <w:rPr>
                <w:sz w:val="18"/>
              </w:rPr>
            </w:pPr>
          </w:p>
          <w:p w14:paraId="254DE804" w14:textId="77777777" w:rsidR="00F13D84" w:rsidRDefault="00F13D84">
            <w:pPr>
              <w:pStyle w:val="TableParagraph"/>
              <w:spacing w:before="113"/>
              <w:rPr>
                <w:sz w:val="18"/>
              </w:rPr>
            </w:pPr>
          </w:p>
          <w:p w14:paraId="38CAA0EB" w14:textId="77777777" w:rsidR="00F13D84" w:rsidRDefault="00000000">
            <w:pPr>
              <w:pStyle w:val="TableParagraph"/>
              <w:ind w:left="148"/>
              <w:rPr>
                <w:sz w:val="18"/>
              </w:rPr>
            </w:pPr>
            <w:r>
              <w:rPr>
                <w:spacing w:val="-4"/>
                <w:sz w:val="18"/>
              </w:rPr>
              <w:t>20.1</w:t>
            </w:r>
          </w:p>
        </w:tc>
        <w:tc>
          <w:tcPr>
            <w:tcW w:w="1560" w:type="dxa"/>
            <w:vMerge w:val="restart"/>
          </w:tcPr>
          <w:p w14:paraId="508C2B71" w14:textId="77777777" w:rsidR="00F13D84" w:rsidRDefault="00F13D84">
            <w:pPr>
              <w:pStyle w:val="TableParagraph"/>
              <w:rPr>
                <w:sz w:val="18"/>
              </w:rPr>
            </w:pPr>
          </w:p>
          <w:p w14:paraId="2C6B6040" w14:textId="77777777" w:rsidR="00F13D84" w:rsidRDefault="00F13D84">
            <w:pPr>
              <w:pStyle w:val="TableParagraph"/>
              <w:spacing w:before="113"/>
              <w:rPr>
                <w:sz w:val="18"/>
              </w:rPr>
            </w:pPr>
          </w:p>
          <w:p w14:paraId="2E5834B1" w14:textId="77777777" w:rsidR="00F13D84" w:rsidRDefault="00000000">
            <w:pPr>
              <w:pStyle w:val="TableParagraph"/>
              <w:ind w:left="167"/>
              <w:rPr>
                <w:sz w:val="18"/>
              </w:rPr>
            </w:pPr>
            <w:r>
              <w:rPr>
                <w:spacing w:val="-2"/>
                <w:sz w:val="18"/>
              </w:rPr>
              <w:t>Meta-Produto</w:t>
            </w:r>
          </w:p>
        </w:tc>
        <w:tc>
          <w:tcPr>
            <w:tcW w:w="1560" w:type="dxa"/>
            <w:vMerge w:val="restart"/>
          </w:tcPr>
          <w:p w14:paraId="08EA420C" w14:textId="77777777" w:rsidR="00F13D84" w:rsidRDefault="00F13D84">
            <w:pPr>
              <w:pStyle w:val="TableParagraph"/>
              <w:rPr>
                <w:sz w:val="18"/>
              </w:rPr>
            </w:pPr>
          </w:p>
          <w:p w14:paraId="1DF46E60" w14:textId="77777777" w:rsidR="00F13D84" w:rsidRDefault="00F13D84">
            <w:pPr>
              <w:pStyle w:val="TableParagraph"/>
              <w:spacing w:before="3"/>
              <w:rPr>
                <w:sz w:val="18"/>
              </w:rPr>
            </w:pPr>
          </w:p>
          <w:p w14:paraId="453B0C33" w14:textId="77777777" w:rsidR="00F13D84" w:rsidRDefault="00000000">
            <w:pPr>
              <w:pStyle w:val="TableParagraph"/>
              <w:ind w:left="261" w:firstLine="213"/>
              <w:rPr>
                <w:sz w:val="18"/>
              </w:rPr>
            </w:pPr>
            <w:r>
              <w:rPr>
                <w:sz w:val="18"/>
              </w:rPr>
              <w:t xml:space="preserve">N°s de </w:t>
            </w:r>
            <w:r>
              <w:rPr>
                <w:spacing w:val="-2"/>
                <w:sz w:val="18"/>
              </w:rPr>
              <w:t>transportes</w:t>
            </w:r>
          </w:p>
        </w:tc>
        <w:tc>
          <w:tcPr>
            <w:tcW w:w="1277" w:type="dxa"/>
          </w:tcPr>
          <w:p w14:paraId="054FEAA1"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65E8DDC1" w14:textId="77777777" w:rsidR="00F13D84" w:rsidRDefault="00000000">
            <w:pPr>
              <w:pStyle w:val="TableParagraph"/>
              <w:spacing w:before="32"/>
              <w:ind w:left="8" w:right="2"/>
              <w:jc w:val="center"/>
              <w:rPr>
                <w:sz w:val="18"/>
              </w:rPr>
            </w:pPr>
            <w:r>
              <w:rPr>
                <w:spacing w:val="-10"/>
                <w:sz w:val="18"/>
              </w:rPr>
              <w:t>-</w:t>
            </w:r>
          </w:p>
        </w:tc>
        <w:tc>
          <w:tcPr>
            <w:tcW w:w="1557" w:type="dxa"/>
          </w:tcPr>
          <w:p w14:paraId="319028F4" w14:textId="77777777" w:rsidR="00F13D84" w:rsidRDefault="00000000">
            <w:pPr>
              <w:pStyle w:val="TableParagraph"/>
              <w:spacing w:before="32"/>
              <w:ind w:left="17" w:right="9"/>
              <w:jc w:val="center"/>
              <w:rPr>
                <w:sz w:val="18"/>
              </w:rPr>
            </w:pPr>
            <w:r>
              <w:rPr>
                <w:spacing w:val="-10"/>
                <w:sz w:val="18"/>
              </w:rPr>
              <w:t>6</w:t>
            </w:r>
          </w:p>
        </w:tc>
      </w:tr>
      <w:tr w:rsidR="00F13D84" w14:paraId="7D734D7C" w14:textId="77777777">
        <w:trPr>
          <w:trHeight w:val="282"/>
        </w:trPr>
        <w:tc>
          <w:tcPr>
            <w:tcW w:w="629" w:type="dxa"/>
            <w:vMerge/>
            <w:tcBorders>
              <w:top w:val="nil"/>
            </w:tcBorders>
          </w:tcPr>
          <w:p w14:paraId="0077F684" w14:textId="77777777" w:rsidR="00F13D84" w:rsidRDefault="00F13D84">
            <w:pPr>
              <w:rPr>
                <w:sz w:val="2"/>
                <w:szCs w:val="2"/>
              </w:rPr>
            </w:pPr>
          </w:p>
        </w:tc>
        <w:tc>
          <w:tcPr>
            <w:tcW w:w="1640" w:type="dxa"/>
            <w:vMerge/>
            <w:tcBorders>
              <w:top w:val="nil"/>
            </w:tcBorders>
          </w:tcPr>
          <w:p w14:paraId="1538DCBB" w14:textId="77777777" w:rsidR="00F13D84" w:rsidRDefault="00F13D84">
            <w:pPr>
              <w:rPr>
                <w:sz w:val="2"/>
                <w:szCs w:val="2"/>
              </w:rPr>
            </w:pPr>
          </w:p>
        </w:tc>
        <w:tc>
          <w:tcPr>
            <w:tcW w:w="708" w:type="dxa"/>
            <w:vMerge/>
            <w:tcBorders>
              <w:top w:val="nil"/>
            </w:tcBorders>
          </w:tcPr>
          <w:p w14:paraId="4178B3F1" w14:textId="77777777" w:rsidR="00F13D84" w:rsidRDefault="00F13D84">
            <w:pPr>
              <w:rPr>
                <w:sz w:val="2"/>
                <w:szCs w:val="2"/>
              </w:rPr>
            </w:pPr>
          </w:p>
        </w:tc>
        <w:tc>
          <w:tcPr>
            <w:tcW w:w="1560" w:type="dxa"/>
            <w:vMerge/>
            <w:tcBorders>
              <w:top w:val="nil"/>
            </w:tcBorders>
          </w:tcPr>
          <w:p w14:paraId="4E9BEC3D" w14:textId="77777777" w:rsidR="00F13D84" w:rsidRDefault="00F13D84">
            <w:pPr>
              <w:rPr>
                <w:sz w:val="2"/>
                <w:szCs w:val="2"/>
              </w:rPr>
            </w:pPr>
          </w:p>
        </w:tc>
        <w:tc>
          <w:tcPr>
            <w:tcW w:w="1560" w:type="dxa"/>
            <w:vMerge/>
            <w:tcBorders>
              <w:top w:val="nil"/>
            </w:tcBorders>
          </w:tcPr>
          <w:p w14:paraId="4EC2BB59" w14:textId="77777777" w:rsidR="00F13D84" w:rsidRDefault="00F13D84">
            <w:pPr>
              <w:rPr>
                <w:sz w:val="2"/>
                <w:szCs w:val="2"/>
              </w:rPr>
            </w:pPr>
          </w:p>
        </w:tc>
        <w:tc>
          <w:tcPr>
            <w:tcW w:w="1277" w:type="dxa"/>
          </w:tcPr>
          <w:p w14:paraId="1F9A2159" w14:textId="77777777" w:rsidR="00F13D84" w:rsidRDefault="00000000">
            <w:pPr>
              <w:pStyle w:val="TableParagraph"/>
              <w:spacing w:before="30"/>
              <w:ind w:left="7"/>
              <w:jc w:val="center"/>
              <w:rPr>
                <w:sz w:val="18"/>
              </w:rPr>
            </w:pPr>
            <w:r>
              <w:rPr>
                <w:sz w:val="18"/>
              </w:rPr>
              <w:t>3º</w:t>
            </w:r>
            <w:r>
              <w:rPr>
                <w:spacing w:val="-1"/>
                <w:sz w:val="18"/>
              </w:rPr>
              <w:t xml:space="preserve"> </w:t>
            </w:r>
            <w:r>
              <w:rPr>
                <w:spacing w:val="-2"/>
                <w:sz w:val="18"/>
              </w:rPr>
              <w:t>Quadrim</w:t>
            </w:r>
          </w:p>
        </w:tc>
        <w:tc>
          <w:tcPr>
            <w:tcW w:w="849" w:type="dxa"/>
          </w:tcPr>
          <w:p w14:paraId="76FE08E7" w14:textId="77777777" w:rsidR="00F13D84" w:rsidRDefault="00000000">
            <w:pPr>
              <w:pStyle w:val="TableParagraph"/>
              <w:spacing w:before="30"/>
              <w:ind w:left="8" w:right="2"/>
              <w:jc w:val="center"/>
              <w:rPr>
                <w:sz w:val="18"/>
              </w:rPr>
            </w:pPr>
            <w:r>
              <w:rPr>
                <w:spacing w:val="-10"/>
                <w:sz w:val="18"/>
              </w:rPr>
              <w:t>-</w:t>
            </w:r>
          </w:p>
        </w:tc>
        <w:tc>
          <w:tcPr>
            <w:tcW w:w="1557" w:type="dxa"/>
          </w:tcPr>
          <w:p w14:paraId="0AA88141" w14:textId="77777777" w:rsidR="00F13D84" w:rsidRDefault="00000000">
            <w:pPr>
              <w:pStyle w:val="TableParagraph"/>
              <w:spacing w:before="30"/>
              <w:ind w:left="17" w:right="8"/>
              <w:jc w:val="center"/>
              <w:rPr>
                <w:sz w:val="18"/>
              </w:rPr>
            </w:pPr>
            <w:r>
              <w:rPr>
                <w:spacing w:val="-5"/>
                <w:sz w:val="18"/>
              </w:rPr>
              <w:t>19</w:t>
            </w:r>
          </w:p>
        </w:tc>
      </w:tr>
      <w:tr w:rsidR="00F13D84" w14:paraId="684713F2" w14:textId="77777777">
        <w:trPr>
          <w:trHeight w:val="436"/>
        </w:trPr>
        <w:tc>
          <w:tcPr>
            <w:tcW w:w="629" w:type="dxa"/>
            <w:vMerge/>
            <w:tcBorders>
              <w:top w:val="nil"/>
            </w:tcBorders>
          </w:tcPr>
          <w:p w14:paraId="4B709B10" w14:textId="77777777" w:rsidR="00F13D84" w:rsidRDefault="00F13D84">
            <w:pPr>
              <w:rPr>
                <w:sz w:val="2"/>
                <w:szCs w:val="2"/>
              </w:rPr>
            </w:pPr>
          </w:p>
        </w:tc>
        <w:tc>
          <w:tcPr>
            <w:tcW w:w="1640" w:type="dxa"/>
            <w:vMerge/>
            <w:tcBorders>
              <w:top w:val="nil"/>
            </w:tcBorders>
          </w:tcPr>
          <w:p w14:paraId="39F988F5" w14:textId="77777777" w:rsidR="00F13D84" w:rsidRDefault="00F13D84">
            <w:pPr>
              <w:rPr>
                <w:sz w:val="2"/>
                <w:szCs w:val="2"/>
              </w:rPr>
            </w:pPr>
          </w:p>
        </w:tc>
        <w:tc>
          <w:tcPr>
            <w:tcW w:w="708" w:type="dxa"/>
            <w:vMerge/>
            <w:tcBorders>
              <w:top w:val="nil"/>
            </w:tcBorders>
          </w:tcPr>
          <w:p w14:paraId="3507F82B" w14:textId="77777777" w:rsidR="00F13D84" w:rsidRDefault="00F13D84">
            <w:pPr>
              <w:rPr>
                <w:sz w:val="2"/>
                <w:szCs w:val="2"/>
              </w:rPr>
            </w:pPr>
          </w:p>
        </w:tc>
        <w:tc>
          <w:tcPr>
            <w:tcW w:w="1560" w:type="dxa"/>
            <w:vMerge/>
            <w:tcBorders>
              <w:top w:val="nil"/>
            </w:tcBorders>
          </w:tcPr>
          <w:p w14:paraId="0DC8694F" w14:textId="77777777" w:rsidR="00F13D84" w:rsidRDefault="00F13D84">
            <w:pPr>
              <w:rPr>
                <w:sz w:val="2"/>
                <w:szCs w:val="2"/>
              </w:rPr>
            </w:pPr>
          </w:p>
        </w:tc>
        <w:tc>
          <w:tcPr>
            <w:tcW w:w="1560" w:type="dxa"/>
            <w:vMerge/>
            <w:tcBorders>
              <w:top w:val="nil"/>
            </w:tcBorders>
          </w:tcPr>
          <w:p w14:paraId="5C7CAD73" w14:textId="77777777" w:rsidR="00F13D84" w:rsidRDefault="00F13D84">
            <w:pPr>
              <w:rPr>
                <w:sz w:val="2"/>
                <w:szCs w:val="2"/>
              </w:rPr>
            </w:pPr>
          </w:p>
        </w:tc>
        <w:tc>
          <w:tcPr>
            <w:tcW w:w="1277" w:type="dxa"/>
          </w:tcPr>
          <w:p w14:paraId="361705FF"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2C4DCCB9" w14:textId="77777777" w:rsidR="00F13D84" w:rsidRDefault="00000000">
            <w:pPr>
              <w:pStyle w:val="TableParagraph"/>
              <w:spacing w:before="109"/>
              <w:ind w:left="8" w:right="2"/>
              <w:jc w:val="center"/>
              <w:rPr>
                <w:sz w:val="18"/>
              </w:rPr>
            </w:pPr>
            <w:r>
              <w:rPr>
                <w:spacing w:val="-5"/>
                <w:sz w:val="18"/>
              </w:rPr>
              <w:t>14</w:t>
            </w:r>
          </w:p>
        </w:tc>
        <w:tc>
          <w:tcPr>
            <w:tcW w:w="1557" w:type="dxa"/>
          </w:tcPr>
          <w:p w14:paraId="3FB39AD1" w14:textId="77777777" w:rsidR="00F13D84" w:rsidRDefault="00000000">
            <w:pPr>
              <w:pStyle w:val="TableParagraph"/>
              <w:spacing w:before="109"/>
              <w:ind w:left="17" w:right="8"/>
              <w:jc w:val="center"/>
              <w:rPr>
                <w:sz w:val="18"/>
              </w:rPr>
            </w:pPr>
            <w:r>
              <w:rPr>
                <w:spacing w:val="-5"/>
                <w:sz w:val="18"/>
              </w:rPr>
              <w:t>25</w:t>
            </w:r>
          </w:p>
        </w:tc>
      </w:tr>
      <w:tr w:rsidR="00F13D84" w14:paraId="3AC2EB4E" w14:textId="77777777">
        <w:trPr>
          <w:trHeight w:val="285"/>
        </w:trPr>
        <w:tc>
          <w:tcPr>
            <w:tcW w:w="629" w:type="dxa"/>
            <w:vMerge/>
            <w:tcBorders>
              <w:top w:val="nil"/>
            </w:tcBorders>
          </w:tcPr>
          <w:p w14:paraId="09D52AD2" w14:textId="77777777" w:rsidR="00F13D84" w:rsidRDefault="00F13D84">
            <w:pPr>
              <w:rPr>
                <w:sz w:val="2"/>
                <w:szCs w:val="2"/>
              </w:rPr>
            </w:pPr>
          </w:p>
        </w:tc>
        <w:tc>
          <w:tcPr>
            <w:tcW w:w="1640" w:type="dxa"/>
            <w:vMerge/>
            <w:tcBorders>
              <w:top w:val="nil"/>
            </w:tcBorders>
          </w:tcPr>
          <w:p w14:paraId="51D87016" w14:textId="77777777" w:rsidR="00F13D84" w:rsidRDefault="00F13D84">
            <w:pPr>
              <w:rPr>
                <w:sz w:val="2"/>
                <w:szCs w:val="2"/>
              </w:rPr>
            </w:pPr>
          </w:p>
        </w:tc>
        <w:tc>
          <w:tcPr>
            <w:tcW w:w="708" w:type="dxa"/>
            <w:vMerge/>
            <w:tcBorders>
              <w:top w:val="nil"/>
            </w:tcBorders>
          </w:tcPr>
          <w:p w14:paraId="7750E5DD" w14:textId="77777777" w:rsidR="00F13D84" w:rsidRDefault="00F13D84">
            <w:pPr>
              <w:rPr>
                <w:sz w:val="2"/>
                <w:szCs w:val="2"/>
              </w:rPr>
            </w:pPr>
          </w:p>
        </w:tc>
        <w:tc>
          <w:tcPr>
            <w:tcW w:w="1560" w:type="dxa"/>
            <w:vMerge/>
            <w:tcBorders>
              <w:top w:val="nil"/>
            </w:tcBorders>
          </w:tcPr>
          <w:p w14:paraId="758F425F" w14:textId="77777777" w:rsidR="00F13D84" w:rsidRDefault="00F13D84">
            <w:pPr>
              <w:rPr>
                <w:sz w:val="2"/>
                <w:szCs w:val="2"/>
              </w:rPr>
            </w:pPr>
          </w:p>
        </w:tc>
        <w:tc>
          <w:tcPr>
            <w:tcW w:w="1560" w:type="dxa"/>
            <w:vMerge/>
            <w:tcBorders>
              <w:top w:val="nil"/>
            </w:tcBorders>
          </w:tcPr>
          <w:p w14:paraId="13F236B8" w14:textId="77777777" w:rsidR="00F13D84" w:rsidRDefault="00F13D84">
            <w:pPr>
              <w:rPr>
                <w:sz w:val="2"/>
                <w:szCs w:val="2"/>
              </w:rPr>
            </w:pPr>
          </w:p>
        </w:tc>
        <w:tc>
          <w:tcPr>
            <w:tcW w:w="1277" w:type="dxa"/>
          </w:tcPr>
          <w:p w14:paraId="4E29DC3A" w14:textId="77777777" w:rsidR="00F13D84" w:rsidRDefault="00000000">
            <w:pPr>
              <w:pStyle w:val="TableParagraph"/>
              <w:spacing w:before="32"/>
              <w:ind w:left="7"/>
              <w:jc w:val="center"/>
              <w:rPr>
                <w:sz w:val="18"/>
              </w:rPr>
            </w:pPr>
            <w:r>
              <w:rPr>
                <w:spacing w:val="-5"/>
                <w:sz w:val="18"/>
              </w:rPr>
              <w:t>ICM</w:t>
            </w:r>
          </w:p>
        </w:tc>
        <w:tc>
          <w:tcPr>
            <w:tcW w:w="849" w:type="dxa"/>
          </w:tcPr>
          <w:p w14:paraId="36F27D6E" w14:textId="77777777" w:rsidR="00F13D84" w:rsidRDefault="00000000">
            <w:pPr>
              <w:pStyle w:val="TableParagraph"/>
              <w:spacing w:before="32"/>
              <w:ind w:left="8"/>
              <w:jc w:val="center"/>
              <w:rPr>
                <w:sz w:val="18"/>
              </w:rPr>
            </w:pPr>
            <w:r>
              <w:rPr>
                <w:spacing w:val="-4"/>
                <w:sz w:val="18"/>
              </w:rPr>
              <w:t>100%</w:t>
            </w:r>
          </w:p>
        </w:tc>
        <w:tc>
          <w:tcPr>
            <w:tcW w:w="1557" w:type="dxa"/>
          </w:tcPr>
          <w:p w14:paraId="0FC2AF11" w14:textId="77777777" w:rsidR="00F13D84" w:rsidRDefault="00000000">
            <w:pPr>
              <w:pStyle w:val="TableParagraph"/>
              <w:spacing w:before="32"/>
              <w:ind w:left="17" w:right="6"/>
              <w:jc w:val="center"/>
              <w:rPr>
                <w:sz w:val="18"/>
              </w:rPr>
            </w:pPr>
            <w:r>
              <w:rPr>
                <w:spacing w:val="-4"/>
                <w:sz w:val="18"/>
              </w:rPr>
              <w:t>179%</w:t>
            </w:r>
          </w:p>
        </w:tc>
      </w:tr>
      <w:tr w:rsidR="00F13D84" w14:paraId="36B249D4" w14:textId="77777777">
        <w:trPr>
          <w:trHeight w:val="282"/>
        </w:trPr>
        <w:tc>
          <w:tcPr>
            <w:tcW w:w="629" w:type="dxa"/>
            <w:vMerge/>
            <w:tcBorders>
              <w:top w:val="nil"/>
            </w:tcBorders>
          </w:tcPr>
          <w:p w14:paraId="62C9D7CA" w14:textId="77777777" w:rsidR="00F13D84" w:rsidRDefault="00F13D84">
            <w:pPr>
              <w:rPr>
                <w:sz w:val="2"/>
                <w:szCs w:val="2"/>
              </w:rPr>
            </w:pPr>
          </w:p>
        </w:tc>
        <w:tc>
          <w:tcPr>
            <w:tcW w:w="1640" w:type="dxa"/>
            <w:vMerge/>
            <w:tcBorders>
              <w:top w:val="nil"/>
            </w:tcBorders>
          </w:tcPr>
          <w:p w14:paraId="74685305" w14:textId="77777777" w:rsidR="00F13D84" w:rsidRDefault="00F13D84">
            <w:pPr>
              <w:rPr>
                <w:sz w:val="2"/>
                <w:szCs w:val="2"/>
              </w:rPr>
            </w:pPr>
          </w:p>
        </w:tc>
        <w:tc>
          <w:tcPr>
            <w:tcW w:w="708" w:type="dxa"/>
            <w:vMerge w:val="restart"/>
          </w:tcPr>
          <w:p w14:paraId="6145E392" w14:textId="77777777" w:rsidR="00F13D84" w:rsidRDefault="00F13D84">
            <w:pPr>
              <w:pStyle w:val="TableParagraph"/>
              <w:rPr>
                <w:sz w:val="18"/>
              </w:rPr>
            </w:pPr>
          </w:p>
          <w:p w14:paraId="51384283" w14:textId="77777777" w:rsidR="00F13D84" w:rsidRDefault="00F13D84">
            <w:pPr>
              <w:pStyle w:val="TableParagraph"/>
              <w:spacing w:before="110"/>
              <w:rPr>
                <w:sz w:val="18"/>
              </w:rPr>
            </w:pPr>
          </w:p>
          <w:p w14:paraId="765C79B2" w14:textId="77777777" w:rsidR="00F13D84" w:rsidRDefault="00000000">
            <w:pPr>
              <w:pStyle w:val="TableParagraph"/>
              <w:spacing w:before="1"/>
              <w:ind w:left="148"/>
              <w:rPr>
                <w:sz w:val="18"/>
              </w:rPr>
            </w:pPr>
            <w:r>
              <w:rPr>
                <w:spacing w:val="-4"/>
                <w:sz w:val="18"/>
              </w:rPr>
              <w:t>20.2</w:t>
            </w:r>
          </w:p>
        </w:tc>
        <w:tc>
          <w:tcPr>
            <w:tcW w:w="1560" w:type="dxa"/>
            <w:vMerge w:val="restart"/>
          </w:tcPr>
          <w:p w14:paraId="54B5A743" w14:textId="77777777" w:rsidR="00F13D84" w:rsidRDefault="00F13D84">
            <w:pPr>
              <w:pStyle w:val="TableParagraph"/>
              <w:rPr>
                <w:sz w:val="18"/>
              </w:rPr>
            </w:pPr>
          </w:p>
          <w:p w14:paraId="57DE8A15" w14:textId="77777777" w:rsidR="00F13D84" w:rsidRDefault="00F13D84">
            <w:pPr>
              <w:pStyle w:val="TableParagraph"/>
              <w:spacing w:before="2"/>
              <w:rPr>
                <w:sz w:val="18"/>
              </w:rPr>
            </w:pPr>
          </w:p>
          <w:p w14:paraId="0F64322E" w14:textId="77777777" w:rsidR="00F13D84" w:rsidRDefault="00000000">
            <w:pPr>
              <w:pStyle w:val="TableParagraph"/>
              <w:spacing w:before="1"/>
              <w:ind w:left="332" w:firstLine="184"/>
              <w:rPr>
                <w:sz w:val="18"/>
              </w:rPr>
            </w:pPr>
            <w:r>
              <w:rPr>
                <w:spacing w:val="-2"/>
                <w:sz w:val="18"/>
              </w:rPr>
              <w:t>Meta- Resultado</w:t>
            </w:r>
          </w:p>
        </w:tc>
        <w:tc>
          <w:tcPr>
            <w:tcW w:w="1560" w:type="dxa"/>
            <w:vMerge w:val="restart"/>
          </w:tcPr>
          <w:p w14:paraId="11E5CD6E" w14:textId="77777777" w:rsidR="00F13D84" w:rsidRDefault="00F13D84">
            <w:pPr>
              <w:pStyle w:val="TableParagraph"/>
              <w:rPr>
                <w:sz w:val="18"/>
              </w:rPr>
            </w:pPr>
          </w:p>
          <w:p w14:paraId="3806A9B6" w14:textId="77777777" w:rsidR="00F13D84" w:rsidRDefault="00F13D84">
            <w:pPr>
              <w:pStyle w:val="TableParagraph"/>
              <w:spacing w:before="2"/>
              <w:rPr>
                <w:sz w:val="18"/>
              </w:rPr>
            </w:pPr>
          </w:p>
          <w:p w14:paraId="72A98028" w14:textId="77777777" w:rsidR="00F13D84" w:rsidRDefault="00000000">
            <w:pPr>
              <w:pStyle w:val="TableParagraph"/>
              <w:spacing w:before="1"/>
              <w:ind w:left="220" w:hanging="92"/>
              <w:rPr>
                <w:sz w:val="18"/>
              </w:rPr>
            </w:pPr>
            <w:r>
              <w:rPr>
                <w:sz w:val="18"/>
              </w:rPr>
              <w:t>N°</w:t>
            </w:r>
            <w:r>
              <w:rPr>
                <w:spacing w:val="-16"/>
                <w:sz w:val="18"/>
              </w:rPr>
              <w:t xml:space="preserve"> </w:t>
            </w:r>
            <w:r>
              <w:rPr>
                <w:sz w:val="18"/>
              </w:rPr>
              <w:t>de</w:t>
            </w:r>
            <w:r>
              <w:rPr>
                <w:spacing w:val="-16"/>
                <w:sz w:val="18"/>
              </w:rPr>
              <w:t xml:space="preserve"> </w:t>
            </w:r>
            <w:r>
              <w:rPr>
                <w:sz w:val="18"/>
              </w:rPr>
              <w:t xml:space="preserve">pessoas </w:t>
            </w:r>
            <w:r>
              <w:rPr>
                <w:spacing w:val="-2"/>
                <w:sz w:val="18"/>
              </w:rPr>
              <w:t>beneficiadas</w:t>
            </w:r>
          </w:p>
        </w:tc>
        <w:tc>
          <w:tcPr>
            <w:tcW w:w="1277" w:type="dxa"/>
          </w:tcPr>
          <w:p w14:paraId="6BA684F3" w14:textId="77777777" w:rsidR="00F13D84" w:rsidRDefault="00000000">
            <w:pPr>
              <w:pStyle w:val="TableParagraph"/>
              <w:spacing w:before="32"/>
              <w:ind w:left="7"/>
              <w:jc w:val="center"/>
              <w:rPr>
                <w:sz w:val="18"/>
              </w:rPr>
            </w:pPr>
            <w:r>
              <w:rPr>
                <w:sz w:val="18"/>
              </w:rPr>
              <w:t>2º</w:t>
            </w:r>
            <w:r>
              <w:rPr>
                <w:spacing w:val="-1"/>
                <w:sz w:val="18"/>
              </w:rPr>
              <w:t xml:space="preserve"> </w:t>
            </w:r>
            <w:r>
              <w:rPr>
                <w:spacing w:val="-2"/>
                <w:sz w:val="18"/>
              </w:rPr>
              <w:t>Quadrim</w:t>
            </w:r>
          </w:p>
        </w:tc>
        <w:tc>
          <w:tcPr>
            <w:tcW w:w="849" w:type="dxa"/>
          </w:tcPr>
          <w:p w14:paraId="6E475962" w14:textId="77777777" w:rsidR="00F13D84" w:rsidRDefault="00000000">
            <w:pPr>
              <w:pStyle w:val="TableParagraph"/>
              <w:spacing w:before="32"/>
              <w:ind w:left="8" w:right="2"/>
              <w:jc w:val="center"/>
              <w:rPr>
                <w:sz w:val="18"/>
              </w:rPr>
            </w:pPr>
            <w:r>
              <w:rPr>
                <w:spacing w:val="-10"/>
                <w:sz w:val="18"/>
              </w:rPr>
              <w:t>-</w:t>
            </w:r>
          </w:p>
        </w:tc>
        <w:tc>
          <w:tcPr>
            <w:tcW w:w="1557" w:type="dxa"/>
          </w:tcPr>
          <w:p w14:paraId="423CEF3A" w14:textId="77777777" w:rsidR="00F13D84" w:rsidRDefault="00000000">
            <w:pPr>
              <w:pStyle w:val="TableParagraph"/>
              <w:spacing w:before="32"/>
              <w:ind w:left="17" w:right="8"/>
              <w:jc w:val="center"/>
              <w:rPr>
                <w:sz w:val="18"/>
              </w:rPr>
            </w:pPr>
            <w:r>
              <w:rPr>
                <w:spacing w:val="-5"/>
                <w:sz w:val="18"/>
              </w:rPr>
              <w:t>78</w:t>
            </w:r>
          </w:p>
        </w:tc>
      </w:tr>
      <w:tr w:rsidR="00F13D84" w14:paraId="14B63831" w14:textId="77777777">
        <w:trPr>
          <w:trHeight w:val="285"/>
        </w:trPr>
        <w:tc>
          <w:tcPr>
            <w:tcW w:w="629" w:type="dxa"/>
            <w:vMerge/>
            <w:tcBorders>
              <w:top w:val="nil"/>
            </w:tcBorders>
          </w:tcPr>
          <w:p w14:paraId="70C727F9" w14:textId="77777777" w:rsidR="00F13D84" w:rsidRDefault="00F13D84">
            <w:pPr>
              <w:rPr>
                <w:sz w:val="2"/>
                <w:szCs w:val="2"/>
              </w:rPr>
            </w:pPr>
          </w:p>
        </w:tc>
        <w:tc>
          <w:tcPr>
            <w:tcW w:w="1640" w:type="dxa"/>
            <w:vMerge/>
            <w:tcBorders>
              <w:top w:val="nil"/>
            </w:tcBorders>
          </w:tcPr>
          <w:p w14:paraId="2355731F" w14:textId="77777777" w:rsidR="00F13D84" w:rsidRDefault="00F13D84">
            <w:pPr>
              <w:rPr>
                <w:sz w:val="2"/>
                <w:szCs w:val="2"/>
              </w:rPr>
            </w:pPr>
          </w:p>
        </w:tc>
        <w:tc>
          <w:tcPr>
            <w:tcW w:w="708" w:type="dxa"/>
            <w:vMerge/>
            <w:tcBorders>
              <w:top w:val="nil"/>
            </w:tcBorders>
          </w:tcPr>
          <w:p w14:paraId="202E22E3" w14:textId="77777777" w:rsidR="00F13D84" w:rsidRDefault="00F13D84">
            <w:pPr>
              <w:rPr>
                <w:sz w:val="2"/>
                <w:szCs w:val="2"/>
              </w:rPr>
            </w:pPr>
          </w:p>
        </w:tc>
        <w:tc>
          <w:tcPr>
            <w:tcW w:w="1560" w:type="dxa"/>
            <w:vMerge/>
            <w:tcBorders>
              <w:top w:val="nil"/>
            </w:tcBorders>
          </w:tcPr>
          <w:p w14:paraId="24FD21E7" w14:textId="77777777" w:rsidR="00F13D84" w:rsidRDefault="00F13D84">
            <w:pPr>
              <w:rPr>
                <w:sz w:val="2"/>
                <w:szCs w:val="2"/>
              </w:rPr>
            </w:pPr>
          </w:p>
        </w:tc>
        <w:tc>
          <w:tcPr>
            <w:tcW w:w="1560" w:type="dxa"/>
            <w:vMerge/>
            <w:tcBorders>
              <w:top w:val="nil"/>
            </w:tcBorders>
          </w:tcPr>
          <w:p w14:paraId="1E0A60AE" w14:textId="77777777" w:rsidR="00F13D84" w:rsidRDefault="00F13D84">
            <w:pPr>
              <w:rPr>
                <w:sz w:val="2"/>
                <w:szCs w:val="2"/>
              </w:rPr>
            </w:pPr>
          </w:p>
        </w:tc>
        <w:tc>
          <w:tcPr>
            <w:tcW w:w="1277" w:type="dxa"/>
          </w:tcPr>
          <w:p w14:paraId="0F2BAAD0" w14:textId="77777777" w:rsidR="00F13D84" w:rsidRDefault="00000000">
            <w:pPr>
              <w:pStyle w:val="TableParagraph"/>
              <w:spacing w:before="32"/>
              <w:ind w:left="7"/>
              <w:jc w:val="center"/>
              <w:rPr>
                <w:sz w:val="18"/>
              </w:rPr>
            </w:pPr>
            <w:r>
              <w:rPr>
                <w:sz w:val="18"/>
              </w:rPr>
              <w:t>3º</w:t>
            </w:r>
            <w:r>
              <w:rPr>
                <w:spacing w:val="-1"/>
                <w:sz w:val="18"/>
              </w:rPr>
              <w:t xml:space="preserve"> </w:t>
            </w:r>
            <w:r>
              <w:rPr>
                <w:spacing w:val="-2"/>
                <w:sz w:val="18"/>
              </w:rPr>
              <w:t>Quadrim</w:t>
            </w:r>
          </w:p>
        </w:tc>
        <w:tc>
          <w:tcPr>
            <w:tcW w:w="849" w:type="dxa"/>
          </w:tcPr>
          <w:p w14:paraId="19449880" w14:textId="77777777" w:rsidR="00F13D84" w:rsidRDefault="00000000">
            <w:pPr>
              <w:pStyle w:val="TableParagraph"/>
              <w:spacing w:before="32"/>
              <w:ind w:left="8" w:right="2"/>
              <w:jc w:val="center"/>
              <w:rPr>
                <w:sz w:val="18"/>
              </w:rPr>
            </w:pPr>
            <w:r>
              <w:rPr>
                <w:spacing w:val="-10"/>
                <w:sz w:val="18"/>
              </w:rPr>
              <w:t>-</w:t>
            </w:r>
          </w:p>
        </w:tc>
        <w:tc>
          <w:tcPr>
            <w:tcW w:w="1557" w:type="dxa"/>
          </w:tcPr>
          <w:p w14:paraId="779B1D0B" w14:textId="77777777" w:rsidR="00F13D84" w:rsidRDefault="00000000">
            <w:pPr>
              <w:pStyle w:val="TableParagraph"/>
              <w:spacing w:before="32"/>
              <w:ind w:left="17" w:right="8"/>
              <w:jc w:val="center"/>
              <w:rPr>
                <w:sz w:val="18"/>
              </w:rPr>
            </w:pPr>
            <w:r>
              <w:rPr>
                <w:spacing w:val="-5"/>
                <w:sz w:val="18"/>
              </w:rPr>
              <w:t>263</w:t>
            </w:r>
          </w:p>
        </w:tc>
      </w:tr>
      <w:tr w:rsidR="00F13D84" w14:paraId="1D101EE2" w14:textId="77777777">
        <w:trPr>
          <w:trHeight w:val="436"/>
        </w:trPr>
        <w:tc>
          <w:tcPr>
            <w:tcW w:w="629" w:type="dxa"/>
            <w:vMerge/>
            <w:tcBorders>
              <w:top w:val="nil"/>
            </w:tcBorders>
          </w:tcPr>
          <w:p w14:paraId="2D9679C2" w14:textId="77777777" w:rsidR="00F13D84" w:rsidRDefault="00F13D84">
            <w:pPr>
              <w:rPr>
                <w:sz w:val="2"/>
                <w:szCs w:val="2"/>
              </w:rPr>
            </w:pPr>
          </w:p>
        </w:tc>
        <w:tc>
          <w:tcPr>
            <w:tcW w:w="1640" w:type="dxa"/>
            <w:vMerge/>
            <w:tcBorders>
              <w:top w:val="nil"/>
            </w:tcBorders>
          </w:tcPr>
          <w:p w14:paraId="00C9C5AC" w14:textId="77777777" w:rsidR="00F13D84" w:rsidRDefault="00F13D84">
            <w:pPr>
              <w:rPr>
                <w:sz w:val="2"/>
                <w:szCs w:val="2"/>
              </w:rPr>
            </w:pPr>
          </w:p>
        </w:tc>
        <w:tc>
          <w:tcPr>
            <w:tcW w:w="708" w:type="dxa"/>
            <w:vMerge/>
            <w:tcBorders>
              <w:top w:val="nil"/>
            </w:tcBorders>
          </w:tcPr>
          <w:p w14:paraId="57B101D1" w14:textId="77777777" w:rsidR="00F13D84" w:rsidRDefault="00F13D84">
            <w:pPr>
              <w:rPr>
                <w:sz w:val="2"/>
                <w:szCs w:val="2"/>
              </w:rPr>
            </w:pPr>
          </w:p>
        </w:tc>
        <w:tc>
          <w:tcPr>
            <w:tcW w:w="1560" w:type="dxa"/>
            <w:vMerge/>
            <w:tcBorders>
              <w:top w:val="nil"/>
            </w:tcBorders>
          </w:tcPr>
          <w:p w14:paraId="3C9FA0D2" w14:textId="77777777" w:rsidR="00F13D84" w:rsidRDefault="00F13D84">
            <w:pPr>
              <w:rPr>
                <w:sz w:val="2"/>
                <w:szCs w:val="2"/>
              </w:rPr>
            </w:pPr>
          </w:p>
        </w:tc>
        <w:tc>
          <w:tcPr>
            <w:tcW w:w="1560" w:type="dxa"/>
            <w:vMerge/>
            <w:tcBorders>
              <w:top w:val="nil"/>
            </w:tcBorders>
          </w:tcPr>
          <w:p w14:paraId="52E95AD3" w14:textId="77777777" w:rsidR="00F13D84" w:rsidRDefault="00F13D84">
            <w:pPr>
              <w:rPr>
                <w:sz w:val="2"/>
                <w:szCs w:val="2"/>
              </w:rPr>
            </w:pPr>
          </w:p>
        </w:tc>
        <w:tc>
          <w:tcPr>
            <w:tcW w:w="1277" w:type="dxa"/>
          </w:tcPr>
          <w:p w14:paraId="5D4E35E1" w14:textId="77777777" w:rsidR="00F13D84" w:rsidRDefault="00000000">
            <w:pPr>
              <w:pStyle w:val="TableParagraph"/>
              <w:spacing w:line="218" w:lineRule="exact"/>
              <w:ind w:left="330" w:right="314" w:firstLine="57"/>
              <w:rPr>
                <w:sz w:val="18"/>
              </w:rPr>
            </w:pPr>
            <w:r>
              <w:rPr>
                <w:spacing w:val="-4"/>
                <w:sz w:val="18"/>
              </w:rPr>
              <w:t xml:space="preserve">META </w:t>
            </w:r>
            <w:r>
              <w:rPr>
                <w:spacing w:val="-2"/>
                <w:sz w:val="18"/>
              </w:rPr>
              <w:t>ANUAL</w:t>
            </w:r>
          </w:p>
        </w:tc>
        <w:tc>
          <w:tcPr>
            <w:tcW w:w="849" w:type="dxa"/>
          </w:tcPr>
          <w:p w14:paraId="1C75E1CA" w14:textId="77777777" w:rsidR="00F13D84" w:rsidRDefault="00000000">
            <w:pPr>
              <w:pStyle w:val="TableParagraph"/>
              <w:spacing w:before="107"/>
              <w:ind w:left="8" w:right="2"/>
              <w:jc w:val="center"/>
              <w:rPr>
                <w:sz w:val="18"/>
              </w:rPr>
            </w:pPr>
            <w:r>
              <w:rPr>
                <w:spacing w:val="-5"/>
                <w:sz w:val="18"/>
              </w:rPr>
              <w:t>300</w:t>
            </w:r>
          </w:p>
        </w:tc>
        <w:tc>
          <w:tcPr>
            <w:tcW w:w="1557" w:type="dxa"/>
          </w:tcPr>
          <w:p w14:paraId="7163CF2E" w14:textId="77777777" w:rsidR="00F13D84" w:rsidRDefault="00000000">
            <w:pPr>
              <w:pStyle w:val="TableParagraph"/>
              <w:spacing w:before="107"/>
              <w:ind w:left="17" w:right="8"/>
              <w:jc w:val="center"/>
              <w:rPr>
                <w:sz w:val="18"/>
              </w:rPr>
            </w:pPr>
            <w:r>
              <w:rPr>
                <w:spacing w:val="-5"/>
                <w:sz w:val="18"/>
              </w:rPr>
              <w:t>341</w:t>
            </w:r>
          </w:p>
        </w:tc>
      </w:tr>
      <w:tr w:rsidR="00F13D84" w14:paraId="7776806D" w14:textId="77777777">
        <w:trPr>
          <w:trHeight w:val="285"/>
        </w:trPr>
        <w:tc>
          <w:tcPr>
            <w:tcW w:w="629" w:type="dxa"/>
            <w:vMerge/>
            <w:tcBorders>
              <w:top w:val="nil"/>
            </w:tcBorders>
          </w:tcPr>
          <w:p w14:paraId="0E7D91A8" w14:textId="77777777" w:rsidR="00F13D84" w:rsidRDefault="00F13D84">
            <w:pPr>
              <w:rPr>
                <w:sz w:val="2"/>
                <w:szCs w:val="2"/>
              </w:rPr>
            </w:pPr>
          </w:p>
        </w:tc>
        <w:tc>
          <w:tcPr>
            <w:tcW w:w="1640" w:type="dxa"/>
            <w:vMerge/>
            <w:tcBorders>
              <w:top w:val="nil"/>
            </w:tcBorders>
          </w:tcPr>
          <w:p w14:paraId="02498D70" w14:textId="77777777" w:rsidR="00F13D84" w:rsidRDefault="00F13D84">
            <w:pPr>
              <w:rPr>
                <w:sz w:val="2"/>
                <w:szCs w:val="2"/>
              </w:rPr>
            </w:pPr>
          </w:p>
        </w:tc>
        <w:tc>
          <w:tcPr>
            <w:tcW w:w="708" w:type="dxa"/>
            <w:vMerge/>
            <w:tcBorders>
              <w:top w:val="nil"/>
            </w:tcBorders>
          </w:tcPr>
          <w:p w14:paraId="5AC3A607" w14:textId="77777777" w:rsidR="00F13D84" w:rsidRDefault="00F13D84">
            <w:pPr>
              <w:rPr>
                <w:sz w:val="2"/>
                <w:szCs w:val="2"/>
              </w:rPr>
            </w:pPr>
          </w:p>
        </w:tc>
        <w:tc>
          <w:tcPr>
            <w:tcW w:w="1560" w:type="dxa"/>
            <w:vMerge/>
            <w:tcBorders>
              <w:top w:val="nil"/>
            </w:tcBorders>
          </w:tcPr>
          <w:p w14:paraId="1EC5380F" w14:textId="77777777" w:rsidR="00F13D84" w:rsidRDefault="00F13D84">
            <w:pPr>
              <w:rPr>
                <w:sz w:val="2"/>
                <w:szCs w:val="2"/>
              </w:rPr>
            </w:pPr>
          </w:p>
        </w:tc>
        <w:tc>
          <w:tcPr>
            <w:tcW w:w="1560" w:type="dxa"/>
            <w:vMerge/>
            <w:tcBorders>
              <w:top w:val="nil"/>
            </w:tcBorders>
          </w:tcPr>
          <w:p w14:paraId="0F0455F1" w14:textId="77777777" w:rsidR="00F13D84" w:rsidRDefault="00F13D84">
            <w:pPr>
              <w:rPr>
                <w:sz w:val="2"/>
                <w:szCs w:val="2"/>
              </w:rPr>
            </w:pPr>
          </w:p>
        </w:tc>
        <w:tc>
          <w:tcPr>
            <w:tcW w:w="1277" w:type="dxa"/>
          </w:tcPr>
          <w:p w14:paraId="3461C4C2" w14:textId="77777777" w:rsidR="00F13D84" w:rsidRDefault="00000000">
            <w:pPr>
              <w:pStyle w:val="TableParagraph"/>
              <w:spacing w:before="32"/>
              <w:ind w:left="7"/>
              <w:jc w:val="center"/>
              <w:rPr>
                <w:sz w:val="18"/>
              </w:rPr>
            </w:pPr>
            <w:r>
              <w:rPr>
                <w:spacing w:val="-5"/>
                <w:sz w:val="18"/>
              </w:rPr>
              <w:t>ICM</w:t>
            </w:r>
          </w:p>
        </w:tc>
        <w:tc>
          <w:tcPr>
            <w:tcW w:w="849" w:type="dxa"/>
          </w:tcPr>
          <w:p w14:paraId="25C627E3" w14:textId="77777777" w:rsidR="00F13D84" w:rsidRDefault="00000000">
            <w:pPr>
              <w:pStyle w:val="TableParagraph"/>
              <w:spacing w:before="32"/>
              <w:ind w:left="8"/>
              <w:jc w:val="center"/>
              <w:rPr>
                <w:sz w:val="18"/>
              </w:rPr>
            </w:pPr>
            <w:r>
              <w:rPr>
                <w:spacing w:val="-4"/>
                <w:sz w:val="18"/>
              </w:rPr>
              <w:t>100%</w:t>
            </w:r>
          </w:p>
        </w:tc>
        <w:tc>
          <w:tcPr>
            <w:tcW w:w="1557" w:type="dxa"/>
          </w:tcPr>
          <w:p w14:paraId="3DF4E809" w14:textId="77777777" w:rsidR="00F13D84" w:rsidRDefault="00000000">
            <w:pPr>
              <w:pStyle w:val="TableParagraph"/>
              <w:spacing w:before="32"/>
              <w:ind w:left="17" w:right="6"/>
              <w:jc w:val="center"/>
              <w:rPr>
                <w:sz w:val="18"/>
              </w:rPr>
            </w:pPr>
            <w:r>
              <w:rPr>
                <w:spacing w:val="-4"/>
                <w:sz w:val="18"/>
              </w:rPr>
              <w:t>114%</w:t>
            </w:r>
          </w:p>
        </w:tc>
      </w:tr>
      <w:tr w:rsidR="00F13D84" w14:paraId="1307F8F8" w14:textId="77777777">
        <w:trPr>
          <w:trHeight w:val="9558"/>
        </w:trPr>
        <w:tc>
          <w:tcPr>
            <w:tcW w:w="9780" w:type="dxa"/>
            <w:gridSpan w:val="8"/>
          </w:tcPr>
          <w:p w14:paraId="1829C9AA" w14:textId="77777777" w:rsidR="00F13D84" w:rsidRDefault="00000000">
            <w:pPr>
              <w:pStyle w:val="TableParagraph"/>
              <w:spacing w:before="218"/>
              <w:ind w:left="107" w:right="93"/>
              <w:jc w:val="both"/>
              <w:rPr>
                <w:sz w:val="20"/>
              </w:rPr>
            </w:pPr>
            <w:r>
              <w:rPr>
                <w:sz w:val="20"/>
              </w:rPr>
              <w:t>Justificativa:</w:t>
            </w:r>
            <w:r>
              <w:rPr>
                <w:spacing w:val="-3"/>
                <w:sz w:val="20"/>
              </w:rPr>
              <w:t xml:space="preserve"> </w:t>
            </w:r>
            <w:r>
              <w:rPr>
                <w:sz w:val="20"/>
              </w:rPr>
              <w:t>Foram</w:t>
            </w:r>
            <w:r>
              <w:rPr>
                <w:spacing w:val="-2"/>
                <w:sz w:val="20"/>
              </w:rPr>
              <w:t xml:space="preserve"> </w:t>
            </w:r>
            <w:r>
              <w:rPr>
                <w:sz w:val="20"/>
              </w:rPr>
              <w:t>atendidas</w:t>
            </w:r>
            <w:r>
              <w:rPr>
                <w:spacing w:val="-5"/>
                <w:sz w:val="20"/>
              </w:rPr>
              <w:t xml:space="preserve"> </w:t>
            </w:r>
            <w:r>
              <w:rPr>
                <w:sz w:val="20"/>
              </w:rPr>
              <w:t>341</w:t>
            </w:r>
            <w:r>
              <w:rPr>
                <w:spacing w:val="-5"/>
                <w:sz w:val="20"/>
              </w:rPr>
              <w:t xml:space="preserve"> </w:t>
            </w:r>
            <w:r>
              <w:rPr>
                <w:sz w:val="20"/>
              </w:rPr>
              <w:t>pessoas</w:t>
            </w:r>
            <w:r>
              <w:rPr>
                <w:spacing w:val="-3"/>
                <w:sz w:val="20"/>
              </w:rPr>
              <w:t xml:space="preserve"> </w:t>
            </w:r>
            <w:r>
              <w:rPr>
                <w:sz w:val="20"/>
              </w:rPr>
              <w:t>em</w:t>
            </w:r>
            <w:r>
              <w:rPr>
                <w:spacing w:val="-2"/>
                <w:sz w:val="20"/>
              </w:rPr>
              <w:t xml:space="preserve"> </w:t>
            </w:r>
            <w:r>
              <w:rPr>
                <w:sz w:val="20"/>
              </w:rPr>
              <w:t>25</w:t>
            </w:r>
            <w:r>
              <w:rPr>
                <w:spacing w:val="-4"/>
                <w:sz w:val="20"/>
              </w:rPr>
              <w:t xml:space="preserve"> </w:t>
            </w:r>
            <w:r>
              <w:rPr>
                <w:sz w:val="20"/>
              </w:rPr>
              <w:t>transportes</w:t>
            </w:r>
            <w:r>
              <w:rPr>
                <w:spacing w:val="-6"/>
                <w:sz w:val="20"/>
              </w:rPr>
              <w:t xml:space="preserve"> </w:t>
            </w:r>
            <w:r>
              <w:rPr>
                <w:sz w:val="20"/>
              </w:rPr>
              <w:t>disponibilizados.</w:t>
            </w:r>
            <w:r>
              <w:rPr>
                <w:spacing w:val="-6"/>
                <w:sz w:val="20"/>
              </w:rPr>
              <w:t xml:space="preserve"> </w:t>
            </w:r>
            <w:r>
              <w:rPr>
                <w:sz w:val="20"/>
              </w:rPr>
              <w:t>Em</w:t>
            </w:r>
            <w:r>
              <w:rPr>
                <w:spacing w:val="-5"/>
                <w:sz w:val="20"/>
              </w:rPr>
              <w:t xml:space="preserve"> </w:t>
            </w:r>
            <w:r>
              <w:rPr>
                <w:sz w:val="20"/>
              </w:rPr>
              <w:t>virtude</w:t>
            </w:r>
            <w:r>
              <w:rPr>
                <w:spacing w:val="-6"/>
                <w:sz w:val="20"/>
              </w:rPr>
              <w:t xml:space="preserve"> </w:t>
            </w:r>
            <w:r>
              <w:rPr>
                <w:sz w:val="20"/>
              </w:rPr>
              <w:t>das ações de prospecção de público houve muita procura da atividade e buscamos ofertar um número maior de transporte, que contribuiu para o aumento de público atendido. Essa oferta foi possível uma vez que</w:t>
            </w:r>
            <w:r>
              <w:rPr>
                <w:spacing w:val="40"/>
                <w:sz w:val="20"/>
              </w:rPr>
              <w:t xml:space="preserve"> </w:t>
            </w:r>
            <w:r>
              <w:rPr>
                <w:sz w:val="20"/>
              </w:rPr>
              <w:t>a prestadora de serviço Azul Transportadora concordou em praticar um</w:t>
            </w:r>
            <w:r>
              <w:rPr>
                <w:spacing w:val="-6"/>
                <w:sz w:val="20"/>
              </w:rPr>
              <w:t xml:space="preserve"> </w:t>
            </w:r>
            <w:r>
              <w:rPr>
                <w:sz w:val="20"/>
              </w:rPr>
              <w:t>desconto</w:t>
            </w:r>
            <w:r>
              <w:rPr>
                <w:spacing w:val="-8"/>
                <w:sz w:val="20"/>
              </w:rPr>
              <w:t xml:space="preserve"> </w:t>
            </w:r>
            <w:r>
              <w:rPr>
                <w:sz w:val="20"/>
              </w:rPr>
              <w:t>no</w:t>
            </w:r>
            <w:r>
              <w:rPr>
                <w:spacing w:val="-6"/>
                <w:sz w:val="20"/>
              </w:rPr>
              <w:t xml:space="preserve"> </w:t>
            </w:r>
            <w:r>
              <w:rPr>
                <w:sz w:val="20"/>
              </w:rPr>
              <w:t>valor</w:t>
            </w:r>
            <w:r>
              <w:rPr>
                <w:spacing w:val="-6"/>
                <w:sz w:val="20"/>
              </w:rPr>
              <w:t xml:space="preserve"> </w:t>
            </w:r>
            <w:r>
              <w:rPr>
                <w:sz w:val="20"/>
              </w:rPr>
              <w:t>do</w:t>
            </w:r>
            <w:r>
              <w:rPr>
                <w:spacing w:val="-7"/>
                <w:sz w:val="20"/>
              </w:rPr>
              <w:t xml:space="preserve"> </w:t>
            </w:r>
            <w:r>
              <w:rPr>
                <w:sz w:val="20"/>
              </w:rPr>
              <w:t>transporte</w:t>
            </w:r>
            <w:r>
              <w:rPr>
                <w:spacing w:val="-7"/>
                <w:sz w:val="20"/>
              </w:rPr>
              <w:t xml:space="preserve"> </w:t>
            </w:r>
            <w:r>
              <w:rPr>
                <w:sz w:val="20"/>
              </w:rPr>
              <w:t>para</w:t>
            </w:r>
            <w:r>
              <w:rPr>
                <w:spacing w:val="-6"/>
                <w:sz w:val="20"/>
              </w:rPr>
              <w:t xml:space="preserve"> </w:t>
            </w:r>
            <w:r>
              <w:rPr>
                <w:sz w:val="20"/>
              </w:rPr>
              <w:t>as</w:t>
            </w:r>
            <w:r>
              <w:rPr>
                <w:spacing w:val="-7"/>
                <w:sz w:val="20"/>
              </w:rPr>
              <w:t xml:space="preserve"> </w:t>
            </w:r>
            <w:r>
              <w:rPr>
                <w:sz w:val="20"/>
              </w:rPr>
              <w:t>instituições</w:t>
            </w:r>
            <w:r>
              <w:rPr>
                <w:spacing w:val="-5"/>
                <w:sz w:val="20"/>
              </w:rPr>
              <w:t xml:space="preserve"> </w:t>
            </w:r>
            <w:r>
              <w:rPr>
                <w:sz w:val="20"/>
              </w:rPr>
              <w:t>próximas</w:t>
            </w:r>
            <w:r>
              <w:rPr>
                <w:spacing w:val="-7"/>
                <w:sz w:val="20"/>
              </w:rPr>
              <w:t xml:space="preserve"> </w:t>
            </w:r>
            <w:r>
              <w:rPr>
                <w:sz w:val="20"/>
              </w:rPr>
              <w:t>ao</w:t>
            </w:r>
            <w:r>
              <w:rPr>
                <w:spacing w:val="-7"/>
                <w:sz w:val="20"/>
              </w:rPr>
              <w:t xml:space="preserve"> </w:t>
            </w:r>
            <w:r>
              <w:rPr>
                <w:sz w:val="20"/>
              </w:rPr>
              <w:t>museu,</w:t>
            </w:r>
            <w:r>
              <w:rPr>
                <w:spacing w:val="-7"/>
                <w:sz w:val="20"/>
              </w:rPr>
              <w:t xml:space="preserve"> </w:t>
            </w:r>
            <w:r>
              <w:rPr>
                <w:sz w:val="20"/>
              </w:rPr>
              <w:t>reduzindo</w:t>
            </w:r>
            <w:r>
              <w:rPr>
                <w:spacing w:val="-8"/>
                <w:sz w:val="20"/>
              </w:rPr>
              <w:t xml:space="preserve"> </w:t>
            </w:r>
            <w:r>
              <w:rPr>
                <w:sz w:val="20"/>
              </w:rPr>
              <w:t>o</w:t>
            </w:r>
            <w:r>
              <w:rPr>
                <w:spacing w:val="-8"/>
                <w:sz w:val="20"/>
              </w:rPr>
              <w:t xml:space="preserve"> </w:t>
            </w:r>
            <w:r>
              <w:rPr>
                <w:sz w:val="20"/>
              </w:rPr>
              <w:t>gasto total da contratação.</w:t>
            </w:r>
          </w:p>
          <w:p w14:paraId="162A402C" w14:textId="77777777" w:rsidR="00F13D84" w:rsidRDefault="00F13D84">
            <w:pPr>
              <w:pStyle w:val="TableParagraph"/>
              <w:spacing w:before="1"/>
              <w:rPr>
                <w:sz w:val="20"/>
              </w:rPr>
            </w:pPr>
          </w:p>
          <w:p w14:paraId="6DECA169" w14:textId="77777777" w:rsidR="00F13D84" w:rsidRDefault="00000000">
            <w:pPr>
              <w:pStyle w:val="TableParagraph"/>
              <w:numPr>
                <w:ilvl w:val="0"/>
                <w:numId w:val="4"/>
              </w:numPr>
              <w:tabs>
                <w:tab w:val="left" w:pos="1523"/>
              </w:tabs>
              <w:spacing w:line="244" w:lineRule="exact"/>
              <w:ind w:hanging="710"/>
              <w:rPr>
                <w:sz w:val="20"/>
              </w:rPr>
            </w:pPr>
            <w:r>
              <w:rPr>
                <w:sz w:val="20"/>
              </w:rPr>
              <w:t>ACDEM</w:t>
            </w:r>
            <w:r>
              <w:rPr>
                <w:spacing w:val="-7"/>
                <w:sz w:val="20"/>
              </w:rPr>
              <w:t xml:space="preserve"> </w:t>
            </w:r>
            <w:r>
              <w:rPr>
                <w:sz w:val="20"/>
              </w:rPr>
              <w:t>6:</w:t>
            </w:r>
            <w:r>
              <w:rPr>
                <w:spacing w:val="-6"/>
                <w:sz w:val="20"/>
              </w:rPr>
              <w:t xml:space="preserve"> </w:t>
            </w:r>
            <w:r>
              <w:rPr>
                <w:spacing w:val="-5"/>
                <w:sz w:val="20"/>
              </w:rPr>
              <w:t>47</w:t>
            </w:r>
          </w:p>
          <w:p w14:paraId="29F939A6" w14:textId="77777777" w:rsidR="00F13D84" w:rsidRDefault="00000000">
            <w:pPr>
              <w:pStyle w:val="TableParagraph"/>
              <w:numPr>
                <w:ilvl w:val="0"/>
                <w:numId w:val="4"/>
              </w:numPr>
              <w:tabs>
                <w:tab w:val="left" w:pos="1523"/>
              </w:tabs>
              <w:spacing w:line="242" w:lineRule="exact"/>
              <w:ind w:hanging="710"/>
              <w:rPr>
                <w:sz w:val="20"/>
              </w:rPr>
            </w:pPr>
            <w:r>
              <w:rPr>
                <w:sz w:val="20"/>
              </w:rPr>
              <w:t>CAD</w:t>
            </w:r>
            <w:r>
              <w:rPr>
                <w:spacing w:val="-8"/>
                <w:sz w:val="20"/>
              </w:rPr>
              <w:t xml:space="preserve"> </w:t>
            </w:r>
            <w:r>
              <w:rPr>
                <w:sz w:val="20"/>
              </w:rPr>
              <w:t>Larzinho:</w:t>
            </w:r>
            <w:r>
              <w:rPr>
                <w:spacing w:val="-6"/>
                <w:sz w:val="20"/>
              </w:rPr>
              <w:t xml:space="preserve"> </w:t>
            </w:r>
            <w:r>
              <w:rPr>
                <w:spacing w:val="-5"/>
                <w:sz w:val="20"/>
              </w:rPr>
              <w:t>35</w:t>
            </w:r>
          </w:p>
          <w:p w14:paraId="59255C8F" w14:textId="77777777" w:rsidR="00F13D84" w:rsidRDefault="00000000">
            <w:pPr>
              <w:pStyle w:val="TableParagraph"/>
              <w:numPr>
                <w:ilvl w:val="0"/>
                <w:numId w:val="4"/>
              </w:numPr>
              <w:tabs>
                <w:tab w:val="left" w:pos="1523"/>
              </w:tabs>
              <w:spacing w:line="244" w:lineRule="exact"/>
              <w:ind w:hanging="710"/>
              <w:rPr>
                <w:sz w:val="20"/>
              </w:rPr>
            </w:pPr>
            <w:r>
              <w:rPr>
                <w:sz w:val="20"/>
              </w:rPr>
              <w:t>Caminhando:</w:t>
            </w:r>
            <w:r>
              <w:rPr>
                <w:spacing w:val="-12"/>
                <w:sz w:val="20"/>
              </w:rPr>
              <w:t xml:space="preserve"> </w:t>
            </w:r>
            <w:r>
              <w:rPr>
                <w:spacing w:val="-5"/>
                <w:sz w:val="20"/>
              </w:rPr>
              <w:t>60</w:t>
            </w:r>
          </w:p>
          <w:p w14:paraId="095CD031" w14:textId="77777777" w:rsidR="00F13D84" w:rsidRDefault="00000000">
            <w:pPr>
              <w:pStyle w:val="TableParagraph"/>
              <w:numPr>
                <w:ilvl w:val="0"/>
                <w:numId w:val="4"/>
              </w:numPr>
              <w:tabs>
                <w:tab w:val="left" w:pos="1523"/>
              </w:tabs>
              <w:spacing w:line="244" w:lineRule="exact"/>
              <w:ind w:hanging="710"/>
              <w:rPr>
                <w:sz w:val="20"/>
              </w:rPr>
            </w:pPr>
            <w:r>
              <w:rPr>
                <w:sz w:val="20"/>
              </w:rPr>
              <w:t>Cantinho</w:t>
            </w:r>
            <w:r>
              <w:rPr>
                <w:spacing w:val="-7"/>
                <w:sz w:val="20"/>
              </w:rPr>
              <w:t xml:space="preserve"> </w:t>
            </w:r>
            <w:r>
              <w:rPr>
                <w:sz w:val="20"/>
              </w:rPr>
              <w:t>da</w:t>
            </w:r>
            <w:r>
              <w:rPr>
                <w:spacing w:val="-7"/>
                <w:sz w:val="20"/>
              </w:rPr>
              <w:t xml:space="preserve"> </w:t>
            </w:r>
            <w:r>
              <w:rPr>
                <w:sz w:val="20"/>
              </w:rPr>
              <w:t>Paz</w:t>
            </w:r>
            <w:r>
              <w:rPr>
                <w:spacing w:val="-5"/>
                <w:sz w:val="20"/>
              </w:rPr>
              <w:t xml:space="preserve"> </w:t>
            </w:r>
            <w:r>
              <w:rPr>
                <w:sz w:val="20"/>
              </w:rPr>
              <w:t>III:</w:t>
            </w:r>
            <w:r>
              <w:rPr>
                <w:spacing w:val="-5"/>
                <w:sz w:val="20"/>
              </w:rPr>
              <w:t xml:space="preserve"> </w:t>
            </w:r>
            <w:r>
              <w:rPr>
                <w:spacing w:val="-7"/>
                <w:sz w:val="20"/>
              </w:rPr>
              <w:t>20</w:t>
            </w:r>
          </w:p>
          <w:p w14:paraId="48AB8D0A" w14:textId="77777777" w:rsidR="00F13D84" w:rsidRDefault="00000000">
            <w:pPr>
              <w:pStyle w:val="TableParagraph"/>
              <w:numPr>
                <w:ilvl w:val="0"/>
                <w:numId w:val="4"/>
              </w:numPr>
              <w:tabs>
                <w:tab w:val="left" w:pos="1523"/>
              </w:tabs>
              <w:spacing w:line="242" w:lineRule="exact"/>
              <w:ind w:hanging="710"/>
              <w:rPr>
                <w:sz w:val="20"/>
              </w:rPr>
            </w:pPr>
            <w:r>
              <w:rPr>
                <w:sz w:val="20"/>
              </w:rPr>
              <w:t>Cantinho</w:t>
            </w:r>
            <w:r>
              <w:rPr>
                <w:spacing w:val="-7"/>
                <w:sz w:val="20"/>
              </w:rPr>
              <w:t xml:space="preserve"> </w:t>
            </w:r>
            <w:r>
              <w:rPr>
                <w:sz w:val="20"/>
              </w:rPr>
              <w:t>da</w:t>
            </w:r>
            <w:r>
              <w:rPr>
                <w:spacing w:val="-6"/>
                <w:sz w:val="20"/>
              </w:rPr>
              <w:t xml:space="preserve"> </w:t>
            </w:r>
            <w:r>
              <w:rPr>
                <w:sz w:val="20"/>
              </w:rPr>
              <w:t>Paz</w:t>
            </w:r>
            <w:r>
              <w:rPr>
                <w:spacing w:val="-5"/>
                <w:sz w:val="20"/>
              </w:rPr>
              <w:t xml:space="preserve"> </w:t>
            </w:r>
            <w:r>
              <w:rPr>
                <w:sz w:val="20"/>
              </w:rPr>
              <w:t>IV:</w:t>
            </w:r>
            <w:r>
              <w:rPr>
                <w:spacing w:val="-4"/>
                <w:sz w:val="20"/>
              </w:rPr>
              <w:t xml:space="preserve"> </w:t>
            </w:r>
            <w:r>
              <w:rPr>
                <w:spacing w:val="-7"/>
                <w:sz w:val="20"/>
              </w:rPr>
              <w:t>24</w:t>
            </w:r>
          </w:p>
          <w:p w14:paraId="784E9D09" w14:textId="77777777" w:rsidR="00F13D84" w:rsidRDefault="00000000">
            <w:pPr>
              <w:pStyle w:val="TableParagraph"/>
              <w:numPr>
                <w:ilvl w:val="0"/>
                <w:numId w:val="4"/>
              </w:numPr>
              <w:tabs>
                <w:tab w:val="left" w:pos="1523"/>
              </w:tabs>
              <w:spacing w:line="242" w:lineRule="exact"/>
              <w:ind w:hanging="710"/>
              <w:rPr>
                <w:sz w:val="20"/>
              </w:rPr>
            </w:pPr>
            <w:r>
              <w:rPr>
                <w:sz w:val="20"/>
              </w:rPr>
              <w:t>CAPS</w:t>
            </w:r>
            <w:r>
              <w:rPr>
                <w:spacing w:val="-6"/>
                <w:sz w:val="20"/>
              </w:rPr>
              <w:t xml:space="preserve"> </w:t>
            </w:r>
            <w:r>
              <w:rPr>
                <w:sz w:val="20"/>
              </w:rPr>
              <w:t>Capela</w:t>
            </w:r>
            <w:r>
              <w:rPr>
                <w:spacing w:val="-7"/>
                <w:sz w:val="20"/>
              </w:rPr>
              <w:t xml:space="preserve"> </w:t>
            </w:r>
            <w:r>
              <w:rPr>
                <w:sz w:val="20"/>
              </w:rPr>
              <w:t>do</w:t>
            </w:r>
            <w:r>
              <w:rPr>
                <w:spacing w:val="-4"/>
                <w:sz w:val="20"/>
              </w:rPr>
              <w:t xml:space="preserve"> </w:t>
            </w:r>
            <w:r>
              <w:rPr>
                <w:sz w:val="20"/>
              </w:rPr>
              <w:t>Socorro:</w:t>
            </w:r>
            <w:r>
              <w:rPr>
                <w:spacing w:val="-5"/>
                <w:sz w:val="20"/>
              </w:rPr>
              <w:t xml:space="preserve"> 11</w:t>
            </w:r>
          </w:p>
          <w:p w14:paraId="7AEB4B64" w14:textId="77777777" w:rsidR="00F13D84" w:rsidRDefault="00000000">
            <w:pPr>
              <w:pStyle w:val="TableParagraph"/>
              <w:numPr>
                <w:ilvl w:val="0"/>
                <w:numId w:val="4"/>
              </w:numPr>
              <w:tabs>
                <w:tab w:val="left" w:pos="1523"/>
              </w:tabs>
              <w:spacing w:line="244" w:lineRule="exact"/>
              <w:ind w:hanging="710"/>
              <w:rPr>
                <w:sz w:val="20"/>
              </w:rPr>
            </w:pPr>
            <w:r>
              <w:rPr>
                <w:sz w:val="20"/>
              </w:rPr>
              <w:t>CAPS</w:t>
            </w:r>
            <w:r>
              <w:rPr>
                <w:spacing w:val="-9"/>
                <w:sz w:val="20"/>
              </w:rPr>
              <w:t xml:space="preserve"> </w:t>
            </w:r>
            <w:r>
              <w:rPr>
                <w:sz w:val="20"/>
              </w:rPr>
              <w:t>Itapeva:</w:t>
            </w:r>
            <w:r>
              <w:rPr>
                <w:spacing w:val="-7"/>
                <w:sz w:val="20"/>
              </w:rPr>
              <w:t xml:space="preserve"> </w:t>
            </w:r>
            <w:r>
              <w:rPr>
                <w:spacing w:val="-5"/>
                <w:sz w:val="20"/>
              </w:rPr>
              <w:t>11</w:t>
            </w:r>
          </w:p>
          <w:p w14:paraId="2FB8358A" w14:textId="77777777" w:rsidR="00F13D84" w:rsidRDefault="00000000">
            <w:pPr>
              <w:pStyle w:val="TableParagraph"/>
              <w:numPr>
                <w:ilvl w:val="0"/>
                <w:numId w:val="4"/>
              </w:numPr>
              <w:tabs>
                <w:tab w:val="left" w:pos="1523"/>
              </w:tabs>
              <w:spacing w:line="244" w:lineRule="exact"/>
              <w:ind w:hanging="710"/>
              <w:rPr>
                <w:sz w:val="20"/>
              </w:rPr>
            </w:pPr>
            <w:r>
              <w:rPr>
                <w:sz w:val="20"/>
              </w:rPr>
              <w:t>Centro</w:t>
            </w:r>
            <w:r>
              <w:rPr>
                <w:spacing w:val="-8"/>
                <w:sz w:val="20"/>
              </w:rPr>
              <w:t xml:space="preserve"> </w:t>
            </w:r>
            <w:r>
              <w:rPr>
                <w:sz w:val="20"/>
              </w:rPr>
              <w:t>Social</w:t>
            </w:r>
            <w:r>
              <w:rPr>
                <w:spacing w:val="-7"/>
                <w:sz w:val="20"/>
              </w:rPr>
              <w:t xml:space="preserve"> </w:t>
            </w:r>
            <w:r>
              <w:rPr>
                <w:sz w:val="20"/>
              </w:rPr>
              <w:t>Nossa</w:t>
            </w:r>
            <w:r>
              <w:rPr>
                <w:spacing w:val="-7"/>
                <w:sz w:val="20"/>
              </w:rPr>
              <w:t xml:space="preserve"> </w:t>
            </w:r>
            <w:r>
              <w:rPr>
                <w:sz w:val="20"/>
              </w:rPr>
              <w:t>Senhora</w:t>
            </w:r>
            <w:r>
              <w:rPr>
                <w:spacing w:val="-7"/>
                <w:sz w:val="20"/>
              </w:rPr>
              <w:t xml:space="preserve"> </w:t>
            </w:r>
            <w:r>
              <w:rPr>
                <w:sz w:val="20"/>
              </w:rPr>
              <w:t>da</w:t>
            </w:r>
            <w:r>
              <w:rPr>
                <w:spacing w:val="-4"/>
                <w:sz w:val="20"/>
              </w:rPr>
              <w:t xml:space="preserve"> </w:t>
            </w:r>
            <w:r>
              <w:rPr>
                <w:sz w:val="20"/>
              </w:rPr>
              <w:t>Penha</w:t>
            </w:r>
            <w:r>
              <w:rPr>
                <w:spacing w:val="-7"/>
                <w:sz w:val="20"/>
              </w:rPr>
              <w:t xml:space="preserve"> </w:t>
            </w:r>
            <w:r>
              <w:rPr>
                <w:sz w:val="20"/>
              </w:rPr>
              <w:t>(Cenha):</w:t>
            </w:r>
            <w:r>
              <w:rPr>
                <w:spacing w:val="-6"/>
                <w:sz w:val="20"/>
              </w:rPr>
              <w:t xml:space="preserve"> </w:t>
            </w:r>
            <w:r>
              <w:rPr>
                <w:spacing w:val="-5"/>
                <w:sz w:val="20"/>
              </w:rPr>
              <w:t>16</w:t>
            </w:r>
          </w:p>
          <w:p w14:paraId="48EAAC80" w14:textId="77777777" w:rsidR="00F13D84" w:rsidRDefault="00000000">
            <w:pPr>
              <w:pStyle w:val="TableParagraph"/>
              <w:numPr>
                <w:ilvl w:val="0"/>
                <w:numId w:val="4"/>
              </w:numPr>
              <w:tabs>
                <w:tab w:val="left" w:pos="1523"/>
              </w:tabs>
              <w:spacing w:line="242" w:lineRule="exact"/>
              <w:ind w:hanging="710"/>
              <w:rPr>
                <w:sz w:val="20"/>
              </w:rPr>
            </w:pPr>
            <w:r>
              <w:rPr>
                <w:sz w:val="20"/>
              </w:rPr>
              <w:t>Cieja</w:t>
            </w:r>
            <w:r>
              <w:rPr>
                <w:spacing w:val="-9"/>
                <w:sz w:val="20"/>
              </w:rPr>
              <w:t xml:space="preserve"> </w:t>
            </w:r>
            <w:r>
              <w:rPr>
                <w:sz w:val="20"/>
              </w:rPr>
              <w:t>Aluna</w:t>
            </w:r>
            <w:r>
              <w:rPr>
                <w:spacing w:val="-9"/>
                <w:sz w:val="20"/>
              </w:rPr>
              <w:t xml:space="preserve"> </w:t>
            </w:r>
            <w:r>
              <w:rPr>
                <w:sz w:val="20"/>
              </w:rPr>
              <w:t>Jéssica</w:t>
            </w:r>
            <w:r>
              <w:rPr>
                <w:spacing w:val="-7"/>
                <w:sz w:val="20"/>
              </w:rPr>
              <w:t xml:space="preserve"> </w:t>
            </w:r>
            <w:r>
              <w:rPr>
                <w:sz w:val="20"/>
              </w:rPr>
              <w:t>Nunes</w:t>
            </w:r>
            <w:r>
              <w:rPr>
                <w:spacing w:val="-7"/>
                <w:sz w:val="20"/>
              </w:rPr>
              <w:t xml:space="preserve"> </w:t>
            </w:r>
            <w:r>
              <w:rPr>
                <w:sz w:val="20"/>
              </w:rPr>
              <w:t>Herculano</w:t>
            </w:r>
            <w:r>
              <w:rPr>
                <w:spacing w:val="-10"/>
                <w:sz w:val="20"/>
              </w:rPr>
              <w:t xml:space="preserve"> </w:t>
            </w:r>
            <w:r>
              <w:rPr>
                <w:sz w:val="20"/>
              </w:rPr>
              <w:t>(Butantã):</w:t>
            </w:r>
            <w:r>
              <w:rPr>
                <w:spacing w:val="-8"/>
                <w:sz w:val="20"/>
              </w:rPr>
              <w:t xml:space="preserve"> </w:t>
            </w:r>
            <w:r>
              <w:rPr>
                <w:spacing w:val="-5"/>
                <w:sz w:val="20"/>
              </w:rPr>
              <w:t>22</w:t>
            </w:r>
          </w:p>
          <w:p w14:paraId="6DE87B45" w14:textId="77777777" w:rsidR="00F13D84" w:rsidRDefault="00000000">
            <w:pPr>
              <w:pStyle w:val="TableParagraph"/>
              <w:numPr>
                <w:ilvl w:val="0"/>
                <w:numId w:val="4"/>
              </w:numPr>
              <w:tabs>
                <w:tab w:val="left" w:pos="1523"/>
              </w:tabs>
              <w:spacing w:line="244" w:lineRule="exact"/>
              <w:ind w:hanging="710"/>
              <w:rPr>
                <w:sz w:val="20"/>
              </w:rPr>
            </w:pPr>
            <w:r>
              <w:rPr>
                <w:sz w:val="20"/>
              </w:rPr>
              <w:t>Cieja</w:t>
            </w:r>
            <w:r>
              <w:rPr>
                <w:spacing w:val="-10"/>
                <w:sz w:val="20"/>
              </w:rPr>
              <w:t xml:space="preserve"> </w:t>
            </w:r>
            <w:r>
              <w:rPr>
                <w:sz w:val="20"/>
              </w:rPr>
              <w:t>Perus:</w:t>
            </w:r>
            <w:r>
              <w:rPr>
                <w:spacing w:val="-6"/>
                <w:sz w:val="20"/>
              </w:rPr>
              <w:t xml:space="preserve"> </w:t>
            </w:r>
            <w:r>
              <w:rPr>
                <w:spacing w:val="-5"/>
                <w:sz w:val="20"/>
              </w:rPr>
              <w:t>17</w:t>
            </w:r>
          </w:p>
          <w:p w14:paraId="0ACDFEEE" w14:textId="77777777" w:rsidR="00F13D84" w:rsidRDefault="00F13D84">
            <w:pPr>
              <w:pStyle w:val="TableParagraph"/>
              <w:spacing w:before="9" w:after="1"/>
              <w:rPr>
                <w:sz w:val="19"/>
              </w:rPr>
            </w:pPr>
          </w:p>
          <w:p w14:paraId="1BB9A37D" w14:textId="77777777" w:rsidR="00F13D84" w:rsidRDefault="00000000">
            <w:pPr>
              <w:pStyle w:val="TableParagraph"/>
              <w:ind w:left="106"/>
              <w:rPr>
                <w:sz w:val="20"/>
              </w:rPr>
            </w:pPr>
            <w:r>
              <w:rPr>
                <w:noProof/>
                <w:sz w:val="20"/>
              </w:rPr>
              <w:drawing>
                <wp:inline distT="0" distB="0" distL="0" distR="0" wp14:anchorId="30E85648" wp14:editId="5C42D734">
                  <wp:extent cx="4285487" cy="2859024"/>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309" cstate="print"/>
                          <a:stretch>
                            <a:fillRect/>
                          </a:stretch>
                        </pic:blipFill>
                        <pic:spPr>
                          <a:xfrm>
                            <a:off x="0" y="0"/>
                            <a:ext cx="4285487" cy="2859024"/>
                          </a:xfrm>
                          <a:prstGeom prst="rect">
                            <a:avLst/>
                          </a:prstGeom>
                        </pic:spPr>
                      </pic:pic>
                    </a:graphicData>
                  </a:graphic>
                </wp:inline>
              </w:drawing>
            </w:r>
          </w:p>
          <w:p w14:paraId="3BC1C0A3" w14:textId="77777777" w:rsidR="00F13D84" w:rsidRDefault="00000000">
            <w:pPr>
              <w:pStyle w:val="TableParagraph"/>
              <w:spacing w:before="2"/>
              <w:ind w:left="107"/>
              <w:jc w:val="both"/>
              <w:rPr>
                <w:sz w:val="20"/>
              </w:rPr>
            </w:pPr>
            <w:r>
              <w:rPr>
                <w:sz w:val="20"/>
              </w:rPr>
              <w:t>Memorial</w:t>
            </w:r>
            <w:r>
              <w:rPr>
                <w:spacing w:val="-6"/>
                <w:sz w:val="20"/>
              </w:rPr>
              <w:t xml:space="preserve"> </w:t>
            </w:r>
            <w:r>
              <w:rPr>
                <w:sz w:val="20"/>
              </w:rPr>
              <w:t>ParaTodos</w:t>
            </w:r>
            <w:r>
              <w:rPr>
                <w:spacing w:val="-5"/>
                <w:sz w:val="20"/>
              </w:rPr>
              <w:t xml:space="preserve"> </w:t>
            </w:r>
            <w:r>
              <w:rPr>
                <w:sz w:val="20"/>
              </w:rPr>
              <w:t>–</w:t>
            </w:r>
            <w:r>
              <w:rPr>
                <w:spacing w:val="-5"/>
                <w:sz w:val="20"/>
              </w:rPr>
              <w:t xml:space="preserve"> </w:t>
            </w:r>
            <w:r>
              <w:rPr>
                <w:sz w:val="20"/>
              </w:rPr>
              <w:t>visita</w:t>
            </w:r>
            <w:r>
              <w:rPr>
                <w:spacing w:val="-6"/>
                <w:sz w:val="20"/>
              </w:rPr>
              <w:t xml:space="preserve"> </w:t>
            </w:r>
            <w:r>
              <w:rPr>
                <w:sz w:val="20"/>
              </w:rPr>
              <w:t>do</w:t>
            </w:r>
            <w:r>
              <w:rPr>
                <w:spacing w:val="-8"/>
                <w:sz w:val="20"/>
              </w:rPr>
              <w:t xml:space="preserve"> </w:t>
            </w:r>
            <w:r>
              <w:rPr>
                <w:sz w:val="20"/>
              </w:rPr>
              <w:t>grupo</w:t>
            </w:r>
            <w:r>
              <w:rPr>
                <w:spacing w:val="-8"/>
                <w:sz w:val="20"/>
              </w:rPr>
              <w:t xml:space="preserve"> </w:t>
            </w:r>
            <w:r>
              <w:rPr>
                <w:sz w:val="20"/>
              </w:rPr>
              <w:t>Cenha</w:t>
            </w:r>
            <w:r>
              <w:rPr>
                <w:spacing w:val="-6"/>
                <w:sz w:val="20"/>
              </w:rPr>
              <w:t xml:space="preserve"> </w:t>
            </w:r>
            <w:r>
              <w:rPr>
                <w:sz w:val="20"/>
              </w:rPr>
              <w:t>–</w:t>
            </w:r>
            <w:r>
              <w:rPr>
                <w:spacing w:val="-4"/>
                <w:sz w:val="20"/>
              </w:rPr>
              <w:t xml:space="preserve"> </w:t>
            </w:r>
            <w:r>
              <w:rPr>
                <w:sz w:val="20"/>
              </w:rPr>
              <w:t>Transporte</w:t>
            </w:r>
            <w:r>
              <w:rPr>
                <w:spacing w:val="-8"/>
                <w:sz w:val="20"/>
              </w:rPr>
              <w:t xml:space="preserve"> </w:t>
            </w:r>
            <w:r>
              <w:rPr>
                <w:sz w:val="20"/>
              </w:rPr>
              <w:t>disponibilizado</w:t>
            </w:r>
            <w:r>
              <w:rPr>
                <w:spacing w:val="-8"/>
                <w:sz w:val="20"/>
              </w:rPr>
              <w:t xml:space="preserve"> </w:t>
            </w:r>
            <w:r>
              <w:rPr>
                <w:sz w:val="20"/>
              </w:rPr>
              <w:t>pelo</w:t>
            </w:r>
            <w:r>
              <w:rPr>
                <w:spacing w:val="-7"/>
                <w:sz w:val="20"/>
              </w:rPr>
              <w:t xml:space="preserve"> </w:t>
            </w:r>
            <w:r>
              <w:rPr>
                <w:spacing w:val="-2"/>
                <w:sz w:val="20"/>
              </w:rPr>
              <w:t>Projeto</w:t>
            </w:r>
          </w:p>
        </w:tc>
      </w:tr>
    </w:tbl>
    <w:p w14:paraId="33E70E12" w14:textId="77777777" w:rsidR="00F13D84" w:rsidRDefault="00F13D84">
      <w:pPr>
        <w:jc w:val="both"/>
        <w:rPr>
          <w:sz w:val="20"/>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700"/>
        <w:gridCol w:w="708"/>
        <w:gridCol w:w="1560"/>
        <w:gridCol w:w="1560"/>
        <w:gridCol w:w="1416"/>
        <w:gridCol w:w="851"/>
        <w:gridCol w:w="1557"/>
      </w:tblGrid>
      <w:tr w:rsidR="00F13D84" w14:paraId="3F5A89C2" w14:textId="77777777">
        <w:trPr>
          <w:trHeight w:val="593"/>
        </w:trPr>
        <w:tc>
          <w:tcPr>
            <w:tcW w:w="8364" w:type="dxa"/>
            <w:gridSpan w:val="7"/>
            <w:tcBorders>
              <w:top w:val="nil"/>
              <w:bottom w:val="nil"/>
            </w:tcBorders>
            <w:shd w:val="clear" w:color="auto" w:fill="000000"/>
          </w:tcPr>
          <w:p w14:paraId="4213A96C" w14:textId="77777777" w:rsidR="00F13D84" w:rsidRDefault="00000000">
            <w:pPr>
              <w:pStyle w:val="TableParagraph"/>
              <w:spacing w:before="89" w:line="242" w:lineRule="exact"/>
              <w:ind w:left="331" w:right="510"/>
              <w:rPr>
                <w:b/>
                <w:sz w:val="20"/>
              </w:rPr>
            </w:pPr>
            <w:bookmarkStart w:id="30" w:name="_bookmark30"/>
            <w:bookmarkEnd w:id="30"/>
            <w:r>
              <w:rPr>
                <w:b/>
                <w:color w:val="FFFFFF"/>
                <w:sz w:val="20"/>
              </w:rPr>
              <w:t>3.4</w:t>
            </w:r>
            <w:r>
              <w:rPr>
                <w:b/>
                <w:color w:val="FFFFFF"/>
                <w:spacing w:val="-7"/>
                <w:sz w:val="20"/>
              </w:rPr>
              <w:t xml:space="preserve"> </w:t>
            </w:r>
            <w:r>
              <w:rPr>
                <w:b/>
                <w:color w:val="FFFFFF"/>
                <w:sz w:val="20"/>
              </w:rPr>
              <w:t>PROGRAMA</w:t>
            </w:r>
            <w:r>
              <w:rPr>
                <w:b/>
                <w:color w:val="FFFFFF"/>
                <w:spacing w:val="-6"/>
                <w:sz w:val="20"/>
              </w:rPr>
              <w:t xml:space="preserve"> </w:t>
            </w:r>
            <w:r>
              <w:rPr>
                <w:b/>
                <w:color w:val="FFFFFF"/>
                <w:sz w:val="20"/>
              </w:rPr>
              <w:t>EDUCATIVO</w:t>
            </w:r>
            <w:r>
              <w:rPr>
                <w:b/>
                <w:color w:val="FFFFFF"/>
                <w:spacing w:val="-3"/>
                <w:sz w:val="20"/>
              </w:rPr>
              <w:t xml:space="preserve"> </w:t>
            </w:r>
            <w:r>
              <w:rPr>
                <w:b/>
                <w:color w:val="FFFFFF"/>
                <w:sz w:val="20"/>
              </w:rPr>
              <w:t>–</w:t>
            </w:r>
            <w:r>
              <w:rPr>
                <w:b/>
                <w:color w:val="FFFFFF"/>
                <w:spacing w:val="-4"/>
                <w:sz w:val="20"/>
              </w:rPr>
              <w:t xml:space="preserve"> </w:t>
            </w:r>
            <w:r>
              <w:rPr>
                <w:b/>
                <w:color w:val="FFFFFF"/>
                <w:sz w:val="20"/>
              </w:rPr>
              <w:t>PE</w:t>
            </w:r>
            <w:r>
              <w:rPr>
                <w:b/>
                <w:color w:val="FFFFFF"/>
                <w:spacing w:val="-5"/>
                <w:sz w:val="20"/>
              </w:rPr>
              <w:t xml:space="preserve"> </w:t>
            </w:r>
            <w:r>
              <w:rPr>
                <w:b/>
                <w:color w:val="FFFFFF"/>
                <w:sz w:val="20"/>
              </w:rPr>
              <w:t>-</w:t>
            </w:r>
            <w:r>
              <w:rPr>
                <w:b/>
                <w:color w:val="FFFFFF"/>
                <w:spacing w:val="-4"/>
                <w:sz w:val="20"/>
              </w:rPr>
              <w:t xml:space="preserve"> </w:t>
            </w:r>
            <w:r>
              <w:rPr>
                <w:b/>
                <w:color w:val="FFFFFF"/>
                <w:sz w:val="20"/>
              </w:rPr>
              <w:t>MEMORIAL</w:t>
            </w:r>
            <w:r>
              <w:rPr>
                <w:b/>
                <w:color w:val="FFFFFF"/>
                <w:spacing w:val="-4"/>
                <w:sz w:val="20"/>
              </w:rPr>
              <w:t xml:space="preserve"> </w:t>
            </w:r>
            <w:r>
              <w:rPr>
                <w:b/>
                <w:color w:val="FFFFFF"/>
                <w:sz w:val="20"/>
              </w:rPr>
              <w:t>DA</w:t>
            </w:r>
            <w:r>
              <w:rPr>
                <w:b/>
                <w:color w:val="FFFFFF"/>
                <w:spacing w:val="-8"/>
                <w:sz w:val="20"/>
              </w:rPr>
              <w:t xml:space="preserve"> </w:t>
            </w:r>
            <w:r>
              <w:rPr>
                <w:b/>
                <w:color w:val="FFFFFF"/>
                <w:sz w:val="20"/>
              </w:rPr>
              <w:t>RESISTÊNCIA</w:t>
            </w:r>
            <w:r>
              <w:rPr>
                <w:b/>
                <w:color w:val="FFFFFF"/>
                <w:spacing w:val="-6"/>
                <w:sz w:val="20"/>
              </w:rPr>
              <w:t xml:space="preserve"> </w:t>
            </w:r>
            <w:r>
              <w:rPr>
                <w:b/>
                <w:color w:val="FFFFFF"/>
                <w:sz w:val="20"/>
              </w:rPr>
              <w:t>DE SÃO PAULO - AÇÕES CONDICIONADAS (2023)</w:t>
            </w:r>
          </w:p>
        </w:tc>
        <w:tc>
          <w:tcPr>
            <w:tcW w:w="1557" w:type="dxa"/>
            <w:tcBorders>
              <w:top w:val="nil"/>
              <w:bottom w:val="nil"/>
            </w:tcBorders>
            <w:shd w:val="clear" w:color="auto" w:fill="000000"/>
          </w:tcPr>
          <w:p w14:paraId="075768C2" w14:textId="77777777" w:rsidR="00F13D84" w:rsidRDefault="00F13D84">
            <w:pPr>
              <w:pStyle w:val="TableParagraph"/>
              <w:rPr>
                <w:rFonts w:ascii="Times New Roman"/>
                <w:sz w:val="18"/>
              </w:rPr>
            </w:pPr>
          </w:p>
        </w:tc>
      </w:tr>
      <w:tr w:rsidR="00F13D84" w14:paraId="1BD279FC" w14:textId="77777777">
        <w:trPr>
          <w:trHeight w:val="434"/>
        </w:trPr>
        <w:tc>
          <w:tcPr>
            <w:tcW w:w="569" w:type="dxa"/>
          </w:tcPr>
          <w:p w14:paraId="0F63A28F" w14:textId="77777777" w:rsidR="00F13D84" w:rsidRDefault="00000000">
            <w:pPr>
              <w:pStyle w:val="TableParagraph"/>
              <w:spacing w:before="104"/>
              <w:ind w:left="112"/>
              <w:rPr>
                <w:b/>
                <w:sz w:val="18"/>
              </w:rPr>
            </w:pPr>
            <w:r>
              <w:rPr>
                <w:b/>
                <w:spacing w:val="-5"/>
                <w:sz w:val="18"/>
              </w:rPr>
              <w:t>No.</w:t>
            </w:r>
          </w:p>
        </w:tc>
        <w:tc>
          <w:tcPr>
            <w:tcW w:w="1700" w:type="dxa"/>
          </w:tcPr>
          <w:p w14:paraId="7C5FFB92" w14:textId="77777777" w:rsidR="00F13D84" w:rsidRDefault="00000000">
            <w:pPr>
              <w:pStyle w:val="TableParagraph"/>
              <w:spacing w:line="218" w:lineRule="exact"/>
              <w:ind w:left="117" w:firstLine="432"/>
              <w:rPr>
                <w:b/>
                <w:sz w:val="18"/>
              </w:rPr>
            </w:pPr>
            <w:r>
              <w:rPr>
                <w:b/>
                <w:spacing w:val="-4"/>
                <w:sz w:val="18"/>
              </w:rPr>
              <w:t xml:space="preserve">Ações </w:t>
            </w:r>
            <w:r>
              <w:rPr>
                <w:b/>
                <w:spacing w:val="-2"/>
                <w:sz w:val="18"/>
              </w:rPr>
              <w:t>Condicionadas</w:t>
            </w:r>
          </w:p>
        </w:tc>
        <w:tc>
          <w:tcPr>
            <w:tcW w:w="708" w:type="dxa"/>
          </w:tcPr>
          <w:p w14:paraId="09431604" w14:textId="77777777" w:rsidR="00F13D84" w:rsidRDefault="00000000">
            <w:pPr>
              <w:pStyle w:val="TableParagraph"/>
              <w:spacing w:before="104"/>
              <w:ind w:left="181"/>
              <w:rPr>
                <w:b/>
                <w:sz w:val="18"/>
              </w:rPr>
            </w:pPr>
            <w:r>
              <w:rPr>
                <w:b/>
                <w:spacing w:val="-5"/>
                <w:sz w:val="18"/>
              </w:rPr>
              <w:t>No.</w:t>
            </w:r>
          </w:p>
        </w:tc>
        <w:tc>
          <w:tcPr>
            <w:tcW w:w="1560" w:type="dxa"/>
          </w:tcPr>
          <w:p w14:paraId="6DB0423C" w14:textId="77777777" w:rsidR="00F13D84" w:rsidRDefault="00000000">
            <w:pPr>
              <w:pStyle w:val="TableParagraph"/>
              <w:spacing w:line="218" w:lineRule="exact"/>
              <w:ind w:left="172" w:firstLine="38"/>
              <w:rPr>
                <w:b/>
                <w:sz w:val="18"/>
              </w:rPr>
            </w:pPr>
            <w:r>
              <w:rPr>
                <w:b/>
                <w:sz w:val="18"/>
              </w:rPr>
              <w:t>Atributo</w:t>
            </w:r>
            <w:r>
              <w:rPr>
                <w:b/>
                <w:spacing w:val="-6"/>
                <w:sz w:val="18"/>
              </w:rPr>
              <w:t xml:space="preserve"> </w:t>
            </w:r>
            <w:r>
              <w:rPr>
                <w:b/>
                <w:sz w:val="18"/>
              </w:rPr>
              <w:t xml:space="preserve">da </w:t>
            </w:r>
            <w:r>
              <w:rPr>
                <w:b/>
                <w:spacing w:val="-2"/>
                <w:sz w:val="18"/>
              </w:rPr>
              <w:t>Mensuração</w:t>
            </w:r>
          </w:p>
        </w:tc>
        <w:tc>
          <w:tcPr>
            <w:tcW w:w="1560" w:type="dxa"/>
          </w:tcPr>
          <w:p w14:paraId="1DE9ED23" w14:textId="77777777" w:rsidR="00F13D84" w:rsidRDefault="00000000">
            <w:pPr>
              <w:pStyle w:val="TableParagraph"/>
              <w:spacing w:before="104"/>
              <w:ind w:left="172"/>
              <w:rPr>
                <w:b/>
                <w:sz w:val="18"/>
              </w:rPr>
            </w:pPr>
            <w:r>
              <w:rPr>
                <w:b/>
                <w:spacing w:val="-2"/>
                <w:sz w:val="18"/>
              </w:rPr>
              <w:t>Mensuração</w:t>
            </w:r>
          </w:p>
        </w:tc>
        <w:tc>
          <w:tcPr>
            <w:tcW w:w="2267" w:type="dxa"/>
            <w:gridSpan w:val="2"/>
          </w:tcPr>
          <w:p w14:paraId="323B1C93" w14:textId="77777777" w:rsidR="00F13D84" w:rsidRDefault="00000000">
            <w:pPr>
              <w:pStyle w:val="TableParagraph"/>
              <w:spacing w:before="104"/>
              <w:ind w:left="717"/>
              <w:rPr>
                <w:b/>
                <w:sz w:val="18"/>
              </w:rPr>
            </w:pPr>
            <w:r>
              <w:rPr>
                <w:b/>
                <w:spacing w:val="-2"/>
                <w:sz w:val="18"/>
              </w:rPr>
              <w:t>Previsto</w:t>
            </w:r>
          </w:p>
        </w:tc>
        <w:tc>
          <w:tcPr>
            <w:tcW w:w="1557" w:type="dxa"/>
          </w:tcPr>
          <w:p w14:paraId="20C40A79" w14:textId="77777777" w:rsidR="00F13D84" w:rsidRDefault="00000000">
            <w:pPr>
              <w:pStyle w:val="TableParagraph"/>
              <w:spacing w:before="104"/>
              <w:ind w:left="17" w:right="4"/>
              <w:jc w:val="center"/>
              <w:rPr>
                <w:b/>
                <w:sz w:val="18"/>
              </w:rPr>
            </w:pPr>
            <w:r>
              <w:rPr>
                <w:b/>
                <w:spacing w:val="-2"/>
                <w:sz w:val="18"/>
              </w:rPr>
              <w:t>Realizado</w:t>
            </w:r>
          </w:p>
        </w:tc>
      </w:tr>
      <w:tr w:rsidR="00F13D84" w14:paraId="3629ABEB" w14:textId="77777777">
        <w:trPr>
          <w:trHeight w:val="283"/>
        </w:trPr>
        <w:tc>
          <w:tcPr>
            <w:tcW w:w="569" w:type="dxa"/>
            <w:vMerge w:val="restart"/>
          </w:tcPr>
          <w:p w14:paraId="749E6A99" w14:textId="77777777" w:rsidR="00F13D84" w:rsidRDefault="00F13D84">
            <w:pPr>
              <w:pStyle w:val="TableParagraph"/>
              <w:rPr>
                <w:sz w:val="18"/>
              </w:rPr>
            </w:pPr>
          </w:p>
          <w:p w14:paraId="7C6C564E" w14:textId="77777777" w:rsidR="00F13D84" w:rsidRDefault="00F13D84">
            <w:pPr>
              <w:pStyle w:val="TableParagraph"/>
              <w:spacing w:before="36"/>
              <w:rPr>
                <w:sz w:val="18"/>
              </w:rPr>
            </w:pPr>
          </w:p>
          <w:p w14:paraId="6337EFBC" w14:textId="77777777" w:rsidR="00F13D84" w:rsidRDefault="00000000">
            <w:pPr>
              <w:pStyle w:val="TableParagraph"/>
              <w:spacing w:before="1"/>
              <w:ind w:left="170"/>
              <w:rPr>
                <w:sz w:val="18"/>
              </w:rPr>
            </w:pPr>
            <w:r>
              <w:rPr>
                <w:spacing w:val="-5"/>
                <w:sz w:val="18"/>
              </w:rPr>
              <w:t>21</w:t>
            </w:r>
          </w:p>
        </w:tc>
        <w:tc>
          <w:tcPr>
            <w:tcW w:w="1700" w:type="dxa"/>
            <w:vMerge w:val="restart"/>
          </w:tcPr>
          <w:p w14:paraId="73F4F3CF" w14:textId="77777777" w:rsidR="00F13D84" w:rsidRDefault="00F13D84">
            <w:pPr>
              <w:pStyle w:val="TableParagraph"/>
              <w:spacing w:before="37"/>
              <w:rPr>
                <w:sz w:val="18"/>
              </w:rPr>
            </w:pPr>
          </w:p>
          <w:p w14:paraId="173A3759" w14:textId="77777777" w:rsidR="00F13D84" w:rsidRDefault="00000000">
            <w:pPr>
              <w:pStyle w:val="TableParagraph"/>
              <w:ind w:left="53" w:right="50"/>
              <w:jc w:val="center"/>
              <w:rPr>
                <w:sz w:val="18"/>
              </w:rPr>
            </w:pPr>
            <w:r>
              <w:rPr>
                <w:sz w:val="18"/>
              </w:rPr>
              <w:t>Curso</w:t>
            </w:r>
            <w:r>
              <w:rPr>
                <w:spacing w:val="-16"/>
                <w:sz w:val="18"/>
              </w:rPr>
              <w:t xml:space="preserve"> </w:t>
            </w:r>
            <w:r>
              <w:rPr>
                <w:sz w:val="18"/>
              </w:rPr>
              <w:t xml:space="preserve">Intensivo de Direitos </w:t>
            </w:r>
            <w:r>
              <w:rPr>
                <w:spacing w:val="-2"/>
                <w:sz w:val="18"/>
              </w:rPr>
              <w:t>Humanos</w:t>
            </w:r>
          </w:p>
        </w:tc>
        <w:tc>
          <w:tcPr>
            <w:tcW w:w="708" w:type="dxa"/>
            <w:vMerge w:val="restart"/>
          </w:tcPr>
          <w:p w14:paraId="2F6A2195" w14:textId="77777777" w:rsidR="00F13D84" w:rsidRDefault="00F13D84">
            <w:pPr>
              <w:pStyle w:val="TableParagraph"/>
              <w:rPr>
                <w:sz w:val="18"/>
              </w:rPr>
            </w:pPr>
          </w:p>
          <w:p w14:paraId="15971936" w14:textId="77777777" w:rsidR="00F13D84" w:rsidRDefault="00F13D84">
            <w:pPr>
              <w:pStyle w:val="TableParagraph"/>
              <w:spacing w:before="36"/>
              <w:rPr>
                <w:sz w:val="18"/>
              </w:rPr>
            </w:pPr>
          </w:p>
          <w:p w14:paraId="60AEFC6A" w14:textId="77777777" w:rsidR="00F13D84" w:rsidRDefault="00000000">
            <w:pPr>
              <w:pStyle w:val="TableParagraph"/>
              <w:spacing w:before="1"/>
              <w:ind w:left="148"/>
              <w:rPr>
                <w:sz w:val="18"/>
              </w:rPr>
            </w:pPr>
            <w:r>
              <w:rPr>
                <w:spacing w:val="-4"/>
                <w:sz w:val="18"/>
              </w:rPr>
              <w:t>21.1</w:t>
            </w:r>
          </w:p>
        </w:tc>
        <w:tc>
          <w:tcPr>
            <w:tcW w:w="1560" w:type="dxa"/>
            <w:vMerge w:val="restart"/>
          </w:tcPr>
          <w:p w14:paraId="34165982" w14:textId="77777777" w:rsidR="00F13D84" w:rsidRDefault="00F13D84">
            <w:pPr>
              <w:pStyle w:val="TableParagraph"/>
              <w:spacing w:before="145"/>
              <w:rPr>
                <w:sz w:val="18"/>
              </w:rPr>
            </w:pPr>
          </w:p>
          <w:p w14:paraId="58749263" w14:textId="77777777" w:rsidR="00F13D84" w:rsidRDefault="00000000">
            <w:pPr>
              <w:pStyle w:val="TableParagraph"/>
              <w:ind w:left="332" w:firstLine="184"/>
              <w:rPr>
                <w:sz w:val="18"/>
              </w:rPr>
            </w:pPr>
            <w:r>
              <w:rPr>
                <w:spacing w:val="-2"/>
                <w:sz w:val="18"/>
              </w:rPr>
              <w:t>Meta- Resultado</w:t>
            </w:r>
          </w:p>
        </w:tc>
        <w:tc>
          <w:tcPr>
            <w:tcW w:w="1560" w:type="dxa"/>
            <w:vMerge w:val="restart"/>
          </w:tcPr>
          <w:p w14:paraId="0B20C8B8" w14:textId="77777777" w:rsidR="00F13D84" w:rsidRDefault="00F13D84">
            <w:pPr>
              <w:pStyle w:val="TableParagraph"/>
              <w:rPr>
                <w:sz w:val="18"/>
              </w:rPr>
            </w:pPr>
          </w:p>
          <w:p w14:paraId="03C0EBC7" w14:textId="77777777" w:rsidR="00F13D84" w:rsidRDefault="00F13D84">
            <w:pPr>
              <w:pStyle w:val="TableParagraph"/>
              <w:spacing w:before="36"/>
              <w:rPr>
                <w:sz w:val="18"/>
              </w:rPr>
            </w:pPr>
          </w:p>
          <w:p w14:paraId="1B21D5DC" w14:textId="77777777" w:rsidR="00F13D84" w:rsidRDefault="00000000">
            <w:pPr>
              <w:pStyle w:val="TableParagraph"/>
              <w:spacing w:before="1"/>
              <w:ind w:left="170"/>
              <w:rPr>
                <w:sz w:val="18"/>
              </w:rPr>
            </w:pPr>
            <w:r>
              <w:rPr>
                <w:sz w:val="18"/>
              </w:rPr>
              <w:t>N°</w:t>
            </w:r>
            <w:r>
              <w:rPr>
                <w:spacing w:val="-3"/>
                <w:sz w:val="18"/>
              </w:rPr>
              <w:t xml:space="preserve"> </w:t>
            </w:r>
            <w:r>
              <w:rPr>
                <w:sz w:val="18"/>
              </w:rPr>
              <w:t>de</w:t>
            </w:r>
            <w:r>
              <w:rPr>
                <w:spacing w:val="-1"/>
                <w:sz w:val="18"/>
              </w:rPr>
              <w:t xml:space="preserve"> </w:t>
            </w:r>
            <w:r>
              <w:rPr>
                <w:spacing w:val="-2"/>
                <w:sz w:val="18"/>
              </w:rPr>
              <w:t>público</w:t>
            </w:r>
          </w:p>
        </w:tc>
        <w:tc>
          <w:tcPr>
            <w:tcW w:w="1416" w:type="dxa"/>
          </w:tcPr>
          <w:p w14:paraId="7C1624F9" w14:textId="77777777" w:rsidR="00F13D84" w:rsidRDefault="00000000">
            <w:pPr>
              <w:pStyle w:val="TableParagraph"/>
              <w:spacing w:before="30"/>
              <w:ind w:left="12" w:right="5"/>
              <w:jc w:val="center"/>
              <w:rPr>
                <w:sz w:val="18"/>
              </w:rPr>
            </w:pPr>
            <w:r>
              <w:rPr>
                <w:sz w:val="18"/>
              </w:rPr>
              <w:t>2º</w:t>
            </w:r>
            <w:r>
              <w:rPr>
                <w:spacing w:val="-1"/>
                <w:sz w:val="18"/>
              </w:rPr>
              <w:t xml:space="preserve"> </w:t>
            </w:r>
            <w:r>
              <w:rPr>
                <w:spacing w:val="-2"/>
                <w:sz w:val="18"/>
              </w:rPr>
              <w:t>Quadrim</w:t>
            </w:r>
          </w:p>
        </w:tc>
        <w:tc>
          <w:tcPr>
            <w:tcW w:w="851" w:type="dxa"/>
          </w:tcPr>
          <w:p w14:paraId="78954C4E" w14:textId="77777777" w:rsidR="00F13D84" w:rsidRDefault="00000000">
            <w:pPr>
              <w:pStyle w:val="TableParagraph"/>
              <w:spacing w:before="30"/>
              <w:ind w:left="11" w:right="3"/>
              <w:jc w:val="center"/>
              <w:rPr>
                <w:sz w:val="18"/>
              </w:rPr>
            </w:pPr>
            <w:r>
              <w:rPr>
                <w:spacing w:val="-10"/>
                <w:sz w:val="18"/>
              </w:rPr>
              <w:t>1</w:t>
            </w:r>
          </w:p>
        </w:tc>
        <w:tc>
          <w:tcPr>
            <w:tcW w:w="1557" w:type="dxa"/>
          </w:tcPr>
          <w:p w14:paraId="129D4340" w14:textId="77777777" w:rsidR="00F13D84" w:rsidRDefault="00000000">
            <w:pPr>
              <w:pStyle w:val="TableParagraph"/>
              <w:spacing w:before="30"/>
              <w:ind w:left="17" w:right="3"/>
              <w:jc w:val="center"/>
              <w:rPr>
                <w:sz w:val="18"/>
              </w:rPr>
            </w:pPr>
            <w:r>
              <w:rPr>
                <w:spacing w:val="-10"/>
                <w:sz w:val="18"/>
              </w:rPr>
              <w:t>1</w:t>
            </w:r>
          </w:p>
        </w:tc>
      </w:tr>
      <w:tr w:rsidR="00F13D84" w14:paraId="51366036" w14:textId="77777777">
        <w:trPr>
          <w:trHeight w:val="285"/>
        </w:trPr>
        <w:tc>
          <w:tcPr>
            <w:tcW w:w="569" w:type="dxa"/>
            <w:vMerge/>
            <w:tcBorders>
              <w:top w:val="nil"/>
            </w:tcBorders>
          </w:tcPr>
          <w:p w14:paraId="77B51CA7" w14:textId="77777777" w:rsidR="00F13D84" w:rsidRDefault="00F13D84">
            <w:pPr>
              <w:rPr>
                <w:sz w:val="2"/>
                <w:szCs w:val="2"/>
              </w:rPr>
            </w:pPr>
          </w:p>
        </w:tc>
        <w:tc>
          <w:tcPr>
            <w:tcW w:w="1700" w:type="dxa"/>
            <w:vMerge/>
            <w:tcBorders>
              <w:top w:val="nil"/>
            </w:tcBorders>
          </w:tcPr>
          <w:p w14:paraId="7A191B0A" w14:textId="77777777" w:rsidR="00F13D84" w:rsidRDefault="00F13D84">
            <w:pPr>
              <w:rPr>
                <w:sz w:val="2"/>
                <w:szCs w:val="2"/>
              </w:rPr>
            </w:pPr>
          </w:p>
        </w:tc>
        <w:tc>
          <w:tcPr>
            <w:tcW w:w="708" w:type="dxa"/>
            <w:vMerge/>
            <w:tcBorders>
              <w:top w:val="nil"/>
            </w:tcBorders>
          </w:tcPr>
          <w:p w14:paraId="302F4FE3" w14:textId="77777777" w:rsidR="00F13D84" w:rsidRDefault="00F13D84">
            <w:pPr>
              <w:rPr>
                <w:sz w:val="2"/>
                <w:szCs w:val="2"/>
              </w:rPr>
            </w:pPr>
          </w:p>
        </w:tc>
        <w:tc>
          <w:tcPr>
            <w:tcW w:w="1560" w:type="dxa"/>
            <w:vMerge/>
            <w:tcBorders>
              <w:top w:val="nil"/>
            </w:tcBorders>
          </w:tcPr>
          <w:p w14:paraId="221877AE" w14:textId="77777777" w:rsidR="00F13D84" w:rsidRDefault="00F13D84">
            <w:pPr>
              <w:rPr>
                <w:sz w:val="2"/>
                <w:szCs w:val="2"/>
              </w:rPr>
            </w:pPr>
          </w:p>
        </w:tc>
        <w:tc>
          <w:tcPr>
            <w:tcW w:w="1560" w:type="dxa"/>
            <w:vMerge/>
            <w:tcBorders>
              <w:top w:val="nil"/>
            </w:tcBorders>
          </w:tcPr>
          <w:p w14:paraId="1FB41B3D" w14:textId="77777777" w:rsidR="00F13D84" w:rsidRDefault="00F13D84">
            <w:pPr>
              <w:rPr>
                <w:sz w:val="2"/>
                <w:szCs w:val="2"/>
              </w:rPr>
            </w:pPr>
          </w:p>
        </w:tc>
        <w:tc>
          <w:tcPr>
            <w:tcW w:w="1416" w:type="dxa"/>
          </w:tcPr>
          <w:p w14:paraId="5B85C282" w14:textId="77777777" w:rsidR="00F13D84" w:rsidRDefault="00000000">
            <w:pPr>
              <w:pStyle w:val="TableParagraph"/>
              <w:spacing w:before="32"/>
              <w:ind w:left="12" w:right="5"/>
              <w:jc w:val="center"/>
              <w:rPr>
                <w:sz w:val="18"/>
              </w:rPr>
            </w:pPr>
            <w:r>
              <w:rPr>
                <w:sz w:val="18"/>
              </w:rPr>
              <w:t>3º</w:t>
            </w:r>
            <w:r>
              <w:rPr>
                <w:spacing w:val="-1"/>
                <w:sz w:val="18"/>
              </w:rPr>
              <w:t xml:space="preserve"> </w:t>
            </w:r>
            <w:r>
              <w:rPr>
                <w:spacing w:val="-2"/>
                <w:sz w:val="18"/>
              </w:rPr>
              <w:t>Quadrim</w:t>
            </w:r>
          </w:p>
        </w:tc>
        <w:tc>
          <w:tcPr>
            <w:tcW w:w="851" w:type="dxa"/>
          </w:tcPr>
          <w:p w14:paraId="3583DCC7" w14:textId="77777777" w:rsidR="00F13D84" w:rsidRDefault="00000000">
            <w:pPr>
              <w:pStyle w:val="TableParagraph"/>
              <w:spacing w:before="32"/>
              <w:ind w:left="11" w:right="2"/>
              <w:jc w:val="center"/>
              <w:rPr>
                <w:sz w:val="18"/>
              </w:rPr>
            </w:pPr>
            <w:r>
              <w:rPr>
                <w:spacing w:val="-10"/>
                <w:sz w:val="18"/>
              </w:rPr>
              <w:t>-</w:t>
            </w:r>
          </w:p>
        </w:tc>
        <w:tc>
          <w:tcPr>
            <w:tcW w:w="1557" w:type="dxa"/>
          </w:tcPr>
          <w:p w14:paraId="1EB9992F" w14:textId="77777777" w:rsidR="00F13D84" w:rsidRDefault="00000000">
            <w:pPr>
              <w:pStyle w:val="TableParagraph"/>
              <w:spacing w:before="32"/>
              <w:ind w:left="17" w:right="2"/>
              <w:jc w:val="center"/>
              <w:rPr>
                <w:sz w:val="18"/>
              </w:rPr>
            </w:pPr>
            <w:r>
              <w:rPr>
                <w:spacing w:val="-10"/>
                <w:sz w:val="18"/>
              </w:rPr>
              <w:t>-</w:t>
            </w:r>
          </w:p>
        </w:tc>
      </w:tr>
      <w:tr w:rsidR="00F13D84" w14:paraId="6929D4DE" w14:textId="77777777">
        <w:trPr>
          <w:trHeight w:val="287"/>
        </w:trPr>
        <w:tc>
          <w:tcPr>
            <w:tcW w:w="569" w:type="dxa"/>
            <w:vMerge/>
            <w:tcBorders>
              <w:top w:val="nil"/>
            </w:tcBorders>
          </w:tcPr>
          <w:p w14:paraId="2E15E40A" w14:textId="77777777" w:rsidR="00F13D84" w:rsidRDefault="00F13D84">
            <w:pPr>
              <w:rPr>
                <w:sz w:val="2"/>
                <w:szCs w:val="2"/>
              </w:rPr>
            </w:pPr>
          </w:p>
        </w:tc>
        <w:tc>
          <w:tcPr>
            <w:tcW w:w="1700" w:type="dxa"/>
            <w:vMerge/>
            <w:tcBorders>
              <w:top w:val="nil"/>
            </w:tcBorders>
          </w:tcPr>
          <w:p w14:paraId="18DA271B" w14:textId="77777777" w:rsidR="00F13D84" w:rsidRDefault="00F13D84">
            <w:pPr>
              <w:rPr>
                <w:sz w:val="2"/>
                <w:szCs w:val="2"/>
              </w:rPr>
            </w:pPr>
          </w:p>
        </w:tc>
        <w:tc>
          <w:tcPr>
            <w:tcW w:w="708" w:type="dxa"/>
            <w:vMerge/>
            <w:tcBorders>
              <w:top w:val="nil"/>
            </w:tcBorders>
          </w:tcPr>
          <w:p w14:paraId="041AF7A0" w14:textId="77777777" w:rsidR="00F13D84" w:rsidRDefault="00F13D84">
            <w:pPr>
              <w:rPr>
                <w:sz w:val="2"/>
                <w:szCs w:val="2"/>
              </w:rPr>
            </w:pPr>
          </w:p>
        </w:tc>
        <w:tc>
          <w:tcPr>
            <w:tcW w:w="1560" w:type="dxa"/>
            <w:vMerge/>
            <w:tcBorders>
              <w:top w:val="nil"/>
            </w:tcBorders>
          </w:tcPr>
          <w:p w14:paraId="199A6D2D" w14:textId="77777777" w:rsidR="00F13D84" w:rsidRDefault="00F13D84">
            <w:pPr>
              <w:rPr>
                <w:sz w:val="2"/>
                <w:szCs w:val="2"/>
              </w:rPr>
            </w:pPr>
          </w:p>
        </w:tc>
        <w:tc>
          <w:tcPr>
            <w:tcW w:w="1560" w:type="dxa"/>
            <w:vMerge/>
            <w:tcBorders>
              <w:top w:val="nil"/>
            </w:tcBorders>
          </w:tcPr>
          <w:p w14:paraId="545B05BA" w14:textId="77777777" w:rsidR="00F13D84" w:rsidRDefault="00F13D84">
            <w:pPr>
              <w:rPr>
                <w:sz w:val="2"/>
                <w:szCs w:val="2"/>
              </w:rPr>
            </w:pPr>
          </w:p>
        </w:tc>
        <w:tc>
          <w:tcPr>
            <w:tcW w:w="1416" w:type="dxa"/>
          </w:tcPr>
          <w:p w14:paraId="42F79B1E" w14:textId="77777777" w:rsidR="00F13D84" w:rsidRDefault="00000000">
            <w:pPr>
              <w:pStyle w:val="TableParagraph"/>
              <w:spacing w:before="32"/>
              <w:ind w:left="12" w:right="6"/>
              <w:jc w:val="center"/>
              <w:rPr>
                <w:sz w:val="18"/>
              </w:rPr>
            </w:pPr>
            <w:r>
              <w:rPr>
                <w:sz w:val="18"/>
              </w:rPr>
              <w:t>META</w:t>
            </w:r>
            <w:r>
              <w:rPr>
                <w:spacing w:val="-2"/>
                <w:sz w:val="18"/>
              </w:rPr>
              <w:t xml:space="preserve"> ANUAL</w:t>
            </w:r>
          </w:p>
        </w:tc>
        <w:tc>
          <w:tcPr>
            <w:tcW w:w="851" w:type="dxa"/>
          </w:tcPr>
          <w:p w14:paraId="3006B2FA" w14:textId="77777777" w:rsidR="00F13D84" w:rsidRDefault="00000000">
            <w:pPr>
              <w:pStyle w:val="TableParagraph"/>
              <w:spacing w:before="32"/>
              <w:ind w:left="11" w:right="3"/>
              <w:jc w:val="center"/>
              <w:rPr>
                <w:sz w:val="18"/>
              </w:rPr>
            </w:pPr>
            <w:r>
              <w:rPr>
                <w:spacing w:val="-10"/>
                <w:sz w:val="18"/>
              </w:rPr>
              <w:t>1</w:t>
            </w:r>
          </w:p>
        </w:tc>
        <w:tc>
          <w:tcPr>
            <w:tcW w:w="1557" w:type="dxa"/>
          </w:tcPr>
          <w:p w14:paraId="0C0CFBF0" w14:textId="77777777" w:rsidR="00F13D84" w:rsidRDefault="00000000">
            <w:pPr>
              <w:pStyle w:val="TableParagraph"/>
              <w:spacing w:before="32"/>
              <w:ind w:left="17" w:right="3"/>
              <w:jc w:val="center"/>
              <w:rPr>
                <w:sz w:val="18"/>
              </w:rPr>
            </w:pPr>
            <w:r>
              <w:rPr>
                <w:spacing w:val="-10"/>
                <w:sz w:val="18"/>
              </w:rPr>
              <w:t>1</w:t>
            </w:r>
          </w:p>
        </w:tc>
      </w:tr>
      <w:tr w:rsidR="00F13D84" w14:paraId="4BEBD826" w14:textId="77777777">
        <w:trPr>
          <w:trHeight w:val="285"/>
        </w:trPr>
        <w:tc>
          <w:tcPr>
            <w:tcW w:w="569" w:type="dxa"/>
            <w:vMerge/>
            <w:tcBorders>
              <w:top w:val="nil"/>
            </w:tcBorders>
          </w:tcPr>
          <w:p w14:paraId="04D828B6" w14:textId="77777777" w:rsidR="00F13D84" w:rsidRDefault="00F13D84">
            <w:pPr>
              <w:rPr>
                <w:sz w:val="2"/>
                <w:szCs w:val="2"/>
              </w:rPr>
            </w:pPr>
          </w:p>
        </w:tc>
        <w:tc>
          <w:tcPr>
            <w:tcW w:w="1700" w:type="dxa"/>
            <w:vMerge/>
            <w:tcBorders>
              <w:top w:val="nil"/>
            </w:tcBorders>
          </w:tcPr>
          <w:p w14:paraId="739E7C58" w14:textId="77777777" w:rsidR="00F13D84" w:rsidRDefault="00F13D84">
            <w:pPr>
              <w:rPr>
                <w:sz w:val="2"/>
                <w:szCs w:val="2"/>
              </w:rPr>
            </w:pPr>
          </w:p>
        </w:tc>
        <w:tc>
          <w:tcPr>
            <w:tcW w:w="708" w:type="dxa"/>
            <w:vMerge/>
            <w:tcBorders>
              <w:top w:val="nil"/>
            </w:tcBorders>
          </w:tcPr>
          <w:p w14:paraId="22153EF2" w14:textId="77777777" w:rsidR="00F13D84" w:rsidRDefault="00F13D84">
            <w:pPr>
              <w:rPr>
                <w:sz w:val="2"/>
                <w:szCs w:val="2"/>
              </w:rPr>
            </w:pPr>
          </w:p>
        </w:tc>
        <w:tc>
          <w:tcPr>
            <w:tcW w:w="1560" w:type="dxa"/>
            <w:vMerge/>
            <w:tcBorders>
              <w:top w:val="nil"/>
            </w:tcBorders>
          </w:tcPr>
          <w:p w14:paraId="241C90E0" w14:textId="77777777" w:rsidR="00F13D84" w:rsidRDefault="00F13D84">
            <w:pPr>
              <w:rPr>
                <w:sz w:val="2"/>
                <w:szCs w:val="2"/>
              </w:rPr>
            </w:pPr>
          </w:p>
        </w:tc>
        <w:tc>
          <w:tcPr>
            <w:tcW w:w="1560" w:type="dxa"/>
            <w:vMerge/>
            <w:tcBorders>
              <w:top w:val="nil"/>
            </w:tcBorders>
          </w:tcPr>
          <w:p w14:paraId="76EE955F" w14:textId="77777777" w:rsidR="00F13D84" w:rsidRDefault="00F13D84">
            <w:pPr>
              <w:rPr>
                <w:sz w:val="2"/>
                <w:szCs w:val="2"/>
              </w:rPr>
            </w:pPr>
          </w:p>
        </w:tc>
        <w:tc>
          <w:tcPr>
            <w:tcW w:w="1416" w:type="dxa"/>
          </w:tcPr>
          <w:p w14:paraId="39E55FF6" w14:textId="77777777" w:rsidR="00F13D84" w:rsidRDefault="00000000">
            <w:pPr>
              <w:pStyle w:val="TableParagraph"/>
              <w:spacing w:before="32"/>
              <w:ind w:left="12" w:right="5"/>
              <w:jc w:val="center"/>
              <w:rPr>
                <w:sz w:val="18"/>
              </w:rPr>
            </w:pPr>
            <w:r>
              <w:rPr>
                <w:spacing w:val="-5"/>
                <w:sz w:val="18"/>
              </w:rPr>
              <w:t>ICM</w:t>
            </w:r>
          </w:p>
        </w:tc>
        <w:tc>
          <w:tcPr>
            <w:tcW w:w="851" w:type="dxa"/>
          </w:tcPr>
          <w:p w14:paraId="2F9F4359" w14:textId="77777777" w:rsidR="00F13D84" w:rsidRDefault="00000000">
            <w:pPr>
              <w:pStyle w:val="TableParagraph"/>
              <w:spacing w:before="32"/>
              <w:ind w:left="11"/>
              <w:jc w:val="center"/>
              <w:rPr>
                <w:sz w:val="18"/>
              </w:rPr>
            </w:pPr>
            <w:r>
              <w:rPr>
                <w:spacing w:val="-4"/>
                <w:sz w:val="18"/>
              </w:rPr>
              <w:t>100%</w:t>
            </w:r>
          </w:p>
        </w:tc>
        <w:tc>
          <w:tcPr>
            <w:tcW w:w="1557" w:type="dxa"/>
          </w:tcPr>
          <w:p w14:paraId="0BE78527" w14:textId="77777777" w:rsidR="00F13D84" w:rsidRDefault="00000000">
            <w:pPr>
              <w:pStyle w:val="TableParagraph"/>
              <w:spacing w:before="32"/>
              <w:ind w:left="17"/>
              <w:jc w:val="center"/>
              <w:rPr>
                <w:sz w:val="18"/>
              </w:rPr>
            </w:pPr>
            <w:r>
              <w:rPr>
                <w:spacing w:val="-4"/>
                <w:sz w:val="18"/>
              </w:rPr>
              <w:t>100%</w:t>
            </w:r>
          </w:p>
        </w:tc>
      </w:tr>
      <w:tr w:rsidR="00F13D84" w14:paraId="576982BD" w14:textId="77777777">
        <w:trPr>
          <w:trHeight w:val="9699"/>
        </w:trPr>
        <w:tc>
          <w:tcPr>
            <w:tcW w:w="9921" w:type="dxa"/>
            <w:gridSpan w:val="8"/>
          </w:tcPr>
          <w:p w14:paraId="31CFFF60" w14:textId="77777777" w:rsidR="00F13D84" w:rsidRDefault="00000000">
            <w:pPr>
              <w:pStyle w:val="TableParagraph"/>
              <w:spacing w:before="218"/>
              <w:ind w:left="107"/>
              <w:rPr>
                <w:sz w:val="20"/>
              </w:rPr>
            </w:pPr>
            <w:r>
              <w:rPr>
                <w:sz w:val="20"/>
              </w:rPr>
              <w:t>O</w:t>
            </w:r>
            <w:r>
              <w:rPr>
                <w:spacing w:val="-11"/>
                <w:sz w:val="20"/>
              </w:rPr>
              <w:t xml:space="preserve"> </w:t>
            </w:r>
            <w:r>
              <w:rPr>
                <w:sz w:val="20"/>
              </w:rPr>
              <w:t>curso</w:t>
            </w:r>
            <w:r>
              <w:rPr>
                <w:spacing w:val="-9"/>
                <w:sz w:val="20"/>
              </w:rPr>
              <w:t xml:space="preserve"> </w:t>
            </w:r>
            <w:r>
              <w:rPr>
                <w:sz w:val="20"/>
              </w:rPr>
              <w:t>foi</w:t>
            </w:r>
            <w:r>
              <w:rPr>
                <w:spacing w:val="-7"/>
                <w:sz w:val="20"/>
              </w:rPr>
              <w:t xml:space="preserve"> </w:t>
            </w:r>
            <w:r>
              <w:rPr>
                <w:sz w:val="20"/>
              </w:rPr>
              <w:t>organizado</w:t>
            </w:r>
            <w:r>
              <w:rPr>
                <w:spacing w:val="-11"/>
                <w:sz w:val="20"/>
              </w:rPr>
              <w:t xml:space="preserve"> </w:t>
            </w:r>
            <w:r>
              <w:rPr>
                <w:sz w:val="20"/>
              </w:rPr>
              <w:t>a</w:t>
            </w:r>
            <w:r>
              <w:rPr>
                <w:spacing w:val="-8"/>
                <w:sz w:val="20"/>
              </w:rPr>
              <w:t xml:space="preserve"> </w:t>
            </w:r>
            <w:r>
              <w:rPr>
                <w:sz w:val="20"/>
              </w:rPr>
              <w:t>partir</w:t>
            </w:r>
            <w:r>
              <w:rPr>
                <w:spacing w:val="-11"/>
                <w:sz w:val="20"/>
              </w:rPr>
              <w:t xml:space="preserve"> </w:t>
            </w:r>
            <w:r>
              <w:rPr>
                <w:sz w:val="20"/>
              </w:rPr>
              <w:t>de</w:t>
            </w:r>
            <w:r>
              <w:rPr>
                <w:spacing w:val="-9"/>
                <w:sz w:val="20"/>
              </w:rPr>
              <w:t xml:space="preserve"> </w:t>
            </w:r>
            <w:r>
              <w:rPr>
                <w:sz w:val="20"/>
              </w:rPr>
              <w:t>eixos</w:t>
            </w:r>
            <w:r>
              <w:rPr>
                <w:spacing w:val="-8"/>
                <w:sz w:val="20"/>
              </w:rPr>
              <w:t xml:space="preserve"> </w:t>
            </w:r>
            <w:r>
              <w:rPr>
                <w:sz w:val="20"/>
              </w:rPr>
              <w:t>orientadores:</w:t>
            </w:r>
            <w:r>
              <w:rPr>
                <w:spacing w:val="-10"/>
                <w:sz w:val="20"/>
              </w:rPr>
              <w:t xml:space="preserve"> </w:t>
            </w:r>
            <w:r>
              <w:rPr>
                <w:sz w:val="20"/>
              </w:rPr>
              <w:t>saber</w:t>
            </w:r>
            <w:r>
              <w:rPr>
                <w:spacing w:val="-11"/>
                <w:sz w:val="20"/>
              </w:rPr>
              <w:t xml:space="preserve"> </w:t>
            </w:r>
            <w:r>
              <w:rPr>
                <w:sz w:val="20"/>
              </w:rPr>
              <w:t>curricular,</w:t>
            </w:r>
            <w:r>
              <w:rPr>
                <w:spacing w:val="-10"/>
                <w:sz w:val="20"/>
              </w:rPr>
              <w:t xml:space="preserve"> </w:t>
            </w:r>
            <w:r>
              <w:rPr>
                <w:sz w:val="20"/>
              </w:rPr>
              <w:t>pedagógico</w:t>
            </w:r>
            <w:r>
              <w:rPr>
                <w:spacing w:val="-9"/>
                <w:sz w:val="20"/>
              </w:rPr>
              <w:t xml:space="preserve"> </w:t>
            </w:r>
            <w:r>
              <w:rPr>
                <w:sz w:val="20"/>
              </w:rPr>
              <w:t>e</w:t>
            </w:r>
            <w:r>
              <w:rPr>
                <w:spacing w:val="-1"/>
                <w:sz w:val="20"/>
              </w:rPr>
              <w:t xml:space="preserve"> </w:t>
            </w:r>
            <w:r>
              <w:rPr>
                <w:sz w:val="20"/>
              </w:rPr>
              <w:t>experiencial (Grupos de trabalho, oficina de projetos e mesa-redonda).</w:t>
            </w:r>
          </w:p>
          <w:p w14:paraId="1384C9FD" w14:textId="77777777" w:rsidR="00F13D84" w:rsidRDefault="00F13D84">
            <w:pPr>
              <w:pStyle w:val="TableParagraph"/>
              <w:spacing w:before="1"/>
              <w:rPr>
                <w:sz w:val="20"/>
              </w:rPr>
            </w:pPr>
          </w:p>
          <w:p w14:paraId="6845A6A8" w14:textId="77777777" w:rsidR="00F13D84" w:rsidRDefault="00000000">
            <w:pPr>
              <w:pStyle w:val="TableParagraph"/>
              <w:ind w:left="107"/>
              <w:rPr>
                <w:sz w:val="20"/>
              </w:rPr>
            </w:pPr>
            <w:r>
              <w:rPr>
                <w:spacing w:val="-2"/>
                <w:sz w:val="20"/>
              </w:rPr>
              <w:t>Programação:</w:t>
            </w:r>
          </w:p>
          <w:p w14:paraId="53175A44" w14:textId="77777777" w:rsidR="00F13D84" w:rsidRDefault="00F13D84">
            <w:pPr>
              <w:pStyle w:val="TableParagraph"/>
              <w:spacing w:before="1"/>
              <w:rPr>
                <w:sz w:val="20"/>
              </w:rPr>
            </w:pPr>
          </w:p>
          <w:p w14:paraId="41EEB75F" w14:textId="77777777" w:rsidR="00F13D84" w:rsidRDefault="00000000">
            <w:pPr>
              <w:pStyle w:val="TableParagraph"/>
              <w:spacing w:line="243" w:lineRule="exact"/>
              <w:ind w:left="107"/>
              <w:rPr>
                <w:sz w:val="20"/>
              </w:rPr>
            </w:pPr>
            <w:r>
              <w:rPr>
                <w:sz w:val="20"/>
                <w:u w:val="single"/>
              </w:rPr>
              <w:t>Data:</w:t>
            </w:r>
            <w:r>
              <w:rPr>
                <w:spacing w:val="-7"/>
                <w:sz w:val="20"/>
                <w:u w:val="single"/>
              </w:rPr>
              <w:t xml:space="preserve"> </w:t>
            </w:r>
            <w:r>
              <w:rPr>
                <w:spacing w:val="-2"/>
                <w:sz w:val="20"/>
                <w:u w:val="single"/>
              </w:rPr>
              <w:t>10/07/2023</w:t>
            </w:r>
            <w:r>
              <w:rPr>
                <w:spacing w:val="40"/>
                <w:sz w:val="20"/>
                <w:u w:val="single"/>
              </w:rPr>
              <w:t xml:space="preserve"> </w:t>
            </w:r>
          </w:p>
          <w:p w14:paraId="7DFD9B17" w14:textId="77777777" w:rsidR="00F13D84" w:rsidRDefault="00000000">
            <w:pPr>
              <w:pStyle w:val="TableParagraph"/>
              <w:numPr>
                <w:ilvl w:val="0"/>
                <w:numId w:val="3"/>
              </w:numPr>
              <w:tabs>
                <w:tab w:val="left" w:pos="267"/>
              </w:tabs>
              <w:spacing w:line="242" w:lineRule="exact"/>
              <w:ind w:left="267" w:hanging="160"/>
              <w:rPr>
                <w:sz w:val="20"/>
              </w:rPr>
            </w:pPr>
            <w:r>
              <w:rPr>
                <w:sz w:val="20"/>
              </w:rPr>
              <w:t>Sensibilização:</w:t>
            </w:r>
            <w:r>
              <w:rPr>
                <w:spacing w:val="-10"/>
                <w:sz w:val="20"/>
              </w:rPr>
              <w:t xml:space="preserve"> </w:t>
            </w:r>
            <w:r>
              <w:rPr>
                <w:sz w:val="20"/>
              </w:rPr>
              <w:t>Performance</w:t>
            </w:r>
            <w:r>
              <w:rPr>
                <w:spacing w:val="-13"/>
                <w:sz w:val="20"/>
              </w:rPr>
              <w:t xml:space="preserve"> </w:t>
            </w:r>
            <w:r>
              <w:rPr>
                <w:sz w:val="20"/>
              </w:rPr>
              <w:t>Corpos</w:t>
            </w:r>
            <w:r>
              <w:rPr>
                <w:spacing w:val="-9"/>
                <w:sz w:val="20"/>
              </w:rPr>
              <w:t xml:space="preserve"> </w:t>
            </w:r>
            <w:r>
              <w:rPr>
                <w:sz w:val="20"/>
              </w:rPr>
              <w:t>em</w:t>
            </w:r>
            <w:r>
              <w:rPr>
                <w:spacing w:val="-9"/>
                <w:sz w:val="20"/>
              </w:rPr>
              <w:t xml:space="preserve"> </w:t>
            </w:r>
            <w:r>
              <w:rPr>
                <w:spacing w:val="-4"/>
                <w:sz w:val="20"/>
              </w:rPr>
              <w:t>pauta</w:t>
            </w:r>
          </w:p>
          <w:p w14:paraId="0533AA8F" w14:textId="77777777" w:rsidR="00F13D84" w:rsidRDefault="00000000">
            <w:pPr>
              <w:pStyle w:val="TableParagraph"/>
              <w:numPr>
                <w:ilvl w:val="0"/>
                <w:numId w:val="3"/>
              </w:numPr>
              <w:tabs>
                <w:tab w:val="left" w:pos="267"/>
              </w:tabs>
              <w:spacing w:line="242" w:lineRule="exact"/>
              <w:ind w:left="267" w:hanging="160"/>
              <w:rPr>
                <w:sz w:val="20"/>
              </w:rPr>
            </w:pPr>
            <w:r>
              <w:rPr>
                <w:sz w:val="20"/>
              </w:rPr>
              <w:t>Apresentação</w:t>
            </w:r>
            <w:r>
              <w:rPr>
                <w:spacing w:val="-9"/>
                <w:sz w:val="20"/>
              </w:rPr>
              <w:t xml:space="preserve"> </w:t>
            </w:r>
            <w:r>
              <w:rPr>
                <w:sz w:val="20"/>
              </w:rPr>
              <w:t>do</w:t>
            </w:r>
            <w:r>
              <w:rPr>
                <w:spacing w:val="-7"/>
                <w:sz w:val="20"/>
              </w:rPr>
              <w:t xml:space="preserve"> </w:t>
            </w:r>
            <w:r>
              <w:rPr>
                <w:spacing w:val="-4"/>
                <w:sz w:val="20"/>
              </w:rPr>
              <w:t>curso</w:t>
            </w:r>
          </w:p>
          <w:p w14:paraId="2A22E453" w14:textId="77777777" w:rsidR="00F13D84" w:rsidRDefault="00000000">
            <w:pPr>
              <w:pStyle w:val="TableParagraph"/>
              <w:numPr>
                <w:ilvl w:val="0"/>
                <w:numId w:val="3"/>
              </w:numPr>
              <w:tabs>
                <w:tab w:val="left" w:pos="267"/>
              </w:tabs>
              <w:spacing w:line="243" w:lineRule="exact"/>
              <w:ind w:left="267" w:hanging="160"/>
              <w:rPr>
                <w:sz w:val="20"/>
              </w:rPr>
            </w:pPr>
            <w:r>
              <w:rPr>
                <w:sz w:val="20"/>
              </w:rPr>
              <w:t>Visita</w:t>
            </w:r>
            <w:r>
              <w:rPr>
                <w:spacing w:val="-7"/>
                <w:sz w:val="20"/>
              </w:rPr>
              <w:t xml:space="preserve"> </w:t>
            </w:r>
            <w:r>
              <w:rPr>
                <w:sz w:val="20"/>
              </w:rPr>
              <w:t>mediada</w:t>
            </w:r>
            <w:r>
              <w:rPr>
                <w:spacing w:val="-7"/>
                <w:sz w:val="20"/>
              </w:rPr>
              <w:t xml:space="preserve"> </w:t>
            </w:r>
            <w:r>
              <w:rPr>
                <w:sz w:val="20"/>
              </w:rPr>
              <w:t>à</w:t>
            </w:r>
            <w:r>
              <w:rPr>
                <w:spacing w:val="-3"/>
                <w:sz w:val="20"/>
              </w:rPr>
              <w:t xml:space="preserve"> </w:t>
            </w:r>
            <w:r>
              <w:rPr>
                <w:sz w:val="20"/>
              </w:rPr>
              <w:t>exposição</w:t>
            </w:r>
            <w:r>
              <w:rPr>
                <w:spacing w:val="-5"/>
                <w:sz w:val="20"/>
              </w:rPr>
              <w:t xml:space="preserve"> </w:t>
            </w:r>
            <w:r>
              <w:rPr>
                <w:sz w:val="20"/>
              </w:rPr>
              <w:t>de</w:t>
            </w:r>
            <w:r>
              <w:rPr>
                <w:spacing w:val="-5"/>
                <w:sz w:val="20"/>
              </w:rPr>
              <w:t xml:space="preserve"> </w:t>
            </w:r>
            <w:r>
              <w:rPr>
                <w:sz w:val="20"/>
              </w:rPr>
              <w:t>longa</w:t>
            </w:r>
            <w:r>
              <w:rPr>
                <w:spacing w:val="-7"/>
                <w:sz w:val="20"/>
              </w:rPr>
              <w:t xml:space="preserve"> </w:t>
            </w:r>
            <w:r>
              <w:rPr>
                <w:spacing w:val="-2"/>
                <w:sz w:val="20"/>
              </w:rPr>
              <w:t>duração</w:t>
            </w:r>
          </w:p>
          <w:p w14:paraId="179E1CB8" w14:textId="77777777" w:rsidR="00F13D84" w:rsidRDefault="00000000">
            <w:pPr>
              <w:pStyle w:val="TableParagraph"/>
              <w:numPr>
                <w:ilvl w:val="0"/>
                <w:numId w:val="3"/>
              </w:numPr>
              <w:tabs>
                <w:tab w:val="left" w:pos="267"/>
              </w:tabs>
              <w:spacing w:before="2"/>
              <w:ind w:right="1302" w:firstLine="0"/>
              <w:rPr>
                <w:sz w:val="20"/>
              </w:rPr>
            </w:pPr>
            <w:r>
              <w:rPr>
                <w:sz w:val="20"/>
              </w:rPr>
              <w:t>Aula</w:t>
            </w:r>
            <w:r>
              <w:rPr>
                <w:spacing w:val="-5"/>
                <w:sz w:val="20"/>
              </w:rPr>
              <w:t xml:space="preserve"> </w:t>
            </w:r>
            <w:r>
              <w:rPr>
                <w:sz w:val="20"/>
              </w:rPr>
              <w:t>1:</w:t>
            </w:r>
            <w:r>
              <w:rPr>
                <w:spacing w:val="-4"/>
                <w:sz w:val="20"/>
              </w:rPr>
              <w:t xml:space="preserve"> </w:t>
            </w:r>
            <w:r>
              <w:rPr>
                <w:sz w:val="20"/>
              </w:rPr>
              <w:t>O</w:t>
            </w:r>
            <w:r>
              <w:rPr>
                <w:spacing w:val="-6"/>
                <w:sz w:val="20"/>
              </w:rPr>
              <w:t xml:space="preserve"> </w:t>
            </w:r>
            <w:r>
              <w:rPr>
                <w:sz w:val="20"/>
              </w:rPr>
              <w:t>que</w:t>
            </w:r>
            <w:r>
              <w:rPr>
                <w:spacing w:val="-4"/>
                <w:sz w:val="20"/>
              </w:rPr>
              <w:t xml:space="preserve"> </w:t>
            </w:r>
            <w:r>
              <w:rPr>
                <w:sz w:val="20"/>
              </w:rPr>
              <w:t>são</w:t>
            </w:r>
            <w:r>
              <w:rPr>
                <w:spacing w:val="-6"/>
                <w:sz w:val="20"/>
              </w:rPr>
              <w:t xml:space="preserve"> </w:t>
            </w:r>
            <w:r>
              <w:rPr>
                <w:sz w:val="20"/>
              </w:rPr>
              <w:t>Direitos</w:t>
            </w:r>
            <w:r>
              <w:rPr>
                <w:spacing w:val="-3"/>
                <w:sz w:val="20"/>
              </w:rPr>
              <w:t xml:space="preserve"> </w:t>
            </w:r>
            <w:r>
              <w:rPr>
                <w:sz w:val="20"/>
              </w:rPr>
              <w:t>Humanos?</w:t>
            </w:r>
            <w:r>
              <w:rPr>
                <w:spacing w:val="-1"/>
                <w:sz w:val="20"/>
              </w:rPr>
              <w:t xml:space="preserve"> </w:t>
            </w:r>
            <w:r>
              <w:rPr>
                <w:sz w:val="20"/>
              </w:rPr>
              <w:t>–</w:t>
            </w:r>
            <w:r>
              <w:rPr>
                <w:spacing w:val="-2"/>
                <w:sz w:val="20"/>
              </w:rPr>
              <w:t xml:space="preserve"> </w:t>
            </w:r>
            <w:r>
              <w:rPr>
                <w:sz w:val="20"/>
              </w:rPr>
              <w:t>Profa.</w:t>
            </w:r>
            <w:r>
              <w:rPr>
                <w:spacing w:val="-2"/>
                <w:sz w:val="20"/>
              </w:rPr>
              <w:t xml:space="preserve"> </w:t>
            </w:r>
            <w:r>
              <w:rPr>
                <w:sz w:val="20"/>
              </w:rPr>
              <w:t>Maria</w:t>
            </w:r>
            <w:r>
              <w:rPr>
                <w:spacing w:val="-5"/>
                <w:sz w:val="20"/>
              </w:rPr>
              <w:t xml:space="preserve"> </w:t>
            </w:r>
            <w:r>
              <w:rPr>
                <w:sz w:val="20"/>
              </w:rPr>
              <w:t>Victoria</w:t>
            </w:r>
            <w:r>
              <w:rPr>
                <w:spacing w:val="-2"/>
                <w:sz w:val="20"/>
              </w:rPr>
              <w:t xml:space="preserve"> </w:t>
            </w:r>
            <w:r>
              <w:rPr>
                <w:sz w:val="20"/>
              </w:rPr>
              <w:t>Benevides</w:t>
            </w:r>
            <w:r>
              <w:rPr>
                <w:spacing w:val="-6"/>
                <w:sz w:val="20"/>
              </w:rPr>
              <w:t xml:space="preserve"> </w:t>
            </w:r>
            <w:r>
              <w:rPr>
                <w:sz w:val="20"/>
              </w:rPr>
              <w:t>(FE –</w:t>
            </w:r>
            <w:r>
              <w:rPr>
                <w:spacing w:val="-5"/>
                <w:sz w:val="20"/>
              </w:rPr>
              <w:t xml:space="preserve"> </w:t>
            </w:r>
            <w:r>
              <w:rPr>
                <w:sz w:val="20"/>
              </w:rPr>
              <w:t>USP) Participantes: 62 pessoas.</w:t>
            </w:r>
          </w:p>
          <w:p w14:paraId="27C08D25" w14:textId="77777777" w:rsidR="00F13D84" w:rsidRDefault="00F13D84">
            <w:pPr>
              <w:pStyle w:val="TableParagraph"/>
              <w:rPr>
                <w:sz w:val="20"/>
              </w:rPr>
            </w:pPr>
          </w:p>
          <w:p w14:paraId="20F3972A" w14:textId="77777777" w:rsidR="00F13D84" w:rsidRDefault="00000000">
            <w:pPr>
              <w:pStyle w:val="TableParagraph"/>
              <w:spacing w:before="1" w:line="243" w:lineRule="exact"/>
              <w:ind w:left="107"/>
              <w:rPr>
                <w:sz w:val="20"/>
              </w:rPr>
            </w:pPr>
            <w:r>
              <w:rPr>
                <w:sz w:val="20"/>
                <w:u w:val="single"/>
              </w:rPr>
              <w:t>Data:</w:t>
            </w:r>
            <w:r>
              <w:rPr>
                <w:spacing w:val="-7"/>
                <w:sz w:val="20"/>
                <w:u w:val="single"/>
              </w:rPr>
              <w:t xml:space="preserve"> </w:t>
            </w:r>
            <w:r>
              <w:rPr>
                <w:spacing w:val="-2"/>
                <w:sz w:val="20"/>
                <w:u w:val="single"/>
              </w:rPr>
              <w:t>11/07/2023</w:t>
            </w:r>
            <w:r>
              <w:rPr>
                <w:spacing w:val="40"/>
                <w:sz w:val="20"/>
                <w:u w:val="single"/>
              </w:rPr>
              <w:t xml:space="preserve"> </w:t>
            </w:r>
          </w:p>
          <w:p w14:paraId="3BFAEE1D" w14:textId="77777777" w:rsidR="00F13D84" w:rsidRDefault="00000000">
            <w:pPr>
              <w:pStyle w:val="TableParagraph"/>
              <w:numPr>
                <w:ilvl w:val="0"/>
                <w:numId w:val="3"/>
              </w:numPr>
              <w:tabs>
                <w:tab w:val="left" w:pos="267"/>
              </w:tabs>
              <w:spacing w:line="242" w:lineRule="exact"/>
              <w:ind w:left="267" w:hanging="160"/>
              <w:rPr>
                <w:sz w:val="20"/>
              </w:rPr>
            </w:pPr>
            <w:r>
              <w:rPr>
                <w:sz w:val="20"/>
              </w:rPr>
              <w:t>Aula</w:t>
            </w:r>
            <w:r>
              <w:rPr>
                <w:spacing w:val="-7"/>
                <w:sz w:val="20"/>
              </w:rPr>
              <w:t xml:space="preserve"> </w:t>
            </w:r>
            <w:r>
              <w:rPr>
                <w:sz w:val="20"/>
              </w:rPr>
              <w:t>2</w:t>
            </w:r>
            <w:r>
              <w:rPr>
                <w:spacing w:val="-5"/>
                <w:sz w:val="20"/>
              </w:rPr>
              <w:t xml:space="preserve"> </w:t>
            </w:r>
            <w:r>
              <w:rPr>
                <w:sz w:val="20"/>
              </w:rPr>
              <w:t>–</w:t>
            </w:r>
            <w:r>
              <w:rPr>
                <w:spacing w:val="-6"/>
                <w:sz w:val="20"/>
              </w:rPr>
              <w:t xml:space="preserve"> </w:t>
            </w:r>
            <w:r>
              <w:rPr>
                <w:sz w:val="20"/>
              </w:rPr>
              <w:t>Educação</w:t>
            </w:r>
            <w:r>
              <w:rPr>
                <w:spacing w:val="-7"/>
                <w:sz w:val="20"/>
              </w:rPr>
              <w:t xml:space="preserve"> </w:t>
            </w:r>
            <w:r>
              <w:rPr>
                <w:sz w:val="20"/>
              </w:rPr>
              <w:t>para</w:t>
            </w:r>
            <w:r>
              <w:rPr>
                <w:spacing w:val="-6"/>
                <w:sz w:val="20"/>
              </w:rPr>
              <w:t xml:space="preserve"> </w:t>
            </w:r>
            <w:r>
              <w:rPr>
                <w:sz w:val="20"/>
              </w:rPr>
              <w:t>a</w:t>
            </w:r>
            <w:r>
              <w:rPr>
                <w:spacing w:val="-6"/>
                <w:sz w:val="20"/>
              </w:rPr>
              <w:t xml:space="preserve"> </w:t>
            </w:r>
            <w:r>
              <w:rPr>
                <w:sz w:val="20"/>
              </w:rPr>
              <w:t>democracia</w:t>
            </w:r>
            <w:r>
              <w:rPr>
                <w:spacing w:val="-3"/>
                <w:sz w:val="20"/>
              </w:rPr>
              <w:t xml:space="preserve"> </w:t>
            </w:r>
            <w:r>
              <w:rPr>
                <w:sz w:val="20"/>
              </w:rPr>
              <w:t>e</w:t>
            </w:r>
            <w:r>
              <w:rPr>
                <w:spacing w:val="-5"/>
                <w:sz w:val="20"/>
              </w:rPr>
              <w:t xml:space="preserve"> </w:t>
            </w:r>
            <w:r>
              <w:rPr>
                <w:sz w:val="20"/>
              </w:rPr>
              <w:t>a</w:t>
            </w:r>
            <w:r>
              <w:rPr>
                <w:spacing w:val="-6"/>
                <w:sz w:val="20"/>
              </w:rPr>
              <w:t xml:space="preserve"> </w:t>
            </w:r>
            <w:r>
              <w:rPr>
                <w:sz w:val="20"/>
              </w:rPr>
              <w:t>diversidade</w:t>
            </w:r>
            <w:r>
              <w:rPr>
                <w:spacing w:val="-1"/>
                <w:sz w:val="20"/>
              </w:rPr>
              <w:t xml:space="preserve"> </w:t>
            </w:r>
            <w:r>
              <w:rPr>
                <w:sz w:val="20"/>
              </w:rPr>
              <w:t>étnico-racial</w:t>
            </w:r>
            <w:r>
              <w:rPr>
                <w:spacing w:val="-6"/>
                <w:sz w:val="20"/>
              </w:rPr>
              <w:t xml:space="preserve"> </w:t>
            </w:r>
            <w:r>
              <w:rPr>
                <w:sz w:val="20"/>
              </w:rPr>
              <w:t>-</w:t>
            </w:r>
            <w:r>
              <w:rPr>
                <w:spacing w:val="-5"/>
                <w:sz w:val="20"/>
              </w:rPr>
              <w:t xml:space="preserve"> </w:t>
            </w:r>
            <w:r>
              <w:rPr>
                <w:sz w:val="20"/>
              </w:rPr>
              <w:t>Prof.</w:t>
            </w:r>
            <w:r>
              <w:rPr>
                <w:spacing w:val="-4"/>
                <w:sz w:val="20"/>
              </w:rPr>
              <w:t xml:space="preserve"> </w:t>
            </w:r>
            <w:r>
              <w:rPr>
                <w:sz w:val="20"/>
              </w:rPr>
              <w:t>Oswaldo</w:t>
            </w:r>
            <w:r>
              <w:rPr>
                <w:spacing w:val="-7"/>
                <w:sz w:val="20"/>
              </w:rPr>
              <w:t xml:space="preserve"> </w:t>
            </w:r>
            <w:r>
              <w:rPr>
                <w:sz w:val="20"/>
              </w:rPr>
              <w:t>Santos</w:t>
            </w:r>
            <w:r>
              <w:rPr>
                <w:spacing w:val="-7"/>
                <w:sz w:val="20"/>
              </w:rPr>
              <w:t xml:space="preserve"> </w:t>
            </w:r>
            <w:r>
              <w:rPr>
                <w:spacing w:val="-5"/>
                <w:sz w:val="20"/>
              </w:rPr>
              <w:t>Jr.</w:t>
            </w:r>
          </w:p>
          <w:p w14:paraId="248DAFCB" w14:textId="77777777" w:rsidR="00F13D84" w:rsidRDefault="00000000">
            <w:pPr>
              <w:pStyle w:val="TableParagraph"/>
              <w:numPr>
                <w:ilvl w:val="0"/>
                <w:numId w:val="3"/>
              </w:numPr>
              <w:tabs>
                <w:tab w:val="left" w:pos="262"/>
              </w:tabs>
              <w:ind w:right="94" w:firstLine="0"/>
              <w:rPr>
                <w:sz w:val="20"/>
              </w:rPr>
            </w:pPr>
            <w:r>
              <w:rPr>
                <w:sz w:val="20"/>
              </w:rPr>
              <w:t>Aula</w:t>
            </w:r>
            <w:r>
              <w:rPr>
                <w:spacing w:val="-9"/>
                <w:sz w:val="20"/>
              </w:rPr>
              <w:t xml:space="preserve"> </w:t>
            </w:r>
            <w:r>
              <w:rPr>
                <w:sz w:val="20"/>
              </w:rPr>
              <w:t>3</w:t>
            </w:r>
            <w:r>
              <w:rPr>
                <w:spacing w:val="-8"/>
                <w:sz w:val="20"/>
              </w:rPr>
              <w:t xml:space="preserve"> </w:t>
            </w:r>
            <w:r>
              <w:rPr>
                <w:sz w:val="20"/>
              </w:rPr>
              <w:t>–</w:t>
            </w:r>
            <w:r>
              <w:rPr>
                <w:spacing w:val="-8"/>
                <w:sz w:val="20"/>
              </w:rPr>
              <w:t xml:space="preserve"> </w:t>
            </w:r>
            <w:r>
              <w:rPr>
                <w:sz w:val="20"/>
              </w:rPr>
              <w:t>Educação</w:t>
            </w:r>
            <w:r>
              <w:rPr>
                <w:spacing w:val="-8"/>
                <w:sz w:val="20"/>
              </w:rPr>
              <w:t xml:space="preserve"> </w:t>
            </w:r>
            <w:r>
              <w:rPr>
                <w:sz w:val="20"/>
              </w:rPr>
              <w:t>em</w:t>
            </w:r>
            <w:r>
              <w:rPr>
                <w:spacing w:val="-6"/>
                <w:sz w:val="20"/>
              </w:rPr>
              <w:t xml:space="preserve"> </w:t>
            </w:r>
            <w:r>
              <w:rPr>
                <w:sz w:val="20"/>
              </w:rPr>
              <w:t>Direitos</w:t>
            </w:r>
            <w:r>
              <w:rPr>
                <w:spacing w:val="-7"/>
                <w:sz w:val="20"/>
              </w:rPr>
              <w:t xml:space="preserve"> </w:t>
            </w:r>
            <w:r>
              <w:rPr>
                <w:sz w:val="20"/>
              </w:rPr>
              <w:t>Humanos:</w:t>
            </w:r>
            <w:r>
              <w:rPr>
                <w:spacing w:val="-9"/>
                <w:sz w:val="20"/>
              </w:rPr>
              <w:t xml:space="preserve"> </w:t>
            </w:r>
            <w:r>
              <w:rPr>
                <w:sz w:val="20"/>
              </w:rPr>
              <w:t>uma</w:t>
            </w:r>
            <w:r>
              <w:rPr>
                <w:spacing w:val="-6"/>
                <w:sz w:val="20"/>
              </w:rPr>
              <w:t xml:space="preserve"> </w:t>
            </w:r>
            <w:r>
              <w:rPr>
                <w:sz w:val="20"/>
              </w:rPr>
              <w:t>proposta</w:t>
            </w:r>
            <w:r>
              <w:rPr>
                <w:spacing w:val="-9"/>
                <w:sz w:val="20"/>
              </w:rPr>
              <w:t xml:space="preserve"> </w:t>
            </w:r>
            <w:r>
              <w:rPr>
                <w:sz w:val="20"/>
              </w:rPr>
              <w:t>metodológica</w:t>
            </w:r>
            <w:r>
              <w:rPr>
                <w:spacing w:val="-1"/>
                <w:sz w:val="20"/>
              </w:rPr>
              <w:t xml:space="preserve"> </w:t>
            </w:r>
            <w:r>
              <w:rPr>
                <w:sz w:val="20"/>
              </w:rPr>
              <w:t>–</w:t>
            </w:r>
            <w:r>
              <w:rPr>
                <w:spacing w:val="-8"/>
                <w:sz w:val="20"/>
              </w:rPr>
              <w:t xml:space="preserve"> </w:t>
            </w:r>
            <w:r>
              <w:rPr>
                <w:sz w:val="20"/>
              </w:rPr>
              <w:t>Profa.</w:t>
            </w:r>
            <w:r>
              <w:rPr>
                <w:spacing w:val="-8"/>
                <w:sz w:val="20"/>
              </w:rPr>
              <w:t xml:space="preserve"> </w:t>
            </w:r>
            <w:r>
              <w:rPr>
                <w:sz w:val="20"/>
              </w:rPr>
              <w:t>Maria</w:t>
            </w:r>
            <w:r>
              <w:rPr>
                <w:spacing w:val="-9"/>
                <w:sz w:val="20"/>
              </w:rPr>
              <w:t xml:space="preserve"> </w:t>
            </w:r>
            <w:r>
              <w:rPr>
                <w:sz w:val="20"/>
              </w:rPr>
              <w:t>de</w:t>
            </w:r>
            <w:r>
              <w:rPr>
                <w:spacing w:val="-8"/>
                <w:sz w:val="20"/>
              </w:rPr>
              <w:t xml:space="preserve"> </w:t>
            </w:r>
            <w:r>
              <w:rPr>
                <w:sz w:val="20"/>
              </w:rPr>
              <w:t>Nazaré Tavares Zenaide</w:t>
            </w:r>
          </w:p>
          <w:p w14:paraId="6A9DCFBE" w14:textId="77777777" w:rsidR="00F13D84" w:rsidRDefault="00000000">
            <w:pPr>
              <w:pStyle w:val="TableParagraph"/>
              <w:numPr>
                <w:ilvl w:val="0"/>
                <w:numId w:val="3"/>
              </w:numPr>
              <w:tabs>
                <w:tab w:val="left" w:pos="267"/>
              </w:tabs>
              <w:ind w:right="7154" w:firstLine="0"/>
              <w:rPr>
                <w:sz w:val="20"/>
              </w:rPr>
            </w:pPr>
            <w:r>
              <w:rPr>
                <w:sz w:val="20"/>
              </w:rPr>
              <w:t>Grupo de trabalho Participantes:</w:t>
            </w:r>
            <w:r>
              <w:rPr>
                <w:spacing w:val="-18"/>
                <w:sz w:val="20"/>
              </w:rPr>
              <w:t xml:space="preserve"> </w:t>
            </w:r>
            <w:r>
              <w:rPr>
                <w:sz w:val="20"/>
              </w:rPr>
              <w:t>65</w:t>
            </w:r>
            <w:r>
              <w:rPr>
                <w:spacing w:val="-18"/>
                <w:sz w:val="20"/>
              </w:rPr>
              <w:t xml:space="preserve"> </w:t>
            </w:r>
            <w:r>
              <w:rPr>
                <w:sz w:val="20"/>
              </w:rPr>
              <w:t>pessoas.</w:t>
            </w:r>
          </w:p>
          <w:p w14:paraId="4337936D" w14:textId="77777777" w:rsidR="00F13D84" w:rsidRDefault="00000000">
            <w:pPr>
              <w:pStyle w:val="TableParagraph"/>
              <w:spacing w:before="241"/>
              <w:ind w:left="107"/>
              <w:rPr>
                <w:sz w:val="20"/>
              </w:rPr>
            </w:pPr>
            <w:r>
              <w:rPr>
                <w:sz w:val="20"/>
                <w:u w:val="single"/>
              </w:rPr>
              <w:t>Data:</w:t>
            </w:r>
            <w:r>
              <w:rPr>
                <w:spacing w:val="-7"/>
                <w:sz w:val="20"/>
                <w:u w:val="single"/>
              </w:rPr>
              <w:t xml:space="preserve"> </w:t>
            </w:r>
            <w:r>
              <w:rPr>
                <w:spacing w:val="-2"/>
                <w:sz w:val="20"/>
                <w:u w:val="single"/>
              </w:rPr>
              <w:t>12/07/2023</w:t>
            </w:r>
            <w:r>
              <w:rPr>
                <w:spacing w:val="40"/>
                <w:sz w:val="20"/>
                <w:u w:val="single"/>
              </w:rPr>
              <w:t xml:space="preserve"> </w:t>
            </w:r>
          </w:p>
          <w:p w14:paraId="461F898D" w14:textId="77777777" w:rsidR="00F13D84" w:rsidRDefault="00000000">
            <w:pPr>
              <w:pStyle w:val="TableParagraph"/>
              <w:numPr>
                <w:ilvl w:val="0"/>
                <w:numId w:val="3"/>
              </w:numPr>
              <w:tabs>
                <w:tab w:val="left" w:pos="267"/>
              </w:tabs>
              <w:spacing w:before="3" w:line="243" w:lineRule="exact"/>
              <w:ind w:left="267" w:hanging="160"/>
              <w:rPr>
                <w:sz w:val="20"/>
              </w:rPr>
            </w:pPr>
            <w:r>
              <w:rPr>
                <w:sz w:val="20"/>
              </w:rPr>
              <w:t>Aula</w:t>
            </w:r>
            <w:r>
              <w:rPr>
                <w:spacing w:val="-7"/>
                <w:sz w:val="20"/>
              </w:rPr>
              <w:t xml:space="preserve"> </w:t>
            </w:r>
            <w:r>
              <w:rPr>
                <w:sz w:val="20"/>
              </w:rPr>
              <w:t>4</w:t>
            </w:r>
            <w:r>
              <w:rPr>
                <w:spacing w:val="-5"/>
                <w:sz w:val="20"/>
              </w:rPr>
              <w:t xml:space="preserve"> </w:t>
            </w:r>
            <w:r>
              <w:rPr>
                <w:sz w:val="20"/>
              </w:rPr>
              <w:t>–</w:t>
            </w:r>
            <w:r>
              <w:rPr>
                <w:spacing w:val="-6"/>
                <w:sz w:val="20"/>
              </w:rPr>
              <w:t xml:space="preserve"> </w:t>
            </w:r>
            <w:r>
              <w:rPr>
                <w:sz w:val="20"/>
              </w:rPr>
              <w:t>O</w:t>
            </w:r>
            <w:r>
              <w:rPr>
                <w:spacing w:val="-5"/>
                <w:sz w:val="20"/>
              </w:rPr>
              <w:t xml:space="preserve"> </w:t>
            </w:r>
            <w:r>
              <w:rPr>
                <w:sz w:val="20"/>
              </w:rPr>
              <w:t>papel</w:t>
            </w:r>
            <w:r>
              <w:rPr>
                <w:spacing w:val="-5"/>
                <w:sz w:val="20"/>
              </w:rPr>
              <w:t xml:space="preserve"> </w:t>
            </w:r>
            <w:r>
              <w:rPr>
                <w:sz w:val="20"/>
              </w:rPr>
              <w:t>da</w:t>
            </w:r>
            <w:r>
              <w:rPr>
                <w:spacing w:val="-3"/>
                <w:sz w:val="20"/>
              </w:rPr>
              <w:t xml:space="preserve"> </w:t>
            </w:r>
            <w:r>
              <w:rPr>
                <w:sz w:val="20"/>
              </w:rPr>
              <w:t>escola</w:t>
            </w:r>
            <w:r>
              <w:rPr>
                <w:spacing w:val="-5"/>
                <w:sz w:val="20"/>
              </w:rPr>
              <w:t xml:space="preserve"> </w:t>
            </w:r>
            <w:r>
              <w:rPr>
                <w:sz w:val="20"/>
              </w:rPr>
              <w:t>e</w:t>
            </w:r>
            <w:r>
              <w:rPr>
                <w:spacing w:val="-7"/>
                <w:sz w:val="20"/>
              </w:rPr>
              <w:t xml:space="preserve"> </w:t>
            </w:r>
            <w:r>
              <w:rPr>
                <w:sz w:val="20"/>
              </w:rPr>
              <w:t>dos</w:t>
            </w:r>
            <w:r>
              <w:rPr>
                <w:spacing w:val="-4"/>
                <w:sz w:val="20"/>
              </w:rPr>
              <w:t xml:space="preserve"> </w:t>
            </w:r>
            <w:r>
              <w:rPr>
                <w:sz w:val="20"/>
              </w:rPr>
              <w:t>educadores</w:t>
            </w:r>
            <w:r>
              <w:rPr>
                <w:spacing w:val="-5"/>
                <w:sz w:val="20"/>
              </w:rPr>
              <w:t xml:space="preserve"> </w:t>
            </w:r>
            <w:r>
              <w:rPr>
                <w:sz w:val="20"/>
              </w:rPr>
              <w:t>nos</w:t>
            </w:r>
            <w:r>
              <w:rPr>
                <w:spacing w:val="-7"/>
                <w:sz w:val="20"/>
              </w:rPr>
              <w:t xml:space="preserve"> </w:t>
            </w:r>
            <w:r>
              <w:rPr>
                <w:sz w:val="20"/>
              </w:rPr>
              <w:t>processos</w:t>
            </w:r>
            <w:r>
              <w:rPr>
                <w:spacing w:val="-4"/>
                <w:sz w:val="20"/>
              </w:rPr>
              <w:t xml:space="preserve"> </w:t>
            </w:r>
            <w:r>
              <w:rPr>
                <w:sz w:val="20"/>
              </w:rPr>
              <w:t>educativos</w:t>
            </w:r>
            <w:r>
              <w:rPr>
                <w:spacing w:val="-4"/>
                <w:sz w:val="20"/>
              </w:rPr>
              <w:t xml:space="preserve"> </w:t>
            </w:r>
            <w:r>
              <w:rPr>
                <w:sz w:val="20"/>
              </w:rPr>
              <w:t>em</w:t>
            </w:r>
            <w:r>
              <w:rPr>
                <w:spacing w:val="-4"/>
                <w:sz w:val="20"/>
              </w:rPr>
              <w:t xml:space="preserve"> </w:t>
            </w:r>
            <w:r>
              <w:rPr>
                <w:sz w:val="20"/>
              </w:rPr>
              <w:t>Direitos</w:t>
            </w:r>
            <w:r>
              <w:rPr>
                <w:spacing w:val="-4"/>
                <w:sz w:val="20"/>
              </w:rPr>
              <w:t xml:space="preserve"> </w:t>
            </w:r>
            <w:r>
              <w:rPr>
                <w:spacing w:val="-2"/>
                <w:sz w:val="20"/>
              </w:rPr>
              <w:t>Humanos</w:t>
            </w:r>
          </w:p>
          <w:p w14:paraId="42ECAE9B" w14:textId="77777777" w:rsidR="00F13D84" w:rsidRDefault="00000000">
            <w:pPr>
              <w:pStyle w:val="TableParagraph"/>
              <w:spacing w:line="242" w:lineRule="exact"/>
              <w:ind w:left="107"/>
              <w:rPr>
                <w:sz w:val="20"/>
              </w:rPr>
            </w:pPr>
            <w:r>
              <w:rPr>
                <w:sz w:val="20"/>
              </w:rPr>
              <w:t>–</w:t>
            </w:r>
            <w:r>
              <w:rPr>
                <w:spacing w:val="-7"/>
                <w:sz w:val="20"/>
              </w:rPr>
              <w:t xml:space="preserve"> </w:t>
            </w:r>
            <w:r>
              <w:rPr>
                <w:sz w:val="20"/>
              </w:rPr>
              <w:t>Profa.</w:t>
            </w:r>
            <w:r>
              <w:rPr>
                <w:spacing w:val="-5"/>
                <w:sz w:val="20"/>
              </w:rPr>
              <w:t xml:space="preserve"> </w:t>
            </w:r>
            <w:r>
              <w:rPr>
                <w:sz w:val="20"/>
              </w:rPr>
              <w:t>Aida</w:t>
            </w:r>
            <w:r>
              <w:rPr>
                <w:spacing w:val="-7"/>
                <w:sz w:val="20"/>
              </w:rPr>
              <w:t xml:space="preserve"> </w:t>
            </w:r>
            <w:r>
              <w:rPr>
                <w:sz w:val="20"/>
              </w:rPr>
              <w:t>Monteiro</w:t>
            </w:r>
            <w:r>
              <w:rPr>
                <w:spacing w:val="-8"/>
                <w:sz w:val="20"/>
              </w:rPr>
              <w:t xml:space="preserve"> </w:t>
            </w:r>
            <w:r>
              <w:rPr>
                <w:sz w:val="20"/>
              </w:rPr>
              <w:t>(Fundação</w:t>
            </w:r>
            <w:r>
              <w:rPr>
                <w:spacing w:val="-8"/>
                <w:sz w:val="20"/>
              </w:rPr>
              <w:t xml:space="preserve"> </w:t>
            </w:r>
            <w:r>
              <w:rPr>
                <w:sz w:val="20"/>
              </w:rPr>
              <w:t>Joaquim</w:t>
            </w:r>
            <w:r>
              <w:rPr>
                <w:spacing w:val="-7"/>
                <w:sz w:val="20"/>
              </w:rPr>
              <w:t xml:space="preserve"> </w:t>
            </w:r>
            <w:r>
              <w:rPr>
                <w:spacing w:val="-2"/>
                <w:sz w:val="20"/>
              </w:rPr>
              <w:t>Nabuco)</w:t>
            </w:r>
          </w:p>
          <w:p w14:paraId="0CF3359F" w14:textId="77777777" w:rsidR="00F13D84" w:rsidRDefault="00000000">
            <w:pPr>
              <w:pStyle w:val="TableParagraph"/>
              <w:numPr>
                <w:ilvl w:val="0"/>
                <w:numId w:val="2"/>
              </w:numPr>
              <w:tabs>
                <w:tab w:val="left" w:pos="267"/>
              </w:tabs>
              <w:ind w:right="7154" w:firstLine="0"/>
              <w:rPr>
                <w:sz w:val="20"/>
              </w:rPr>
            </w:pPr>
            <w:r>
              <w:rPr>
                <w:sz w:val="20"/>
              </w:rPr>
              <w:t>Oficina de Projetos. Participantes:</w:t>
            </w:r>
            <w:r>
              <w:rPr>
                <w:spacing w:val="-18"/>
                <w:sz w:val="20"/>
              </w:rPr>
              <w:t xml:space="preserve"> </w:t>
            </w:r>
            <w:r>
              <w:rPr>
                <w:sz w:val="20"/>
              </w:rPr>
              <w:t>62</w:t>
            </w:r>
            <w:r>
              <w:rPr>
                <w:spacing w:val="-18"/>
                <w:sz w:val="20"/>
              </w:rPr>
              <w:t xml:space="preserve"> </w:t>
            </w:r>
            <w:r>
              <w:rPr>
                <w:sz w:val="20"/>
              </w:rPr>
              <w:t>pessoas.</w:t>
            </w:r>
          </w:p>
          <w:p w14:paraId="695CC8E9" w14:textId="77777777" w:rsidR="00F13D84" w:rsidRDefault="00000000">
            <w:pPr>
              <w:pStyle w:val="TableParagraph"/>
              <w:spacing w:before="243" w:line="243" w:lineRule="exact"/>
              <w:ind w:left="107"/>
              <w:rPr>
                <w:sz w:val="20"/>
              </w:rPr>
            </w:pPr>
            <w:r>
              <w:rPr>
                <w:sz w:val="20"/>
                <w:u w:val="single"/>
              </w:rPr>
              <w:t>Data:</w:t>
            </w:r>
            <w:r>
              <w:rPr>
                <w:spacing w:val="-7"/>
                <w:sz w:val="20"/>
                <w:u w:val="single"/>
              </w:rPr>
              <w:t xml:space="preserve"> </w:t>
            </w:r>
            <w:r>
              <w:rPr>
                <w:spacing w:val="-2"/>
                <w:sz w:val="20"/>
                <w:u w:val="single"/>
              </w:rPr>
              <w:t>13/07/2023</w:t>
            </w:r>
            <w:r>
              <w:rPr>
                <w:spacing w:val="40"/>
                <w:sz w:val="20"/>
                <w:u w:val="single"/>
              </w:rPr>
              <w:t xml:space="preserve"> </w:t>
            </w:r>
          </w:p>
          <w:p w14:paraId="27947CAB" w14:textId="77777777" w:rsidR="00F13D84" w:rsidRDefault="00000000">
            <w:pPr>
              <w:pStyle w:val="TableParagraph"/>
              <w:numPr>
                <w:ilvl w:val="0"/>
                <w:numId w:val="2"/>
              </w:numPr>
              <w:tabs>
                <w:tab w:val="left" w:pos="267"/>
              </w:tabs>
              <w:spacing w:line="243" w:lineRule="exact"/>
              <w:ind w:left="267" w:hanging="160"/>
              <w:rPr>
                <w:sz w:val="20"/>
              </w:rPr>
            </w:pPr>
            <w:r>
              <w:rPr>
                <w:sz w:val="20"/>
              </w:rPr>
              <w:t>Aula</w:t>
            </w:r>
            <w:r>
              <w:rPr>
                <w:spacing w:val="-5"/>
                <w:sz w:val="20"/>
              </w:rPr>
              <w:t xml:space="preserve"> </w:t>
            </w:r>
            <w:r>
              <w:rPr>
                <w:sz w:val="20"/>
              </w:rPr>
              <w:t>5</w:t>
            </w:r>
            <w:r>
              <w:rPr>
                <w:spacing w:val="-4"/>
                <w:sz w:val="20"/>
              </w:rPr>
              <w:t xml:space="preserve"> </w:t>
            </w:r>
            <w:r>
              <w:rPr>
                <w:sz w:val="20"/>
              </w:rPr>
              <w:t>–</w:t>
            </w:r>
            <w:r>
              <w:rPr>
                <w:spacing w:val="-5"/>
                <w:sz w:val="20"/>
              </w:rPr>
              <w:t xml:space="preserve"> </w:t>
            </w:r>
            <w:r>
              <w:rPr>
                <w:sz w:val="20"/>
              </w:rPr>
              <w:t>EDH</w:t>
            </w:r>
            <w:r>
              <w:rPr>
                <w:spacing w:val="-6"/>
                <w:sz w:val="20"/>
              </w:rPr>
              <w:t xml:space="preserve"> </w:t>
            </w:r>
            <w:r>
              <w:rPr>
                <w:sz w:val="20"/>
              </w:rPr>
              <w:t>–</w:t>
            </w:r>
            <w:r>
              <w:rPr>
                <w:spacing w:val="-1"/>
                <w:sz w:val="20"/>
              </w:rPr>
              <w:t xml:space="preserve"> </w:t>
            </w:r>
            <w:r>
              <w:rPr>
                <w:sz w:val="20"/>
              </w:rPr>
              <w:t>O</w:t>
            </w:r>
            <w:r>
              <w:rPr>
                <w:spacing w:val="-3"/>
                <w:sz w:val="20"/>
              </w:rPr>
              <w:t xml:space="preserve"> </w:t>
            </w:r>
            <w:r>
              <w:rPr>
                <w:sz w:val="20"/>
              </w:rPr>
              <w:t>Direito</w:t>
            </w:r>
            <w:r>
              <w:rPr>
                <w:spacing w:val="-6"/>
                <w:sz w:val="20"/>
              </w:rPr>
              <w:t xml:space="preserve"> </w:t>
            </w:r>
            <w:r>
              <w:rPr>
                <w:sz w:val="20"/>
              </w:rPr>
              <w:t>à</w:t>
            </w:r>
            <w:r>
              <w:rPr>
                <w:spacing w:val="-5"/>
                <w:sz w:val="20"/>
              </w:rPr>
              <w:t xml:space="preserve"> </w:t>
            </w:r>
            <w:r>
              <w:rPr>
                <w:sz w:val="20"/>
              </w:rPr>
              <w:t>Memória</w:t>
            </w:r>
            <w:r>
              <w:rPr>
                <w:spacing w:val="-3"/>
                <w:sz w:val="20"/>
              </w:rPr>
              <w:t xml:space="preserve"> </w:t>
            </w:r>
            <w:r>
              <w:rPr>
                <w:sz w:val="20"/>
              </w:rPr>
              <w:t>e</w:t>
            </w:r>
            <w:r>
              <w:rPr>
                <w:spacing w:val="-5"/>
                <w:sz w:val="20"/>
              </w:rPr>
              <w:t xml:space="preserve"> </w:t>
            </w:r>
            <w:r>
              <w:rPr>
                <w:sz w:val="20"/>
              </w:rPr>
              <w:t>à</w:t>
            </w:r>
            <w:r>
              <w:rPr>
                <w:spacing w:val="-3"/>
                <w:sz w:val="20"/>
              </w:rPr>
              <w:t xml:space="preserve"> </w:t>
            </w:r>
            <w:r>
              <w:rPr>
                <w:sz w:val="20"/>
              </w:rPr>
              <w:t>Verdade</w:t>
            </w:r>
            <w:r>
              <w:rPr>
                <w:spacing w:val="-4"/>
                <w:sz w:val="20"/>
              </w:rPr>
              <w:t xml:space="preserve"> </w:t>
            </w:r>
            <w:r>
              <w:rPr>
                <w:sz w:val="20"/>
              </w:rPr>
              <w:t>e</w:t>
            </w:r>
            <w:r>
              <w:rPr>
                <w:spacing w:val="-6"/>
                <w:sz w:val="20"/>
              </w:rPr>
              <w:t xml:space="preserve"> </w:t>
            </w:r>
            <w:r>
              <w:rPr>
                <w:sz w:val="20"/>
              </w:rPr>
              <w:t>a</w:t>
            </w:r>
            <w:r>
              <w:rPr>
                <w:spacing w:val="-3"/>
                <w:sz w:val="20"/>
              </w:rPr>
              <w:t xml:space="preserve"> </w:t>
            </w:r>
            <w:r>
              <w:rPr>
                <w:sz w:val="20"/>
              </w:rPr>
              <w:t>consolidação</w:t>
            </w:r>
            <w:r>
              <w:rPr>
                <w:spacing w:val="-5"/>
                <w:sz w:val="20"/>
              </w:rPr>
              <w:t xml:space="preserve"> </w:t>
            </w:r>
            <w:r>
              <w:rPr>
                <w:sz w:val="20"/>
              </w:rPr>
              <w:t>dos</w:t>
            </w:r>
            <w:r>
              <w:rPr>
                <w:spacing w:val="-3"/>
                <w:sz w:val="20"/>
              </w:rPr>
              <w:t xml:space="preserve"> </w:t>
            </w:r>
            <w:r>
              <w:rPr>
                <w:sz w:val="20"/>
              </w:rPr>
              <w:t>direitos</w:t>
            </w:r>
            <w:r>
              <w:rPr>
                <w:spacing w:val="2"/>
                <w:sz w:val="20"/>
              </w:rPr>
              <w:t xml:space="preserve"> </w:t>
            </w:r>
            <w:r>
              <w:rPr>
                <w:sz w:val="20"/>
              </w:rPr>
              <w:t>humanos</w:t>
            </w:r>
            <w:r>
              <w:rPr>
                <w:spacing w:val="-5"/>
                <w:sz w:val="20"/>
              </w:rPr>
              <w:t xml:space="preserve"> </w:t>
            </w:r>
            <w:r>
              <w:rPr>
                <w:spacing w:val="-10"/>
                <w:sz w:val="20"/>
              </w:rPr>
              <w:t>–</w:t>
            </w:r>
          </w:p>
          <w:p w14:paraId="067F86CA" w14:textId="77777777" w:rsidR="00F13D84" w:rsidRDefault="00000000">
            <w:pPr>
              <w:pStyle w:val="TableParagraph"/>
              <w:spacing w:before="1" w:line="243" w:lineRule="exact"/>
              <w:ind w:left="107"/>
              <w:rPr>
                <w:sz w:val="20"/>
              </w:rPr>
            </w:pPr>
            <w:r>
              <w:rPr>
                <w:sz w:val="20"/>
              </w:rPr>
              <w:t>Profa.</w:t>
            </w:r>
            <w:r>
              <w:rPr>
                <w:spacing w:val="-12"/>
                <w:sz w:val="20"/>
              </w:rPr>
              <w:t xml:space="preserve"> </w:t>
            </w:r>
            <w:r>
              <w:rPr>
                <w:sz w:val="20"/>
              </w:rPr>
              <w:t>Alessandra</w:t>
            </w:r>
            <w:r>
              <w:rPr>
                <w:spacing w:val="-9"/>
                <w:sz w:val="20"/>
              </w:rPr>
              <w:t xml:space="preserve"> </w:t>
            </w:r>
            <w:r>
              <w:rPr>
                <w:sz w:val="20"/>
              </w:rPr>
              <w:t>Gasparotto</w:t>
            </w:r>
            <w:r>
              <w:rPr>
                <w:spacing w:val="-9"/>
                <w:sz w:val="20"/>
              </w:rPr>
              <w:t xml:space="preserve"> </w:t>
            </w:r>
            <w:r>
              <w:rPr>
                <w:spacing w:val="-2"/>
                <w:sz w:val="20"/>
              </w:rPr>
              <w:t>(UFPel)</w:t>
            </w:r>
          </w:p>
          <w:p w14:paraId="65629E9D" w14:textId="77777777" w:rsidR="00F13D84" w:rsidRDefault="00000000">
            <w:pPr>
              <w:pStyle w:val="TableParagraph"/>
              <w:numPr>
                <w:ilvl w:val="0"/>
                <w:numId w:val="2"/>
              </w:numPr>
              <w:tabs>
                <w:tab w:val="left" w:pos="267"/>
              </w:tabs>
              <w:ind w:right="7154" w:firstLine="0"/>
              <w:rPr>
                <w:sz w:val="20"/>
              </w:rPr>
            </w:pPr>
            <w:r>
              <w:rPr>
                <w:sz w:val="20"/>
              </w:rPr>
              <w:t>Oficinal de Projetos. Participantes:</w:t>
            </w:r>
            <w:r>
              <w:rPr>
                <w:spacing w:val="-18"/>
                <w:sz w:val="20"/>
              </w:rPr>
              <w:t xml:space="preserve"> </w:t>
            </w:r>
            <w:r>
              <w:rPr>
                <w:sz w:val="20"/>
              </w:rPr>
              <w:t>62</w:t>
            </w:r>
            <w:r>
              <w:rPr>
                <w:spacing w:val="-18"/>
                <w:sz w:val="20"/>
              </w:rPr>
              <w:t xml:space="preserve"> </w:t>
            </w:r>
            <w:r>
              <w:rPr>
                <w:sz w:val="20"/>
              </w:rPr>
              <w:t>pessoas.</w:t>
            </w:r>
          </w:p>
          <w:p w14:paraId="136BE5D3" w14:textId="77777777" w:rsidR="00F13D84" w:rsidRDefault="00F13D84">
            <w:pPr>
              <w:pStyle w:val="TableParagraph"/>
              <w:rPr>
                <w:sz w:val="18"/>
              </w:rPr>
            </w:pPr>
          </w:p>
          <w:p w14:paraId="2D5C7BA3" w14:textId="77777777" w:rsidR="00F13D84" w:rsidRDefault="00000000">
            <w:pPr>
              <w:pStyle w:val="TableParagraph"/>
              <w:spacing w:line="20" w:lineRule="exact"/>
              <w:ind w:left="107"/>
              <w:rPr>
                <w:sz w:val="2"/>
              </w:rPr>
            </w:pPr>
            <w:r>
              <w:rPr>
                <w:noProof/>
                <w:sz w:val="2"/>
              </w:rPr>
              <mc:AlternateContent>
                <mc:Choice Requires="wpg">
                  <w:drawing>
                    <wp:inline distT="0" distB="0" distL="0" distR="0" wp14:anchorId="0B46D7EF" wp14:editId="37D6B0D6">
                      <wp:extent cx="44450" cy="7620"/>
                      <wp:effectExtent l="0" t="0" r="0" b="0"/>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0" cy="7620"/>
                                <a:chOff x="0" y="0"/>
                                <a:chExt cx="44450" cy="7620"/>
                              </a:xfrm>
                            </wpg:grpSpPr>
                            <wps:wsp>
                              <wps:cNvPr id="235" name="Graphic 235"/>
                              <wps:cNvSpPr/>
                              <wps:spPr>
                                <a:xfrm>
                                  <a:off x="0" y="0"/>
                                  <a:ext cx="44450" cy="7620"/>
                                </a:xfrm>
                                <a:custGeom>
                                  <a:avLst/>
                                  <a:gdLst/>
                                  <a:ahLst/>
                                  <a:cxnLst/>
                                  <a:rect l="l" t="t" r="r" b="b"/>
                                  <a:pathLst>
                                    <a:path w="44450" h="7620">
                                      <a:moveTo>
                                        <a:pt x="44196" y="0"/>
                                      </a:moveTo>
                                      <a:lnTo>
                                        <a:pt x="0" y="0"/>
                                      </a:lnTo>
                                      <a:lnTo>
                                        <a:pt x="0" y="7619"/>
                                      </a:lnTo>
                                      <a:lnTo>
                                        <a:pt x="44196" y="7619"/>
                                      </a:lnTo>
                                      <a:lnTo>
                                        <a:pt x="441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C665882" id="Group 234" o:spid="_x0000_s1026" style="width:3.5pt;height:.6pt;mso-position-horizontal-relative:char;mso-position-vertical-relative:line" coordsize="444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">
                      <v:shape id="Graphic 235" o:spid="_x0000_s1027" style="position:absolute;width:44450;height:7620;visibility:visible;mso-wrap-style:square;v-text-anchor:top" coordsize="444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" path="m44196,l,,,7619r44196,l44196,xe" fillcolor="black" stroked="f">
                        <v:path arrowok="t"/>
                      </v:shape>
                      <w10:anchorlock/>
                    </v:group>
                  </w:pict>
                </mc:Fallback>
              </mc:AlternateContent>
            </w:r>
          </w:p>
          <w:p w14:paraId="4FFFE798" w14:textId="77777777" w:rsidR="00F13D84" w:rsidRDefault="00000000">
            <w:pPr>
              <w:pStyle w:val="TableParagraph"/>
              <w:spacing w:before="4" w:line="243" w:lineRule="exact"/>
              <w:ind w:left="107"/>
              <w:rPr>
                <w:sz w:val="20"/>
              </w:rPr>
            </w:pPr>
            <w:r>
              <w:rPr>
                <w:sz w:val="20"/>
                <w:u w:val="single"/>
              </w:rPr>
              <w:t>Data:</w:t>
            </w:r>
            <w:r>
              <w:rPr>
                <w:spacing w:val="-7"/>
                <w:sz w:val="20"/>
                <w:u w:val="single"/>
              </w:rPr>
              <w:t xml:space="preserve"> </w:t>
            </w:r>
            <w:r>
              <w:rPr>
                <w:spacing w:val="-2"/>
                <w:sz w:val="20"/>
                <w:u w:val="single"/>
              </w:rPr>
              <w:t>14/07/2023</w:t>
            </w:r>
            <w:r>
              <w:rPr>
                <w:spacing w:val="40"/>
                <w:sz w:val="20"/>
                <w:u w:val="single"/>
              </w:rPr>
              <w:t xml:space="preserve"> </w:t>
            </w:r>
          </w:p>
          <w:p w14:paraId="276481B8" w14:textId="77777777" w:rsidR="00F13D84" w:rsidRDefault="00000000">
            <w:pPr>
              <w:pStyle w:val="TableParagraph"/>
              <w:ind w:left="107" w:right="124"/>
              <w:rPr>
                <w:sz w:val="20"/>
              </w:rPr>
            </w:pPr>
            <w:r>
              <w:rPr>
                <w:sz w:val="20"/>
              </w:rPr>
              <w:t>Mesa-redonda:</w:t>
            </w:r>
            <w:r>
              <w:rPr>
                <w:spacing w:val="-4"/>
                <w:sz w:val="20"/>
              </w:rPr>
              <w:t xml:space="preserve"> </w:t>
            </w:r>
            <w:r>
              <w:rPr>
                <w:sz w:val="20"/>
              </w:rPr>
              <w:t>Desafios</w:t>
            </w:r>
            <w:r>
              <w:rPr>
                <w:spacing w:val="-3"/>
                <w:sz w:val="20"/>
              </w:rPr>
              <w:t xml:space="preserve"> </w:t>
            </w:r>
            <w:r>
              <w:rPr>
                <w:sz w:val="20"/>
              </w:rPr>
              <w:t>e</w:t>
            </w:r>
            <w:r>
              <w:rPr>
                <w:spacing w:val="-6"/>
                <w:sz w:val="20"/>
              </w:rPr>
              <w:t xml:space="preserve"> </w:t>
            </w:r>
            <w:r>
              <w:rPr>
                <w:sz w:val="20"/>
              </w:rPr>
              <w:t>possibilidades</w:t>
            </w:r>
            <w:r>
              <w:rPr>
                <w:spacing w:val="-6"/>
                <w:sz w:val="20"/>
              </w:rPr>
              <w:t xml:space="preserve"> </w:t>
            </w:r>
            <w:r>
              <w:rPr>
                <w:sz w:val="20"/>
              </w:rPr>
              <w:t>da</w:t>
            </w:r>
            <w:r>
              <w:rPr>
                <w:spacing w:val="-2"/>
                <w:sz w:val="20"/>
              </w:rPr>
              <w:t xml:space="preserve"> </w:t>
            </w:r>
            <w:r>
              <w:rPr>
                <w:sz w:val="20"/>
              </w:rPr>
              <w:t>Educação</w:t>
            </w:r>
            <w:r>
              <w:rPr>
                <w:spacing w:val="-6"/>
                <w:sz w:val="20"/>
              </w:rPr>
              <w:t xml:space="preserve"> </w:t>
            </w:r>
            <w:r>
              <w:rPr>
                <w:sz w:val="20"/>
              </w:rPr>
              <w:t>em</w:t>
            </w:r>
            <w:r>
              <w:rPr>
                <w:spacing w:val="-5"/>
                <w:sz w:val="20"/>
              </w:rPr>
              <w:t xml:space="preserve"> </w:t>
            </w:r>
            <w:r>
              <w:rPr>
                <w:sz w:val="20"/>
              </w:rPr>
              <w:t>Direitos</w:t>
            </w:r>
            <w:r>
              <w:rPr>
                <w:spacing w:val="-3"/>
                <w:sz w:val="20"/>
              </w:rPr>
              <w:t xml:space="preserve"> </w:t>
            </w:r>
            <w:r>
              <w:rPr>
                <w:sz w:val="20"/>
              </w:rPr>
              <w:t>Humanos</w:t>
            </w:r>
            <w:r>
              <w:rPr>
                <w:spacing w:val="-3"/>
                <w:sz w:val="20"/>
              </w:rPr>
              <w:t xml:space="preserve"> </w:t>
            </w:r>
            <w:r>
              <w:rPr>
                <w:sz w:val="20"/>
              </w:rPr>
              <w:t>em</w:t>
            </w:r>
            <w:r>
              <w:rPr>
                <w:spacing w:val="-5"/>
                <w:sz w:val="20"/>
              </w:rPr>
              <w:t xml:space="preserve"> </w:t>
            </w:r>
            <w:r>
              <w:rPr>
                <w:sz w:val="20"/>
              </w:rPr>
              <w:t>tempos</w:t>
            </w:r>
            <w:r>
              <w:rPr>
                <w:spacing w:val="-6"/>
                <w:sz w:val="20"/>
              </w:rPr>
              <w:t xml:space="preserve"> </w:t>
            </w:r>
            <w:r>
              <w:rPr>
                <w:sz w:val="20"/>
              </w:rPr>
              <w:t>atuais. Convidados: Camila Cardoso (Comunidade Cultural Quilombaque (Agência Queixadas); Hamilton Harley (Instituto Vladimir Herzog) e Renata Silene da Silva (Mestranda Universidade Federal do ABC</w:t>
            </w:r>
          </w:p>
          <w:p w14:paraId="55D13EF8" w14:textId="77777777" w:rsidR="00F13D84" w:rsidRDefault="00000000">
            <w:pPr>
              <w:pStyle w:val="TableParagraph"/>
              <w:numPr>
                <w:ilvl w:val="0"/>
                <w:numId w:val="2"/>
              </w:numPr>
              <w:tabs>
                <w:tab w:val="left" w:pos="267"/>
              </w:tabs>
              <w:ind w:right="6855" w:firstLine="0"/>
              <w:rPr>
                <w:sz w:val="20"/>
              </w:rPr>
            </w:pPr>
            <w:r>
              <w:rPr>
                <w:sz w:val="20"/>
              </w:rPr>
              <w:t>Apresentação</w:t>
            </w:r>
            <w:r>
              <w:rPr>
                <w:spacing w:val="-18"/>
                <w:sz w:val="20"/>
              </w:rPr>
              <w:t xml:space="preserve"> </w:t>
            </w:r>
            <w:r>
              <w:rPr>
                <w:sz w:val="20"/>
              </w:rPr>
              <w:t>dos</w:t>
            </w:r>
            <w:r>
              <w:rPr>
                <w:spacing w:val="-18"/>
                <w:sz w:val="20"/>
              </w:rPr>
              <w:t xml:space="preserve"> </w:t>
            </w:r>
            <w:r>
              <w:rPr>
                <w:sz w:val="20"/>
              </w:rPr>
              <w:t>trabalhos Participantes: 62 pessoas.</w:t>
            </w:r>
          </w:p>
        </w:tc>
      </w:tr>
    </w:tbl>
    <w:p w14:paraId="05C973EA" w14:textId="77777777" w:rsidR="00F13D84" w:rsidRDefault="00F13D84">
      <w:pPr>
        <w:rPr>
          <w:sz w:val="20"/>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1700"/>
        <w:gridCol w:w="708"/>
        <w:gridCol w:w="1560"/>
        <w:gridCol w:w="1560"/>
        <w:gridCol w:w="1416"/>
        <w:gridCol w:w="851"/>
        <w:gridCol w:w="1557"/>
      </w:tblGrid>
      <w:tr w:rsidR="00F13D84" w14:paraId="150C5066" w14:textId="77777777">
        <w:trPr>
          <w:trHeight w:val="3362"/>
        </w:trPr>
        <w:tc>
          <w:tcPr>
            <w:tcW w:w="9921" w:type="dxa"/>
            <w:gridSpan w:val="8"/>
          </w:tcPr>
          <w:p w14:paraId="1C709706" w14:textId="77777777" w:rsidR="00F13D84" w:rsidRDefault="00000000">
            <w:pPr>
              <w:pStyle w:val="TableParagraph"/>
              <w:ind w:left="613"/>
              <w:rPr>
                <w:sz w:val="20"/>
              </w:rPr>
            </w:pPr>
            <w:r>
              <w:rPr>
                <w:noProof/>
                <w:sz w:val="20"/>
              </w:rPr>
              <w:drawing>
                <wp:inline distT="0" distB="0" distL="0" distR="0" wp14:anchorId="424AC062" wp14:editId="48C343BF">
                  <wp:extent cx="5492955" cy="1832038"/>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310" cstate="print"/>
                          <a:stretch>
                            <a:fillRect/>
                          </a:stretch>
                        </pic:blipFill>
                        <pic:spPr>
                          <a:xfrm>
                            <a:off x="0" y="0"/>
                            <a:ext cx="5492955" cy="1832038"/>
                          </a:xfrm>
                          <a:prstGeom prst="rect">
                            <a:avLst/>
                          </a:prstGeom>
                        </pic:spPr>
                      </pic:pic>
                    </a:graphicData>
                  </a:graphic>
                </wp:inline>
              </w:drawing>
            </w:r>
          </w:p>
          <w:p w14:paraId="265E91CE" w14:textId="77777777" w:rsidR="00F13D84" w:rsidRDefault="00000000">
            <w:pPr>
              <w:pStyle w:val="TableParagraph"/>
              <w:spacing w:before="16"/>
              <w:ind w:left="9"/>
              <w:jc w:val="center"/>
              <w:rPr>
                <w:sz w:val="20"/>
              </w:rPr>
            </w:pPr>
            <w:r>
              <w:rPr>
                <w:sz w:val="20"/>
              </w:rPr>
              <w:t>Alunos</w:t>
            </w:r>
            <w:r>
              <w:rPr>
                <w:spacing w:val="-8"/>
                <w:sz w:val="20"/>
              </w:rPr>
              <w:t xml:space="preserve"> </w:t>
            </w:r>
            <w:r>
              <w:rPr>
                <w:sz w:val="20"/>
              </w:rPr>
              <w:t>em</w:t>
            </w:r>
            <w:r>
              <w:rPr>
                <w:spacing w:val="-5"/>
                <w:sz w:val="20"/>
              </w:rPr>
              <w:t xml:space="preserve"> </w:t>
            </w:r>
            <w:r>
              <w:rPr>
                <w:sz w:val="20"/>
              </w:rPr>
              <w:t>atividades</w:t>
            </w:r>
            <w:r>
              <w:rPr>
                <w:spacing w:val="-8"/>
                <w:sz w:val="20"/>
              </w:rPr>
              <w:t xml:space="preserve"> </w:t>
            </w:r>
            <w:r>
              <w:rPr>
                <w:sz w:val="20"/>
              </w:rPr>
              <w:t>das</w:t>
            </w:r>
            <w:r>
              <w:rPr>
                <w:spacing w:val="-7"/>
                <w:sz w:val="20"/>
              </w:rPr>
              <w:t xml:space="preserve"> </w:t>
            </w:r>
            <w:r>
              <w:rPr>
                <w:sz w:val="20"/>
              </w:rPr>
              <w:t>oficinas</w:t>
            </w:r>
            <w:r>
              <w:rPr>
                <w:spacing w:val="-7"/>
                <w:sz w:val="20"/>
              </w:rPr>
              <w:t xml:space="preserve"> </w:t>
            </w:r>
            <w:r>
              <w:rPr>
                <w:sz w:val="20"/>
              </w:rPr>
              <w:t>de</w:t>
            </w:r>
            <w:r>
              <w:rPr>
                <w:spacing w:val="-1"/>
                <w:sz w:val="20"/>
              </w:rPr>
              <w:t xml:space="preserve"> </w:t>
            </w:r>
            <w:r>
              <w:rPr>
                <w:sz w:val="20"/>
              </w:rPr>
              <w:t>projetos.</w:t>
            </w:r>
            <w:r>
              <w:rPr>
                <w:spacing w:val="-5"/>
                <w:sz w:val="20"/>
              </w:rPr>
              <w:t xml:space="preserve"> </w:t>
            </w:r>
            <w:r>
              <w:rPr>
                <w:sz w:val="20"/>
              </w:rPr>
              <w:t>Foto</w:t>
            </w:r>
            <w:r>
              <w:rPr>
                <w:spacing w:val="-8"/>
                <w:sz w:val="20"/>
              </w:rPr>
              <w:t xml:space="preserve"> </w:t>
            </w:r>
            <w:r>
              <w:rPr>
                <w:spacing w:val="-4"/>
                <w:sz w:val="20"/>
              </w:rPr>
              <w:t>MRSP</w:t>
            </w:r>
          </w:p>
        </w:tc>
      </w:tr>
      <w:tr w:rsidR="00F13D84" w14:paraId="26B57222" w14:textId="77777777">
        <w:trPr>
          <w:trHeight w:val="285"/>
        </w:trPr>
        <w:tc>
          <w:tcPr>
            <w:tcW w:w="569" w:type="dxa"/>
            <w:vMerge w:val="restart"/>
          </w:tcPr>
          <w:p w14:paraId="14751440" w14:textId="77777777" w:rsidR="00F13D84" w:rsidRDefault="00F13D84">
            <w:pPr>
              <w:pStyle w:val="TableParagraph"/>
              <w:rPr>
                <w:sz w:val="18"/>
              </w:rPr>
            </w:pPr>
          </w:p>
          <w:p w14:paraId="6A96A1C1" w14:textId="77777777" w:rsidR="00F13D84" w:rsidRDefault="00F13D84">
            <w:pPr>
              <w:pStyle w:val="TableParagraph"/>
              <w:rPr>
                <w:sz w:val="18"/>
              </w:rPr>
            </w:pPr>
          </w:p>
          <w:p w14:paraId="2FC86665" w14:textId="77777777" w:rsidR="00F13D84" w:rsidRDefault="00F13D84">
            <w:pPr>
              <w:pStyle w:val="TableParagraph"/>
              <w:rPr>
                <w:sz w:val="18"/>
              </w:rPr>
            </w:pPr>
          </w:p>
          <w:p w14:paraId="360CFF24" w14:textId="77777777" w:rsidR="00F13D84" w:rsidRDefault="00F13D84">
            <w:pPr>
              <w:pStyle w:val="TableParagraph"/>
              <w:spacing w:before="194"/>
              <w:rPr>
                <w:sz w:val="18"/>
              </w:rPr>
            </w:pPr>
          </w:p>
          <w:p w14:paraId="2BA4E8BD" w14:textId="77777777" w:rsidR="00F13D84" w:rsidRDefault="00000000">
            <w:pPr>
              <w:pStyle w:val="TableParagraph"/>
              <w:ind w:left="170"/>
              <w:rPr>
                <w:sz w:val="18"/>
              </w:rPr>
            </w:pPr>
            <w:r>
              <w:rPr>
                <w:spacing w:val="-5"/>
                <w:sz w:val="18"/>
              </w:rPr>
              <w:t>22</w:t>
            </w:r>
          </w:p>
        </w:tc>
        <w:tc>
          <w:tcPr>
            <w:tcW w:w="1700" w:type="dxa"/>
            <w:vMerge w:val="restart"/>
          </w:tcPr>
          <w:p w14:paraId="70815A46" w14:textId="77777777" w:rsidR="00F13D84" w:rsidRDefault="00F13D84">
            <w:pPr>
              <w:pStyle w:val="TableParagraph"/>
              <w:rPr>
                <w:sz w:val="18"/>
              </w:rPr>
            </w:pPr>
          </w:p>
          <w:p w14:paraId="2D711170" w14:textId="77777777" w:rsidR="00F13D84" w:rsidRDefault="00F13D84">
            <w:pPr>
              <w:pStyle w:val="TableParagraph"/>
              <w:rPr>
                <w:sz w:val="18"/>
              </w:rPr>
            </w:pPr>
          </w:p>
          <w:p w14:paraId="65B6BFA4" w14:textId="77777777" w:rsidR="00F13D84" w:rsidRDefault="00F13D84">
            <w:pPr>
              <w:pStyle w:val="TableParagraph"/>
              <w:spacing w:before="195"/>
              <w:rPr>
                <w:sz w:val="18"/>
              </w:rPr>
            </w:pPr>
          </w:p>
          <w:p w14:paraId="2EE2DB22" w14:textId="77777777" w:rsidR="00F13D84" w:rsidRDefault="00000000">
            <w:pPr>
              <w:pStyle w:val="TableParagraph"/>
              <w:ind w:left="201" w:right="194" w:firstLine="1"/>
              <w:jc w:val="center"/>
              <w:rPr>
                <w:sz w:val="18"/>
              </w:rPr>
            </w:pPr>
            <w:r>
              <w:rPr>
                <w:spacing w:val="-2"/>
                <w:sz w:val="18"/>
              </w:rPr>
              <w:t xml:space="preserve">Programa </w:t>
            </w:r>
            <w:r>
              <w:rPr>
                <w:sz w:val="18"/>
              </w:rPr>
              <w:t>Memorial</w:t>
            </w:r>
            <w:r>
              <w:rPr>
                <w:spacing w:val="-16"/>
                <w:sz w:val="18"/>
              </w:rPr>
              <w:t xml:space="preserve"> </w:t>
            </w:r>
            <w:r>
              <w:rPr>
                <w:sz w:val="18"/>
              </w:rPr>
              <w:t xml:space="preserve">Para </w:t>
            </w:r>
            <w:r>
              <w:rPr>
                <w:spacing w:val="-2"/>
                <w:sz w:val="18"/>
              </w:rPr>
              <w:t>Todos</w:t>
            </w:r>
          </w:p>
        </w:tc>
        <w:tc>
          <w:tcPr>
            <w:tcW w:w="708" w:type="dxa"/>
            <w:vMerge w:val="restart"/>
          </w:tcPr>
          <w:p w14:paraId="4FFD780C" w14:textId="77777777" w:rsidR="00F13D84" w:rsidRDefault="00F13D84">
            <w:pPr>
              <w:pStyle w:val="TableParagraph"/>
              <w:rPr>
                <w:sz w:val="18"/>
              </w:rPr>
            </w:pPr>
          </w:p>
          <w:p w14:paraId="49F35640" w14:textId="77777777" w:rsidR="00F13D84" w:rsidRDefault="00F13D84">
            <w:pPr>
              <w:pStyle w:val="TableParagraph"/>
              <w:spacing w:before="39"/>
              <w:rPr>
                <w:sz w:val="18"/>
              </w:rPr>
            </w:pPr>
          </w:p>
          <w:p w14:paraId="1740B2B0" w14:textId="77777777" w:rsidR="00F13D84" w:rsidRDefault="00000000">
            <w:pPr>
              <w:pStyle w:val="TableParagraph"/>
              <w:ind w:left="148"/>
              <w:rPr>
                <w:sz w:val="18"/>
              </w:rPr>
            </w:pPr>
            <w:r>
              <w:rPr>
                <w:spacing w:val="-4"/>
                <w:sz w:val="18"/>
              </w:rPr>
              <w:t>22.1</w:t>
            </w:r>
          </w:p>
        </w:tc>
        <w:tc>
          <w:tcPr>
            <w:tcW w:w="1560" w:type="dxa"/>
            <w:vMerge w:val="restart"/>
          </w:tcPr>
          <w:p w14:paraId="2813D0D2" w14:textId="77777777" w:rsidR="00F13D84" w:rsidRDefault="00F13D84">
            <w:pPr>
              <w:pStyle w:val="TableParagraph"/>
              <w:rPr>
                <w:sz w:val="18"/>
              </w:rPr>
            </w:pPr>
          </w:p>
          <w:p w14:paraId="1B3EDBB0" w14:textId="77777777" w:rsidR="00F13D84" w:rsidRDefault="00F13D84">
            <w:pPr>
              <w:pStyle w:val="TableParagraph"/>
              <w:spacing w:before="39"/>
              <w:rPr>
                <w:sz w:val="18"/>
              </w:rPr>
            </w:pPr>
          </w:p>
          <w:p w14:paraId="557EA8C8" w14:textId="77777777" w:rsidR="00F13D84" w:rsidRDefault="00000000">
            <w:pPr>
              <w:pStyle w:val="TableParagraph"/>
              <w:ind w:left="167"/>
              <w:rPr>
                <w:sz w:val="18"/>
              </w:rPr>
            </w:pPr>
            <w:r>
              <w:rPr>
                <w:spacing w:val="-2"/>
                <w:sz w:val="18"/>
              </w:rPr>
              <w:t>Meta-Produto</w:t>
            </w:r>
          </w:p>
        </w:tc>
        <w:tc>
          <w:tcPr>
            <w:tcW w:w="1560" w:type="dxa"/>
            <w:vMerge w:val="restart"/>
          </w:tcPr>
          <w:p w14:paraId="771DE32F" w14:textId="77777777" w:rsidR="00F13D84" w:rsidRDefault="00F13D84">
            <w:pPr>
              <w:pStyle w:val="TableParagraph"/>
              <w:spacing w:before="39"/>
              <w:rPr>
                <w:sz w:val="18"/>
              </w:rPr>
            </w:pPr>
          </w:p>
          <w:p w14:paraId="50A17CCE" w14:textId="77777777" w:rsidR="00F13D84" w:rsidRDefault="00000000">
            <w:pPr>
              <w:pStyle w:val="TableParagraph"/>
              <w:spacing w:before="1"/>
              <w:ind w:left="297" w:right="266" w:hanging="22"/>
              <w:jc w:val="both"/>
              <w:rPr>
                <w:sz w:val="18"/>
              </w:rPr>
            </w:pPr>
            <w:r>
              <w:rPr>
                <w:sz w:val="18"/>
              </w:rPr>
              <w:t>Material</w:t>
            </w:r>
            <w:r>
              <w:rPr>
                <w:spacing w:val="-16"/>
                <w:sz w:val="18"/>
              </w:rPr>
              <w:t xml:space="preserve"> </w:t>
            </w:r>
            <w:r>
              <w:rPr>
                <w:sz w:val="18"/>
              </w:rPr>
              <w:t xml:space="preserve">de </w:t>
            </w:r>
            <w:r>
              <w:rPr>
                <w:spacing w:val="-2"/>
                <w:sz w:val="18"/>
              </w:rPr>
              <w:t>divulgação acessível</w:t>
            </w:r>
          </w:p>
        </w:tc>
        <w:tc>
          <w:tcPr>
            <w:tcW w:w="1416" w:type="dxa"/>
          </w:tcPr>
          <w:p w14:paraId="5E3DD90E" w14:textId="77777777" w:rsidR="00F13D84" w:rsidRDefault="00000000">
            <w:pPr>
              <w:pStyle w:val="TableParagraph"/>
              <w:spacing w:before="32"/>
              <w:ind w:left="12" w:right="5"/>
              <w:jc w:val="center"/>
              <w:rPr>
                <w:sz w:val="18"/>
              </w:rPr>
            </w:pPr>
            <w:r>
              <w:rPr>
                <w:sz w:val="18"/>
              </w:rPr>
              <w:t>2º</w:t>
            </w:r>
            <w:r>
              <w:rPr>
                <w:spacing w:val="-1"/>
                <w:sz w:val="18"/>
              </w:rPr>
              <w:t xml:space="preserve"> </w:t>
            </w:r>
            <w:r>
              <w:rPr>
                <w:spacing w:val="-2"/>
                <w:sz w:val="18"/>
              </w:rPr>
              <w:t>Quadrim</w:t>
            </w:r>
          </w:p>
        </w:tc>
        <w:tc>
          <w:tcPr>
            <w:tcW w:w="851" w:type="dxa"/>
          </w:tcPr>
          <w:p w14:paraId="05BCCF59" w14:textId="77777777" w:rsidR="00F13D84" w:rsidRDefault="00000000">
            <w:pPr>
              <w:pStyle w:val="TableParagraph"/>
              <w:spacing w:before="32"/>
              <w:ind w:left="11" w:right="3"/>
              <w:jc w:val="center"/>
              <w:rPr>
                <w:sz w:val="18"/>
              </w:rPr>
            </w:pPr>
            <w:r>
              <w:rPr>
                <w:spacing w:val="-10"/>
                <w:sz w:val="18"/>
              </w:rPr>
              <w:t>1</w:t>
            </w:r>
          </w:p>
        </w:tc>
        <w:tc>
          <w:tcPr>
            <w:tcW w:w="1557" w:type="dxa"/>
          </w:tcPr>
          <w:p w14:paraId="376B33F8" w14:textId="77777777" w:rsidR="00F13D84" w:rsidRDefault="00000000">
            <w:pPr>
              <w:pStyle w:val="TableParagraph"/>
              <w:spacing w:before="32"/>
              <w:ind w:left="17" w:right="3"/>
              <w:jc w:val="center"/>
              <w:rPr>
                <w:sz w:val="18"/>
              </w:rPr>
            </w:pPr>
            <w:r>
              <w:rPr>
                <w:spacing w:val="-10"/>
                <w:sz w:val="18"/>
              </w:rPr>
              <w:t>1</w:t>
            </w:r>
          </w:p>
        </w:tc>
      </w:tr>
      <w:tr w:rsidR="00F13D84" w14:paraId="608848E1" w14:textId="77777777">
        <w:trPr>
          <w:trHeight w:val="288"/>
        </w:trPr>
        <w:tc>
          <w:tcPr>
            <w:tcW w:w="569" w:type="dxa"/>
            <w:vMerge/>
            <w:tcBorders>
              <w:top w:val="nil"/>
            </w:tcBorders>
          </w:tcPr>
          <w:p w14:paraId="19E84F4E" w14:textId="77777777" w:rsidR="00F13D84" w:rsidRDefault="00F13D84">
            <w:pPr>
              <w:rPr>
                <w:sz w:val="2"/>
                <w:szCs w:val="2"/>
              </w:rPr>
            </w:pPr>
          </w:p>
        </w:tc>
        <w:tc>
          <w:tcPr>
            <w:tcW w:w="1700" w:type="dxa"/>
            <w:vMerge/>
            <w:tcBorders>
              <w:top w:val="nil"/>
            </w:tcBorders>
          </w:tcPr>
          <w:p w14:paraId="00372BB9" w14:textId="77777777" w:rsidR="00F13D84" w:rsidRDefault="00F13D84">
            <w:pPr>
              <w:rPr>
                <w:sz w:val="2"/>
                <w:szCs w:val="2"/>
              </w:rPr>
            </w:pPr>
          </w:p>
        </w:tc>
        <w:tc>
          <w:tcPr>
            <w:tcW w:w="708" w:type="dxa"/>
            <w:vMerge/>
            <w:tcBorders>
              <w:top w:val="nil"/>
            </w:tcBorders>
          </w:tcPr>
          <w:p w14:paraId="5F94F727" w14:textId="77777777" w:rsidR="00F13D84" w:rsidRDefault="00F13D84">
            <w:pPr>
              <w:rPr>
                <w:sz w:val="2"/>
                <w:szCs w:val="2"/>
              </w:rPr>
            </w:pPr>
          </w:p>
        </w:tc>
        <w:tc>
          <w:tcPr>
            <w:tcW w:w="1560" w:type="dxa"/>
            <w:vMerge/>
            <w:tcBorders>
              <w:top w:val="nil"/>
            </w:tcBorders>
          </w:tcPr>
          <w:p w14:paraId="70DA6DAE" w14:textId="77777777" w:rsidR="00F13D84" w:rsidRDefault="00F13D84">
            <w:pPr>
              <w:rPr>
                <w:sz w:val="2"/>
                <w:szCs w:val="2"/>
              </w:rPr>
            </w:pPr>
          </w:p>
        </w:tc>
        <w:tc>
          <w:tcPr>
            <w:tcW w:w="1560" w:type="dxa"/>
            <w:vMerge/>
            <w:tcBorders>
              <w:top w:val="nil"/>
            </w:tcBorders>
          </w:tcPr>
          <w:p w14:paraId="06AEA4A0" w14:textId="77777777" w:rsidR="00F13D84" w:rsidRDefault="00F13D84">
            <w:pPr>
              <w:rPr>
                <w:sz w:val="2"/>
                <w:szCs w:val="2"/>
              </w:rPr>
            </w:pPr>
          </w:p>
        </w:tc>
        <w:tc>
          <w:tcPr>
            <w:tcW w:w="1416" w:type="dxa"/>
          </w:tcPr>
          <w:p w14:paraId="74EE3DB4" w14:textId="77777777" w:rsidR="00F13D84" w:rsidRDefault="00000000">
            <w:pPr>
              <w:pStyle w:val="TableParagraph"/>
              <w:spacing w:before="33"/>
              <w:ind w:left="12" w:right="5"/>
              <w:jc w:val="center"/>
              <w:rPr>
                <w:sz w:val="18"/>
              </w:rPr>
            </w:pPr>
            <w:r>
              <w:rPr>
                <w:sz w:val="18"/>
              </w:rPr>
              <w:t>3º</w:t>
            </w:r>
            <w:r>
              <w:rPr>
                <w:spacing w:val="-1"/>
                <w:sz w:val="18"/>
              </w:rPr>
              <w:t xml:space="preserve"> </w:t>
            </w:r>
            <w:r>
              <w:rPr>
                <w:spacing w:val="-2"/>
                <w:sz w:val="18"/>
              </w:rPr>
              <w:t>Quadrim</w:t>
            </w:r>
          </w:p>
        </w:tc>
        <w:tc>
          <w:tcPr>
            <w:tcW w:w="851" w:type="dxa"/>
          </w:tcPr>
          <w:p w14:paraId="72C20957" w14:textId="77777777" w:rsidR="00F13D84" w:rsidRDefault="00000000">
            <w:pPr>
              <w:pStyle w:val="TableParagraph"/>
              <w:spacing w:before="33"/>
              <w:ind w:left="11" w:right="3"/>
              <w:jc w:val="center"/>
              <w:rPr>
                <w:sz w:val="18"/>
              </w:rPr>
            </w:pPr>
            <w:r>
              <w:rPr>
                <w:spacing w:val="-10"/>
                <w:sz w:val="18"/>
              </w:rPr>
              <w:t>1</w:t>
            </w:r>
          </w:p>
        </w:tc>
        <w:tc>
          <w:tcPr>
            <w:tcW w:w="1557" w:type="dxa"/>
          </w:tcPr>
          <w:p w14:paraId="18ED3EA0" w14:textId="77777777" w:rsidR="00F13D84" w:rsidRDefault="00000000">
            <w:pPr>
              <w:pStyle w:val="TableParagraph"/>
              <w:spacing w:before="33"/>
              <w:ind w:left="17" w:right="3"/>
              <w:jc w:val="center"/>
              <w:rPr>
                <w:sz w:val="18"/>
              </w:rPr>
            </w:pPr>
            <w:r>
              <w:rPr>
                <w:spacing w:val="-10"/>
                <w:sz w:val="18"/>
              </w:rPr>
              <w:t>1</w:t>
            </w:r>
          </w:p>
        </w:tc>
      </w:tr>
      <w:tr w:rsidR="00F13D84" w14:paraId="2C37CDE4" w14:textId="77777777">
        <w:trPr>
          <w:trHeight w:val="285"/>
        </w:trPr>
        <w:tc>
          <w:tcPr>
            <w:tcW w:w="569" w:type="dxa"/>
            <w:vMerge/>
            <w:tcBorders>
              <w:top w:val="nil"/>
            </w:tcBorders>
          </w:tcPr>
          <w:p w14:paraId="6760C7E3" w14:textId="77777777" w:rsidR="00F13D84" w:rsidRDefault="00F13D84">
            <w:pPr>
              <w:rPr>
                <w:sz w:val="2"/>
                <w:szCs w:val="2"/>
              </w:rPr>
            </w:pPr>
          </w:p>
        </w:tc>
        <w:tc>
          <w:tcPr>
            <w:tcW w:w="1700" w:type="dxa"/>
            <w:vMerge/>
            <w:tcBorders>
              <w:top w:val="nil"/>
            </w:tcBorders>
          </w:tcPr>
          <w:p w14:paraId="06E13BBD" w14:textId="77777777" w:rsidR="00F13D84" w:rsidRDefault="00F13D84">
            <w:pPr>
              <w:rPr>
                <w:sz w:val="2"/>
                <w:szCs w:val="2"/>
              </w:rPr>
            </w:pPr>
          </w:p>
        </w:tc>
        <w:tc>
          <w:tcPr>
            <w:tcW w:w="708" w:type="dxa"/>
            <w:vMerge/>
            <w:tcBorders>
              <w:top w:val="nil"/>
            </w:tcBorders>
          </w:tcPr>
          <w:p w14:paraId="09BD8732" w14:textId="77777777" w:rsidR="00F13D84" w:rsidRDefault="00F13D84">
            <w:pPr>
              <w:rPr>
                <w:sz w:val="2"/>
                <w:szCs w:val="2"/>
              </w:rPr>
            </w:pPr>
          </w:p>
        </w:tc>
        <w:tc>
          <w:tcPr>
            <w:tcW w:w="1560" w:type="dxa"/>
            <w:vMerge/>
            <w:tcBorders>
              <w:top w:val="nil"/>
            </w:tcBorders>
          </w:tcPr>
          <w:p w14:paraId="46F85238" w14:textId="77777777" w:rsidR="00F13D84" w:rsidRDefault="00F13D84">
            <w:pPr>
              <w:rPr>
                <w:sz w:val="2"/>
                <w:szCs w:val="2"/>
              </w:rPr>
            </w:pPr>
          </w:p>
        </w:tc>
        <w:tc>
          <w:tcPr>
            <w:tcW w:w="1560" w:type="dxa"/>
            <w:vMerge/>
            <w:tcBorders>
              <w:top w:val="nil"/>
            </w:tcBorders>
          </w:tcPr>
          <w:p w14:paraId="3F770C01" w14:textId="77777777" w:rsidR="00F13D84" w:rsidRDefault="00F13D84">
            <w:pPr>
              <w:rPr>
                <w:sz w:val="2"/>
                <w:szCs w:val="2"/>
              </w:rPr>
            </w:pPr>
          </w:p>
        </w:tc>
        <w:tc>
          <w:tcPr>
            <w:tcW w:w="1416" w:type="dxa"/>
          </w:tcPr>
          <w:p w14:paraId="55145E26" w14:textId="77777777" w:rsidR="00F13D84" w:rsidRDefault="00000000">
            <w:pPr>
              <w:pStyle w:val="TableParagraph"/>
              <w:spacing w:before="32"/>
              <w:ind w:left="12" w:right="6"/>
              <w:jc w:val="center"/>
              <w:rPr>
                <w:sz w:val="18"/>
              </w:rPr>
            </w:pPr>
            <w:r>
              <w:rPr>
                <w:sz w:val="18"/>
              </w:rPr>
              <w:t>META</w:t>
            </w:r>
            <w:r>
              <w:rPr>
                <w:spacing w:val="-2"/>
                <w:sz w:val="18"/>
              </w:rPr>
              <w:t xml:space="preserve"> ANUAL</w:t>
            </w:r>
          </w:p>
        </w:tc>
        <w:tc>
          <w:tcPr>
            <w:tcW w:w="851" w:type="dxa"/>
          </w:tcPr>
          <w:p w14:paraId="096CC534" w14:textId="77777777" w:rsidR="00F13D84" w:rsidRDefault="00000000">
            <w:pPr>
              <w:pStyle w:val="TableParagraph"/>
              <w:spacing w:before="32"/>
              <w:ind w:left="11" w:right="3"/>
              <w:jc w:val="center"/>
              <w:rPr>
                <w:sz w:val="18"/>
              </w:rPr>
            </w:pPr>
            <w:r>
              <w:rPr>
                <w:spacing w:val="-10"/>
                <w:sz w:val="18"/>
              </w:rPr>
              <w:t>2</w:t>
            </w:r>
          </w:p>
        </w:tc>
        <w:tc>
          <w:tcPr>
            <w:tcW w:w="1557" w:type="dxa"/>
          </w:tcPr>
          <w:p w14:paraId="2CD616DC" w14:textId="77777777" w:rsidR="00F13D84" w:rsidRDefault="00000000">
            <w:pPr>
              <w:pStyle w:val="TableParagraph"/>
              <w:spacing w:before="32"/>
              <w:ind w:left="17" w:right="3"/>
              <w:jc w:val="center"/>
              <w:rPr>
                <w:sz w:val="18"/>
              </w:rPr>
            </w:pPr>
            <w:r>
              <w:rPr>
                <w:spacing w:val="-10"/>
                <w:sz w:val="18"/>
              </w:rPr>
              <w:t>2</w:t>
            </w:r>
          </w:p>
        </w:tc>
      </w:tr>
      <w:tr w:rsidR="00F13D84" w14:paraId="12E49729" w14:textId="77777777">
        <w:trPr>
          <w:trHeight w:val="285"/>
        </w:trPr>
        <w:tc>
          <w:tcPr>
            <w:tcW w:w="569" w:type="dxa"/>
            <w:vMerge/>
            <w:tcBorders>
              <w:top w:val="nil"/>
            </w:tcBorders>
          </w:tcPr>
          <w:p w14:paraId="73E260BE" w14:textId="77777777" w:rsidR="00F13D84" w:rsidRDefault="00F13D84">
            <w:pPr>
              <w:rPr>
                <w:sz w:val="2"/>
                <w:szCs w:val="2"/>
              </w:rPr>
            </w:pPr>
          </w:p>
        </w:tc>
        <w:tc>
          <w:tcPr>
            <w:tcW w:w="1700" w:type="dxa"/>
            <w:vMerge/>
            <w:tcBorders>
              <w:top w:val="nil"/>
            </w:tcBorders>
          </w:tcPr>
          <w:p w14:paraId="4EA64CB6" w14:textId="77777777" w:rsidR="00F13D84" w:rsidRDefault="00F13D84">
            <w:pPr>
              <w:rPr>
                <w:sz w:val="2"/>
                <w:szCs w:val="2"/>
              </w:rPr>
            </w:pPr>
          </w:p>
        </w:tc>
        <w:tc>
          <w:tcPr>
            <w:tcW w:w="708" w:type="dxa"/>
            <w:vMerge/>
            <w:tcBorders>
              <w:top w:val="nil"/>
            </w:tcBorders>
          </w:tcPr>
          <w:p w14:paraId="5CD9CD57" w14:textId="77777777" w:rsidR="00F13D84" w:rsidRDefault="00F13D84">
            <w:pPr>
              <w:rPr>
                <w:sz w:val="2"/>
                <w:szCs w:val="2"/>
              </w:rPr>
            </w:pPr>
          </w:p>
        </w:tc>
        <w:tc>
          <w:tcPr>
            <w:tcW w:w="1560" w:type="dxa"/>
            <w:vMerge/>
            <w:tcBorders>
              <w:top w:val="nil"/>
            </w:tcBorders>
          </w:tcPr>
          <w:p w14:paraId="2AA759AC" w14:textId="77777777" w:rsidR="00F13D84" w:rsidRDefault="00F13D84">
            <w:pPr>
              <w:rPr>
                <w:sz w:val="2"/>
                <w:szCs w:val="2"/>
              </w:rPr>
            </w:pPr>
          </w:p>
        </w:tc>
        <w:tc>
          <w:tcPr>
            <w:tcW w:w="1560" w:type="dxa"/>
            <w:vMerge/>
            <w:tcBorders>
              <w:top w:val="nil"/>
            </w:tcBorders>
          </w:tcPr>
          <w:p w14:paraId="7127F7DE" w14:textId="77777777" w:rsidR="00F13D84" w:rsidRDefault="00F13D84">
            <w:pPr>
              <w:rPr>
                <w:sz w:val="2"/>
                <w:szCs w:val="2"/>
              </w:rPr>
            </w:pPr>
          </w:p>
        </w:tc>
        <w:tc>
          <w:tcPr>
            <w:tcW w:w="1416" w:type="dxa"/>
          </w:tcPr>
          <w:p w14:paraId="255CFE6E" w14:textId="77777777" w:rsidR="00F13D84" w:rsidRDefault="00000000">
            <w:pPr>
              <w:pStyle w:val="TableParagraph"/>
              <w:spacing w:before="32"/>
              <w:ind w:left="12" w:right="5"/>
              <w:jc w:val="center"/>
              <w:rPr>
                <w:sz w:val="18"/>
              </w:rPr>
            </w:pPr>
            <w:r>
              <w:rPr>
                <w:spacing w:val="-5"/>
                <w:sz w:val="18"/>
              </w:rPr>
              <w:t>ICM</w:t>
            </w:r>
          </w:p>
        </w:tc>
        <w:tc>
          <w:tcPr>
            <w:tcW w:w="851" w:type="dxa"/>
          </w:tcPr>
          <w:p w14:paraId="7B998252" w14:textId="77777777" w:rsidR="00F13D84" w:rsidRDefault="00000000">
            <w:pPr>
              <w:pStyle w:val="TableParagraph"/>
              <w:spacing w:before="32"/>
              <w:ind w:left="11"/>
              <w:jc w:val="center"/>
              <w:rPr>
                <w:sz w:val="18"/>
              </w:rPr>
            </w:pPr>
            <w:r>
              <w:rPr>
                <w:spacing w:val="-4"/>
                <w:sz w:val="18"/>
              </w:rPr>
              <w:t>100%</w:t>
            </w:r>
          </w:p>
        </w:tc>
        <w:tc>
          <w:tcPr>
            <w:tcW w:w="1557" w:type="dxa"/>
          </w:tcPr>
          <w:p w14:paraId="4B29851D" w14:textId="77777777" w:rsidR="00F13D84" w:rsidRDefault="00000000">
            <w:pPr>
              <w:pStyle w:val="TableParagraph"/>
              <w:spacing w:before="32"/>
              <w:ind w:left="17"/>
              <w:jc w:val="center"/>
              <w:rPr>
                <w:sz w:val="18"/>
              </w:rPr>
            </w:pPr>
            <w:r>
              <w:rPr>
                <w:spacing w:val="-4"/>
                <w:sz w:val="18"/>
              </w:rPr>
              <w:t>100%</w:t>
            </w:r>
          </w:p>
        </w:tc>
      </w:tr>
      <w:tr w:rsidR="00F13D84" w14:paraId="65A87BDE" w14:textId="77777777">
        <w:trPr>
          <w:trHeight w:val="285"/>
        </w:trPr>
        <w:tc>
          <w:tcPr>
            <w:tcW w:w="569" w:type="dxa"/>
            <w:vMerge/>
            <w:tcBorders>
              <w:top w:val="nil"/>
            </w:tcBorders>
          </w:tcPr>
          <w:p w14:paraId="6687A967" w14:textId="77777777" w:rsidR="00F13D84" w:rsidRDefault="00F13D84">
            <w:pPr>
              <w:rPr>
                <w:sz w:val="2"/>
                <w:szCs w:val="2"/>
              </w:rPr>
            </w:pPr>
          </w:p>
        </w:tc>
        <w:tc>
          <w:tcPr>
            <w:tcW w:w="1700" w:type="dxa"/>
            <w:vMerge/>
            <w:tcBorders>
              <w:top w:val="nil"/>
            </w:tcBorders>
          </w:tcPr>
          <w:p w14:paraId="7D7AC661" w14:textId="77777777" w:rsidR="00F13D84" w:rsidRDefault="00F13D84">
            <w:pPr>
              <w:rPr>
                <w:sz w:val="2"/>
                <w:szCs w:val="2"/>
              </w:rPr>
            </w:pPr>
          </w:p>
        </w:tc>
        <w:tc>
          <w:tcPr>
            <w:tcW w:w="708" w:type="dxa"/>
            <w:vMerge w:val="restart"/>
          </w:tcPr>
          <w:p w14:paraId="6A198201" w14:textId="77777777" w:rsidR="00F13D84" w:rsidRDefault="00F13D84">
            <w:pPr>
              <w:pStyle w:val="TableParagraph"/>
              <w:rPr>
                <w:sz w:val="18"/>
              </w:rPr>
            </w:pPr>
          </w:p>
          <w:p w14:paraId="6F9D497C" w14:textId="77777777" w:rsidR="00F13D84" w:rsidRDefault="00F13D84">
            <w:pPr>
              <w:pStyle w:val="TableParagraph"/>
              <w:spacing w:before="38"/>
              <w:rPr>
                <w:sz w:val="18"/>
              </w:rPr>
            </w:pPr>
          </w:p>
          <w:p w14:paraId="0019142F" w14:textId="77777777" w:rsidR="00F13D84" w:rsidRDefault="00000000">
            <w:pPr>
              <w:pStyle w:val="TableParagraph"/>
              <w:spacing w:before="1"/>
              <w:ind w:left="148"/>
              <w:rPr>
                <w:sz w:val="18"/>
              </w:rPr>
            </w:pPr>
            <w:r>
              <w:rPr>
                <w:spacing w:val="-4"/>
                <w:sz w:val="18"/>
              </w:rPr>
              <w:t>22.2</w:t>
            </w:r>
          </w:p>
        </w:tc>
        <w:tc>
          <w:tcPr>
            <w:tcW w:w="1560" w:type="dxa"/>
            <w:vMerge w:val="restart"/>
          </w:tcPr>
          <w:p w14:paraId="5D28058C" w14:textId="77777777" w:rsidR="00F13D84" w:rsidRDefault="00F13D84">
            <w:pPr>
              <w:pStyle w:val="TableParagraph"/>
              <w:rPr>
                <w:sz w:val="18"/>
              </w:rPr>
            </w:pPr>
          </w:p>
          <w:p w14:paraId="6369A7B9" w14:textId="77777777" w:rsidR="00F13D84" w:rsidRDefault="00F13D84">
            <w:pPr>
              <w:pStyle w:val="TableParagraph"/>
              <w:spacing w:before="38"/>
              <w:rPr>
                <w:sz w:val="18"/>
              </w:rPr>
            </w:pPr>
          </w:p>
          <w:p w14:paraId="67543FD8" w14:textId="77777777" w:rsidR="00F13D84" w:rsidRDefault="00000000">
            <w:pPr>
              <w:pStyle w:val="TableParagraph"/>
              <w:spacing w:before="1"/>
              <w:ind w:left="167"/>
              <w:rPr>
                <w:sz w:val="18"/>
              </w:rPr>
            </w:pPr>
            <w:r>
              <w:rPr>
                <w:spacing w:val="-2"/>
                <w:sz w:val="18"/>
              </w:rPr>
              <w:t>Meta-Produto</w:t>
            </w:r>
          </w:p>
        </w:tc>
        <w:tc>
          <w:tcPr>
            <w:tcW w:w="1560" w:type="dxa"/>
            <w:vMerge w:val="restart"/>
          </w:tcPr>
          <w:p w14:paraId="262220EE" w14:textId="77777777" w:rsidR="00F13D84" w:rsidRDefault="00000000">
            <w:pPr>
              <w:pStyle w:val="TableParagraph"/>
              <w:spacing w:before="39"/>
              <w:ind w:left="155" w:right="148" w:firstLine="2"/>
              <w:jc w:val="center"/>
              <w:rPr>
                <w:sz w:val="18"/>
              </w:rPr>
            </w:pPr>
            <w:r>
              <w:rPr>
                <w:sz w:val="18"/>
              </w:rPr>
              <w:t xml:space="preserve">Recursos de </w:t>
            </w:r>
            <w:r>
              <w:rPr>
                <w:spacing w:val="-2"/>
                <w:sz w:val="18"/>
              </w:rPr>
              <w:t xml:space="preserve">acessibilidade </w:t>
            </w:r>
            <w:r>
              <w:rPr>
                <w:spacing w:val="-4"/>
                <w:sz w:val="18"/>
              </w:rPr>
              <w:t xml:space="preserve">para </w:t>
            </w:r>
            <w:r>
              <w:rPr>
                <w:spacing w:val="-2"/>
                <w:sz w:val="18"/>
              </w:rPr>
              <w:t>exposição temporária</w:t>
            </w:r>
          </w:p>
        </w:tc>
        <w:tc>
          <w:tcPr>
            <w:tcW w:w="1416" w:type="dxa"/>
          </w:tcPr>
          <w:p w14:paraId="06560DAD" w14:textId="77777777" w:rsidR="00F13D84" w:rsidRDefault="00000000">
            <w:pPr>
              <w:pStyle w:val="TableParagraph"/>
              <w:spacing w:before="32"/>
              <w:ind w:left="12" w:right="5"/>
              <w:jc w:val="center"/>
              <w:rPr>
                <w:sz w:val="18"/>
              </w:rPr>
            </w:pPr>
            <w:r>
              <w:rPr>
                <w:sz w:val="18"/>
              </w:rPr>
              <w:t>2º</w:t>
            </w:r>
            <w:r>
              <w:rPr>
                <w:spacing w:val="-1"/>
                <w:sz w:val="18"/>
              </w:rPr>
              <w:t xml:space="preserve"> </w:t>
            </w:r>
            <w:r>
              <w:rPr>
                <w:spacing w:val="-2"/>
                <w:sz w:val="18"/>
              </w:rPr>
              <w:t>Quadrim</w:t>
            </w:r>
          </w:p>
        </w:tc>
        <w:tc>
          <w:tcPr>
            <w:tcW w:w="851" w:type="dxa"/>
          </w:tcPr>
          <w:p w14:paraId="2E5756B4" w14:textId="77777777" w:rsidR="00F13D84" w:rsidRDefault="00000000">
            <w:pPr>
              <w:pStyle w:val="TableParagraph"/>
              <w:spacing w:before="32"/>
              <w:ind w:left="11" w:right="2"/>
              <w:jc w:val="center"/>
              <w:rPr>
                <w:sz w:val="18"/>
              </w:rPr>
            </w:pPr>
            <w:r>
              <w:rPr>
                <w:spacing w:val="-10"/>
                <w:sz w:val="18"/>
              </w:rPr>
              <w:t>-</w:t>
            </w:r>
          </w:p>
        </w:tc>
        <w:tc>
          <w:tcPr>
            <w:tcW w:w="1557" w:type="dxa"/>
          </w:tcPr>
          <w:p w14:paraId="67A5FB59" w14:textId="77777777" w:rsidR="00F13D84" w:rsidRDefault="00000000">
            <w:pPr>
              <w:pStyle w:val="TableParagraph"/>
              <w:spacing w:before="32"/>
              <w:ind w:left="17" w:right="2"/>
              <w:jc w:val="center"/>
              <w:rPr>
                <w:sz w:val="18"/>
              </w:rPr>
            </w:pPr>
            <w:r>
              <w:rPr>
                <w:spacing w:val="-10"/>
                <w:sz w:val="18"/>
              </w:rPr>
              <w:t>-</w:t>
            </w:r>
          </w:p>
        </w:tc>
      </w:tr>
      <w:tr w:rsidR="00F13D84" w14:paraId="3391D73E" w14:textId="77777777">
        <w:trPr>
          <w:trHeight w:val="287"/>
        </w:trPr>
        <w:tc>
          <w:tcPr>
            <w:tcW w:w="569" w:type="dxa"/>
            <w:vMerge/>
            <w:tcBorders>
              <w:top w:val="nil"/>
            </w:tcBorders>
          </w:tcPr>
          <w:p w14:paraId="0BA4DB21" w14:textId="77777777" w:rsidR="00F13D84" w:rsidRDefault="00F13D84">
            <w:pPr>
              <w:rPr>
                <w:sz w:val="2"/>
                <w:szCs w:val="2"/>
              </w:rPr>
            </w:pPr>
          </w:p>
        </w:tc>
        <w:tc>
          <w:tcPr>
            <w:tcW w:w="1700" w:type="dxa"/>
            <w:vMerge/>
            <w:tcBorders>
              <w:top w:val="nil"/>
            </w:tcBorders>
          </w:tcPr>
          <w:p w14:paraId="4E772E8B" w14:textId="77777777" w:rsidR="00F13D84" w:rsidRDefault="00F13D84">
            <w:pPr>
              <w:rPr>
                <w:sz w:val="2"/>
                <w:szCs w:val="2"/>
              </w:rPr>
            </w:pPr>
          </w:p>
        </w:tc>
        <w:tc>
          <w:tcPr>
            <w:tcW w:w="708" w:type="dxa"/>
            <w:vMerge/>
            <w:tcBorders>
              <w:top w:val="nil"/>
            </w:tcBorders>
          </w:tcPr>
          <w:p w14:paraId="4D41751E" w14:textId="77777777" w:rsidR="00F13D84" w:rsidRDefault="00F13D84">
            <w:pPr>
              <w:rPr>
                <w:sz w:val="2"/>
                <w:szCs w:val="2"/>
              </w:rPr>
            </w:pPr>
          </w:p>
        </w:tc>
        <w:tc>
          <w:tcPr>
            <w:tcW w:w="1560" w:type="dxa"/>
            <w:vMerge/>
            <w:tcBorders>
              <w:top w:val="nil"/>
            </w:tcBorders>
          </w:tcPr>
          <w:p w14:paraId="6336EBF1" w14:textId="77777777" w:rsidR="00F13D84" w:rsidRDefault="00F13D84">
            <w:pPr>
              <w:rPr>
                <w:sz w:val="2"/>
                <w:szCs w:val="2"/>
              </w:rPr>
            </w:pPr>
          </w:p>
        </w:tc>
        <w:tc>
          <w:tcPr>
            <w:tcW w:w="1560" w:type="dxa"/>
            <w:vMerge/>
            <w:tcBorders>
              <w:top w:val="nil"/>
            </w:tcBorders>
          </w:tcPr>
          <w:p w14:paraId="4D0679E8" w14:textId="77777777" w:rsidR="00F13D84" w:rsidRDefault="00F13D84">
            <w:pPr>
              <w:rPr>
                <w:sz w:val="2"/>
                <w:szCs w:val="2"/>
              </w:rPr>
            </w:pPr>
          </w:p>
        </w:tc>
        <w:tc>
          <w:tcPr>
            <w:tcW w:w="1416" w:type="dxa"/>
          </w:tcPr>
          <w:p w14:paraId="0C7F8EB4" w14:textId="77777777" w:rsidR="00F13D84" w:rsidRDefault="00000000">
            <w:pPr>
              <w:pStyle w:val="TableParagraph"/>
              <w:spacing w:before="32"/>
              <w:ind w:left="12" w:right="5"/>
              <w:jc w:val="center"/>
              <w:rPr>
                <w:sz w:val="18"/>
              </w:rPr>
            </w:pPr>
            <w:r>
              <w:rPr>
                <w:sz w:val="18"/>
              </w:rPr>
              <w:t>3º</w:t>
            </w:r>
            <w:r>
              <w:rPr>
                <w:spacing w:val="-1"/>
                <w:sz w:val="18"/>
              </w:rPr>
              <w:t xml:space="preserve"> </w:t>
            </w:r>
            <w:r>
              <w:rPr>
                <w:spacing w:val="-2"/>
                <w:sz w:val="18"/>
              </w:rPr>
              <w:t>Quadrim</w:t>
            </w:r>
          </w:p>
        </w:tc>
        <w:tc>
          <w:tcPr>
            <w:tcW w:w="851" w:type="dxa"/>
          </w:tcPr>
          <w:p w14:paraId="14924591" w14:textId="77777777" w:rsidR="00F13D84" w:rsidRDefault="00000000">
            <w:pPr>
              <w:pStyle w:val="TableParagraph"/>
              <w:spacing w:before="32"/>
              <w:ind w:left="11" w:right="3"/>
              <w:jc w:val="center"/>
              <w:rPr>
                <w:sz w:val="18"/>
              </w:rPr>
            </w:pPr>
            <w:r>
              <w:rPr>
                <w:spacing w:val="-10"/>
                <w:sz w:val="18"/>
              </w:rPr>
              <w:t>1</w:t>
            </w:r>
          </w:p>
        </w:tc>
        <w:tc>
          <w:tcPr>
            <w:tcW w:w="1557" w:type="dxa"/>
          </w:tcPr>
          <w:p w14:paraId="4A838BAA" w14:textId="77777777" w:rsidR="00F13D84" w:rsidRDefault="00000000">
            <w:pPr>
              <w:pStyle w:val="TableParagraph"/>
              <w:spacing w:before="32"/>
              <w:ind w:left="17" w:right="3"/>
              <w:jc w:val="center"/>
              <w:rPr>
                <w:sz w:val="18"/>
              </w:rPr>
            </w:pPr>
            <w:r>
              <w:rPr>
                <w:spacing w:val="-10"/>
                <w:sz w:val="18"/>
              </w:rPr>
              <w:t>4</w:t>
            </w:r>
          </w:p>
        </w:tc>
      </w:tr>
      <w:tr w:rsidR="00F13D84" w14:paraId="2F4C9738" w14:textId="77777777">
        <w:trPr>
          <w:trHeight w:val="285"/>
        </w:trPr>
        <w:tc>
          <w:tcPr>
            <w:tcW w:w="569" w:type="dxa"/>
            <w:vMerge/>
            <w:tcBorders>
              <w:top w:val="nil"/>
            </w:tcBorders>
          </w:tcPr>
          <w:p w14:paraId="7CFB413B" w14:textId="77777777" w:rsidR="00F13D84" w:rsidRDefault="00F13D84">
            <w:pPr>
              <w:rPr>
                <w:sz w:val="2"/>
                <w:szCs w:val="2"/>
              </w:rPr>
            </w:pPr>
          </w:p>
        </w:tc>
        <w:tc>
          <w:tcPr>
            <w:tcW w:w="1700" w:type="dxa"/>
            <w:vMerge/>
            <w:tcBorders>
              <w:top w:val="nil"/>
            </w:tcBorders>
          </w:tcPr>
          <w:p w14:paraId="4E028139" w14:textId="77777777" w:rsidR="00F13D84" w:rsidRDefault="00F13D84">
            <w:pPr>
              <w:rPr>
                <w:sz w:val="2"/>
                <w:szCs w:val="2"/>
              </w:rPr>
            </w:pPr>
          </w:p>
        </w:tc>
        <w:tc>
          <w:tcPr>
            <w:tcW w:w="708" w:type="dxa"/>
            <w:vMerge/>
            <w:tcBorders>
              <w:top w:val="nil"/>
            </w:tcBorders>
          </w:tcPr>
          <w:p w14:paraId="51244D3C" w14:textId="77777777" w:rsidR="00F13D84" w:rsidRDefault="00F13D84">
            <w:pPr>
              <w:rPr>
                <w:sz w:val="2"/>
                <w:szCs w:val="2"/>
              </w:rPr>
            </w:pPr>
          </w:p>
        </w:tc>
        <w:tc>
          <w:tcPr>
            <w:tcW w:w="1560" w:type="dxa"/>
            <w:vMerge/>
            <w:tcBorders>
              <w:top w:val="nil"/>
            </w:tcBorders>
          </w:tcPr>
          <w:p w14:paraId="78B3D55A" w14:textId="77777777" w:rsidR="00F13D84" w:rsidRDefault="00F13D84">
            <w:pPr>
              <w:rPr>
                <w:sz w:val="2"/>
                <w:szCs w:val="2"/>
              </w:rPr>
            </w:pPr>
          </w:p>
        </w:tc>
        <w:tc>
          <w:tcPr>
            <w:tcW w:w="1560" w:type="dxa"/>
            <w:vMerge/>
            <w:tcBorders>
              <w:top w:val="nil"/>
            </w:tcBorders>
          </w:tcPr>
          <w:p w14:paraId="260CE6BE" w14:textId="77777777" w:rsidR="00F13D84" w:rsidRDefault="00F13D84">
            <w:pPr>
              <w:rPr>
                <w:sz w:val="2"/>
                <w:szCs w:val="2"/>
              </w:rPr>
            </w:pPr>
          </w:p>
        </w:tc>
        <w:tc>
          <w:tcPr>
            <w:tcW w:w="1416" w:type="dxa"/>
          </w:tcPr>
          <w:p w14:paraId="57FCC30A" w14:textId="77777777" w:rsidR="00F13D84" w:rsidRDefault="00000000">
            <w:pPr>
              <w:pStyle w:val="TableParagraph"/>
              <w:spacing w:before="32"/>
              <w:ind w:left="12" w:right="6"/>
              <w:jc w:val="center"/>
              <w:rPr>
                <w:sz w:val="18"/>
              </w:rPr>
            </w:pPr>
            <w:r>
              <w:rPr>
                <w:sz w:val="18"/>
              </w:rPr>
              <w:t>META</w:t>
            </w:r>
            <w:r>
              <w:rPr>
                <w:spacing w:val="-2"/>
                <w:sz w:val="18"/>
              </w:rPr>
              <w:t xml:space="preserve"> ANUAL</w:t>
            </w:r>
          </w:p>
        </w:tc>
        <w:tc>
          <w:tcPr>
            <w:tcW w:w="851" w:type="dxa"/>
          </w:tcPr>
          <w:p w14:paraId="16D3436E" w14:textId="77777777" w:rsidR="00F13D84" w:rsidRDefault="00000000">
            <w:pPr>
              <w:pStyle w:val="TableParagraph"/>
              <w:spacing w:before="32"/>
              <w:ind w:left="11" w:right="3"/>
              <w:jc w:val="center"/>
              <w:rPr>
                <w:sz w:val="18"/>
              </w:rPr>
            </w:pPr>
            <w:r>
              <w:rPr>
                <w:spacing w:val="-10"/>
                <w:sz w:val="18"/>
              </w:rPr>
              <w:t>1</w:t>
            </w:r>
          </w:p>
        </w:tc>
        <w:tc>
          <w:tcPr>
            <w:tcW w:w="1557" w:type="dxa"/>
          </w:tcPr>
          <w:p w14:paraId="41CEA2E9" w14:textId="77777777" w:rsidR="00F13D84" w:rsidRDefault="00000000">
            <w:pPr>
              <w:pStyle w:val="TableParagraph"/>
              <w:spacing w:before="32"/>
              <w:ind w:left="17" w:right="3"/>
              <w:jc w:val="center"/>
              <w:rPr>
                <w:sz w:val="18"/>
              </w:rPr>
            </w:pPr>
            <w:r>
              <w:rPr>
                <w:spacing w:val="-10"/>
                <w:sz w:val="18"/>
              </w:rPr>
              <w:t>4</w:t>
            </w:r>
          </w:p>
        </w:tc>
      </w:tr>
      <w:tr w:rsidR="00F13D84" w14:paraId="3F132004" w14:textId="77777777">
        <w:trPr>
          <w:trHeight w:val="285"/>
        </w:trPr>
        <w:tc>
          <w:tcPr>
            <w:tcW w:w="569" w:type="dxa"/>
            <w:vMerge/>
            <w:tcBorders>
              <w:top w:val="nil"/>
            </w:tcBorders>
          </w:tcPr>
          <w:p w14:paraId="2851F944" w14:textId="77777777" w:rsidR="00F13D84" w:rsidRDefault="00F13D84">
            <w:pPr>
              <w:rPr>
                <w:sz w:val="2"/>
                <w:szCs w:val="2"/>
              </w:rPr>
            </w:pPr>
          </w:p>
        </w:tc>
        <w:tc>
          <w:tcPr>
            <w:tcW w:w="1700" w:type="dxa"/>
            <w:vMerge/>
            <w:tcBorders>
              <w:top w:val="nil"/>
            </w:tcBorders>
          </w:tcPr>
          <w:p w14:paraId="6BD468D6" w14:textId="77777777" w:rsidR="00F13D84" w:rsidRDefault="00F13D84">
            <w:pPr>
              <w:rPr>
                <w:sz w:val="2"/>
                <w:szCs w:val="2"/>
              </w:rPr>
            </w:pPr>
          </w:p>
        </w:tc>
        <w:tc>
          <w:tcPr>
            <w:tcW w:w="708" w:type="dxa"/>
            <w:vMerge/>
            <w:tcBorders>
              <w:top w:val="nil"/>
            </w:tcBorders>
          </w:tcPr>
          <w:p w14:paraId="4EC6D05A" w14:textId="77777777" w:rsidR="00F13D84" w:rsidRDefault="00F13D84">
            <w:pPr>
              <w:rPr>
                <w:sz w:val="2"/>
                <w:szCs w:val="2"/>
              </w:rPr>
            </w:pPr>
          </w:p>
        </w:tc>
        <w:tc>
          <w:tcPr>
            <w:tcW w:w="1560" w:type="dxa"/>
            <w:vMerge/>
            <w:tcBorders>
              <w:top w:val="nil"/>
            </w:tcBorders>
          </w:tcPr>
          <w:p w14:paraId="3C33FB37" w14:textId="77777777" w:rsidR="00F13D84" w:rsidRDefault="00F13D84">
            <w:pPr>
              <w:rPr>
                <w:sz w:val="2"/>
                <w:szCs w:val="2"/>
              </w:rPr>
            </w:pPr>
          </w:p>
        </w:tc>
        <w:tc>
          <w:tcPr>
            <w:tcW w:w="1560" w:type="dxa"/>
            <w:vMerge/>
            <w:tcBorders>
              <w:top w:val="nil"/>
            </w:tcBorders>
          </w:tcPr>
          <w:p w14:paraId="313943C0" w14:textId="77777777" w:rsidR="00F13D84" w:rsidRDefault="00F13D84">
            <w:pPr>
              <w:rPr>
                <w:sz w:val="2"/>
                <w:szCs w:val="2"/>
              </w:rPr>
            </w:pPr>
          </w:p>
        </w:tc>
        <w:tc>
          <w:tcPr>
            <w:tcW w:w="1416" w:type="dxa"/>
          </w:tcPr>
          <w:p w14:paraId="7CE8DD43" w14:textId="77777777" w:rsidR="00F13D84" w:rsidRDefault="00000000">
            <w:pPr>
              <w:pStyle w:val="TableParagraph"/>
              <w:spacing w:before="32"/>
              <w:ind w:left="12" w:right="5"/>
              <w:jc w:val="center"/>
              <w:rPr>
                <w:sz w:val="18"/>
              </w:rPr>
            </w:pPr>
            <w:r>
              <w:rPr>
                <w:spacing w:val="-5"/>
                <w:sz w:val="18"/>
              </w:rPr>
              <w:t>ICM</w:t>
            </w:r>
          </w:p>
        </w:tc>
        <w:tc>
          <w:tcPr>
            <w:tcW w:w="851" w:type="dxa"/>
          </w:tcPr>
          <w:p w14:paraId="0C7D3C3E" w14:textId="77777777" w:rsidR="00F13D84" w:rsidRDefault="00000000">
            <w:pPr>
              <w:pStyle w:val="TableParagraph"/>
              <w:spacing w:before="32"/>
              <w:ind w:left="11"/>
              <w:jc w:val="center"/>
              <w:rPr>
                <w:sz w:val="18"/>
              </w:rPr>
            </w:pPr>
            <w:r>
              <w:rPr>
                <w:spacing w:val="-4"/>
                <w:sz w:val="18"/>
              </w:rPr>
              <w:t>100%</w:t>
            </w:r>
          </w:p>
        </w:tc>
        <w:tc>
          <w:tcPr>
            <w:tcW w:w="1557" w:type="dxa"/>
          </w:tcPr>
          <w:p w14:paraId="3B7CD564" w14:textId="77777777" w:rsidR="00F13D84" w:rsidRDefault="00000000">
            <w:pPr>
              <w:pStyle w:val="TableParagraph"/>
              <w:spacing w:before="32"/>
              <w:ind w:left="17"/>
              <w:jc w:val="center"/>
              <w:rPr>
                <w:sz w:val="18"/>
              </w:rPr>
            </w:pPr>
            <w:r>
              <w:rPr>
                <w:spacing w:val="-4"/>
                <w:sz w:val="18"/>
              </w:rPr>
              <w:t>400%</w:t>
            </w:r>
          </w:p>
        </w:tc>
      </w:tr>
      <w:tr w:rsidR="00F13D84" w14:paraId="086C9375" w14:textId="77777777">
        <w:trPr>
          <w:trHeight w:val="8244"/>
        </w:trPr>
        <w:tc>
          <w:tcPr>
            <w:tcW w:w="9921" w:type="dxa"/>
            <w:gridSpan w:val="8"/>
          </w:tcPr>
          <w:p w14:paraId="5BC00641" w14:textId="77777777" w:rsidR="00F13D84" w:rsidRDefault="00000000">
            <w:pPr>
              <w:pStyle w:val="TableParagraph"/>
              <w:spacing w:before="218"/>
              <w:ind w:left="107"/>
              <w:rPr>
                <w:i/>
                <w:sz w:val="20"/>
              </w:rPr>
            </w:pPr>
            <w:r>
              <w:rPr>
                <w:b/>
                <w:sz w:val="20"/>
              </w:rPr>
              <w:t>Meta</w:t>
            </w:r>
            <w:r>
              <w:rPr>
                <w:b/>
                <w:spacing w:val="-7"/>
                <w:sz w:val="20"/>
              </w:rPr>
              <w:t xml:space="preserve"> </w:t>
            </w:r>
            <w:r>
              <w:rPr>
                <w:b/>
                <w:sz w:val="20"/>
              </w:rPr>
              <w:t>22.1:</w:t>
            </w:r>
            <w:r>
              <w:rPr>
                <w:b/>
                <w:spacing w:val="-3"/>
                <w:sz w:val="20"/>
              </w:rPr>
              <w:t xml:space="preserve"> </w:t>
            </w:r>
            <w:r>
              <w:rPr>
                <w:sz w:val="20"/>
              </w:rPr>
              <w:t>O</w:t>
            </w:r>
            <w:r>
              <w:rPr>
                <w:spacing w:val="-7"/>
                <w:sz w:val="20"/>
              </w:rPr>
              <w:t xml:space="preserve"> </w:t>
            </w:r>
            <w:r>
              <w:rPr>
                <w:sz w:val="20"/>
              </w:rPr>
              <w:t>material</w:t>
            </w:r>
            <w:r>
              <w:rPr>
                <w:spacing w:val="-4"/>
                <w:sz w:val="20"/>
              </w:rPr>
              <w:t xml:space="preserve"> </w:t>
            </w:r>
            <w:r>
              <w:rPr>
                <w:sz w:val="20"/>
              </w:rPr>
              <w:t>divulgou</w:t>
            </w:r>
            <w:r>
              <w:rPr>
                <w:spacing w:val="-6"/>
                <w:sz w:val="20"/>
              </w:rPr>
              <w:t xml:space="preserve"> </w:t>
            </w:r>
            <w:r>
              <w:rPr>
                <w:sz w:val="20"/>
              </w:rPr>
              <w:t>a</w:t>
            </w:r>
            <w:r>
              <w:rPr>
                <w:spacing w:val="-7"/>
                <w:sz w:val="20"/>
              </w:rPr>
              <w:t xml:space="preserve"> </w:t>
            </w:r>
            <w:r>
              <w:rPr>
                <w:sz w:val="20"/>
              </w:rPr>
              <w:t>exposição</w:t>
            </w:r>
            <w:r>
              <w:rPr>
                <w:spacing w:val="-2"/>
                <w:sz w:val="20"/>
              </w:rPr>
              <w:t xml:space="preserve"> </w:t>
            </w:r>
            <w:r>
              <w:rPr>
                <w:i/>
                <w:sz w:val="20"/>
              </w:rPr>
              <w:t>Mulheres</w:t>
            </w:r>
            <w:r>
              <w:rPr>
                <w:i/>
                <w:spacing w:val="-5"/>
                <w:sz w:val="20"/>
              </w:rPr>
              <w:t xml:space="preserve"> </w:t>
            </w:r>
            <w:r>
              <w:rPr>
                <w:i/>
                <w:sz w:val="20"/>
              </w:rPr>
              <w:t>em</w:t>
            </w:r>
            <w:r>
              <w:rPr>
                <w:i/>
                <w:spacing w:val="-6"/>
                <w:sz w:val="20"/>
              </w:rPr>
              <w:t xml:space="preserve"> </w:t>
            </w:r>
            <w:r>
              <w:rPr>
                <w:i/>
                <w:sz w:val="20"/>
              </w:rPr>
              <w:t>Luta!</w:t>
            </w:r>
            <w:r>
              <w:rPr>
                <w:i/>
                <w:spacing w:val="-6"/>
                <w:sz w:val="20"/>
              </w:rPr>
              <w:t xml:space="preserve"> </w:t>
            </w:r>
            <w:r>
              <w:rPr>
                <w:i/>
                <w:sz w:val="20"/>
              </w:rPr>
              <w:t>Arquivos</w:t>
            </w:r>
            <w:r>
              <w:rPr>
                <w:i/>
                <w:spacing w:val="-8"/>
                <w:sz w:val="20"/>
              </w:rPr>
              <w:t xml:space="preserve"> </w:t>
            </w:r>
            <w:r>
              <w:rPr>
                <w:i/>
                <w:sz w:val="20"/>
              </w:rPr>
              <w:t>da</w:t>
            </w:r>
            <w:r>
              <w:rPr>
                <w:i/>
                <w:spacing w:val="-4"/>
                <w:sz w:val="20"/>
              </w:rPr>
              <w:t xml:space="preserve"> </w:t>
            </w:r>
            <w:r>
              <w:rPr>
                <w:i/>
                <w:sz w:val="20"/>
              </w:rPr>
              <w:t>Memória</w:t>
            </w:r>
            <w:r>
              <w:rPr>
                <w:i/>
                <w:spacing w:val="-6"/>
                <w:sz w:val="20"/>
              </w:rPr>
              <w:t xml:space="preserve"> </w:t>
            </w:r>
            <w:r>
              <w:rPr>
                <w:i/>
                <w:spacing w:val="-2"/>
                <w:sz w:val="20"/>
              </w:rPr>
              <w:t>Política</w:t>
            </w:r>
          </w:p>
          <w:p w14:paraId="70BCCC6B" w14:textId="77777777" w:rsidR="00F13D84" w:rsidRDefault="00F13D84">
            <w:pPr>
              <w:pStyle w:val="TableParagraph"/>
              <w:rPr>
                <w:sz w:val="20"/>
              </w:rPr>
            </w:pPr>
          </w:p>
          <w:p w14:paraId="15FB18CA" w14:textId="77777777" w:rsidR="00F13D84" w:rsidRDefault="00000000">
            <w:pPr>
              <w:pStyle w:val="TableParagraph"/>
              <w:ind w:left="1734"/>
              <w:rPr>
                <w:sz w:val="20"/>
              </w:rPr>
            </w:pPr>
            <w:r>
              <w:rPr>
                <w:noProof/>
                <w:sz w:val="20"/>
              </w:rPr>
              <w:drawing>
                <wp:inline distT="0" distB="0" distL="0" distR="0" wp14:anchorId="060ACF8E" wp14:editId="67C933E7">
                  <wp:extent cx="4096609" cy="2316480"/>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311" cstate="print"/>
                          <a:stretch>
                            <a:fillRect/>
                          </a:stretch>
                        </pic:blipFill>
                        <pic:spPr>
                          <a:xfrm>
                            <a:off x="0" y="0"/>
                            <a:ext cx="4096609" cy="2316480"/>
                          </a:xfrm>
                          <a:prstGeom prst="rect">
                            <a:avLst/>
                          </a:prstGeom>
                        </pic:spPr>
                      </pic:pic>
                    </a:graphicData>
                  </a:graphic>
                </wp:inline>
              </w:drawing>
            </w:r>
          </w:p>
          <w:p w14:paraId="5CF2B0DB" w14:textId="77777777" w:rsidR="00F13D84" w:rsidRDefault="00000000">
            <w:pPr>
              <w:pStyle w:val="TableParagraph"/>
              <w:spacing w:before="1"/>
              <w:ind w:left="9" w:right="4"/>
              <w:jc w:val="center"/>
              <w:rPr>
                <w:sz w:val="20"/>
              </w:rPr>
            </w:pPr>
            <w:r>
              <w:rPr>
                <w:sz w:val="20"/>
              </w:rPr>
              <w:t>Material</w:t>
            </w:r>
            <w:r>
              <w:rPr>
                <w:spacing w:val="-8"/>
                <w:sz w:val="20"/>
              </w:rPr>
              <w:t xml:space="preserve"> </w:t>
            </w:r>
            <w:r>
              <w:rPr>
                <w:sz w:val="20"/>
              </w:rPr>
              <w:t>de</w:t>
            </w:r>
            <w:r>
              <w:rPr>
                <w:spacing w:val="-9"/>
                <w:sz w:val="20"/>
              </w:rPr>
              <w:t xml:space="preserve"> </w:t>
            </w:r>
            <w:r>
              <w:rPr>
                <w:sz w:val="20"/>
              </w:rPr>
              <w:t>divulgação</w:t>
            </w:r>
            <w:r>
              <w:rPr>
                <w:spacing w:val="-10"/>
                <w:sz w:val="20"/>
              </w:rPr>
              <w:t xml:space="preserve"> </w:t>
            </w:r>
            <w:r>
              <w:rPr>
                <w:spacing w:val="-2"/>
                <w:sz w:val="20"/>
              </w:rPr>
              <w:t>acessível</w:t>
            </w:r>
          </w:p>
          <w:p w14:paraId="6577B997" w14:textId="77777777" w:rsidR="00F13D84" w:rsidRDefault="00F13D84">
            <w:pPr>
              <w:pStyle w:val="TableParagraph"/>
              <w:rPr>
                <w:sz w:val="20"/>
              </w:rPr>
            </w:pPr>
          </w:p>
          <w:p w14:paraId="3D17D59C" w14:textId="77777777" w:rsidR="00F13D84" w:rsidRDefault="00F13D84">
            <w:pPr>
              <w:pStyle w:val="TableParagraph"/>
              <w:rPr>
                <w:sz w:val="20"/>
              </w:rPr>
            </w:pPr>
          </w:p>
          <w:p w14:paraId="566A8FE5" w14:textId="77777777" w:rsidR="00F13D84" w:rsidRDefault="00F13D84">
            <w:pPr>
              <w:pStyle w:val="TableParagraph"/>
              <w:spacing w:before="1"/>
              <w:rPr>
                <w:sz w:val="20"/>
              </w:rPr>
            </w:pPr>
          </w:p>
          <w:p w14:paraId="511F364E" w14:textId="77777777" w:rsidR="00F13D84" w:rsidRDefault="00000000">
            <w:pPr>
              <w:pStyle w:val="TableParagraph"/>
              <w:ind w:left="107"/>
              <w:rPr>
                <w:b/>
                <w:sz w:val="20"/>
              </w:rPr>
            </w:pPr>
            <w:r>
              <w:rPr>
                <w:b/>
                <w:sz w:val="20"/>
              </w:rPr>
              <w:t>Meta</w:t>
            </w:r>
            <w:r>
              <w:rPr>
                <w:b/>
                <w:spacing w:val="-6"/>
                <w:sz w:val="20"/>
              </w:rPr>
              <w:t xml:space="preserve"> </w:t>
            </w:r>
            <w:r>
              <w:rPr>
                <w:b/>
                <w:spacing w:val="-2"/>
                <w:sz w:val="20"/>
              </w:rPr>
              <w:t>22.2:</w:t>
            </w:r>
          </w:p>
          <w:p w14:paraId="357340AD" w14:textId="77777777" w:rsidR="00F13D84" w:rsidRDefault="00F13D84">
            <w:pPr>
              <w:pStyle w:val="TableParagraph"/>
              <w:spacing w:before="1"/>
              <w:rPr>
                <w:sz w:val="20"/>
              </w:rPr>
            </w:pPr>
          </w:p>
          <w:p w14:paraId="21850DBB" w14:textId="77777777" w:rsidR="00F13D84" w:rsidRDefault="00000000">
            <w:pPr>
              <w:pStyle w:val="TableParagraph"/>
              <w:ind w:left="107" w:right="94"/>
              <w:jc w:val="both"/>
              <w:rPr>
                <w:sz w:val="20"/>
              </w:rPr>
            </w:pPr>
            <w:r>
              <w:rPr>
                <w:sz w:val="20"/>
              </w:rPr>
              <w:t>Justificativa:</w:t>
            </w:r>
            <w:r>
              <w:rPr>
                <w:spacing w:val="-4"/>
                <w:sz w:val="20"/>
              </w:rPr>
              <w:t xml:space="preserve"> </w:t>
            </w:r>
            <w:r>
              <w:rPr>
                <w:sz w:val="20"/>
              </w:rPr>
              <w:t>a</w:t>
            </w:r>
            <w:r>
              <w:rPr>
                <w:spacing w:val="-3"/>
                <w:sz w:val="20"/>
              </w:rPr>
              <w:t xml:space="preserve"> </w:t>
            </w:r>
            <w:r>
              <w:rPr>
                <w:sz w:val="20"/>
              </w:rPr>
              <w:t>meta</w:t>
            </w:r>
            <w:r>
              <w:rPr>
                <w:spacing w:val="-2"/>
                <w:sz w:val="20"/>
              </w:rPr>
              <w:t xml:space="preserve"> </w:t>
            </w:r>
            <w:r>
              <w:rPr>
                <w:sz w:val="20"/>
              </w:rPr>
              <w:t>foi</w:t>
            </w:r>
            <w:r>
              <w:rPr>
                <w:spacing w:val="-3"/>
                <w:sz w:val="20"/>
              </w:rPr>
              <w:t xml:space="preserve"> </w:t>
            </w:r>
            <w:r>
              <w:rPr>
                <w:sz w:val="20"/>
              </w:rPr>
              <w:t>superada,</w:t>
            </w:r>
            <w:r>
              <w:rPr>
                <w:spacing w:val="-5"/>
                <w:sz w:val="20"/>
              </w:rPr>
              <w:t xml:space="preserve"> </w:t>
            </w:r>
            <w:r>
              <w:rPr>
                <w:sz w:val="20"/>
              </w:rPr>
              <w:t>pois,</w:t>
            </w:r>
            <w:r>
              <w:rPr>
                <w:spacing w:val="-2"/>
                <w:sz w:val="20"/>
              </w:rPr>
              <w:t xml:space="preserve"> </w:t>
            </w:r>
            <w:r>
              <w:rPr>
                <w:sz w:val="20"/>
              </w:rPr>
              <w:t>os</w:t>
            </w:r>
            <w:r>
              <w:rPr>
                <w:spacing w:val="-3"/>
                <w:sz w:val="20"/>
              </w:rPr>
              <w:t xml:space="preserve"> </w:t>
            </w:r>
            <w:r>
              <w:rPr>
                <w:sz w:val="20"/>
              </w:rPr>
              <w:t>recursos</w:t>
            </w:r>
            <w:r>
              <w:rPr>
                <w:spacing w:val="-3"/>
                <w:sz w:val="20"/>
              </w:rPr>
              <w:t xml:space="preserve"> </w:t>
            </w:r>
            <w:r>
              <w:rPr>
                <w:sz w:val="20"/>
              </w:rPr>
              <w:t>acessíveis</w:t>
            </w:r>
            <w:r>
              <w:rPr>
                <w:spacing w:val="-3"/>
                <w:sz w:val="20"/>
              </w:rPr>
              <w:t xml:space="preserve"> </w:t>
            </w:r>
            <w:r>
              <w:rPr>
                <w:sz w:val="20"/>
              </w:rPr>
              <w:t>foram</w:t>
            </w:r>
            <w:r>
              <w:rPr>
                <w:spacing w:val="-2"/>
                <w:sz w:val="20"/>
              </w:rPr>
              <w:t xml:space="preserve"> </w:t>
            </w:r>
            <w:r>
              <w:rPr>
                <w:sz w:val="20"/>
              </w:rPr>
              <w:t>produzidos</w:t>
            </w:r>
            <w:r>
              <w:rPr>
                <w:spacing w:val="-3"/>
                <w:sz w:val="20"/>
              </w:rPr>
              <w:t xml:space="preserve"> </w:t>
            </w:r>
            <w:r>
              <w:rPr>
                <w:sz w:val="20"/>
              </w:rPr>
              <w:t>em</w:t>
            </w:r>
            <w:r>
              <w:rPr>
                <w:spacing w:val="-2"/>
                <w:sz w:val="20"/>
              </w:rPr>
              <w:t xml:space="preserve"> </w:t>
            </w:r>
            <w:r>
              <w:rPr>
                <w:sz w:val="20"/>
              </w:rPr>
              <w:t>resposta</w:t>
            </w:r>
            <w:r>
              <w:rPr>
                <w:spacing w:val="-2"/>
                <w:sz w:val="20"/>
              </w:rPr>
              <w:t xml:space="preserve"> </w:t>
            </w:r>
            <w:r>
              <w:rPr>
                <w:sz w:val="20"/>
              </w:rPr>
              <w:t>às necessidades</w:t>
            </w:r>
            <w:r>
              <w:rPr>
                <w:spacing w:val="-12"/>
                <w:sz w:val="20"/>
              </w:rPr>
              <w:t xml:space="preserve"> </w:t>
            </w:r>
            <w:r>
              <w:rPr>
                <w:sz w:val="20"/>
              </w:rPr>
              <w:t>de</w:t>
            </w:r>
            <w:r>
              <w:rPr>
                <w:spacing w:val="-13"/>
                <w:sz w:val="20"/>
              </w:rPr>
              <w:t xml:space="preserve"> </w:t>
            </w:r>
            <w:r>
              <w:rPr>
                <w:sz w:val="20"/>
              </w:rPr>
              <w:t>cada</w:t>
            </w:r>
            <w:r>
              <w:rPr>
                <w:spacing w:val="-11"/>
                <w:sz w:val="20"/>
              </w:rPr>
              <w:t xml:space="preserve"> </w:t>
            </w:r>
            <w:r>
              <w:rPr>
                <w:sz w:val="20"/>
              </w:rPr>
              <w:t>núcleo</w:t>
            </w:r>
            <w:r>
              <w:rPr>
                <w:spacing w:val="-10"/>
                <w:sz w:val="20"/>
              </w:rPr>
              <w:t xml:space="preserve"> </w:t>
            </w:r>
            <w:r>
              <w:rPr>
                <w:sz w:val="20"/>
              </w:rPr>
              <w:t>expográfico</w:t>
            </w:r>
            <w:r>
              <w:rPr>
                <w:spacing w:val="-10"/>
                <w:sz w:val="20"/>
              </w:rPr>
              <w:t xml:space="preserve"> </w:t>
            </w:r>
            <w:r>
              <w:rPr>
                <w:sz w:val="20"/>
              </w:rPr>
              <w:t>e</w:t>
            </w:r>
            <w:r>
              <w:rPr>
                <w:spacing w:val="-13"/>
                <w:sz w:val="20"/>
              </w:rPr>
              <w:t xml:space="preserve"> </w:t>
            </w:r>
            <w:r>
              <w:rPr>
                <w:sz w:val="20"/>
              </w:rPr>
              <w:t>das</w:t>
            </w:r>
            <w:r>
              <w:rPr>
                <w:spacing w:val="-9"/>
                <w:sz w:val="20"/>
              </w:rPr>
              <w:t xml:space="preserve"> </w:t>
            </w:r>
            <w:r>
              <w:rPr>
                <w:sz w:val="20"/>
              </w:rPr>
              <w:t>linguagens</w:t>
            </w:r>
            <w:r>
              <w:rPr>
                <w:spacing w:val="-12"/>
                <w:sz w:val="20"/>
              </w:rPr>
              <w:t xml:space="preserve"> </w:t>
            </w:r>
            <w:r>
              <w:rPr>
                <w:sz w:val="20"/>
              </w:rPr>
              <w:t>que</w:t>
            </w:r>
            <w:r>
              <w:rPr>
                <w:spacing w:val="-13"/>
                <w:sz w:val="20"/>
              </w:rPr>
              <w:t xml:space="preserve"> </w:t>
            </w:r>
            <w:r>
              <w:rPr>
                <w:sz w:val="20"/>
              </w:rPr>
              <w:t>precisavam</w:t>
            </w:r>
            <w:r>
              <w:rPr>
                <w:spacing w:val="-11"/>
                <w:sz w:val="20"/>
              </w:rPr>
              <w:t xml:space="preserve"> </w:t>
            </w:r>
            <w:r>
              <w:rPr>
                <w:sz w:val="20"/>
              </w:rPr>
              <w:t>ser</w:t>
            </w:r>
            <w:r>
              <w:rPr>
                <w:spacing w:val="-12"/>
                <w:sz w:val="20"/>
              </w:rPr>
              <w:t xml:space="preserve"> </w:t>
            </w:r>
            <w:r>
              <w:rPr>
                <w:sz w:val="20"/>
              </w:rPr>
              <w:t>contempladas:</w:t>
            </w:r>
            <w:r>
              <w:rPr>
                <w:spacing w:val="-11"/>
                <w:sz w:val="20"/>
              </w:rPr>
              <w:t xml:space="preserve"> </w:t>
            </w:r>
            <w:r>
              <w:rPr>
                <w:sz w:val="20"/>
              </w:rPr>
              <w:t>na “Partitura</w:t>
            </w:r>
            <w:r>
              <w:rPr>
                <w:spacing w:val="-6"/>
                <w:sz w:val="20"/>
              </w:rPr>
              <w:t xml:space="preserve"> </w:t>
            </w:r>
            <w:r>
              <w:rPr>
                <w:sz w:val="20"/>
              </w:rPr>
              <w:t>da</w:t>
            </w:r>
            <w:r>
              <w:rPr>
                <w:spacing w:val="-6"/>
                <w:sz w:val="20"/>
              </w:rPr>
              <w:t xml:space="preserve"> </w:t>
            </w:r>
            <w:r>
              <w:rPr>
                <w:sz w:val="20"/>
              </w:rPr>
              <w:t>Escuta”</w:t>
            </w:r>
            <w:r>
              <w:rPr>
                <w:spacing w:val="-6"/>
                <w:sz w:val="20"/>
              </w:rPr>
              <w:t xml:space="preserve"> </w:t>
            </w:r>
            <w:r>
              <w:rPr>
                <w:sz w:val="20"/>
              </w:rPr>
              <w:t>de</w:t>
            </w:r>
            <w:r>
              <w:rPr>
                <w:spacing w:val="-6"/>
                <w:sz w:val="20"/>
              </w:rPr>
              <w:t xml:space="preserve"> </w:t>
            </w:r>
            <w:r>
              <w:rPr>
                <w:sz w:val="20"/>
              </w:rPr>
              <w:t>Bianca</w:t>
            </w:r>
            <w:r>
              <w:rPr>
                <w:spacing w:val="-7"/>
                <w:sz w:val="20"/>
              </w:rPr>
              <w:t xml:space="preserve"> </w:t>
            </w:r>
            <w:r>
              <w:rPr>
                <w:sz w:val="20"/>
              </w:rPr>
              <w:t>Turner</w:t>
            </w:r>
            <w:r>
              <w:rPr>
                <w:spacing w:val="-8"/>
                <w:sz w:val="20"/>
              </w:rPr>
              <w:t xml:space="preserve"> </w:t>
            </w:r>
            <w:r>
              <w:rPr>
                <w:sz w:val="20"/>
              </w:rPr>
              <w:t>e</w:t>
            </w:r>
            <w:r>
              <w:rPr>
                <w:spacing w:val="-8"/>
                <w:sz w:val="20"/>
              </w:rPr>
              <w:t xml:space="preserve"> </w:t>
            </w:r>
            <w:r>
              <w:rPr>
                <w:sz w:val="20"/>
              </w:rPr>
              <w:t>nos</w:t>
            </w:r>
            <w:r>
              <w:rPr>
                <w:spacing w:val="-7"/>
                <w:sz w:val="20"/>
              </w:rPr>
              <w:t xml:space="preserve"> </w:t>
            </w:r>
            <w:r>
              <w:rPr>
                <w:sz w:val="20"/>
              </w:rPr>
              <w:t>três</w:t>
            </w:r>
            <w:r>
              <w:rPr>
                <w:spacing w:val="-7"/>
                <w:sz w:val="20"/>
              </w:rPr>
              <w:t xml:space="preserve"> </w:t>
            </w:r>
            <w:r>
              <w:rPr>
                <w:sz w:val="20"/>
              </w:rPr>
              <w:t>vídeos</w:t>
            </w:r>
            <w:r>
              <w:rPr>
                <w:spacing w:val="-7"/>
                <w:sz w:val="20"/>
              </w:rPr>
              <w:t xml:space="preserve"> </w:t>
            </w:r>
            <w:r>
              <w:rPr>
                <w:sz w:val="20"/>
              </w:rPr>
              <w:t>“Do</w:t>
            </w:r>
            <w:r>
              <w:rPr>
                <w:spacing w:val="-8"/>
                <w:sz w:val="20"/>
              </w:rPr>
              <w:t xml:space="preserve"> </w:t>
            </w:r>
            <w:r>
              <w:rPr>
                <w:sz w:val="20"/>
              </w:rPr>
              <w:t>Luto</w:t>
            </w:r>
            <w:r>
              <w:rPr>
                <w:spacing w:val="-1"/>
                <w:sz w:val="20"/>
              </w:rPr>
              <w:t xml:space="preserve"> </w:t>
            </w:r>
            <w:r>
              <w:rPr>
                <w:sz w:val="20"/>
              </w:rPr>
              <w:t>à</w:t>
            </w:r>
            <w:r>
              <w:rPr>
                <w:spacing w:val="-4"/>
                <w:sz w:val="20"/>
              </w:rPr>
              <w:t xml:space="preserve"> </w:t>
            </w:r>
            <w:r>
              <w:rPr>
                <w:sz w:val="20"/>
              </w:rPr>
              <w:t>Luta”</w:t>
            </w:r>
            <w:r>
              <w:rPr>
                <w:spacing w:val="-6"/>
                <w:sz w:val="20"/>
              </w:rPr>
              <w:t xml:space="preserve"> </w:t>
            </w:r>
            <w:r>
              <w:rPr>
                <w:sz w:val="20"/>
              </w:rPr>
              <w:t>dirigido</w:t>
            </w:r>
            <w:r>
              <w:rPr>
                <w:spacing w:val="-8"/>
                <w:sz w:val="20"/>
              </w:rPr>
              <w:t xml:space="preserve"> </w:t>
            </w:r>
            <w:r>
              <w:rPr>
                <w:sz w:val="20"/>
              </w:rPr>
              <w:t>por</w:t>
            </w:r>
            <w:r>
              <w:rPr>
                <w:spacing w:val="-8"/>
                <w:sz w:val="20"/>
              </w:rPr>
              <w:t xml:space="preserve"> </w:t>
            </w:r>
            <w:r>
              <w:rPr>
                <w:sz w:val="20"/>
              </w:rPr>
              <w:t>Val</w:t>
            </w:r>
            <w:r>
              <w:rPr>
                <w:spacing w:val="-6"/>
                <w:sz w:val="20"/>
              </w:rPr>
              <w:t xml:space="preserve"> </w:t>
            </w:r>
            <w:r>
              <w:rPr>
                <w:sz w:val="20"/>
              </w:rPr>
              <w:t xml:space="preserve">Gomes foram produzidas Janela de Libras, para a expografia do núcleo “Memória, Verdade e Justiça” foram realizadas legendas em Braille e recursos táteis como o Tangram, no qual os conceitos curatoriais de fratura e costura estão representados em cada peça que simboliza o núcleo </w:t>
            </w:r>
            <w:r>
              <w:rPr>
                <w:spacing w:val="-2"/>
                <w:sz w:val="20"/>
              </w:rPr>
              <w:t>expositivo.</w:t>
            </w:r>
          </w:p>
        </w:tc>
      </w:tr>
    </w:tbl>
    <w:p w14:paraId="48619EC9" w14:textId="77777777" w:rsidR="00F13D84" w:rsidRDefault="00F13D84">
      <w:pPr>
        <w:jc w:val="both"/>
        <w:rPr>
          <w:sz w:val="20"/>
        </w:rPr>
        <w:sectPr w:rsidR="00F13D84" w:rsidSect="00813B35">
          <w:pgSz w:w="11910" w:h="16840"/>
          <w:pgMar w:top="1380" w:right="100" w:bottom="280" w:left="1440" w:header="720" w:footer="720" w:gutter="0"/>
          <w:cols w:space="720"/>
        </w:sectPr>
      </w:pPr>
    </w:p>
    <w:p w14:paraId="64155019" w14:textId="77777777" w:rsidR="00F13D84" w:rsidRDefault="00000000">
      <w:pPr>
        <w:pStyle w:val="Corpodetexto"/>
        <w:ind w:left="115"/>
      </w:pPr>
      <w:r>
        <w:rPr>
          <w:noProof/>
        </w:rPr>
        <mc:AlternateContent>
          <mc:Choice Requires="wpg">
            <w:drawing>
              <wp:inline distT="0" distB="0" distL="0" distR="0" wp14:anchorId="2CD92366" wp14:editId="212FCAE9">
                <wp:extent cx="6308090" cy="2629535"/>
                <wp:effectExtent l="9525" t="0" r="0" b="8889"/>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8090" cy="2629535"/>
                          <a:chOff x="0" y="0"/>
                          <a:chExt cx="6308090" cy="2629535"/>
                        </a:xfrm>
                      </wpg:grpSpPr>
                      <pic:pic xmlns:pic="http://schemas.openxmlformats.org/drawingml/2006/picture">
                        <pic:nvPicPr>
                          <pic:cNvPr id="239" name="Image 239"/>
                          <pic:cNvPicPr/>
                        </pic:nvPicPr>
                        <pic:blipFill>
                          <a:blip r:embed="rId312" cstate="print"/>
                          <a:stretch>
                            <a:fillRect/>
                          </a:stretch>
                        </pic:blipFill>
                        <pic:spPr>
                          <a:xfrm>
                            <a:off x="437845" y="315721"/>
                            <a:ext cx="2686939" cy="2013584"/>
                          </a:xfrm>
                          <a:prstGeom prst="rect">
                            <a:avLst/>
                          </a:prstGeom>
                        </pic:spPr>
                      </pic:pic>
                      <pic:pic xmlns:pic="http://schemas.openxmlformats.org/drawingml/2006/picture">
                        <pic:nvPicPr>
                          <pic:cNvPr id="240" name="Image 240"/>
                          <pic:cNvPicPr/>
                        </pic:nvPicPr>
                        <pic:blipFill>
                          <a:blip r:embed="rId313" cstate="print"/>
                          <a:stretch>
                            <a:fillRect/>
                          </a:stretch>
                        </pic:blipFill>
                        <pic:spPr>
                          <a:xfrm>
                            <a:off x="3303727" y="339216"/>
                            <a:ext cx="2653030" cy="1989708"/>
                          </a:xfrm>
                          <a:prstGeom prst="rect">
                            <a:avLst/>
                          </a:prstGeom>
                        </pic:spPr>
                      </pic:pic>
                      <wps:wsp>
                        <wps:cNvPr id="241" name="Textbox 241"/>
                        <wps:cNvSpPr txBox="1"/>
                        <wps:spPr>
                          <a:xfrm>
                            <a:off x="3047" y="3047"/>
                            <a:ext cx="6301740" cy="2623820"/>
                          </a:xfrm>
                          <a:prstGeom prst="rect">
                            <a:avLst/>
                          </a:prstGeom>
                          <a:ln w="6095">
                            <a:solidFill>
                              <a:srgbClr val="000000"/>
                            </a:solidFill>
                            <a:prstDash val="solid"/>
                          </a:ln>
                        </wps:spPr>
                        <wps:txbx>
                          <w:txbxContent>
                            <w:p w14:paraId="14E83ADF" w14:textId="77777777" w:rsidR="00F13D84" w:rsidRDefault="00F13D84">
                              <w:pPr>
                                <w:rPr>
                                  <w:sz w:val="20"/>
                                </w:rPr>
                              </w:pPr>
                            </w:p>
                            <w:p w14:paraId="2C272ED7" w14:textId="77777777" w:rsidR="00F13D84" w:rsidRDefault="00F13D84">
                              <w:pPr>
                                <w:rPr>
                                  <w:sz w:val="20"/>
                                </w:rPr>
                              </w:pPr>
                            </w:p>
                            <w:p w14:paraId="763CCB6D" w14:textId="77777777" w:rsidR="00F13D84" w:rsidRDefault="00F13D84">
                              <w:pPr>
                                <w:rPr>
                                  <w:sz w:val="20"/>
                                </w:rPr>
                              </w:pPr>
                            </w:p>
                            <w:p w14:paraId="15550A93" w14:textId="77777777" w:rsidR="00F13D84" w:rsidRDefault="00F13D84">
                              <w:pPr>
                                <w:rPr>
                                  <w:sz w:val="20"/>
                                </w:rPr>
                              </w:pPr>
                            </w:p>
                            <w:p w14:paraId="7A836FE8" w14:textId="77777777" w:rsidR="00F13D84" w:rsidRDefault="00F13D84">
                              <w:pPr>
                                <w:rPr>
                                  <w:sz w:val="20"/>
                                </w:rPr>
                              </w:pPr>
                            </w:p>
                            <w:p w14:paraId="1F691490" w14:textId="77777777" w:rsidR="00F13D84" w:rsidRDefault="00F13D84">
                              <w:pPr>
                                <w:rPr>
                                  <w:sz w:val="20"/>
                                </w:rPr>
                              </w:pPr>
                            </w:p>
                            <w:p w14:paraId="1D46A6C4" w14:textId="77777777" w:rsidR="00F13D84" w:rsidRDefault="00F13D84">
                              <w:pPr>
                                <w:rPr>
                                  <w:sz w:val="20"/>
                                </w:rPr>
                              </w:pPr>
                            </w:p>
                            <w:p w14:paraId="3A78677F" w14:textId="77777777" w:rsidR="00F13D84" w:rsidRDefault="00F13D84">
                              <w:pPr>
                                <w:rPr>
                                  <w:sz w:val="20"/>
                                </w:rPr>
                              </w:pPr>
                            </w:p>
                            <w:p w14:paraId="3827591D" w14:textId="77777777" w:rsidR="00F13D84" w:rsidRDefault="00F13D84">
                              <w:pPr>
                                <w:rPr>
                                  <w:sz w:val="20"/>
                                </w:rPr>
                              </w:pPr>
                            </w:p>
                            <w:p w14:paraId="58928F8A" w14:textId="77777777" w:rsidR="00F13D84" w:rsidRDefault="00F13D84">
                              <w:pPr>
                                <w:rPr>
                                  <w:sz w:val="20"/>
                                </w:rPr>
                              </w:pPr>
                            </w:p>
                            <w:p w14:paraId="09999174" w14:textId="77777777" w:rsidR="00F13D84" w:rsidRDefault="00F13D84">
                              <w:pPr>
                                <w:rPr>
                                  <w:sz w:val="20"/>
                                </w:rPr>
                              </w:pPr>
                            </w:p>
                            <w:p w14:paraId="636DCD54" w14:textId="77777777" w:rsidR="00F13D84" w:rsidRDefault="00F13D84">
                              <w:pPr>
                                <w:rPr>
                                  <w:sz w:val="20"/>
                                </w:rPr>
                              </w:pPr>
                            </w:p>
                            <w:p w14:paraId="066B0695" w14:textId="77777777" w:rsidR="00F13D84" w:rsidRDefault="00F13D84">
                              <w:pPr>
                                <w:rPr>
                                  <w:sz w:val="20"/>
                                </w:rPr>
                              </w:pPr>
                            </w:p>
                            <w:p w14:paraId="52E8274B" w14:textId="77777777" w:rsidR="00F13D84" w:rsidRDefault="00F13D84">
                              <w:pPr>
                                <w:rPr>
                                  <w:sz w:val="20"/>
                                </w:rPr>
                              </w:pPr>
                            </w:p>
                            <w:p w14:paraId="2F3845AF" w14:textId="77777777" w:rsidR="00F13D84" w:rsidRDefault="00F13D84">
                              <w:pPr>
                                <w:spacing w:before="13"/>
                                <w:rPr>
                                  <w:sz w:val="20"/>
                                </w:rPr>
                              </w:pPr>
                            </w:p>
                            <w:p w14:paraId="1CD61175" w14:textId="77777777" w:rsidR="00F13D84" w:rsidRDefault="00000000">
                              <w:pPr>
                                <w:ind w:right="8"/>
                                <w:jc w:val="center"/>
                                <w:rPr>
                                  <w:sz w:val="20"/>
                                </w:rPr>
                              </w:pPr>
                              <w:r>
                                <w:rPr>
                                  <w:sz w:val="20"/>
                                </w:rPr>
                                <w:t>“Do</w:t>
                              </w:r>
                              <w:r>
                                <w:rPr>
                                  <w:spacing w:val="-5"/>
                                  <w:sz w:val="20"/>
                                </w:rPr>
                                <w:t xml:space="preserve"> </w:t>
                              </w:r>
                              <w:r>
                                <w:rPr>
                                  <w:sz w:val="20"/>
                                </w:rPr>
                                <w:t>Luto</w:t>
                              </w:r>
                              <w:r>
                                <w:rPr>
                                  <w:spacing w:val="-6"/>
                                  <w:sz w:val="20"/>
                                </w:rPr>
                                <w:t xml:space="preserve"> </w:t>
                              </w:r>
                              <w:r>
                                <w:rPr>
                                  <w:sz w:val="20"/>
                                </w:rPr>
                                <w:t>à</w:t>
                              </w:r>
                              <w:r>
                                <w:rPr>
                                  <w:spacing w:val="-4"/>
                                  <w:sz w:val="20"/>
                                </w:rPr>
                                <w:t xml:space="preserve"> </w:t>
                              </w:r>
                              <w:r>
                                <w:rPr>
                                  <w:sz w:val="20"/>
                                </w:rPr>
                                <w:t>Luta”</w:t>
                              </w:r>
                              <w:r>
                                <w:rPr>
                                  <w:spacing w:val="-3"/>
                                  <w:sz w:val="20"/>
                                </w:rPr>
                                <w:t xml:space="preserve"> </w:t>
                              </w:r>
                              <w:r>
                                <w:rPr>
                                  <w:sz w:val="20"/>
                                </w:rPr>
                                <w:t>com</w:t>
                              </w:r>
                              <w:r>
                                <w:rPr>
                                  <w:spacing w:val="-5"/>
                                  <w:sz w:val="20"/>
                                </w:rPr>
                                <w:t xml:space="preserve"> </w:t>
                              </w:r>
                              <w:r>
                                <w:rPr>
                                  <w:sz w:val="20"/>
                                </w:rPr>
                                <w:t>Janela</w:t>
                              </w:r>
                              <w:r>
                                <w:rPr>
                                  <w:spacing w:val="-6"/>
                                  <w:sz w:val="20"/>
                                </w:rPr>
                                <w:t xml:space="preserve"> </w:t>
                              </w:r>
                              <w:r>
                                <w:rPr>
                                  <w:sz w:val="20"/>
                                </w:rPr>
                                <w:t>de</w:t>
                              </w:r>
                              <w:r>
                                <w:rPr>
                                  <w:spacing w:val="-4"/>
                                  <w:sz w:val="20"/>
                                </w:rPr>
                                <w:t xml:space="preserve"> </w:t>
                              </w:r>
                              <w:r>
                                <w:rPr>
                                  <w:sz w:val="20"/>
                                </w:rPr>
                                <w:t>Libras</w:t>
                              </w:r>
                              <w:r>
                                <w:rPr>
                                  <w:spacing w:val="-4"/>
                                  <w:sz w:val="20"/>
                                </w:rPr>
                                <w:t xml:space="preserve"> </w:t>
                              </w:r>
                              <w:r>
                                <w:rPr>
                                  <w:sz w:val="20"/>
                                </w:rPr>
                                <w:t>e</w:t>
                              </w:r>
                              <w:r>
                                <w:rPr>
                                  <w:spacing w:val="-4"/>
                                  <w:sz w:val="20"/>
                                </w:rPr>
                                <w:t xml:space="preserve"> </w:t>
                              </w:r>
                              <w:r>
                                <w:rPr>
                                  <w:sz w:val="20"/>
                                </w:rPr>
                                <w:t>o</w:t>
                              </w:r>
                              <w:r>
                                <w:rPr>
                                  <w:spacing w:val="-6"/>
                                  <w:sz w:val="20"/>
                                </w:rPr>
                                <w:t xml:space="preserve"> </w:t>
                              </w:r>
                              <w:r>
                                <w:rPr>
                                  <w:sz w:val="20"/>
                                </w:rPr>
                                <w:t>recurso</w:t>
                              </w:r>
                              <w:r>
                                <w:rPr>
                                  <w:spacing w:val="-6"/>
                                  <w:sz w:val="20"/>
                                </w:rPr>
                                <w:t xml:space="preserve"> </w:t>
                              </w:r>
                              <w:r>
                                <w:rPr>
                                  <w:sz w:val="20"/>
                                </w:rPr>
                                <w:t>acessível</w:t>
                              </w:r>
                              <w:r>
                                <w:rPr>
                                  <w:spacing w:val="-4"/>
                                  <w:sz w:val="20"/>
                                </w:rPr>
                                <w:t xml:space="preserve"> </w:t>
                              </w:r>
                              <w:r>
                                <w:rPr>
                                  <w:spacing w:val="-2"/>
                                  <w:sz w:val="20"/>
                                </w:rPr>
                                <w:t>Tangram</w:t>
                              </w:r>
                            </w:p>
                          </w:txbxContent>
                        </wps:txbx>
                        <wps:bodyPr wrap="square" lIns="0" tIns="0" rIns="0" bIns="0" rtlCol="0">
                          <a:noAutofit/>
                        </wps:bodyPr>
                      </wps:wsp>
                    </wpg:wgp>
                  </a:graphicData>
                </a:graphic>
              </wp:inline>
            </w:drawing>
          </mc:Choice>
          <mc:Fallback>
            <w:pict>
              <v:group w14:anchorId="2CD92366" id="Group 238" o:spid="_x0000_s1060" style="width:496.7pt;height:207.05pt;mso-position-horizontal-relative:char;mso-position-vertical-relative:line" coordsize="63080,26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&#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">
                <v:shape id="Image 239" o:spid="_x0000_s1061" type="#_x0000_t75" style="position:absolute;left:4378;top:3157;width:26869;height:20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">
                  <v:imagedata r:id="rId314" o:title=""/>
                </v:shape>
                <v:shape id="Image 240" o:spid="_x0000_s1062" type="#_x0000_t75" style="position:absolute;left:33037;top:3392;width:26530;height:19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">
                  <v:imagedata r:id="rId315" o:title=""/>
                </v:shape>
                <v:shape id="Textbox 241" o:spid="_x0000_s1063" type="#_x0000_t202" style="position:absolute;left:30;top:30;width:63017;height:26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" filled="f" strokeweight=".16931mm">
                  <v:textbox inset="0,0,0,0">
                    <w:txbxContent>
                      <w:p w14:paraId="14E83ADF" w14:textId="77777777" w:rsidR="00F13D84" w:rsidRDefault="00F13D84">
                        <w:pPr>
                          <w:rPr>
                            <w:sz w:val="20"/>
                          </w:rPr>
                        </w:pPr>
                      </w:p>
                      <w:p w14:paraId="2C272ED7" w14:textId="77777777" w:rsidR="00F13D84" w:rsidRDefault="00F13D84">
                        <w:pPr>
                          <w:rPr>
                            <w:sz w:val="20"/>
                          </w:rPr>
                        </w:pPr>
                      </w:p>
                      <w:p w14:paraId="763CCB6D" w14:textId="77777777" w:rsidR="00F13D84" w:rsidRDefault="00F13D84">
                        <w:pPr>
                          <w:rPr>
                            <w:sz w:val="20"/>
                          </w:rPr>
                        </w:pPr>
                      </w:p>
                      <w:p w14:paraId="15550A93" w14:textId="77777777" w:rsidR="00F13D84" w:rsidRDefault="00F13D84">
                        <w:pPr>
                          <w:rPr>
                            <w:sz w:val="20"/>
                          </w:rPr>
                        </w:pPr>
                      </w:p>
                      <w:p w14:paraId="7A836FE8" w14:textId="77777777" w:rsidR="00F13D84" w:rsidRDefault="00F13D84">
                        <w:pPr>
                          <w:rPr>
                            <w:sz w:val="20"/>
                          </w:rPr>
                        </w:pPr>
                      </w:p>
                      <w:p w14:paraId="1F691490" w14:textId="77777777" w:rsidR="00F13D84" w:rsidRDefault="00F13D84">
                        <w:pPr>
                          <w:rPr>
                            <w:sz w:val="20"/>
                          </w:rPr>
                        </w:pPr>
                      </w:p>
                      <w:p w14:paraId="1D46A6C4" w14:textId="77777777" w:rsidR="00F13D84" w:rsidRDefault="00F13D84">
                        <w:pPr>
                          <w:rPr>
                            <w:sz w:val="20"/>
                          </w:rPr>
                        </w:pPr>
                      </w:p>
                      <w:p w14:paraId="3A78677F" w14:textId="77777777" w:rsidR="00F13D84" w:rsidRDefault="00F13D84">
                        <w:pPr>
                          <w:rPr>
                            <w:sz w:val="20"/>
                          </w:rPr>
                        </w:pPr>
                      </w:p>
                      <w:p w14:paraId="3827591D" w14:textId="77777777" w:rsidR="00F13D84" w:rsidRDefault="00F13D84">
                        <w:pPr>
                          <w:rPr>
                            <w:sz w:val="20"/>
                          </w:rPr>
                        </w:pPr>
                      </w:p>
                      <w:p w14:paraId="58928F8A" w14:textId="77777777" w:rsidR="00F13D84" w:rsidRDefault="00F13D84">
                        <w:pPr>
                          <w:rPr>
                            <w:sz w:val="20"/>
                          </w:rPr>
                        </w:pPr>
                      </w:p>
                      <w:p w14:paraId="09999174" w14:textId="77777777" w:rsidR="00F13D84" w:rsidRDefault="00F13D84">
                        <w:pPr>
                          <w:rPr>
                            <w:sz w:val="20"/>
                          </w:rPr>
                        </w:pPr>
                      </w:p>
                      <w:p w14:paraId="636DCD54" w14:textId="77777777" w:rsidR="00F13D84" w:rsidRDefault="00F13D84">
                        <w:pPr>
                          <w:rPr>
                            <w:sz w:val="20"/>
                          </w:rPr>
                        </w:pPr>
                      </w:p>
                      <w:p w14:paraId="066B0695" w14:textId="77777777" w:rsidR="00F13D84" w:rsidRDefault="00F13D84">
                        <w:pPr>
                          <w:rPr>
                            <w:sz w:val="20"/>
                          </w:rPr>
                        </w:pPr>
                      </w:p>
                      <w:p w14:paraId="52E8274B" w14:textId="77777777" w:rsidR="00F13D84" w:rsidRDefault="00F13D84">
                        <w:pPr>
                          <w:rPr>
                            <w:sz w:val="20"/>
                          </w:rPr>
                        </w:pPr>
                      </w:p>
                      <w:p w14:paraId="2F3845AF" w14:textId="77777777" w:rsidR="00F13D84" w:rsidRDefault="00F13D84">
                        <w:pPr>
                          <w:spacing w:before="13"/>
                          <w:rPr>
                            <w:sz w:val="20"/>
                          </w:rPr>
                        </w:pPr>
                      </w:p>
                      <w:p w14:paraId="1CD61175" w14:textId="77777777" w:rsidR="00F13D84" w:rsidRDefault="00000000">
                        <w:pPr>
                          <w:ind w:right="8"/>
                          <w:jc w:val="center"/>
                          <w:rPr>
                            <w:sz w:val="20"/>
                          </w:rPr>
                        </w:pPr>
                        <w:r>
                          <w:rPr>
                            <w:sz w:val="20"/>
                          </w:rPr>
                          <w:t>“Do</w:t>
                        </w:r>
                        <w:r>
                          <w:rPr>
                            <w:spacing w:val="-5"/>
                            <w:sz w:val="20"/>
                          </w:rPr>
                          <w:t xml:space="preserve"> </w:t>
                        </w:r>
                        <w:r>
                          <w:rPr>
                            <w:sz w:val="20"/>
                          </w:rPr>
                          <w:t>Luto</w:t>
                        </w:r>
                        <w:r>
                          <w:rPr>
                            <w:spacing w:val="-6"/>
                            <w:sz w:val="20"/>
                          </w:rPr>
                          <w:t xml:space="preserve"> </w:t>
                        </w:r>
                        <w:r>
                          <w:rPr>
                            <w:sz w:val="20"/>
                          </w:rPr>
                          <w:t>à</w:t>
                        </w:r>
                        <w:r>
                          <w:rPr>
                            <w:spacing w:val="-4"/>
                            <w:sz w:val="20"/>
                          </w:rPr>
                          <w:t xml:space="preserve"> </w:t>
                        </w:r>
                        <w:r>
                          <w:rPr>
                            <w:sz w:val="20"/>
                          </w:rPr>
                          <w:t>Luta”</w:t>
                        </w:r>
                        <w:r>
                          <w:rPr>
                            <w:spacing w:val="-3"/>
                            <w:sz w:val="20"/>
                          </w:rPr>
                          <w:t xml:space="preserve"> </w:t>
                        </w:r>
                        <w:r>
                          <w:rPr>
                            <w:sz w:val="20"/>
                          </w:rPr>
                          <w:t>com</w:t>
                        </w:r>
                        <w:r>
                          <w:rPr>
                            <w:spacing w:val="-5"/>
                            <w:sz w:val="20"/>
                          </w:rPr>
                          <w:t xml:space="preserve"> </w:t>
                        </w:r>
                        <w:r>
                          <w:rPr>
                            <w:sz w:val="20"/>
                          </w:rPr>
                          <w:t>Janela</w:t>
                        </w:r>
                        <w:r>
                          <w:rPr>
                            <w:spacing w:val="-6"/>
                            <w:sz w:val="20"/>
                          </w:rPr>
                          <w:t xml:space="preserve"> </w:t>
                        </w:r>
                        <w:r>
                          <w:rPr>
                            <w:sz w:val="20"/>
                          </w:rPr>
                          <w:t>de</w:t>
                        </w:r>
                        <w:r>
                          <w:rPr>
                            <w:spacing w:val="-4"/>
                            <w:sz w:val="20"/>
                          </w:rPr>
                          <w:t xml:space="preserve"> </w:t>
                        </w:r>
                        <w:r>
                          <w:rPr>
                            <w:sz w:val="20"/>
                          </w:rPr>
                          <w:t>Libras</w:t>
                        </w:r>
                        <w:r>
                          <w:rPr>
                            <w:spacing w:val="-4"/>
                            <w:sz w:val="20"/>
                          </w:rPr>
                          <w:t xml:space="preserve"> </w:t>
                        </w:r>
                        <w:r>
                          <w:rPr>
                            <w:sz w:val="20"/>
                          </w:rPr>
                          <w:t>e</w:t>
                        </w:r>
                        <w:r>
                          <w:rPr>
                            <w:spacing w:val="-4"/>
                            <w:sz w:val="20"/>
                          </w:rPr>
                          <w:t xml:space="preserve"> </w:t>
                        </w:r>
                        <w:r>
                          <w:rPr>
                            <w:sz w:val="20"/>
                          </w:rPr>
                          <w:t>o</w:t>
                        </w:r>
                        <w:r>
                          <w:rPr>
                            <w:spacing w:val="-6"/>
                            <w:sz w:val="20"/>
                          </w:rPr>
                          <w:t xml:space="preserve"> </w:t>
                        </w:r>
                        <w:r>
                          <w:rPr>
                            <w:sz w:val="20"/>
                          </w:rPr>
                          <w:t>recurso</w:t>
                        </w:r>
                        <w:r>
                          <w:rPr>
                            <w:spacing w:val="-6"/>
                            <w:sz w:val="20"/>
                          </w:rPr>
                          <w:t xml:space="preserve"> </w:t>
                        </w:r>
                        <w:r>
                          <w:rPr>
                            <w:sz w:val="20"/>
                          </w:rPr>
                          <w:t>acessível</w:t>
                        </w:r>
                        <w:r>
                          <w:rPr>
                            <w:spacing w:val="-4"/>
                            <w:sz w:val="20"/>
                          </w:rPr>
                          <w:t xml:space="preserve"> </w:t>
                        </w:r>
                        <w:r>
                          <w:rPr>
                            <w:spacing w:val="-2"/>
                            <w:sz w:val="20"/>
                          </w:rPr>
                          <w:t>Tangram</w:t>
                        </w:r>
                      </w:p>
                    </w:txbxContent>
                  </v:textbox>
                </v:shape>
                <w10:anchorlock/>
              </v:group>
            </w:pict>
          </mc:Fallback>
        </mc:AlternateContent>
      </w:r>
    </w:p>
    <w:p w14:paraId="20AEA913" w14:textId="77777777" w:rsidR="00F13D84" w:rsidRDefault="00F13D84">
      <w:pPr>
        <w:sectPr w:rsidR="00F13D84" w:rsidSect="00813B35">
          <w:pgSz w:w="11910" w:h="16840"/>
          <w:pgMar w:top="140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0"/>
        <w:gridCol w:w="1454"/>
        <w:gridCol w:w="619"/>
        <w:gridCol w:w="1660"/>
        <w:gridCol w:w="1608"/>
        <w:gridCol w:w="1089"/>
        <w:gridCol w:w="1301"/>
        <w:gridCol w:w="1546"/>
      </w:tblGrid>
      <w:tr w:rsidR="00F13D84" w14:paraId="3EAB889E" w14:textId="77777777">
        <w:trPr>
          <w:trHeight w:val="821"/>
        </w:trPr>
        <w:tc>
          <w:tcPr>
            <w:tcW w:w="8381" w:type="dxa"/>
            <w:gridSpan w:val="7"/>
            <w:tcBorders>
              <w:top w:val="nil"/>
              <w:bottom w:val="nil"/>
            </w:tcBorders>
            <w:shd w:val="clear" w:color="auto" w:fill="000000"/>
          </w:tcPr>
          <w:p w14:paraId="6798F725" w14:textId="77777777" w:rsidR="00F13D84" w:rsidRDefault="00000000">
            <w:pPr>
              <w:pStyle w:val="TableParagraph"/>
              <w:ind w:left="4" w:right="80"/>
              <w:rPr>
                <w:b/>
                <w:sz w:val="20"/>
              </w:rPr>
            </w:pPr>
            <w:bookmarkStart w:id="31" w:name="_bookmark31"/>
            <w:bookmarkEnd w:id="31"/>
            <w:r>
              <w:rPr>
                <w:b/>
                <w:color w:val="FFFFFF"/>
                <w:sz w:val="20"/>
              </w:rPr>
              <w:t>3.5</w:t>
            </w:r>
            <w:r>
              <w:rPr>
                <w:b/>
                <w:color w:val="FFFFFF"/>
                <w:spacing w:val="-12"/>
                <w:sz w:val="20"/>
              </w:rPr>
              <w:t xml:space="preserve"> </w:t>
            </w:r>
            <w:r>
              <w:rPr>
                <w:b/>
                <w:color w:val="FFFFFF"/>
                <w:sz w:val="20"/>
              </w:rPr>
              <w:t>PROGRAMA</w:t>
            </w:r>
            <w:r>
              <w:rPr>
                <w:b/>
                <w:color w:val="FFFFFF"/>
                <w:spacing w:val="-16"/>
                <w:sz w:val="20"/>
              </w:rPr>
              <w:t xml:space="preserve"> </w:t>
            </w:r>
            <w:r>
              <w:rPr>
                <w:b/>
                <w:color w:val="FFFFFF"/>
                <w:sz w:val="20"/>
              </w:rPr>
              <w:t>DE</w:t>
            </w:r>
            <w:r>
              <w:rPr>
                <w:b/>
                <w:color w:val="FFFFFF"/>
                <w:spacing w:val="-11"/>
                <w:sz w:val="20"/>
              </w:rPr>
              <w:t xml:space="preserve"> </w:t>
            </w:r>
            <w:r>
              <w:rPr>
                <w:b/>
                <w:color w:val="FFFFFF"/>
                <w:sz w:val="20"/>
              </w:rPr>
              <w:t>COMUNICAÇÃO</w:t>
            </w:r>
            <w:r>
              <w:rPr>
                <w:b/>
                <w:color w:val="FFFFFF"/>
                <w:spacing w:val="-12"/>
                <w:sz w:val="20"/>
              </w:rPr>
              <w:t xml:space="preserve"> </w:t>
            </w:r>
            <w:r>
              <w:rPr>
                <w:b/>
                <w:color w:val="FFFFFF"/>
                <w:sz w:val="20"/>
              </w:rPr>
              <w:t>E</w:t>
            </w:r>
            <w:r>
              <w:rPr>
                <w:b/>
                <w:color w:val="FFFFFF"/>
                <w:spacing w:val="-13"/>
                <w:sz w:val="20"/>
              </w:rPr>
              <w:t xml:space="preserve"> </w:t>
            </w:r>
            <w:r>
              <w:rPr>
                <w:b/>
                <w:color w:val="FFFFFF"/>
                <w:sz w:val="20"/>
              </w:rPr>
              <w:t>DESENVOLVIMENTO</w:t>
            </w:r>
            <w:r>
              <w:rPr>
                <w:b/>
                <w:color w:val="FFFFFF"/>
                <w:spacing w:val="-12"/>
                <w:sz w:val="20"/>
              </w:rPr>
              <w:t xml:space="preserve"> </w:t>
            </w:r>
            <w:r>
              <w:rPr>
                <w:b/>
                <w:color w:val="FFFFFF"/>
                <w:sz w:val="20"/>
              </w:rPr>
              <w:t>INSTITUCIONAL – PCDI - MEMORIAL DA RESISTÊNCIA DE SÃO PAULO - AÇÕES PACTUADAS (2023)</w:t>
            </w:r>
          </w:p>
        </w:tc>
        <w:tc>
          <w:tcPr>
            <w:tcW w:w="1546" w:type="dxa"/>
            <w:tcBorders>
              <w:top w:val="nil"/>
              <w:bottom w:val="nil"/>
            </w:tcBorders>
            <w:shd w:val="clear" w:color="auto" w:fill="000000"/>
          </w:tcPr>
          <w:p w14:paraId="724E3DF3" w14:textId="77777777" w:rsidR="00F13D84" w:rsidRDefault="00F13D84">
            <w:pPr>
              <w:pStyle w:val="TableParagraph"/>
              <w:rPr>
                <w:rFonts w:ascii="Times New Roman"/>
                <w:sz w:val="18"/>
              </w:rPr>
            </w:pPr>
          </w:p>
        </w:tc>
      </w:tr>
      <w:tr w:rsidR="00F13D84" w14:paraId="10A67DF2" w14:textId="77777777">
        <w:trPr>
          <w:trHeight w:val="616"/>
        </w:trPr>
        <w:tc>
          <w:tcPr>
            <w:tcW w:w="650" w:type="dxa"/>
          </w:tcPr>
          <w:p w14:paraId="55A4DA42" w14:textId="77777777" w:rsidR="00F13D84" w:rsidRDefault="00000000">
            <w:pPr>
              <w:pStyle w:val="TableParagraph"/>
              <w:spacing w:before="195"/>
              <w:ind w:left="194"/>
              <w:rPr>
                <w:b/>
                <w:sz w:val="18"/>
              </w:rPr>
            </w:pPr>
            <w:r>
              <w:rPr>
                <w:b/>
                <w:spacing w:val="-5"/>
                <w:sz w:val="18"/>
              </w:rPr>
              <w:t>Nº</w:t>
            </w:r>
          </w:p>
        </w:tc>
        <w:tc>
          <w:tcPr>
            <w:tcW w:w="1454" w:type="dxa"/>
          </w:tcPr>
          <w:p w14:paraId="3055ED0B" w14:textId="77777777" w:rsidR="00F13D84" w:rsidRDefault="00000000">
            <w:pPr>
              <w:pStyle w:val="TableParagraph"/>
              <w:spacing w:before="87"/>
              <w:ind w:left="204" w:right="196" w:firstLine="220"/>
              <w:rPr>
                <w:b/>
                <w:sz w:val="18"/>
              </w:rPr>
            </w:pPr>
            <w:r>
              <w:rPr>
                <w:b/>
                <w:spacing w:val="-2"/>
                <w:sz w:val="18"/>
              </w:rPr>
              <w:t>Ações Pactuadas</w:t>
            </w:r>
          </w:p>
        </w:tc>
        <w:tc>
          <w:tcPr>
            <w:tcW w:w="619" w:type="dxa"/>
          </w:tcPr>
          <w:p w14:paraId="6B739B61" w14:textId="77777777" w:rsidR="00F13D84" w:rsidRDefault="00000000">
            <w:pPr>
              <w:pStyle w:val="TableParagraph"/>
              <w:spacing w:before="195"/>
              <w:ind w:left="181"/>
              <w:rPr>
                <w:b/>
                <w:sz w:val="18"/>
              </w:rPr>
            </w:pPr>
            <w:r>
              <w:rPr>
                <w:b/>
                <w:spacing w:val="-5"/>
                <w:sz w:val="18"/>
              </w:rPr>
              <w:t>Nº</w:t>
            </w:r>
          </w:p>
        </w:tc>
        <w:tc>
          <w:tcPr>
            <w:tcW w:w="1660" w:type="dxa"/>
          </w:tcPr>
          <w:p w14:paraId="4D1CD704" w14:textId="77777777" w:rsidR="00F13D84" w:rsidRDefault="00000000">
            <w:pPr>
              <w:pStyle w:val="TableParagraph"/>
              <w:spacing w:before="87"/>
              <w:ind w:left="224"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608" w:type="dxa"/>
          </w:tcPr>
          <w:p w14:paraId="66719B2E" w14:textId="77777777" w:rsidR="00F13D84" w:rsidRDefault="00000000">
            <w:pPr>
              <w:pStyle w:val="TableParagraph"/>
              <w:spacing w:before="195"/>
              <w:ind w:left="198"/>
              <w:rPr>
                <w:b/>
                <w:sz w:val="18"/>
              </w:rPr>
            </w:pPr>
            <w:r>
              <w:rPr>
                <w:b/>
                <w:spacing w:val="-2"/>
                <w:sz w:val="18"/>
              </w:rPr>
              <w:t>Mensuração</w:t>
            </w:r>
          </w:p>
        </w:tc>
        <w:tc>
          <w:tcPr>
            <w:tcW w:w="2390" w:type="dxa"/>
            <w:gridSpan w:val="2"/>
          </w:tcPr>
          <w:p w14:paraId="2F5B0EAD" w14:textId="77777777" w:rsidR="00F13D84" w:rsidRDefault="00000000">
            <w:pPr>
              <w:pStyle w:val="TableParagraph"/>
              <w:spacing w:before="195"/>
              <w:ind w:left="780"/>
              <w:rPr>
                <w:b/>
                <w:sz w:val="18"/>
              </w:rPr>
            </w:pPr>
            <w:r>
              <w:rPr>
                <w:b/>
                <w:spacing w:val="-2"/>
                <w:sz w:val="18"/>
              </w:rPr>
              <w:t>Previsto</w:t>
            </w:r>
          </w:p>
        </w:tc>
        <w:tc>
          <w:tcPr>
            <w:tcW w:w="1546" w:type="dxa"/>
          </w:tcPr>
          <w:p w14:paraId="534EC9F4" w14:textId="77777777" w:rsidR="00F13D84" w:rsidRDefault="00000000">
            <w:pPr>
              <w:pStyle w:val="TableParagraph"/>
              <w:spacing w:before="195"/>
              <w:ind w:left="27" w:right="13"/>
              <w:jc w:val="center"/>
              <w:rPr>
                <w:b/>
                <w:sz w:val="18"/>
              </w:rPr>
            </w:pPr>
            <w:r>
              <w:rPr>
                <w:b/>
                <w:spacing w:val="-2"/>
                <w:sz w:val="18"/>
              </w:rPr>
              <w:t>Realizado</w:t>
            </w:r>
          </w:p>
        </w:tc>
      </w:tr>
      <w:tr w:rsidR="00F13D84" w14:paraId="02E81A54" w14:textId="77777777">
        <w:trPr>
          <w:trHeight w:val="438"/>
        </w:trPr>
        <w:tc>
          <w:tcPr>
            <w:tcW w:w="650" w:type="dxa"/>
            <w:vMerge w:val="restart"/>
          </w:tcPr>
          <w:p w14:paraId="5E3A5A65" w14:textId="77777777" w:rsidR="00F13D84" w:rsidRDefault="00F13D84">
            <w:pPr>
              <w:pStyle w:val="TableParagraph"/>
              <w:rPr>
                <w:sz w:val="18"/>
              </w:rPr>
            </w:pPr>
          </w:p>
          <w:p w14:paraId="7FAAB858" w14:textId="77777777" w:rsidR="00F13D84" w:rsidRDefault="00F13D84">
            <w:pPr>
              <w:pStyle w:val="TableParagraph"/>
              <w:rPr>
                <w:sz w:val="18"/>
              </w:rPr>
            </w:pPr>
          </w:p>
          <w:p w14:paraId="536EF823" w14:textId="77777777" w:rsidR="00F13D84" w:rsidRDefault="00F13D84">
            <w:pPr>
              <w:pStyle w:val="TableParagraph"/>
              <w:spacing w:before="86"/>
              <w:rPr>
                <w:sz w:val="18"/>
              </w:rPr>
            </w:pPr>
          </w:p>
          <w:p w14:paraId="63322D68" w14:textId="77777777" w:rsidR="00F13D84" w:rsidRDefault="00000000">
            <w:pPr>
              <w:pStyle w:val="TableParagraph"/>
              <w:ind w:left="211"/>
              <w:rPr>
                <w:sz w:val="18"/>
              </w:rPr>
            </w:pPr>
            <w:r>
              <w:rPr>
                <w:spacing w:val="-5"/>
                <w:sz w:val="18"/>
              </w:rPr>
              <w:t>23</w:t>
            </w:r>
          </w:p>
        </w:tc>
        <w:tc>
          <w:tcPr>
            <w:tcW w:w="1454" w:type="dxa"/>
            <w:vMerge w:val="restart"/>
          </w:tcPr>
          <w:p w14:paraId="1704CEB1" w14:textId="77777777" w:rsidR="00F13D84" w:rsidRDefault="00000000">
            <w:pPr>
              <w:pStyle w:val="TableParagraph"/>
              <w:spacing w:before="87"/>
              <w:ind w:left="139" w:right="133" w:hanging="1"/>
              <w:jc w:val="center"/>
              <w:rPr>
                <w:sz w:val="18"/>
              </w:rPr>
            </w:pPr>
            <w:r>
              <w:rPr>
                <w:sz w:val="18"/>
              </w:rPr>
              <w:t xml:space="preserve">Canais de </w:t>
            </w:r>
            <w:r>
              <w:rPr>
                <w:spacing w:val="-2"/>
                <w:sz w:val="18"/>
              </w:rPr>
              <w:t xml:space="preserve">comunicação </w:t>
            </w:r>
            <w:r>
              <w:rPr>
                <w:sz w:val="18"/>
              </w:rPr>
              <w:t xml:space="preserve">com os </w:t>
            </w:r>
            <w:r>
              <w:rPr>
                <w:spacing w:val="-2"/>
                <w:sz w:val="18"/>
              </w:rPr>
              <w:t xml:space="preserve">diversos segmentos </w:t>
            </w:r>
            <w:r>
              <w:rPr>
                <w:sz w:val="18"/>
              </w:rPr>
              <w:t>de público</w:t>
            </w:r>
          </w:p>
        </w:tc>
        <w:tc>
          <w:tcPr>
            <w:tcW w:w="619" w:type="dxa"/>
            <w:vMerge w:val="restart"/>
          </w:tcPr>
          <w:p w14:paraId="2E7A22F6" w14:textId="77777777" w:rsidR="00F13D84" w:rsidRDefault="00F13D84">
            <w:pPr>
              <w:pStyle w:val="TableParagraph"/>
              <w:rPr>
                <w:sz w:val="18"/>
              </w:rPr>
            </w:pPr>
          </w:p>
          <w:p w14:paraId="1E9BF5DC" w14:textId="77777777" w:rsidR="00F13D84" w:rsidRDefault="00F13D84">
            <w:pPr>
              <w:pStyle w:val="TableParagraph"/>
              <w:rPr>
                <w:sz w:val="18"/>
              </w:rPr>
            </w:pPr>
          </w:p>
          <w:p w14:paraId="6033BF21" w14:textId="77777777" w:rsidR="00F13D84" w:rsidRDefault="00F13D84">
            <w:pPr>
              <w:pStyle w:val="TableParagraph"/>
              <w:spacing w:before="86"/>
              <w:rPr>
                <w:sz w:val="18"/>
              </w:rPr>
            </w:pPr>
          </w:p>
          <w:p w14:paraId="3C383665" w14:textId="77777777" w:rsidR="00F13D84" w:rsidRDefault="00000000">
            <w:pPr>
              <w:pStyle w:val="TableParagraph"/>
              <w:ind w:left="106"/>
              <w:rPr>
                <w:sz w:val="18"/>
              </w:rPr>
            </w:pPr>
            <w:r>
              <w:rPr>
                <w:spacing w:val="-4"/>
                <w:sz w:val="18"/>
              </w:rPr>
              <w:t>23.1</w:t>
            </w:r>
          </w:p>
        </w:tc>
        <w:tc>
          <w:tcPr>
            <w:tcW w:w="1660" w:type="dxa"/>
            <w:vMerge w:val="restart"/>
          </w:tcPr>
          <w:p w14:paraId="538B9FA0" w14:textId="77777777" w:rsidR="00F13D84" w:rsidRDefault="00F13D84">
            <w:pPr>
              <w:pStyle w:val="TableParagraph"/>
              <w:rPr>
                <w:sz w:val="18"/>
              </w:rPr>
            </w:pPr>
          </w:p>
          <w:p w14:paraId="2E779C49" w14:textId="77777777" w:rsidR="00F13D84" w:rsidRDefault="00F13D84">
            <w:pPr>
              <w:pStyle w:val="TableParagraph"/>
              <w:rPr>
                <w:sz w:val="18"/>
              </w:rPr>
            </w:pPr>
          </w:p>
          <w:p w14:paraId="3DB36A38" w14:textId="77777777" w:rsidR="00F13D84" w:rsidRDefault="00F13D84">
            <w:pPr>
              <w:pStyle w:val="TableParagraph"/>
              <w:spacing w:before="86"/>
              <w:rPr>
                <w:sz w:val="18"/>
              </w:rPr>
            </w:pPr>
          </w:p>
          <w:p w14:paraId="26FECE0C" w14:textId="77777777" w:rsidR="00F13D84" w:rsidRDefault="00000000">
            <w:pPr>
              <w:pStyle w:val="TableParagraph"/>
              <w:ind w:left="368"/>
              <w:rPr>
                <w:sz w:val="18"/>
              </w:rPr>
            </w:pPr>
            <w:r>
              <w:rPr>
                <w:spacing w:val="-4"/>
                <w:sz w:val="18"/>
              </w:rPr>
              <w:t>Meta-</w:t>
            </w:r>
            <w:r>
              <w:rPr>
                <w:spacing w:val="-2"/>
                <w:sz w:val="18"/>
              </w:rPr>
              <w:t>Produto</w:t>
            </w:r>
          </w:p>
        </w:tc>
        <w:tc>
          <w:tcPr>
            <w:tcW w:w="1608" w:type="dxa"/>
            <w:vMerge w:val="restart"/>
          </w:tcPr>
          <w:p w14:paraId="183364D3" w14:textId="77777777" w:rsidR="00F13D84" w:rsidRDefault="00F13D84">
            <w:pPr>
              <w:pStyle w:val="TableParagraph"/>
              <w:spacing w:before="197"/>
              <w:rPr>
                <w:sz w:val="18"/>
              </w:rPr>
            </w:pPr>
          </w:p>
          <w:p w14:paraId="06AFAA8D" w14:textId="77777777" w:rsidR="00F13D84" w:rsidRDefault="00000000">
            <w:pPr>
              <w:pStyle w:val="TableParagraph"/>
              <w:spacing w:line="219" w:lineRule="exact"/>
              <w:ind w:left="14" w:right="1"/>
              <w:jc w:val="center"/>
              <w:rPr>
                <w:b/>
                <w:sz w:val="18"/>
              </w:rPr>
            </w:pPr>
            <w:r>
              <w:rPr>
                <w:sz w:val="18"/>
              </w:rPr>
              <w:t>N°</w:t>
            </w:r>
            <w:r>
              <w:rPr>
                <w:spacing w:val="-1"/>
                <w:sz w:val="18"/>
              </w:rPr>
              <w:t xml:space="preserve"> </w:t>
            </w:r>
            <w:r>
              <w:rPr>
                <w:b/>
                <w:spacing w:val="-2"/>
                <w:sz w:val="18"/>
              </w:rPr>
              <w:t>mínimo</w:t>
            </w:r>
          </w:p>
          <w:p w14:paraId="1C2EAA08" w14:textId="77777777" w:rsidR="00F13D84" w:rsidRDefault="00000000">
            <w:pPr>
              <w:pStyle w:val="TableParagraph"/>
              <w:ind w:left="566" w:right="547" w:firstLine="2"/>
              <w:jc w:val="center"/>
              <w:rPr>
                <w:sz w:val="18"/>
              </w:rPr>
            </w:pPr>
            <w:r>
              <w:rPr>
                <w:spacing w:val="-6"/>
                <w:sz w:val="18"/>
              </w:rPr>
              <w:t xml:space="preserve">de </w:t>
            </w:r>
            <w:r>
              <w:rPr>
                <w:spacing w:val="-2"/>
                <w:sz w:val="18"/>
              </w:rPr>
              <w:t>posts</w:t>
            </w:r>
          </w:p>
          <w:p w14:paraId="453DC155" w14:textId="77777777" w:rsidR="00F13D84" w:rsidRDefault="00000000">
            <w:pPr>
              <w:pStyle w:val="TableParagraph"/>
              <w:spacing w:line="218" w:lineRule="exact"/>
              <w:ind w:left="14"/>
              <w:jc w:val="center"/>
              <w:rPr>
                <w:sz w:val="18"/>
              </w:rPr>
            </w:pPr>
            <w:r>
              <w:rPr>
                <w:spacing w:val="-2"/>
                <w:sz w:val="18"/>
              </w:rPr>
              <w:t>publicados</w:t>
            </w:r>
          </w:p>
        </w:tc>
        <w:tc>
          <w:tcPr>
            <w:tcW w:w="1089" w:type="dxa"/>
          </w:tcPr>
          <w:p w14:paraId="6D2EBE35" w14:textId="77777777" w:rsidR="00F13D84" w:rsidRDefault="00000000">
            <w:pPr>
              <w:pStyle w:val="TableParagraph"/>
              <w:spacing w:line="218" w:lineRule="exact"/>
              <w:ind w:left="168" w:right="141" w:firstLine="273"/>
              <w:rPr>
                <w:sz w:val="18"/>
              </w:rPr>
            </w:pPr>
            <w:r>
              <w:rPr>
                <w:spacing w:val="-6"/>
                <w:sz w:val="18"/>
              </w:rPr>
              <w:t xml:space="preserve">2º </w:t>
            </w:r>
            <w:r>
              <w:rPr>
                <w:spacing w:val="-4"/>
                <w:sz w:val="18"/>
              </w:rPr>
              <w:t>Quadrim</w:t>
            </w:r>
          </w:p>
        </w:tc>
        <w:tc>
          <w:tcPr>
            <w:tcW w:w="1301" w:type="dxa"/>
          </w:tcPr>
          <w:p w14:paraId="3543D969" w14:textId="77777777" w:rsidR="00F13D84" w:rsidRDefault="00000000">
            <w:pPr>
              <w:pStyle w:val="TableParagraph"/>
              <w:spacing w:before="109"/>
              <w:ind w:left="24" w:right="7"/>
              <w:jc w:val="center"/>
              <w:rPr>
                <w:sz w:val="18"/>
              </w:rPr>
            </w:pPr>
            <w:r>
              <w:rPr>
                <w:spacing w:val="-5"/>
                <w:sz w:val="18"/>
              </w:rPr>
              <w:t>50</w:t>
            </w:r>
          </w:p>
        </w:tc>
        <w:tc>
          <w:tcPr>
            <w:tcW w:w="1546" w:type="dxa"/>
          </w:tcPr>
          <w:p w14:paraId="06F86930" w14:textId="77777777" w:rsidR="00F13D84" w:rsidRDefault="00000000">
            <w:pPr>
              <w:pStyle w:val="TableParagraph"/>
              <w:spacing w:before="109"/>
              <w:ind w:left="27" w:right="11"/>
              <w:jc w:val="center"/>
              <w:rPr>
                <w:sz w:val="18"/>
              </w:rPr>
            </w:pPr>
            <w:r>
              <w:rPr>
                <w:spacing w:val="-5"/>
                <w:sz w:val="18"/>
              </w:rPr>
              <w:t>50</w:t>
            </w:r>
          </w:p>
        </w:tc>
      </w:tr>
      <w:tr w:rsidR="00F13D84" w14:paraId="1CC67778" w14:textId="77777777">
        <w:trPr>
          <w:trHeight w:val="436"/>
        </w:trPr>
        <w:tc>
          <w:tcPr>
            <w:tcW w:w="650" w:type="dxa"/>
            <w:vMerge/>
            <w:tcBorders>
              <w:top w:val="nil"/>
            </w:tcBorders>
          </w:tcPr>
          <w:p w14:paraId="1D46AB5C" w14:textId="77777777" w:rsidR="00F13D84" w:rsidRDefault="00F13D84">
            <w:pPr>
              <w:rPr>
                <w:sz w:val="2"/>
                <w:szCs w:val="2"/>
              </w:rPr>
            </w:pPr>
          </w:p>
        </w:tc>
        <w:tc>
          <w:tcPr>
            <w:tcW w:w="1454" w:type="dxa"/>
            <w:vMerge/>
            <w:tcBorders>
              <w:top w:val="nil"/>
            </w:tcBorders>
          </w:tcPr>
          <w:p w14:paraId="3B28ADA9" w14:textId="77777777" w:rsidR="00F13D84" w:rsidRDefault="00F13D84">
            <w:pPr>
              <w:rPr>
                <w:sz w:val="2"/>
                <w:szCs w:val="2"/>
              </w:rPr>
            </w:pPr>
          </w:p>
        </w:tc>
        <w:tc>
          <w:tcPr>
            <w:tcW w:w="619" w:type="dxa"/>
            <w:vMerge/>
            <w:tcBorders>
              <w:top w:val="nil"/>
            </w:tcBorders>
          </w:tcPr>
          <w:p w14:paraId="229AF095" w14:textId="77777777" w:rsidR="00F13D84" w:rsidRDefault="00F13D84">
            <w:pPr>
              <w:rPr>
                <w:sz w:val="2"/>
                <w:szCs w:val="2"/>
              </w:rPr>
            </w:pPr>
          </w:p>
        </w:tc>
        <w:tc>
          <w:tcPr>
            <w:tcW w:w="1660" w:type="dxa"/>
            <w:vMerge/>
            <w:tcBorders>
              <w:top w:val="nil"/>
            </w:tcBorders>
          </w:tcPr>
          <w:p w14:paraId="2D0C42D8" w14:textId="77777777" w:rsidR="00F13D84" w:rsidRDefault="00F13D84">
            <w:pPr>
              <w:rPr>
                <w:sz w:val="2"/>
                <w:szCs w:val="2"/>
              </w:rPr>
            </w:pPr>
          </w:p>
        </w:tc>
        <w:tc>
          <w:tcPr>
            <w:tcW w:w="1608" w:type="dxa"/>
            <w:vMerge/>
            <w:tcBorders>
              <w:top w:val="nil"/>
            </w:tcBorders>
          </w:tcPr>
          <w:p w14:paraId="4A6D3395" w14:textId="77777777" w:rsidR="00F13D84" w:rsidRDefault="00F13D84">
            <w:pPr>
              <w:rPr>
                <w:sz w:val="2"/>
                <w:szCs w:val="2"/>
              </w:rPr>
            </w:pPr>
          </w:p>
        </w:tc>
        <w:tc>
          <w:tcPr>
            <w:tcW w:w="1089" w:type="dxa"/>
          </w:tcPr>
          <w:p w14:paraId="5A60B02C" w14:textId="77777777" w:rsidR="00F13D84" w:rsidRDefault="00000000">
            <w:pPr>
              <w:pStyle w:val="TableParagraph"/>
              <w:spacing w:line="218" w:lineRule="exact"/>
              <w:ind w:left="168" w:right="141" w:firstLine="273"/>
              <w:rPr>
                <w:sz w:val="18"/>
              </w:rPr>
            </w:pPr>
            <w:r>
              <w:rPr>
                <w:spacing w:val="-6"/>
                <w:sz w:val="18"/>
              </w:rPr>
              <w:t xml:space="preserve">3º </w:t>
            </w:r>
            <w:r>
              <w:rPr>
                <w:spacing w:val="-4"/>
                <w:sz w:val="18"/>
              </w:rPr>
              <w:t>Quadrim</w:t>
            </w:r>
          </w:p>
        </w:tc>
        <w:tc>
          <w:tcPr>
            <w:tcW w:w="1301" w:type="dxa"/>
          </w:tcPr>
          <w:p w14:paraId="4A53680B" w14:textId="77777777" w:rsidR="00F13D84" w:rsidRDefault="00000000">
            <w:pPr>
              <w:pStyle w:val="TableParagraph"/>
              <w:spacing w:before="109"/>
              <w:ind w:left="24" w:right="7"/>
              <w:jc w:val="center"/>
              <w:rPr>
                <w:sz w:val="18"/>
              </w:rPr>
            </w:pPr>
            <w:r>
              <w:rPr>
                <w:spacing w:val="-5"/>
                <w:sz w:val="18"/>
              </w:rPr>
              <w:t>50</w:t>
            </w:r>
          </w:p>
        </w:tc>
        <w:tc>
          <w:tcPr>
            <w:tcW w:w="1546" w:type="dxa"/>
          </w:tcPr>
          <w:p w14:paraId="7CCB4296" w14:textId="77777777" w:rsidR="00F13D84" w:rsidRDefault="00000000">
            <w:pPr>
              <w:pStyle w:val="TableParagraph"/>
              <w:spacing w:before="109"/>
              <w:ind w:left="27" w:right="11"/>
              <w:jc w:val="center"/>
              <w:rPr>
                <w:sz w:val="18"/>
              </w:rPr>
            </w:pPr>
            <w:r>
              <w:rPr>
                <w:spacing w:val="-5"/>
                <w:sz w:val="18"/>
              </w:rPr>
              <w:t>245</w:t>
            </w:r>
          </w:p>
        </w:tc>
      </w:tr>
      <w:tr w:rsidR="00F13D84" w14:paraId="39438754" w14:textId="77777777">
        <w:trPr>
          <w:trHeight w:val="438"/>
        </w:trPr>
        <w:tc>
          <w:tcPr>
            <w:tcW w:w="650" w:type="dxa"/>
            <w:vMerge/>
            <w:tcBorders>
              <w:top w:val="nil"/>
            </w:tcBorders>
          </w:tcPr>
          <w:p w14:paraId="04E1FD8E" w14:textId="77777777" w:rsidR="00F13D84" w:rsidRDefault="00F13D84">
            <w:pPr>
              <w:rPr>
                <w:sz w:val="2"/>
                <w:szCs w:val="2"/>
              </w:rPr>
            </w:pPr>
          </w:p>
        </w:tc>
        <w:tc>
          <w:tcPr>
            <w:tcW w:w="1454" w:type="dxa"/>
            <w:vMerge/>
            <w:tcBorders>
              <w:top w:val="nil"/>
            </w:tcBorders>
          </w:tcPr>
          <w:p w14:paraId="6CC8E495" w14:textId="77777777" w:rsidR="00F13D84" w:rsidRDefault="00F13D84">
            <w:pPr>
              <w:rPr>
                <w:sz w:val="2"/>
                <w:szCs w:val="2"/>
              </w:rPr>
            </w:pPr>
          </w:p>
        </w:tc>
        <w:tc>
          <w:tcPr>
            <w:tcW w:w="619" w:type="dxa"/>
            <w:vMerge/>
            <w:tcBorders>
              <w:top w:val="nil"/>
            </w:tcBorders>
          </w:tcPr>
          <w:p w14:paraId="71F62A94" w14:textId="77777777" w:rsidR="00F13D84" w:rsidRDefault="00F13D84">
            <w:pPr>
              <w:rPr>
                <w:sz w:val="2"/>
                <w:szCs w:val="2"/>
              </w:rPr>
            </w:pPr>
          </w:p>
        </w:tc>
        <w:tc>
          <w:tcPr>
            <w:tcW w:w="1660" w:type="dxa"/>
            <w:vMerge/>
            <w:tcBorders>
              <w:top w:val="nil"/>
            </w:tcBorders>
          </w:tcPr>
          <w:p w14:paraId="0BCC52C0" w14:textId="77777777" w:rsidR="00F13D84" w:rsidRDefault="00F13D84">
            <w:pPr>
              <w:rPr>
                <w:sz w:val="2"/>
                <w:szCs w:val="2"/>
              </w:rPr>
            </w:pPr>
          </w:p>
        </w:tc>
        <w:tc>
          <w:tcPr>
            <w:tcW w:w="1608" w:type="dxa"/>
            <w:vMerge/>
            <w:tcBorders>
              <w:top w:val="nil"/>
            </w:tcBorders>
          </w:tcPr>
          <w:p w14:paraId="388F4147" w14:textId="77777777" w:rsidR="00F13D84" w:rsidRDefault="00F13D84">
            <w:pPr>
              <w:rPr>
                <w:sz w:val="2"/>
                <w:szCs w:val="2"/>
              </w:rPr>
            </w:pPr>
          </w:p>
        </w:tc>
        <w:tc>
          <w:tcPr>
            <w:tcW w:w="1089" w:type="dxa"/>
          </w:tcPr>
          <w:p w14:paraId="6AC81D1A" w14:textId="77777777" w:rsidR="00F13D84" w:rsidRDefault="00000000">
            <w:pPr>
              <w:pStyle w:val="TableParagraph"/>
              <w:spacing w:line="220" w:lineRule="exact"/>
              <w:ind w:left="249" w:right="217" w:firstLine="50"/>
              <w:rPr>
                <w:sz w:val="18"/>
              </w:rPr>
            </w:pPr>
            <w:r>
              <w:rPr>
                <w:spacing w:val="-4"/>
                <w:sz w:val="18"/>
              </w:rPr>
              <w:t>META ANUAL</w:t>
            </w:r>
          </w:p>
        </w:tc>
        <w:tc>
          <w:tcPr>
            <w:tcW w:w="1301" w:type="dxa"/>
          </w:tcPr>
          <w:p w14:paraId="1A116642" w14:textId="77777777" w:rsidR="00F13D84" w:rsidRDefault="00000000">
            <w:pPr>
              <w:pStyle w:val="TableParagraph"/>
              <w:spacing w:before="109"/>
              <w:ind w:left="24" w:right="7"/>
              <w:jc w:val="center"/>
              <w:rPr>
                <w:sz w:val="18"/>
              </w:rPr>
            </w:pPr>
            <w:r>
              <w:rPr>
                <w:spacing w:val="-5"/>
                <w:sz w:val="18"/>
              </w:rPr>
              <w:t>130</w:t>
            </w:r>
          </w:p>
        </w:tc>
        <w:tc>
          <w:tcPr>
            <w:tcW w:w="1546" w:type="dxa"/>
          </w:tcPr>
          <w:p w14:paraId="288CB68A" w14:textId="77777777" w:rsidR="00F13D84" w:rsidRDefault="00000000">
            <w:pPr>
              <w:pStyle w:val="TableParagraph"/>
              <w:spacing w:before="109"/>
              <w:ind w:left="27" w:right="11"/>
              <w:jc w:val="center"/>
              <w:rPr>
                <w:sz w:val="18"/>
              </w:rPr>
            </w:pPr>
            <w:r>
              <w:rPr>
                <w:spacing w:val="-5"/>
                <w:sz w:val="18"/>
              </w:rPr>
              <w:t>295</w:t>
            </w:r>
          </w:p>
        </w:tc>
      </w:tr>
      <w:tr w:rsidR="00F13D84" w14:paraId="0360D4E4" w14:textId="77777777">
        <w:trPr>
          <w:trHeight w:val="363"/>
        </w:trPr>
        <w:tc>
          <w:tcPr>
            <w:tcW w:w="650" w:type="dxa"/>
            <w:vMerge/>
            <w:tcBorders>
              <w:top w:val="nil"/>
            </w:tcBorders>
          </w:tcPr>
          <w:p w14:paraId="6EAB6805" w14:textId="77777777" w:rsidR="00F13D84" w:rsidRDefault="00F13D84">
            <w:pPr>
              <w:rPr>
                <w:sz w:val="2"/>
                <w:szCs w:val="2"/>
              </w:rPr>
            </w:pPr>
          </w:p>
        </w:tc>
        <w:tc>
          <w:tcPr>
            <w:tcW w:w="1454" w:type="dxa"/>
            <w:vMerge/>
            <w:tcBorders>
              <w:top w:val="nil"/>
            </w:tcBorders>
          </w:tcPr>
          <w:p w14:paraId="40C28519" w14:textId="77777777" w:rsidR="00F13D84" w:rsidRDefault="00F13D84">
            <w:pPr>
              <w:rPr>
                <w:sz w:val="2"/>
                <w:szCs w:val="2"/>
              </w:rPr>
            </w:pPr>
          </w:p>
        </w:tc>
        <w:tc>
          <w:tcPr>
            <w:tcW w:w="619" w:type="dxa"/>
            <w:vMerge/>
            <w:tcBorders>
              <w:top w:val="nil"/>
            </w:tcBorders>
          </w:tcPr>
          <w:p w14:paraId="0178DE89" w14:textId="77777777" w:rsidR="00F13D84" w:rsidRDefault="00F13D84">
            <w:pPr>
              <w:rPr>
                <w:sz w:val="2"/>
                <w:szCs w:val="2"/>
              </w:rPr>
            </w:pPr>
          </w:p>
        </w:tc>
        <w:tc>
          <w:tcPr>
            <w:tcW w:w="1660" w:type="dxa"/>
            <w:vMerge/>
            <w:tcBorders>
              <w:top w:val="nil"/>
            </w:tcBorders>
          </w:tcPr>
          <w:p w14:paraId="14FDE811" w14:textId="77777777" w:rsidR="00F13D84" w:rsidRDefault="00F13D84">
            <w:pPr>
              <w:rPr>
                <w:sz w:val="2"/>
                <w:szCs w:val="2"/>
              </w:rPr>
            </w:pPr>
          </w:p>
        </w:tc>
        <w:tc>
          <w:tcPr>
            <w:tcW w:w="1608" w:type="dxa"/>
            <w:vMerge/>
            <w:tcBorders>
              <w:top w:val="nil"/>
            </w:tcBorders>
          </w:tcPr>
          <w:p w14:paraId="6BBC93CA" w14:textId="77777777" w:rsidR="00F13D84" w:rsidRDefault="00F13D84">
            <w:pPr>
              <w:rPr>
                <w:sz w:val="2"/>
                <w:szCs w:val="2"/>
              </w:rPr>
            </w:pPr>
          </w:p>
        </w:tc>
        <w:tc>
          <w:tcPr>
            <w:tcW w:w="1089" w:type="dxa"/>
          </w:tcPr>
          <w:p w14:paraId="3C7E99E4" w14:textId="77777777" w:rsidR="00F13D84" w:rsidRDefault="00000000">
            <w:pPr>
              <w:pStyle w:val="TableParagraph"/>
              <w:spacing w:before="69"/>
              <w:ind w:left="381"/>
              <w:rPr>
                <w:sz w:val="18"/>
              </w:rPr>
            </w:pPr>
            <w:r>
              <w:rPr>
                <w:spacing w:val="-5"/>
                <w:sz w:val="18"/>
              </w:rPr>
              <w:t>ICM</w:t>
            </w:r>
          </w:p>
        </w:tc>
        <w:tc>
          <w:tcPr>
            <w:tcW w:w="1301" w:type="dxa"/>
          </w:tcPr>
          <w:p w14:paraId="5FE29877" w14:textId="77777777" w:rsidR="00F13D84" w:rsidRDefault="00000000">
            <w:pPr>
              <w:pStyle w:val="TableParagraph"/>
              <w:spacing w:before="69"/>
              <w:ind w:left="24"/>
              <w:jc w:val="center"/>
              <w:rPr>
                <w:sz w:val="18"/>
              </w:rPr>
            </w:pPr>
            <w:r>
              <w:rPr>
                <w:spacing w:val="-4"/>
                <w:sz w:val="18"/>
              </w:rPr>
              <w:t>100%</w:t>
            </w:r>
          </w:p>
        </w:tc>
        <w:tc>
          <w:tcPr>
            <w:tcW w:w="1546" w:type="dxa"/>
          </w:tcPr>
          <w:p w14:paraId="130008DD" w14:textId="77777777" w:rsidR="00F13D84" w:rsidRDefault="00000000">
            <w:pPr>
              <w:pStyle w:val="TableParagraph"/>
              <w:spacing w:before="69"/>
              <w:ind w:left="27"/>
              <w:jc w:val="center"/>
              <w:rPr>
                <w:sz w:val="18"/>
              </w:rPr>
            </w:pPr>
            <w:r>
              <w:rPr>
                <w:spacing w:val="-4"/>
                <w:sz w:val="18"/>
              </w:rPr>
              <w:t>100%</w:t>
            </w:r>
          </w:p>
        </w:tc>
      </w:tr>
      <w:tr w:rsidR="00F13D84" w14:paraId="3014F4FE" w14:textId="77777777">
        <w:trPr>
          <w:trHeight w:val="10628"/>
        </w:trPr>
        <w:tc>
          <w:tcPr>
            <w:tcW w:w="9927" w:type="dxa"/>
            <w:gridSpan w:val="8"/>
          </w:tcPr>
          <w:p w14:paraId="34D3D0B2" w14:textId="77777777" w:rsidR="00F13D84" w:rsidRDefault="00000000">
            <w:pPr>
              <w:pStyle w:val="TableParagraph"/>
              <w:spacing w:before="218"/>
              <w:ind w:left="4" w:right="-15"/>
              <w:jc w:val="both"/>
              <w:rPr>
                <w:sz w:val="20"/>
              </w:rPr>
            </w:pPr>
            <w:r>
              <w:rPr>
                <w:sz w:val="20"/>
              </w:rPr>
              <w:t>Nos meses de setembro a dezembro, o Memorial da Resistência comunicou em suas mídias a programação de atividades, efemérides, promoveu exposições, fez anúncios institucionais e publicou conteúdos relacionados aos eixos temáticos trabalhados pelo museu: Direitos Humanos, Patrimônio, Resistência e Repressão. Com o aumento da equipe de comunicação do Memorial da Resistência, também reforçamos nossa linha editorial tornando prática comum posts recorrentes que</w:t>
            </w:r>
            <w:r>
              <w:rPr>
                <w:spacing w:val="-18"/>
                <w:sz w:val="20"/>
              </w:rPr>
              <w:t xml:space="preserve"> </w:t>
            </w:r>
            <w:r>
              <w:rPr>
                <w:sz w:val="20"/>
              </w:rPr>
              <w:t>listam</w:t>
            </w:r>
            <w:r>
              <w:rPr>
                <w:spacing w:val="-15"/>
                <w:sz w:val="20"/>
              </w:rPr>
              <w:t xml:space="preserve"> </w:t>
            </w:r>
            <w:r>
              <w:rPr>
                <w:sz w:val="20"/>
              </w:rPr>
              <w:t>as</w:t>
            </w:r>
            <w:r>
              <w:rPr>
                <w:spacing w:val="-16"/>
                <w:sz w:val="20"/>
              </w:rPr>
              <w:t xml:space="preserve"> </w:t>
            </w:r>
            <w:r>
              <w:rPr>
                <w:sz w:val="20"/>
              </w:rPr>
              <w:t>programações</w:t>
            </w:r>
            <w:r>
              <w:rPr>
                <w:spacing w:val="-16"/>
                <w:sz w:val="20"/>
              </w:rPr>
              <w:t xml:space="preserve"> </w:t>
            </w:r>
            <w:r>
              <w:rPr>
                <w:sz w:val="20"/>
              </w:rPr>
              <w:t>mensais</w:t>
            </w:r>
            <w:r>
              <w:rPr>
                <w:spacing w:val="-16"/>
                <w:sz w:val="20"/>
              </w:rPr>
              <w:t xml:space="preserve"> </w:t>
            </w:r>
            <w:r>
              <w:rPr>
                <w:sz w:val="20"/>
              </w:rPr>
              <w:t>e</w:t>
            </w:r>
            <w:r>
              <w:rPr>
                <w:spacing w:val="-17"/>
                <w:sz w:val="20"/>
              </w:rPr>
              <w:t xml:space="preserve"> </w:t>
            </w:r>
            <w:r>
              <w:rPr>
                <w:sz w:val="20"/>
              </w:rPr>
              <w:t>semanais,</w:t>
            </w:r>
            <w:r>
              <w:rPr>
                <w:spacing w:val="-16"/>
                <w:sz w:val="20"/>
              </w:rPr>
              <w:t xml:space="preserve"> </w:t>
            </w:r>
            <w:r>
              <w:rPr>
                <w:sz w:val="20"/>
              </w:rPr>
              <w:t>convites</w:t>
            </w:r>
            <w:r>
              <w:rPr>
                <w:spacing w:val="-8"/>
                <w:sz w:val="20"/>
              </w:rPr>
              <w:t xml:space="preserve"> </w:t>
            </w:r>
            <w:r>
              <w:rPr>
                <w:sz w:val="20"/>
              </w:rPr>
              <w:t>à</w:t>
            </w:r>
            <w:r>
              <w:rPr>
                <w:spacing w:val="-15"/>
                <w:sz w:val="20"/>
              </w:rPr>
              <w:t xml:space="preserve"> </w:t>
            </w:r>
            <w:r>
              <w:rPr>
                <w:sz w:val="20"/>
              </w:rPr>
              <w:t>visita</w:t>
            </w:r>
            <w:r>
              <w:rPr>
                <w:spacing w:val="-15"/>
                <w:sz w:val="20"/>
              </w:rPr>
              <w:t xml:space="preserve"> </w:t>
            </w:r>
            <w:r>
              <w:rPr>
                <w:sz w:val="20"/>
              </w:rPr>
              <w:t>nos</w:t>
            </w:r>
            <w:r>
              <w:rPr>
                <w:spacing w:val="-16"/>
                <w:sz w:val="20"/>
              </w:rPr>
              <w:t xml:space="preserve"> </w:t>
            </w:r>
            <w:r>
              <w:rPr>
                <w:sz w:val="20"/>
              </w:rPr>
              <w:t>finais</w:t>
            </w:r>
            <w:r>
              <w:rPr>
                <w:spacing w:val="-18"/>
                <w:sz w:val="20"/>
              </w:rPr>
              <w:t xml:space="preserve"> </w:t>
            </w:r>
            <w:r>
              <w:rPr>
                <w:sz w:val="20"/>
              </w:rPr>
              <w:t>de</w:t>
            </w:r>
            <w:r>
              <w:rPr>
                <w:spacing w:val="-17"/>
                <w:sz w:val="20"/>
              </w:rPr>
              <w:t xml:space="preserve"> </w:t>
            </w:r>
            <w:r>
              <w:rPr>
                <w:sz w:val="20"/>
              </w:rPr>
              <w:t>semana</w:t>
            </w:r>
            <w:r>
              <w:rPr>
                <w:spacing w:val="-17"/>
                <w:sz w:val="20"/>
              </w:rPr>
              <w:t xml:space="preserve"> </w:t>
            </w:r>
            <w:r>
              <w:rPr>
                <w:sz w:val="20"/>
              </w:rPr>
              <w:t>destacando as atividades que acontecerão, cobertura das atividades e eventos, além da produção de publicações mais elaboradas e completas e posts de caráter institucional e informativo.</w:t>
            </w:r>
          </w:p>
          <w:p w14:paraId="3CFA1A66" w14:textId="77777777" w:rsidR="00F13D84" w:rsidRDefault="00F13D84">
            <w:pPr>
              <w:pStyle w:val="TableParagraph"/>
              <w:rPr>
                <w:sz w:val="20"/>
              </w:rPr>
            </w:pPr>
          </w:p>
          <w:p w14:paraId="61D39DCF" w14:textId="77777777" w:rsidR="00F13D84" w:rsidRDefault="00000000">
            <w:pPr>
              <w:pStyle w:val="TableParagraph"/>
              <w:ind w:left="4" w:right="-15"/>
              <w:jc w:val="both"/>
              <w:rPr>
                <w:sz w:val="20"/>
              </w:rPr>
            </w:pPr>
            <w:r>
              <w:rPr>
                <w:sz w:val="20"/>
              </w:rPr>
              <w:t>Justificativa:</w:t>
            </w:r>
            <w:r>
              <w:rPr>
                <w:spacing w:val="-1"/>
                <w:sz w:val="20"/>
              </w:rPr>
              <w:t xml:space="preserve"> </w:t>
            </w:r>
            <w:r>
              <w:rPr>
                <w:sz w:val="20"/>
              </w:rPr>
              <w:t>A</w:t>
            </w:r>
            <w:r>
              <w:rPr>
                <w:spacing w:val="-3"/>
                <w:sz w:val="20"/>
              </w:rPr>
              <w:t xml:space="preserve"> </w:t>
            </w:r>
            <w:r>
              <w:rPr>
                <w:sz w:val="20"/>
              </w:rPr>
              <w:t>superação</w:t>
            </w:r>
            <w:r>
              <w:rPr>
                <w:spacing w:val="-4"/>
                <w:sz w:val="20"/>
              </w:rPr>
              <w:t xml:space="preserve"> </w:t>
            </w:r>
            <w:r>
              <w:rPr>
                <w:sz w:val="20"/>
              </w:rPr>
              <w:t>dá</w:t>
            </w:r>
            <w:r>
              <w:rPr>
                <w:spacing w:val="-3"/>
                <w:sz w:val="20"/>
              </w:rPr>
              <w:t xml:space="preserve"> </w:t>
            </w:r>
            <w:r>
              <w:rPr>
                <w:sz w:val="20"/>
              </w:rPr>
              <w:t>meta</w:t>
            </w:r>
            <w:r>
              <w:rPr>
                <w:spacing w:val="-3"/>
                <w:sz w:val="20"/>
              </w:rPr>
              <w:t xml:space="preserve"> </w:t>
            </w:r>
            <w:r>
              <w:rPr>
                <w:sz w:val="20"/>
              </w:rPr>
              <w:t>prevista se</w:t>
            </w:r>
            <w:r>
              <w:rPr>
                <w:spacing w:val="-4"/>
                <w:sz w:val="20"/>
              </w:rPr>
              <w:t xml:space="preserve"> </w:t>
            </w:r>
            <w:r>
              <w:rPr>
                <w:sz w:val="20"/>
              </w:rPr>
              <w:t>deu</w:t>
            </w:r>
            <w:r>
              <w:rPr>
                <w:spacing w:val="-2"/>
                <w:sz w:val="20"/>
              </w:rPr>
              <w:t xml:space="preserve"> </w:t>
            </w:r>
            <w:r>
              <w:rPr>
                <w:sz w:val="20"/>
              </w:rPr>
              <w:t>pelo</w:t>
            </w:r>
            <w:r>
              <w:rPr>
                <w:spacing w:val="-4"/>
                <w:sz w:val="20"/>
              </w:rPr>
              <w:t xml:space="preserve"> </w:t>
            </w:r>
            <w:r>
              <w:rPr>
                <w:sz w:val="20"/>
              </w:rPr>
              <w:t>aperfeiçoamento</w:t>
            </w:r>
            <w:r>
              <w:rPr>
                <w:spacing w:val="-4"/>
                <w:sz w:val="20"/>
              </w:rPr>
              <w:t xml:space="preserve"> </w:t>
            </w:r>
            <w:r>
              <w:rPr>
                <w:sz w:val="20"/>
              </w:rPr>
              <w:t>dos</w:t>
            </w:r>
            <w:r>
              <w:rPr>
                <w:spacing w:val="-4"/>
                <w:sz w:val="20"/>
              </w:rPr>
              <w:t xml:space="preserve"> </w:t>
            </w:r>
            <w:r>
              <w:rPr>
                <w:sz w:val="20"/>
              </w:rPr>
              <w:t>processos</w:t>
            </w:r>
            <w:r>
              <w:rPr>
                <w:spacing w:val="-4"/>
                <w:sz w:val="20"/>
              </w:rPr>
              <w:t xml:space="preserve"> </w:t>
            </w:r>
            <w:r>
              <w:rPr>
                <w:sz w:val="20"/>
              </w:rPr>
              <w:t>de</w:t>
            </w:r>
            <w:r>
              <w:rPr>
                <w:spacing w:val="-4"/>
                <w:sz w:val="20"/>
              </w:rPr>
              <w:t xml:space="preserve"> </w:t>
            </w:r>
            <w:r>
              <w:rPr>
                <w:sz w:val="20"/>
              </w:rPr>
              <w:t>gestão, criação</w:t>
            </w:r>
            <w:r>
              <w:rPr>
                <w:spacing w:val="-2"/>
                <w:sz w:val="20"/>
              </w:rPr>
              <w:t xml:space="preserve"> </w:t>
            </w:r>
            <w:r>
              <w:rPr>
                <w:sz w:val="20"/>
              </w:rPr>
              <w:t>e</w:t>
            </w:r>
            <w:r>
              <w:rPr>
                <w:spacing w:val="-2"/>
                <w:sz w:val="20"/>
              </w:rPr>
              <w:t xml:space="preserve"> </w:t>
            </w:r>
            <w:r>
              <w:rPr>
                <w:sz w:val="20"/>
              </w:rPr>
              <w:t>produção,</w:t>
            </w:r>
            <w:r>
              <w:rPr>
                <w:spacing w:val="-1"/>
                <w:sz w:val="20"/>
              </w:rPr>
              <w:t xml:space="preserve"> </w:t>
            </w:r>
            <w:r>
              <w:rPr>
                <w:sz w:val="20"/>
              </w:rPr>
              <w:t>resultantes</w:t>
            </w:r>
            <w:r>
              <w:rPr>
                <w:spacing w:val="-4"/>
                <w:sz w:val="20"/>
              </w:rPr>
              <w:t xml:space="preserve"> </w:t>
            </w:r>
            <w:r>
              <w:rPr>
                <w:sz w:val="20"/>
              </w:rPr>
              <w:t>da</w:t>
            </w:r>
            <w:r>
              <w:rPr>
                <w:spacing w:val="-3"/>
                <w:sz w:val="20"/>
              </w:rPr>
              <w:t xml:space="preserve"> </w:t>
            </w:r>
            <w:r>
              <w:rPr>
                <w:sz w:val="20"/>
              </w:rPr>
              <w:t>ampliação</w:t>
            </w:r>
            <w:r>
              <w:rPr>
                <w:spacing w:val="-4"/>
                <w:sz w:val="20"/>
              </w:rPr>
              <w:t xml:space="preserve"> </w:t>
            </w:r>
            <w:r>
              <w:rPr>
                <w:sz w:val="20"/>
              </w:rPr>
              <w:t>da</w:t>
            </w:r>
            <w:r>
              <w:rPr>
                <w:spacing w:val="-3"/>
                <w:sz w:val="20"/>
              </w:rPr>
              <w:t xml:space="preserve"> </w:t>
            </w:r>
            <w:r>
              <w:rPr>
                <w:sz w:val="20"/>
              </w:rPr>
              <w:t>equipe</w:t>
            </w:r>
            <w:r>
              <w:rPr>
                <w:spacing w:val="-2"/>
                <w:sz w:val="20"/>
              </w:rPr>
              <w:t xml:space="preserve"> </w:t>
            </w:r>
            <w:r>
              <w:rPr>
                <w:sz w:val="20"/>
              </w:rPr>
              <w:t>de</w:t>
            </w:r>
            <w:r>
              <w:rPr>
                <w:spacing w:val="-1"/>
                <w:sz w:val="20"/>
              </w:rPr>
              <w:t xml:space="preserve"> </w:t>
            </w:r>
            <w:r>
              <w:rPr>
                <w:sz w:val="20"/>
              </w:rPr>
              <w:t>comunicação,</w:t>
            </w:r>
            <w:r>
              <w:rPr>
                <w:spacing w:val="-4"/>
                <w:sz w:val="20"/>
              </w:rPr>
              <w:t xml:space="preserve"> </w:t>
            </w:r>
            <w:r>
              <w:rPr>
                <w:sz w:val="20"/>
              </w:rPr>
              <w:t>no</w:t>
            </w:r>
            <w:r>
              <w:rPr>
                <w:spacing w:val="-4"/>
                <w:sz w:val="20"/>
              </w:rPr>
              <w:t xml:space="preserve"> </w:t>
            </w:r>
            <w:r>
              <w:rPr>
                <w:sz w:val="20"/>
              </w:rPr>
              <w:t>3º</w:t>
            </w:r>
            <w:r>
              <w:rPr>
                <w:spacing w:val="-4"/>
                <w:sz w:val="20"/>
              </w:rPr>
              <w:t xml:space="preserve"> </w:t>
            </w:r>
            <w:r>
              <w:rPr>
                <w:sz w:val="20"/>
              </w:rPr>
              <w:t>quadrimestre,</w:t>
            </w:r>
            <w:r>
              <w:rPr>
                <w:spacing w:val="-1"/>
                <w:sz w:val="20"/>
              </w:rPr>
              <w:t xml:space="preserve"> </w:t>
            </w:r>
            <w:r>
              <w:rPr>
                <w:sz w:val="20"/>
              </w:rPr>
              <w:t>que passou a ter um cargo de Analista de Comunicação SR.</w:t>
            </w:r>
          </w:p>
          <w:p w14:paraId="0E59F77A" w14:textId="77777777" w:rsidR="00F13D84" w:rsidRDefault="00F13D84">
            <w:pPr>
              <w:pStyle w:val="TableParagraph"/>
              <w:spacing w:before="11"/>
              <w:rPr>
                <w:sz w:val="19"/>
              </w:rPr>
            </w:pPr>
          </w:p>
          <w:p w14:paraId="2C77BEAA" w14:textId="77777777" w:rsidR="00F13D84" w:rsidRDefault="00000000">
            <w:pPr>
              <w:pStyle w:val="TableParagraph"/>
              <w:ind w:left="1825"/>
              <w:rPr>
                <w:sz w:val="20"/>
              </w:rPr>
            </w:pPr>
            <w:r>
              <w:rPr>
                <w:noProof/>
                <w:sz w:val="20"/>
              </w:rPr>
              <w:drawing>
                <wp:inline distT="0" distB="0" distL="0" distR="0" wp14:anchorId="418811BB" wp14:editId="1C1CF88B">
                  <wp:extent cx="4007738" cy="4007738"/>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316" cstate="print"/>
                          <a:stretch>
                            <a:fillRect/>
                          </a:stretch>
                        </pic:blipFill>
                        <pic:spPr>
                          <a:xfrm>
                            <a:off x="0" y="0"/>
                            <a:ext cx="4007738" cy="4007738"/>
                          </a:xfrm>
                          <a:prstGeom prst="rect">
                            <a:avLst/>
                          </a:prstGeom>
                        </pic:spPr>
                      </pic:pic>
                    </a:graphicData>
                  </a:graphic>
                </wp:inline>
              </w:drawing>
            </w:r>
          </w:p>
          <w:p w14:paraId="08DA5435" w14:textId="77777777" w:rsidR="00F13D84" w:rsidRDefault="00F13D84">
            <w:pPr>
              <w:pStyle w:val="TableParagraph"/>
              <w:rPr>
                <w:sz w:val="20"/>
              </w:rPr>
            </w:pPr>
          </w:p>
          <w:p w14:paraId="3ADD1D91" w14:textId="77777777" w:rsidR="00F13D84" w:rsidRDefault="00F13D84">
            <w:pPr>
              <w:pStyle w:val="TableParagraph"/>
              <w:rPr>
                <w:sz w:val="20"/>
              </w:rPr>
            </w:pPr>
          </w:p>
          <w:p w14:paraId="4FC412E0" w14:textId="77777777" w:rsidR="00F13D84" w:rsidRDefault="00F13D84">
            <w:pPr>
              <w:pStyle w:val="TableParagraph"/>
              <w:spacing w:before="209"/>
              <w:rPr>
                <w:sz w:val="20"/>
              </w:rPr>
            </w:pPr>
          </w:p>
        </w:tc>
      </w:tr>
    </w:tbl>
    <w:p w14:paraId="2F07710B" w14:textId="77777777" w:rsidR="00F13D84" w:rsidRDefault="00F13D84">
      <w:pPr>
        <w:rPr>
          <w:sz w:val="20"/>
        </w:rPr>
        <w:sectPr w:rsidR="00F13D84" w:rsidSect="00813B35">
          <w:pgSz w:w="11910" w:h="16840"/>
          <w:pgMar w:top="138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0"/>
        <w:gridCol w:w="1454"/>
        <w:gridCol w:w="619"/>
        <w:gridCol w:w="1660"/>
        <w:gridCol w:w="1608"/>
        <w:gridCol w:w="1089"/>
        <w:gridCol w:w="1301"/>
        <w:gridCol w:w="1546"/>
      </w:tblGrid>
      <w:tr w:rsidR="00F13D84" w14:paraId="0E069435" w14:textId="77777777">
        <w:trPr>
          <w:trHeight w:val="7760"/>
        </w:trPr>
        <w:tc>
          <w:tcPr>
            <w:tcW w:w="9927" w:type="dxa"/>
            <w:gridSpan w:val="8"/>
          </w:tcPr>
          <w:p w14:paraId="4B887263" w14:textId="77777777" w:rsidR="00F13D84" w:rsidRDefault="00F13D84">
            <w:pPr>
              <w:pStyle w:val="TableParagraph"/>
              <w:rPr>
                <w:sz w:val="20"/>
              </w:rPr>
            </w:pPr>
          </w:p>
          <w:p w14:paraId="4C990D11" w14:textId="77777777" w:rsidR="00F13D84" w:rsidRDefault="00F13D84">
            <w:pPr>
              <w:pStyle w:val="TableParagraph"/>
              <w:spacing w:before="1"/>
              <w:rPr>
                <w:sz w:val="20"/>
              </w:rPr>
            </w:pPr>
          </w:p>
          <w:p w14:paraId="26971B7F" w14:textId="77777777" w:rsidR="00F13D84" w:rsidRDefault="00000000">
            <w:pPr>
              <w:pStyle w:val="TableParagraph"/>
              <w:ind w:left="1490"/>
              <w:rPr>
                <w:sz w:val="20"/>
              </w:rPr>
            </w:pPr>
            <w:r>
              <w:rPr>
                <w:noProof/>
                <w:sz w:val="20"/>
              </w:rPr>
              <w:drawing>
                <wp:inline distT="0" distB="0" distL="0" distR="0" wp14:anchorId="1E77BC86" wp14:editId="728813DA">
                  <wp:extent cx="4433044" cy="4345971"/>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317" cstate="print"/>
                          <a:stretch>
                            <a:fillRect/>
                          </a:stretch>
                        </pic:blipFill>
                        <pic:spPr>
                          <a:xfrm>
                            <a:off x="0" y="0"/>
                            <a:ext cx="4433044" cy="4345971"/>
                          </a:xfrm>
                          <a:prstGeom prst="rect">
                            <a:avLst/>
                          </a:prstGeom>
                        </pic:spPr>
                      </pic:pic>
                    </a:graphicData>
                  </a:graphic>
                </wp:inline>
              </w:drawing>
            </w:r>
          </w:p>
        </w:tc>
      </w:tr>
      <w:tr w:rsidR="00F13D84" w14:paraId="031D7769" w14:textId="77777777">
        <w:trPr>
          <w:trHeight w:val="438"/>
        </w:trPr>
        <w:tc>
          <w:tcPr>
            <w:tcW w:w="650" w:type="dxa"/>
            <w:vMerge w:val="restart"/>
          </w:tcPr>
          <w:p w14:paraId="2D706A28" w14:textId="77777777" w:rsidR="00F13D84" w:rsidRDefault="00F13D84">
            <w:pPr>
              <w:pStyle w:val="TableParagraph"/>
              <w:rPr>
                <w:sz w:val="18"/>
              </w:rPr>
            </w:pPr>
          </w:p>
          <w:p w14:paraId="4CA53D26" w14:textId="77777777" w:rsidR="00F13D84" w:rsidRDefault="00F13D84">
            <w:pPr>
              <w:pStyle w:val="TableParagraph"/>
              <w:rPr>
                <w:sz w:val="18"/>
              </w:rPr>
            </w:pPr>
          </w:p>
          <w:p w14:paraId="7A27B29E" w14:textId="77777777" w:rsidR="00F13D84" w:rsidRDefault="00F13D84">
            <w:pPr>
              <w:pStyle w:val="TableParagraph"/>
              <w:spacing w:before="24"/>
              <w:rPr>
                <w:sz w:val="18"/>
              </w:rPr>
            </w:pPr>
          </w:p>
          <w:p w14:paraId="5FFC531A" w14:textId="77777777" w:rsidR="00F13D84" w:rsidRDefault="00000000">
            <w:pPr>
              <w:pStyle w:val="TableParagraph"/>
              <w:ind w:left="211"/>
              <w:rPr>
                <w:sz w:val="18"/>
              </w:rPr>
            </w:pPr>
            <w:r>
              <w:rPr>
                <w:spacing w:val="-5"/>
                <w:sz w:val="18"/>
              </w:rPr>
              <w:t>24</w:t>
            </w:r>
          </w:p>
        </w:tc>
        <w:tc>
          <w:tcPr>
            <w:tcW w:w="1454" w:type="dxa"/>
            <w:vMerge w:val="restart"/>
          </w:tcPr>
          <w:p w14:paraId="6E0D0873" w14:textId="77777777" w:rsidR="00F13D84" w:rsidRDefault="00F13D84">
            <w:pPr>
              <w:pStyle w:val="TableParagraph"/>
              <w:rPr>
                <w:sz w:val="18"/>
              </w:rPr>
            </w:pPr>
          </w:p>
          <w:p w14:paraId="050A1539" w14:textId="77777777" w:rsidR="00F13D84" w:rsidRDefault="00F13D84">
            <w:pPr>
              <w:pStyle w:val="TableParagraph"/>
              <w:spacing w:before="24"/>
              <w:rPr>
                <w:sz w:val="18"/>
              </w:rPr>
            </w:pPr>
          </w:p>
          <w:p w14:paraId="6EDCDF7B" w14:textId="77777777" w:rsidR="00F13D84" w:rsidRDefault="00000000">
            <w:pPr>
              <w:pStyle w:val="TableParagraph"/>
              <w:ind w:left="333" w:hanging="212"/>
              <w:rPr>
                <w:sz w:val="18"/>
              </w:rPr>
            </w:pPr>
            <w:r>
              <w:rPr>
                <w:sz w:val="18"/>
              </w:rPr>
              <w:t>Newsletter</w:t>
            </w:r>
            <w:r>
              <w:rPr>
                <w:spacing w:val="-16"/>
                <w:sz w:val="18"/>
              </w:rPr>
              <w:t xml:space="preserve"> </w:t>
            </w:r>
            <w:r>
              <w:rPr>
                <w:sz w:val="18"/>
              </w:rPr>
              <w:t xml:space="preserve">do </w:t>
            </w:r>
            <w:r>
              <w:rPr>
                <w:spacing w:val="-2"/>
                <w:sz w:val="18"/>
              </w:rPr>
              <w:t>Memorial</w:t>
            </w:r>
          </w:p>
        </w:tc>
        <w:tc>
          <w:tcPr>
            <w:tcW w:w="619" w:type="dxa"/>
            <w:vMerge w:val="restart"/>
          </w:tcPr>
          <w:p w14:paraId="2A765F3B" w14:textId="77777777" w:rsidR="00F13D84" w:rsidRDefault="00F13D84">
            <w:pPr>
              <w:pStyle w:val="TableParagraph"/>
              <w:rPr>
                <w:sz w:val="18"/>
              </w:rPr>
            </w:pPr>
          </w:p>
          <w:p w14:paraId="1A30237E" w14:textId="77777777" w:rsidR="00F13D84" w:rsidRDefault="00F13D84">
            <w:pPr>
              <w:pStyle w:val="TableParagraph"/>
              <w:rPr>
                <w:sz w:val="18"/>
              </w:rPr>
            </w:pPr>
          </w:p>
          <w:p w14:paraId="43CE5012" w14:textId="77777777" w:rsidR="00F13D84" w:rsidRDefault="00F13D84">
            <w:pPr>
              <w:pStyle w:val="TableParagraph"/>
              <w:spacing w:before="24"/>
              <w:rPr>
                <w:sz w:val="18"/>
              </w:rPr>
            </w:pPr>
          </w:p>
          <w:p w14:paraId="5CE29E53" w14:textId="77777777" w:rsidR="00F13D84" w:rsidRDefault="00000000">
            <w:pPr>
              <w:pStyle w:val="TableParagraph"/>
              <w:ind w:left="106"/>
              <w:rPr>
                <w:sz w:val="18"/>
              </w:rPr>
            </w:pPr>
            <w:r>
              <w:rPr>
                <w:spacing w:val="-4"/>
                <w:sz w:val="18"/>
              </w:rPr>
              <w:t>24.1</w:t>
            </w:r>
          </w:p>
        </w:tc>
        <w:tc>
          <w:tcPr>
            <w:tcW w:w="1660" w:type="dxa"/>
            <w:vMerge w:val="restart"/>
          </w:tcPr>
          <w:p w14:paraId="7CE0C38B" w14:textId="77777777" w:rsidR="00F13D84" w:rsidRDefault="00F13D84">
            <w:pPr>
              <w:pStyle w:val="TableParagraph"/>
              <w:rPr>
                <w:sz w:val="18"/>
              </w:rPr>
            </w:pPr>
          </w:p>
          <w:p w14:paraId="55BAB331" w14:textId="77777777" w:rsidR="00F13D84" w:rsidRDefault="00F13D84">
            <w:pPr>
              <w:pStyle w:val="TableParagraph"/>
              <w:rPr>
                <w:sz w:val="18"/>
              </w:rPr>
            </w:pPr>
          </w:p>
          <w:p w14:paraId="767936D7" w14:textId="77777777" w:rsidR="00F13D84" w:rsidRDefault="00F13D84">
            <w:pPr>
              <w:pStyle w:val="TableParagraph"/>
              <w:spacing w:before="24"/>
              <w:rPr>
                <w:sz w:val="18"/>
              </w:rPr>
            </w:pPr>
          </w:p>
          <w:p w14:paraId="2339C05B" w14:textId="77777777" w:rsidR="00F13D84" w:rsidRDefault="00000000">
            <w:pPr>
              <w:pStyle w:val="TableParagraph"/>
              <w:ind w:left="368"/>
              <w:rPr>
                <w:sz w:val="18"/>
              </w:rPr>
            </w:pPr>
            <w:r>
              <w:rPr>
                <w:spacing w:val="-4"/>
                <w:sz w:val="18"/>
              </w:rPr>
              <w:t>Meta-</w:t>
            </w:r>
            <w:r>
              <w:rPr>
                <w:spacing w:val="-2"/>
                <w:sz w:val="18"/>
              </w:rPr>
              <w:t>Produto</w:t>
            </w:r>
          </w:p>
        </w:tc>
        <w:tc>
          <w:tcPr>
            <w:tcW w:w="1608" w:type="dxa"/>
            <w:vMerge w:val="restart"/>
          </w:tcPr>
          <w:p w14:paraId="79952C69" w14:textId="77777777" w:rsidR="00F13D84" w:rsidRDefault="00F13D84">
            <w:pPr>
              <w:pStyle w:val="TableParagraph"/>
              <w:rPr>
                <w:sz w:val="18"/>
              </w:rPr>
            </w:pPr>
          </w:p>
          <w:p w14:paraId="6AD5B1AD" w14:textId="77777777" w:rsidR="00F13D84" w:rsidRDefault="00F13D84">
            <w:pPr>
              <w:pStyle w:val="TableParagraph"/>
              <w:spacing w:before="24"/>
              <w:rPr>
                <w:sz w:val="18"/>
              </w:rPr>
            </w:pPr>
          </w:p>
          <w:p w14:paraId="230E2BAA" w14:textId="77777777" w:rsidR="00F13D84" w:rsidRDefault="00000000">
            <w:pPr>
              <w:pStyle w:val="TableParagraph"/>
              <w:ind w:left="285" w:right="271" w:firstLine="3"/>
              <w:jc w:val="center"/>
              <w:rPr>
                <w:sz w:val="18"/>
              </w:rPr>
            </w:pPr>
            <w:r>
              <w:rPr>
                <w:sz w:val="18"/>
              </w:rPr>
              <w:t>N°</w:t>
            </w:r>
            <w:r>
              <w:rPr>
                <w:spacing w:val="-7"/>
                <w:sz w:val="18"/>
              </w:rPr>
              <w:t xml:space="preserve"> </w:t>
            </w:r>
            <w:r>
              <w:rPr>
                <w:sz w:val="18"/>
              </w:rPr>
              <w:t xml:space="preserve">de </w:t>
            </w:r>
            <w:r>
              <w:rPr>
                <w:spacing w:val="-2"/>
                <w:sz w:val="18"/>
              </w:rPr>
              <w:t>newsletters realizadas</w:t>
            </w:r>
          </w:p>
        </w:tc>
        <w:tc>
          <w:tcPr>
            <w:tcW w:w="1089" w:type="dxa"/>
          </w:tcPr>
          <w:p w14:paraId="71ADEF4C" w14:textId="77777777" w:rsidR="00F13D84" w:rsidRDefault="00000000">
            <w:pPr>
              <w:pStyle w:val="TableParagraph"/>
              <w:spacing w:line="218" w:lineRule="exact"/>
              <w:ind w:left="168" w:right="141" w:firstLine="273"/>
              <w:rPr>
                <w:sz w:val="18"/>
              </w:rPr>
            </w:pPr>
            <w:r>
              <w:rPr>
                <w:spacing w:val="-6"/>
                <w:sz w:val="18"/>
              </w:rPr>
              <w:t xml:space="preserve">2º </w:t>
            </w:r>
            <w:r>
              <w:rPr>
                <w:spacing w:val="-4"/>
                <w:sz w:val="18"/>
              </w:rPr>
              <w:t>Quadrim</w:t>
            </w:r>
          </w:p>
        </w:tc>
        <w:tc>
          <w:tcPr>
            <w:tcW w:w="1301" w:type="dxa"/>
          </w:tcPr>
          <w:p w14:paraId="38C22EF2" w14:textId="77777777" w:rsidR="00F13D84" w:rsidRDefault="00000000">
            <w:pPr>
              <w:pStyle w:val="TableParagraph"/>
              <w:spacing w:before="109"/>
              <w:ind w:left="24" w:right="3"/>
              <w:jc w:val="center"/>
              <w:rPr>
                <w:sz w:val="18"/>
              </w:rPr>
            </w:pPr>
            <w:r>
              <w:rPr>
                <w:spacing w:val="-10"/>
                <w:sz w:val="18"/>
              </w:rPr>
              <w:t>2</w:t>
            </w:r>
          </w:p>
        </w:tc>
        <w:tc>
          <w:tcPr>
            <w:tcW w:w="1546" w:type="dxa"/>
          </w:tcPr>
          <w:p w14:paraId="0C8FC8F8" w14:textId="77777777" w:rsidR="00F13D84" w:rsidRDefault="00000000">
            <w:pPr>
              <w:pStyle w:val="TableParagraph"/>
              <w:spacing w:before="109"/>
              <w:ind w:left="27" w:right="7"/>
              <w:jc w:val="center"/>
              <w:rPr>
                <w:sz w:val="18"/>
              </w:rPr>
            </w:pPr>
            <w:r>
              <w:rPr>
                <w:spacing w:val="-10"/>
                <w:sz w:val="18"/>
              </w:rPr>
              <w:t>2</w:t>
            </w:r>
          </w:p>
        </w:tc>
      </w:tr>
      <w:tr w:rsidR="00F13D84" w14:paraId="4EDA8DE6" w14:textId="77777777">
        <w:trPr>
          <w:trHeight w:val="436"/>
        </w:trPr>
        <w:tc>
          <w:tcPr>
            <w:tcW w:w="650" w:type="dxa"/>
            <w:vMerge/>
            <w:tcBorders>
              <w:top w:val="nil"/>
            </w:tcBorders>
          </w:tcPr>
          <w:p w14:paraId="1C7ABC28" w14:textId="77777777" w:rsidR="00F13D84" w:rsidRDefault="00F13D84">
            <w:pPr>
              <w:rPr>
                <w:sz w:val="2"/>
                <w:szCs w:val="2"/>
              </w:rPr>
            </w:pPr>
          </w:p>
        </w:tc>
        <w:tc>
          <w:tcPr>
            <w:tcW w:w="1454" w:type="dxa"/>
            <w:vMerge/>
            <w:tcBorders>
              <w:top w:val="nil"/>
            </w:tcBorders>
          </w:tcPr>
          <w:p w14:paraId="2B91092D" w14:textId="77777777" w:rsidR="00F13D84" w:rsidRDefault="00F13D84">
            <w:pPr>
              <w:rPr>
                <w:sz w:val="2"/>
                <w:szCs w:val="2"/>
              </w:rPr>
            </w:pPr>
          </w:p>
        </w:tc>
        <w:tc>
          <w:tcPr>
            <w:tcW w:w="619" w:type="dxa"/>
            <w:vMerge/>
            <w:tcBorders>
              <w:top w:val="nil"/>
            </w:tcBorders>
          </w:tcPr>
          <w:p w14:paraId="7619C821" w14:textId="77777777" w:rsidR="00F13D84" w:rsidRDefault="00F13D84">
            <w:pPr>
              <w:rPr>
                <w:sz w:val="2"/>
                <w:szCs w:val="2"/>
              </w:rPr>
            </w:pPr>
          </w:p>
        </w:tc>
        <w:tc>
          <w:tcPr>
            <w:tcW w:w="1660" w:type="dxa"/>
            <w:vMerge/>
            <w:tcBorders>
              <w:top w:val="nil"/>
            </w:tcBorders>
          </w:tcPr>
          <w:p w14:paraId="561F9073" w14:textId="77777777" w:rsidR="00F13D84" w:rsidRDefault="00F13D84">
            <w:pPr>
              <w:rPr>
                <w:sz w:val="2"/>
                <w:szCs w:val="2"/>
              </w:rPr>
            </w:pPr>
          </w:p>
        </w:tc>
        <w:tc>
          <w:tcPr>
            <w:tcW w:w="1608" w:type="dxa"/>
            <w:vMerge/>
            <w:tcBorders>
              <w:top w:val="nil"/>
            </w:tcBorders>
          </w:tcPr>
          <w:p w14:paraId="13F56C5D" w14:textId="77777777" w:rsidR="00F13D84" w:rsidRDefault="00F13D84">
            <w:pPr>
              <w:rPr>
                <w:sz w:val="2"/>
                <w:szCs w:val="2"/>
              </w:rPr>
            </w:pPr>
          </w:p>
        </w:tc>
        <w:tc>
          <w:tcPr>
            <w:tcW w:w="1089" w:type="dxa"/>
          </w:tcPr>
          <w:p w14:paraId="494AE46E" w14:textId="77777777" w:rsidR="00F13D84" w:rsidRDefault="00000000">
            <w:pPr>
              <w:pStyle w:val="TableParagraph"/>
              <w:spacing w:line="218" w:lineRule="exact"/>
              <w:ind w:left="168" w:right="141" w:firstLine="273"/>
              <w:rPr>
                <w:sz w:val="18"/>
              </w:rPr>
            </w:pPr>
            <w:r>
              <w:rPr>
                <w:spacing w:val="-6"/>
                <w:sz w:val="18"/>
              </w:rPr>
              <w:t xml:space="preserve">3º </w:t>
            </w:r>
            <w:r>
              <w:rPr>
                <w:spacing w:val="-4"/>
                <w:sz w:val="18"/>
              </w:rPr>
              <w:t>Quadrim</w:t>
            </w:r>
          </w:p>
        </w:tc>
        <w:tc>
          <w:tcPr>
            <w:tcW w:w="1301" w:type="dxa"/>
          </w:tcPr>
          <w:p w14:paraId="592A3616" w14:textId="77777777" w:rsidR="00F13D84" w:rsidRDefault="00000000">
            <w:pPr>
              <w:pStyle w:val="TableParagraph"/>
              <w:spacing w:before="107"/>
              <w:ind w:left="24" w:right="8"/>
              <w:jc w:val="center"/>
              <w:rPr>
                <w:sz w:val="18"/>
              </w:rPr>
            </w:pPr>
            <w:r>
              <w:rPr>
                <w:spacing w:val="-10"/>
                <w:sz w:val="18"/>
              </w:rPr>
              <w:t>4</w:t>
            </w:r>
          </w:p>
        </w:tc>
        <w:tc>
          <w:tcPr>
            <w:tcW w:w="1546" w:type="dxa"/>
          </w:tcPr>
          <w:p w14:paraId="4369D9EF" w14:textId="77777777" w:rsidR="00F13D84" w:rsidRDefault="00000000">
            <w:pPr>
              <w:pStyle w:val="TableParagraph"/>
              <w:spacing w:before="107"/>
              <w:ind w:left="27" w:right="12"/>
              <w:jc w:val="center"/>
              <w:rPr>
                <w:sz w:val="18"/>
              </w:rPr>
            </w:pPr>
            <w:r>
              <w:rPr>
                <w:spacing w:val="-10"/>
                <w:sz w:val="18"/>
              </w:rPr>
              <w:t>4</w:t>
            </w:r>
          </w:p>
        </w:tc>
      </w:tr>
      <w:tr w:rsidR="00F13D84" w14:paraId="1C9E4CB8" w14:textId="77777777">
        <w:trPr>
          <w:trHeight w:val="436"/>
        </w:trPr>
        <w:tc>
          <w:tcPr>
            <w:tcW w:w="650" w:type="dxa"/>
            <w:vMerge/>
            <w:tcBorders>
              <w:top w:val="nil"/>
            </w:tcBorders>
          </w:tcPr>
          <w:p w14:paraId="318295DC" w14:textId="77777777" w:rsidR="00F13D84" w:rsidRDefault="00F13D84">
            <w:pPr>
              <w:rPr>
                <w:sz w:val="2"/>
                <w:szCs w:val="2"/>
              </w:rPr>
            </w:pPr>
          </w:p>
        </w:tc>
        <w:tc>
          <w:tcPr>
            <w:tcW w:w="1454" w:type="dxa"/>
            <w:vMerge/>
            <w:tcBorders>
              <w:top w:val="nil"/>
            </w:tcBorders>
          </w:tcPr>
          <w:p w14:paraId="79BBE293" w14:textId="77777777" w:rsidR="00F13D84" w:rsidRDefault="00F13D84">
            <w:pPr>
              <w:rPr>
                <w:sz w:val="2"/>
                <w:szCs w:val="2"/>
              </w:rPr>
            </w:pPr>
          </w:p>
        </w:tc>
        <w:tc>
          <w:tcPr>
            <w:tcW w:w="619" w:type="dxa"/>
            <w:vMerge/>
            <w:tcBorders>
              <w:top w:val="nil"/>
            </w:tcBorders>
          </w:tcPr>
          <w:p w14:paraId="37F01072" w14:textId="77777777" w:rsidR="00F13D84" w:rsidRDefault="00F13D84">
            <w:pPr>
              <w:rPr>
                <w:sz w:val="2"/>
                <w:szCs w:val="2"/>
              </w:rPr>
            </w:pPr>
          </w:p>
        </w:tc>
        <w:tc>
          <w:tcPr>
            <w:tcW w:w="1660" w:type="dxa"/>
            <w:vMerge/>
            <w:tcBorders>
              <w:top w:val="nil"/>
            </w:tcBorders>
          </w:tcPr>
          <w:p w14:paraId="0FB3C6C0" w14:textId="77777777" w:rsidR="00F13D84" w:rsidRDefault="00F13D84">
            <w:pPr>
              <w:rPr>
                <w:sz w:val="2"/>
                <w:szCs w:val="2"/>
              </w:rPr>
            </w:pPr>
          </w:p>
        </w:tc>
        <w:tc>
          <w:tcPr>
            <w:tcW w:w="1608" w:type="dxa"/>
            <w:vMerge/>
            <w:tcBorders>
              <w:top w:val="nil"/>
            </w:tcBorders>
          </w:tcPr>
          <w:p w14:paraId="7EDC6559" w14:textId="77777777" w:rsidR="00F13D84" w:rsidRDefault="00F13D84">
            <w:pPr>
              <w:rPr>
                <w:sz w:val="2"/>
                <w:szCs w:val="2"/>
              </w:rPr>
            </w:pPr>
          </w:p>
        </w:tc>
        <w:tc>
          <w:tcPr>
            <w:tcW w:w="1089" w:type="dxa"/>
          </w:tcPr>
          <w:p w14:paraId="682910F9" w14:textId="77777777" w:rsidR="00F13D84" w:rsidRDefault="00000000">
            <w:pPr>
              <w:pStyle w:val="TableParagraph"/>
              <w:spacing w:line="218" w:lineRule="exact"/>
              <w:ind w:left="247" w:right="219" w:firstLine="52"/>
              <w:rPr>
                <w:sz w:val="18"/>
              </w:rPr>
            </w:pPr>
            <w:r>
              <w:rPr>
                <w:spacing w:val="-4"/>
                <w:sz w:val="18"/>
              </w:rPr>
              <w:t>META ANUAL</w:t>
            </w:r>
          </w:p>
        </w:tc>
        <w:tc>
          <w:tcPr>
            <w:tcW w:w="1301" w:type="dxa"/>
          </w:tcPr>
          <w:p w14:paraId="0A7D143A" w14:textId="77777777" w:rsidR="00F13D84" w:rsidRDefault="00000000">
            <w:pPr>
              <w:pStyle w:val="TableParagraph"/>
              <w:spacing w:before="109"/>
              <w:ind w:left="24" w:right="8"/>
              <w:jc w:val="center"/>
              <w:rPr>
                <w:sz w:val="18"/>
              </w:rPr>
            </w:pPr>
            <w:r>
              <w:rPr>
                <w:spacing w:val="-10"/>
                <w:sz w:val="18"/>
              </w:rPr>
              <w:t>6</w:t>
            </w:r>
          </w:p>
        </w:tc>
        <w:tc>
          <w:tcPr>
            <w:tcW w:w="1546" w:type="dxa"/>
          </w:tcPr>
          <w:p w14:paraId="7B7D9A88" w14:textId="77777777" w:rsidR="00F13D84" w:rsidRDefault="00000000">
            <w:pPr>
              <w:pStyle w:val="TableParagraph"/>
              <w:spacing w:before="109"/>
              <w:ind w:left="27" w:right="12"/>
              <w:jc w:val="center"/>
              <w:rPr>
                <w:sz w:val="18"/>
              </w:rPr>
            </w:pPr>
            <w:r>
              <w:rPr>
                <w:spacing w:val="-10"/>
                <w:sz w:val="18"/>
              </w:rPr>
              <w:t>6</w:t>
            </w:r>
          </w:p>
        </w:tc>
      </w:tr>
      <w:tr w:rsidR="00F13D84" w14:paraId="13FB5F04" w14:textId="77777777">
        <w:trPr>
          <w:trHeight w:val="237"/>
        </w:trPr>
        <w:tc>
          <w:tcPr>
            <w:tcW w:w="650" w:type="dxa"/>
            <w:vMerge/>
            <w:tcBorders>
              <w:top w:val="nil"/>
            </w:tcBorders>
          </w:tcPr>
          <w:p w14:paraId="7FF1E550" w14:textId="77777777" w:rsidR="00F13D84" w:rsidRDefault="00F13D84">
            <w:pPr>
              <w:rPr>
                <w:sz w:val="2"/>
                <w:szCs w:val="2"/>
              </w:rPr>
            </w:pPr>
          </w:p>
        </w:tc>
        <w:tc>
          <w:tcPr>
            <w:tcW w:w="1454" w:type="dxa"/>
            <w:vMerge/>
            <w:tcBorders>
              <w:top w:val="nil"/>
            </w:tcBorders>
          </w:tcPr>
          <w:p w14:paraId="7DF73049" w14:textId="77777777" w:rsidR="00F13D84" w:rsidRDefault="00F13D84">
            <w:pPr>
              <w:rPr>
                <w:sz w:val="2"/>
                <w:szCs w:val="2"/>
              </w:rPr>
            </w:pPr>
          </w:p>
        </w:tc>
        <w:tc>
          <w:tcPr>
            <w:tcW w:w="619" w:type="dxa"/>
            <w:vMerge/>
            <w:tcBorders>
              <w:top w:val="nil"/>
            </w:tcBorders>
          </w:tcPr>
          <w:p w14:paraId="0F045509" w14:textId="77777777" w:rsidR="00F13D84" w:rsidRDefault="00F13D84">
            <w:pPr>
              <w:rPr>
                <w:sz w:val="2"/>
                <w:szCs w:val="2"/>
              </w:rPr>
            </w:pPr>
          </w:p>
        </w:tc>
        <w:tc>
          <w:tcPr>
            <w:tcW w:w="1660" w:type="dxa"/>
            <w:vMerge/>
            <w:tcBorders>
              <w:top w:val="nil"/>
            </w:tcBorders>
          </w:tcPr>
          <w:p w14:paraId="343EFF21" w14:textId="77777777" w:rsidR="00F13D84" w:rsidRDefault="00F13D84">
            <w:pPr>
              <w:rPr>
                <w:sz w:val="2"/>
                <w:szCs w:val="2"/>
              </w:rPr>
            </w:pPr>
          </w:p>
        </w:tc>
        <w:tc>
          <w:tcPr>
            <w:tcW w:w="1608" w:type="dxa"/>
            <w:vMerge/>
            <w:tcBorders>
              <w:top w:val="nil"/>
            </w:tcBorders>
          </w:tcPr>
          <w:p w14:paraId="6FCE6C0D" w14:textId="77777777" w:rsidR="00F13D84" w:rsidRDefault="00F13D84">
            <w:pPr>
              <w:rPr>
                <w:sz w:val="2"/>
                <w:szCs w:val="2"/>
              </w:rPr>
            </w:pPr>
          </w:p>
        </w:tc>
        <w:tc>
          <w:tcPr>
            <w:tcW w:w="1089" w:type="dxa"/>
          </w:tcPr>
          <w:p w14:paraId="5D143179" w14:textId="77777777" w:rsidR="00F13D84" w:rsidRDefault="00000000">
            <w:pPr>
              <w:pStyle w:val="TableParagraph"/>
              <w:spacing w:before="8" w:line="209" w:lineRule="exact"/>
              <w:ind w:left="381"/>
              <w:rPr>
                <w:sz w:val="18"/>
              </w:rPr>
            </w:pPr>
            <w:r>
              <w:rPr>
                <w:spacing w:val="-5"/>
                <w:sz w:val="18"/>
              </w:rPr>
              <w:t>ICM</w:t>
            </w:r>
          </w:p>
        </w:tc>
        <w:tc>
          <w:tcPr>
            <w:tcW w:w="1301" w:type="dxa"/>
          </w:tcPr>
          <w:p w14:paraId="6ABAC772" w14:textId="77777777" w:rsidR="00F13D84" w:rsidRDefault="00000000">
            <w:pPr>
              <w:pStyle w:val="TableParagraph"/>
              <w:spacing w:before="8" w:line="209" w:lineRule="exact"/>
              <w:ind w:left="24"/>
              <w:jc w:val="center"/>
              <w:rPr>
                <w:sz w:val="18"/>
              </w:rPr>
            </w:pPr>
            <w:r>
              <w:rPr>
                <w:spacing w:val="-4"/>
                <w:sz w:val="18"/>
              </w:rPr>
              <w:t>100%</w:t>
            </w:r>
          </w:p>
        </w:tc>
        <w:tc>
          <w:tcPr>
            <w:tcW w:w="1546" w:type="dxa"/>
          </w:tcPr>
          <w:p w14:paraId="1A824E1D" w14:textId="77777777" w:rsidR="00F13D84" w:rsidRDefault="00000000">
            <w:pPr>
              <w:pStyle w:val="TableParagraph"/>
              <w:spacing w:before="8" w:line="209" w:lineRule="exact"/>
              <w:ind w:left="27"/>
              <w:jc w:val="center"/>
              <w:rPr>
                <w:sz w:val="18"/>
              </w:rPr>
            </w:pPr>
            <w:r>
              <w:rPr>
                <w:spacing w:val="-4"/>
                <w:sz w:val="18"/>
              </w:rPr>
              <w:t>100%</w:t>
            </w:r>
          </w:p>
        </w:tc>
      </w:tr>
      <w:tr w:rsidR="00F13D84" w14:paraId="3B5D0866" w14:textId="77777777">
        <w:trPr>
          <w:trHeight w:val="4567"/>
        </w:trPr>
        <w:tc>
          <w:tcPr>
            <w:tcW w:w="9927" w:type="dxa"/>
            <w:gridSpan w:val="8"/>
          </w:tcPr>
          <w:p w14:paraId="2D78E3F0" w14:textId="77777777" w:rsidR="00F13D84" w:rsidRDefault="00000000">
            <w:pPr>
              <w:pStyle w:val="TableParagraph"/>
              <w:spacing w:before="221"/>
              <w:ind w:left="4" w:right="50"/>
              <w:jc w:val="both"/>
              <w:rPr>
                <w:sz w:val="20"/>
              </w:rPr>
            </w:pPr>
            <w:r>
              <w:rPr>
                <w:sz w:val="20"/>
              </w:rPr>
              <w:t>O</w:t>
            </w:r>
            <w:r>
              <w:rPr>
                <w:spacing w:val="-8"/>
                <w:sz w:val="20"/>
              </w:rPr>
              <w:t xml:space="preserve"> </w:t>
            </w:r>
            <w:r>
              <w:rPr>
                <w:sz w:val="20"/>
              </w:rPr>
              <w:t>Memorial</w:t>
            </w:r>
            <w:r>
              <w:rPr>
                <w:spacing w:val="-7"/>
                <w:sz w:val="20"/>
              </w:rPr>
              <w:t xml:space="preserve"> </w:t>
            </w:r>
            <w:r>
              <w:rPr>
                <w:sz w:val="20"/>
              </w:rPr>
              <w:t>da</w:t>
            </w:r>
            <w:r>
              <w:rPr>
                <w:spacing w:val="-7"/>
                <w:sz w:val="20"/>
              </w:rPr>
              <w:t xml:space="preserve"> </w:t>
            </w:r>
            <w:r>
              <w:rPr>
                <w:sz w:val="20"/>
              </w:rPr>
              <w:t>Resistência</w:t>
            </w:r>
            <w:r>
              <w:rPr>
                <w:spacing w:val="-7"/>
                <w:sz w:val="20"/>
              </w:rPr>
              <w:t xml:space="preserve"> </w:t>
            </w:r>
            <w:r>
              <w:rPr>
                <w:sz w:val="20"/>
              </w:rPr>
              <w:t>atualiza</w:t>
            </w:r>
            <w:r>
              <w:rPr>
                <w:spacing w:val="-7"/>
                <w:sz w:val="20"/>
              </w:rPr>
              <w:t xml:space="preserve"> </w:t>
            </w:r>
            <w:r>
              <w:rPr>
                <w:sz w:val="20"/>
              </w:rPr>
              <w:t>periodicamente</w:t>
            </w:r>
            <w:r>
              <w:rPr>
                <w:spacing w:val="-9"/>
                <w:sz w:val="20"/>
              </w:rPr>
              <w:t xml:space="preserve"> </w:t>
            </w:r>
            <w:r>
              <w:rPr>
                <w:sz w:val="20"/>
              </w:rPr>
              <w:t>seu</w:t>
            </w:r>
            <w:r>
              <w:rPr>
                <w:spacing w:val="-7"/>
                <w:sz w:val="20"/>
              </w:rPr>
              <w:t xml:space="preserve"> </w:t>
            </w:r>
            <w:r>
              <w:rPr>
                <w:sz w:val="20"/>
              </w:rPr>
              <w:t>público</w:t>
            </w:r>
            <w:r>
              <w:rPr>
                <w:spacing w:val="-6"/>
                <w:sz w:val="20"/>
              </w:rPr>
              <w:t xml:space="preserve"> </w:t>
            </w:r>
            <w:r>
              <w:rPr>
                <w:sz w:val="20"/>
              </w:rPr>
              <w:t>virtual</w:t>
            </w:r>
            <w:r>
              <w:rPr>
                <w:spacing w:val="-7"/>
                <w:sz w:val="20"/>
              </w:rPr>
              <w:t xml:space="preserve"> </w:t>
            </w:r>
            <w:r>
              <w:rPr>
                <w:sz w:val="20"/>
              </w:rPr>
              <w:t>com</w:t>
            </w:r>
            <w:r>
              <w:rPr>
                <w:spacing w:val="-7"/>
                <w:sz w:val="20"/>
              </w:rPr>
              <w:t xml:space="preserve"> </w:t>
            </w:r>
            <w:r>
              <w:rPr>
                <w:sz w:val="20"/>
              </w:rPr>
              <w:t>a</w:t>
            </w:r>
            <w:r>
              <w:rPr>
                <w:spacing w:val="-7"/>
                <w:sz w:val="20"/>
              </w:rPr>
              <w:t xml:space="preserve"> </w:t>
            </w:r>
            <w:r>
              <w:rPr>
                <w:sz w:val="20"/>
              </w:rPr>
              <w:t>programação</w:t>
            </w:r>
            <w:r>
              <w:rPr>
                <w:spacing w:val="-8"/>
                <w:sz w:val="20"/>
              </w:rPr>
              <w:t xml:space="preserve"> </w:t>
            </w:r>
            <w:r>
              <w:rPr>
                <w:sz w:val="20"/>
              </w:rPr>
              <w:t>mensal de eventos, projetos e atividades culturais e educativas promovidas pelo museu. No 3º quadrimestre de 2023, foram enviadas quatro newsletters através da plataforma iSend.</w:t>
            </w:r>
          </w:p>
          <w:p w14:paraId="11CD2C9B" w14:textId="77777777" w:rsidR="00F13D84" w:rsidRDefault="00000000">
            <w:pPr>
              <w:pStyle w:val="TableParagraph"/>
              <w:ind w:left="4" w:right="2"/>
              <w:jc w:val="both"/>
              <w:rPr>
                <w:sz w:val="20"/>
              </w:rPr>
            </w:pPr>
            <w:r>
              <w:rPr>
                <w:sz w:val="20"/>
              </w:rPr>
              <w:t>A inscrição para receber as newsletters do Memorial são incentivadas nas redes sociais e site da instituição, que conta em seu rodapé com um formulário de inscrição:</w:t>
            </w:r>
          </w:p>
          <w:p w14:paraId="0734F58D" w14:textId="77777777" w:rsidR="00F13D84" w:rsidRDefault="00F13D84">
            <w:pPr>
              <w:pStyle w:val="TableParagraph"/>
              <w:spacing w:before="9"/>
              <w:rPr>
                <w:sz w:val="19"/>
              </w:rPr>
            </w:pPr>
          </w:p>
          <w:p w14:paraId="15BCE164" w14:textId="77777777" w:rsidR="00F13D84" w:rsidRDefault="00000000">
            <w:pPr>
              <w:pStyle w:val="TableParagraph"/>
              <w:ind w:left="711"/>
              <w:rPr>
                <w:sz w:val="20"/>
              </w:rPr>
            </w:pPr>
            <w:r>
              <w:rPr>
                <w:noProof/>
                <w:sz w:val="20"/>
              </w:rPr>
              <w:drawing>
                <wp:inline distT="0" distB="0" distL="0" distR="0" wp14:anchorId="696E94B8" wp14:editId="524C40DE">
                  <wp:extent cx="3854616" cy="1367028"/>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318" cstate="print"/>
                          <a:stretch>
                            <a:fillRect/>
                          </a:stretch>
                        </pic:blipFill>
                        <pic:spPr>
                          <a:xfrm>
                            <a:off x="0" y="0"/>
                            <a:ext cx="3854616" cy="1367028"/>
                          </a:xfrm>
                          <a:prstGeom prst="rect">
                            <a:avLst/>
                          </a:prstGeom>
                        </pic:spPr>
                      </pic:pic>
                    </a:graphicData>
                  </a:graphic>
                </wp:inline>
              </w:drawing>
            </w:r>
          </w:p>
          <w:p w14:paraId="0A1F7187" w14:textId="77777777" w:rsidR="00F13D84" w:rsidRDefault="00F13D84">
            <w:pPr>
              <w:pStyle w:val="TableParagraph"/>
              <w:spacing w:before="10"/>
              <w:rPr>
                <w:sz w:val="20"/>
              </w:rPr>
            </w:pPr>
          </w:p>
          <w:p w14:paraId="7353045C" w14:textId="77777777" w:rsidR="00F13D84" w:rsidRDefault="00000000">
            <w:pPr>
              <w:pStyle w:val="TableParagraph"/>
              <w:spacing w:line="243" w:lineRule="exact"/>
              <w:ind w:left="4"/>
              <w:rPr>
                <w:sz w:val="20"/>
              </w:rPr>
            </w:pPr>
            <w:r>
              <w:rPr>
                <w:sz w:val="20"/>
              </w:rPr>
              <w:t>Formulário</w:t>
            </w:r>
            <w:r>
              <w:rPr>
                <w:spacing w:val="-8"/>
                <w:sz w:val="20"/>
              </w:rPr>
              <w:t xml:space="preserve"> </w:t>
            </w:r>
            <w:r>
              <w:rPr>
                <w:sz w:val="20"/>
              </w:rPr>
              <w:t>de</w:t>
            </w:r>
            <w:r>
              <w:rPr>
                <w:spacing w:val="-8"/>
                <w:sz w:val="20"/>
              </w:rPr>
              <w:t xml:space="preserve"> </w:t>
            </w:r>
            <w:r>
              <w:rPr>
                <w:sz w:val="20"/>
              </w:rPr>
              <w:t>inscrição</w:t>
            </w:r>
            <w:r>
              <w:rPr>
                <w:spacing w:val="-6"/>
                <w:sz w:val="20"/>
              </w:rPr>
              <w:t xml:space="preserve"> </w:t>
            </w:r>
            <w:r>
              <w:rPr>
                <w:sz w:val="20"/>
              </w:rPr>
              <w:t>para</w:t>
            </w:r>
            <w:r>
              <w:rPr>
                <w:spacing w:val="-6"/>
                <w:sz w:val="20"/>
              </w:rPr>
              <w:t xml:space="preserve"> </w:t>
            </w:r>
            <w:r>
              <w:rPr>
                <w:sz w:val="20"/>
              </w:rPr>
              <w:t>newsletter,</w:t>
            </w:r>
            <w:r>
              <w:rPr>
                <w:spacing w:val="-8"/>
                <w:sz w:val="20"/>
              </w:rPr>
              <w:t xml:space="preserve"> </w:t>
            </w:r>
            <w:r>
              <w:rPr>
                <w:sz w:val="20"/>
              </w:rPr>
              <w:t>disponível</w:t>
            </w:r>
            <w:r>
              <w:rPr>
                <w:spacing w:val="-6"/>
                <w:sz w:val="20"/>
              </w:rPr>
              <w:t xml:space="preserve"> </w:t>
            </w:r>
            <w:r>
              <w:rPr>
                <w:sz w:val="20"/>
              </w:rPr>
              <w:t>no</w:t>
            </w:r>
            <w:r>
              <w:rPr>
                <w:spacing w:val="-5"/>
                <w:sz w:val="20"/>
              </w:rPr>
              <w:t xml:space="preserve"> </w:t>
            </w:r>
            <w:r>
              <w:rPr>
                <w:sz w:val="20"/>
              </w:rPr>
              <w:t>site</w:t>
            </w:r>
            <w:r>
              <w:rPr>
                <w:spacing w:val="-7"/>
                <w:sz w:val="20"/>
              </w:rPr>
              <w:t xml:space="preserve"> </w:t>
            </w:r>
            <w:r>
              <w:rPr>
                <w:sz w:val="20"/>
              </w:rPr>
              <w:t>do</w:t>
            </w:r>
            <w:r>
              <w:rPr>
                <w:spacing w:val="-1"/>
                <w:sz w:val="20"/>
              </w:rPr>
              <w:t xml:space="preserve"> </w:t>
            </w:r>
            <w:r>
              <w:rPr>
                <w:spacing w:val="-2"/>
                <w:sz w:val="20"/>
              </w:rPr>
              <w:t>Memorial:</w:t>
            </w:r>
          </w:p>
          <w:p w14:paraId="52DB1FBA" w14:textId="77777777" w:rsidR="00F13D84" w:rsidRDefault="00000000">
            <w:pPr>
              <w:pStyle w:val="TableParagraph"/>
              <w:spacing w:line="221" w:lineRule="exact"/>
              <w:ind w:left="4"/>
              <w:rPr>
                <w:b/>
                <w:sz w:val="20"/>
              </w:rPr>
            </w:pPr>
            <w:hyperlink r:id="rId319">
              <w:r>
                <w:rPr>
                  <w:b/>
                  <w:color w:val="0562C1"/>
                  <w:spacing w:val="-2"/>
                  <w:sz w:val="20"/>
                  <w:u w:val="single" w:color="0562C1"/>
                </w:rPr>
                <w:t>http://memorialdaresistenciasp.org.br/</w:t>
              </w:r>
            </w:hyperlink>
          </w:p>
        </w:tc>
      </w:tr>
    </w:tbl>
    <w:p w14:paraId="7B18051F" w14:textId="77777777" w:rsidR="00F13D84" w:rsidRDefault="00F13D84">
      <w:pPr>
        <w:spacing w:line="221" w:lineRule="exact"/>
        <w:rPr>
          <w:sz w:val="20"/>
        </w:rPr>
        <w:sectPr w:rsidR="00F13D84" w:rsidSect="00813B35">
          <w:type w:val="continuous"/>
          <w:pgSz w:w="11910" w:h="16840"/>
          <w:pgMar w:top="1380" w:right="100" w:bottom="280" w:left="1440" w:header="720" w:footer="720" w:gutter="0"/>
          <w:cols w:space="720"/>
        </w:sectPr>
      </w:pPr>
    </w:p>
    <w:p w14:paraId="63896ED2" w14:textId="77777777" w:rsidR="00F13D84" w:rsidRDefault="00000000">
      <w:pPr>
        <w:pStyle w:val="Ttulo2"/>
        <w:spacing w:before="70"/>
        <w:ind w:left="125"/>
      </w:pPr>
      <w:r>
        <w:rPr>
          <w:noProof/>
        </w:rPr>
        <mc:AlternateContent>
          <mc:Choice Requires="wpg">
            <w:drawing>
              <wp:anchor distT="0" distB="0" distL="0" distR="0" simplePos="0" relativeHeight="481841152" behindDoc="1" locked="0" layoutInCell="1" allowOverlap="1" wp14:anchorId="52615F50" wp14:editId="7C9251A8">
                <wp:simplePos x="0" y="0"/>
                <wp:positionH relativeFrom="page">
                  <wp:posOffset>987856</wp:posOffset>
                </wp:positionH>
                <wp:positionV relativeFrom="page">
                  <wp:posOffset>899159</wp:posOffset>
                </wp:positionV>
                <wp:extent cx="6312535" cy="884682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2535" cy="8846820"/>
                          <a:chOff x="0" y="0"/>
                          <a:chExt cx="6312535" cy="8846820"/>
                        </a:xfrm>
                      </wpg:grpSpPr>
                      <wps:wsp>
                        <wps:cNvPr id="246" name="Graphic 246"/>
                        <wps:cNvSpPr/>
                        <wps:spPr>
                          <a:xfrm>
                            <a:off x="0" y="0"/>
                            <a:ext cx="6312535" cy="8846820"/>
                          </a:xfrm>
                          <a:custGeom>
                            <a:avLst/>
                            <a:gdLst/>
                            <a:ahLst/>
                            <a:cxnLst/>
                            <a:rect l="l" t="t" r="r" b="b"/>
                            <a:pathLst>
                              <a:path w="6312535" h="8846820">
                                <a:moveTo>
                                  <a:pt x="6312090" y="8840432"/>
                                </a:moveTo>
                                <a:lnTo>
                                  <a:pt x="6306058" y="8840432"/>
                                </a:lnTo>
                                <a:lnTo>
                                  <a:pt x="6096" y="8840432"/>
                                </a:lnTo>
                                <a:lnTo>
                                  <a:pt x="0" y="8840432"/>
                                </a:lnTo>
                                <a:lnTo>
                                  <a:pt x="0" y="8846515"/>
                                </a:lnTo>
                                <a:lnTo>
                                  <a:pt x="6096" y="8846515"/>
                                </a:lnTo>
                                <a:lnTo>
                                  <a:pt x="6306007" y="8846515"/>
                                </a:lnTo>
                                <a:lnTo>
                                  <a:pt x="6312090" y="8846515"/>
                                </a:lnTo>
                                <a:lnTo>
                                  <a:pt x="6312090" y="8840432"/>
                                </a:lnTo>
                                <a:close/>
                              </a:path>
                              <a:path w="6312535" h="8846820">
                                <a:moveTo>
                                  <a:pt x="6312090" y="0"/>
                                </a:moveTo>
                                <a:lnTo>
                                  <a:pt x="6306058" y="0"/>
                                </a:lnTo>
                                <a:lnTo>
                                  <a:pt x="6096" y="0"/>
                                </a:lnTo>
                                <a:lnTo>
                                  <a:pt x="0" y="0"/>
                                </a:lnTo>
                                <a:lnTo>
                                  <a:pt x="0" y="6045"/>
                                </a:lnTo>
                                <a:lnTo>
                                  <a:pt x="0" y="8840419"/>
                                </a:lnTo>
                                <a:lnTo>
                                  <a:pt x="6096" y="8840419"/>
                                </a:lnTo>
                                <a:lnTo>
                                  <a:pt x="6096" y="6096"/>
                                </a:lnTo>
                                <a:lnTo>
                                  <a:pt x="6306007" y="6096"/>
                                </a:lnTo>
                                <a:lnTo>
                                  <a:pt x="6306007" y="8840419"/>
                                </a:lnTo>
                                <a:lnTo>
                                  <a:pt x="6312090" y="8840419"/>
                                </a:lnTo>
                                <a:lnTo>
                                  <a:pt x="6312090" y="6096"/>
                                </a:lnTo>
                                <a:lnTo>
                                  <a:pt x="631209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320" cstate="print"/>
                          <a:stretch>
                            <a:fillRect/>
                          </a:stretch>
                        </pic:blipFill>
                        <pic:spPr>
                          <a:xfrm>
                            <a:off x="1926158" y="470026"/>
                            <a:ext cx="2448560" cy="3197611"/>
                          </a:xfrm>
                          <a:prstGeom prst="rect">
                            <a:avLst/>
                          </a:prstGeom>
                        </pic:spPr>
                      </pic:pic>
                      <pic:pic xmlns:pic="http://schemas.openxmlformats.org/drawingml/2006/picture">
                        <pic:nvPicPr>
                          <pic:cNvPr id="248" name="Image 248"/>
                          <pic:cNvPicPr/>
                        </pic:nvPicPr>
                        <pic:blipFill>
                          <a:blip r:embed="rId321" cstate="print"/>
                          <a:stretch>
                            <a:fillRect/>
                          </a:stretch>
                        </pic:blipFill>
                        <pic:spPr>
                          <a:xfrm>
                            <a:off x="1707083" y="4446015"/>
                            <a:ext cx="2871317" cy="3450495"/>
                          </a:xfrm>
                          <a:prstGeom prst="rect">
                            <a:avLst/>
                          </a:prstGeom>
                        </pic:spPr>
                      </pic:pic>
                    </wpg:wgp>
                  </a:graphicData>
                </a:graphic>
              </wp:anchor>
            </w:drawing>
          </mc:Choice>
          <mc:Fallback>
            <w:pict>
              <v:group w14:anchorId="679B4B47" id="Group 245" o:spid="_x0000_s1026" style="position:absolute;margin-left:77.8pt;margin-top:70.8pt;width:497.05pt;height:696.6pt;z-index:-21475328;mso-wrap-distance-left:0;mso-wrap-distance-right:0;mso-position-horizontal-relative:page;mso-position-vertical-relative:page" coordsize="63125,88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">
                <v:shape id="Graphic 246" o:spid="_x0000_s1027" style="position:absolute;width:63125;height:88468;visibility:visible;mso-wrap-style:square;v-text-anchor:top" coordsize="6312535,884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" path="m6312090,8840432r-6032,l6096,8840432r-6096,l,8846515r6096,l6306007,8846515r6083,l6312090,8840432xem6312090,r-6032,l6096,,,,,6045,,8840419r6096,l6096,6096r6299911,l6306007,8840419r6083,l6312090,6096r,-6096xe" fillcolor="black" stroked="f">
                  <v:path arrowok="t"/>
                </v:shape>
                <v:shape id="Image 247" o:spid="_x0000_s1028" type="#_x0000_t75" style="position:absolute;left:19261;top:4700;width:24486;height:31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">
                  <v:imagedata r:id="rId322" o:title=""/>
                </v:shape>
                <v:shape id="Image 248" o:spid="_x0000_s1029" type="#_x0000_t75" style="position:absolute;left:17070;top:44460;width:28714;height:34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">
                  <v:imagedata r:id="rId323" o:title=""/>
                </v:shape>
                <w10:wrap anchorx="page" anchory="page"/>
              </v:group>
            </w:pict>
          </mc:Fallback>
        </mc:AlternateContent>
      </w:r>
      <w:r>
        <w:rPr>
          <w:spacing w:val="-2"/>
        </w:rPr>
        <w:t>Envios:</w:t>
      </w:r>
    </w:p>
    <w:p w14:paraId="2A6D522C" w14:textId="77777777" w:rsidR="00F13D84" w:rsidRDefault="00000000">
      <w:pPr>
        <w:pStyle w:val="PargrafodaLista"/>
        <w:numPr>
          <w:ilvl w:val="0"/>
          <w:numId w:val="1"/>
        </w:numPr>
        <w:tabs>
          <w:tab w:val="left" w:pos="845"/>
        </w:tabs>
        <w:spacing w:before="242"/>
        <w:rPr>
          <w:b/>
          <w:sz w:val="20"/>
        </w:rPr>
      </w:pPr>
      <w:r>
        <w:rPr>
          <w:b/>
          <w:spacing w:val="-2"/>
          <w:sz w:val="20"/>
        </w:rPr>
        <w:t>Setembro</w:t>
      </w:r>
    </w:p>
    <w:p w14:paraId="3EF61A55" w14:textId="77777777" w:rsidR="00F13D84" w:rsidRDefault="00F13D84">
      <w:pPr>
        <w:pStyle w:val="Corpodetexto"/>
        <w:rPr>
          <w:b/>
        </w:rPr>
      </w:pPr>
    </w:p>
    <w:p w14:paraId="025CF923" w14:textId="77777777" w:rsidR="00F13D84" w:rsidRDefault="00F13D84">
      <w:pPr>
        <w:pStyle w:val="Corpodetexto"/>
        <w:rPr>
          <w:b/>
        </w:rPr>
      </w:pPr>
    </w:p>
    <w:p w14:paraId="43CE676A" w14:textId="77777777" w:rsidR="00F13D84" w:rsidRDefault="00F13D84">
      <w:pPr>
        <w:pStyle w:val="Corpodetexto"/>
        <w:rPr>
          <w:b/>
        </w:rPr>
      </w:pPr>
    </w:p>
    <w:p w14:paraId="60623416" w14:textId="77777777" w:rsidR="00F13D84" w:rsidRDefault="00F13D84">
      <w:pPr>
        <w:pStyle w:val="Corpodetexto"/>
        <w:rPr>
          <w:b/>
        </w:rPr>
      </w:pPr>
    </w:p>
    <w:p w14:paraId="32751406" w14:textId="77777777" w:rsidR="00F13D84" w:rsidRDefault="00F13D84">
      <w:pPr>
        <w:pStyle w:val="Corpodetexto"/>
        <w:rPr>
          <w:b/>
        </w:rPr>
      </w:pPr>
    </w:p>
    <w:p w14:paraId="508DF076" w14:textId="77777777" w:rsidR="00F13D84" w:rsidRDefault="00F13D84">
      <w:pPr>
        <w:pStyle w:val="Corpodetexto"/>
        <w:rPr>
          <w:b/>
        </w:rPr>
      </w:pPr>
    </w:p>
    <w:p w14:paraId="704EC73D" w14:textId="77777777" w:rsidR="00F13D84" w:rsidRDefault="00F13D84">
      <w:pPr>
        <w:pStyle w:val="Corpodetexto"/>
        <w:rPr>
          <w:b/>
        </w:rPr>
      </w:pPr>
    </w:p>
    <w:p w14:paraId="193E7057" w14:textId="77777777" w:rsidR="00F13D84" w:rsidRDefault="00F13D84">
      <w:pPr>
        <w:pStyle w:val="Corpodetexto"/>
        <w:rPr>
          <w:b/>
        </w:rPr>
      </w:pPr>
    </w:p>
    <w:p w14:paraId="0B6872C7" w14:textId="77777777" w:rsidR="00F13D84" w:rsidRDefault="00F13D84">
      <w:pPr>
        <w:pStyle w:val="Corpodetexto"/>
        <w:rPr>
          <w:b/>
        </w:rPr>
      </w:pPr>
    </w:p>
    <w:p w14:paraId="41080679" w14:textId="77777777" w:rsidR="00F13D84" w:rsidRDefault="00F13D84">
      <w:pPr>
        <w:pStyle w:val="Corpodetexto"/>
        <w:rPr>
          <w:b/>
        </w:rPr>
      </w:pPr>
    </w:p>
    <w:p w14:paraId="6BED230D" w14:textId="77777777" w:rsidR="00F13D84" w:rsidRDefault="00F13D84">
      <w:pPr>
        <w:pStyle w:val="Corpodetexto"/>
        <w:rPr>
          <w:b/>
        </w:rPr>
      </w:pPr>
    </w:p>
    <w:p w14:paraId="0366946D" w14:textId="77777777" w:rsidR="00F13D84" w:rsidRDefault="00F13D84">
      <w:pPr>
        <w:pStyle w:val="Corpodetexto"/>
        <w:rPr>
          <w:b/>
        </w:rPr>
      </w:pPr>
    </w:p>
    <w:p w14:paraId="1158BFE4" w14:textId="77777777" w:rsidR="00F13D84" w:rsidRDefault="00F13D84">
      <w:pPr>
        <w:pStyle w:val="Corpodetexto"/>
        <w:rPr>
          <w:b/>
        </w:rPr>
      </w:pPr>
    </w:p>
    <w:p w14:paraId="14C63A57" w14:textId="77777777" w:rsidR="00F13D84" w:rsidRDefault="00F13D84">
      <w:pPr>
        <w:pStyle w:val="Corpodetexto"/>
        <w:rPr>
          <w:b/>
        </w:rPr>
      </w:pPr>
    </w:p>
    <w:p w14:paraId="13B8CB0A" w14:textId="77777777" w:rsidR="00F13D84" w:rsidRDefault="00F13D84">
      <w:pPr>
        <w:pStyle w:val="Corpodetexto"/>
        <w:rPr>
          <w:b/>
        </w:rPr>
      </w:pPr>
    </w:p>
    <w:p w14:paraId="3351F149" w14:textId="77777777" w:rsidR="00F13D84" w:rsidRDefault="00F13D84">
      <w:pPr>
        <w:pStyle w:val="Corpodetexto"/>
        <w:rPr>
          <w:b/>
        </w:rPr>
      </w:pPr>
    </w:p>
    <w:p w14:paraId="69A24F44" w14:textId="77777777" w:rsidR="00F13D84" w:rsidRDefault="00F13D84">
      <w:pPr>
        <w:pStyle w:val="Corpodetexto"/>
        <w:rPr>
          <w:b/>
        </w:rPr>
      </w:pPr>
    </w:p>
    <w:p w14:paraId="12C7C410" w14:textId="77777777" w:rsidR="00F13D84" w:rsidRDefault="00F13D84">
      <w:pPr>
        <w:pStyle w:val="Corpodetexto"/>
        <w:rPr>
          <w:b/>
        </w:rPr>
      </w:pPr>
    </w:p>
    <w:p w14:paraId="14B963EB" w14:textId="77777777" w:rsidR="00F13D84" w:rsidRDefault="00F13D84">
      <w:pPr>
        <w:pStyle w:val="Corpodetexto"/>
        <w:rPr>
          <w:b/>
        </w:rPr>
      </w:pPr>
    </w:p>
    <w:p w14:paraId="273AFA80" w14:textId="77777777" w:rsidR="00F13D84" w:rsidRDefault="00F13D84">
      <w:pPr>
        <w:pStyle w:val="Corpodetexto"/>
        <w:spacing w:before="174"/>
        <w:rPr>
          <w:b/>
        </w:rPr>
      </w:pPr>
    </w:p>
    <w:p w14:paraId="1CA8C8F5" w14:textId="77777777" w:rsidR="00F13D84" w:rsidRDefault="00000000">
      <w:pPr>
        <w:ind w:left="125" w:right="426"/>
        <w:rPr>
          <w:sz w:val="20"/>
        </w:rPr>
      </w:pPr>
      <w:r>
        <w:rPr>
          <w:sz w:val="20"/>
        </w:rPr>
        <w:t>No</w:t>
      </w:r>
      <w:r>
        <w:rPr>
          <w:spacing w:val="-5"/>
          <w:sz w:val="20"/>
        </w:rPr>
        <w:t xml:space="preserve"> </w:t>
      </w:r>
      <w:r>
        <w:rPr>
          <w:sz w:val="20"/>
        </w:rPr>
        <w:t>mês</w:t>
      </w:r>
      <w:r>
        <w:rPr>
          <w:spacing w:val="-2"/>
          <w:sz w:val="20"/>
        </w:rPr>
        <w:t xml:space="preserve"> </w:t>
      </w:r>
      <w:r>
        <w:rPr>
          <w:sz w:val="20"/>
        </w:rPr>
        <w:t>de</w:t>
      </w:r>
      <w:r>
        <w:rPr>
          <w:spacing w:val="-2"/>
          <w:sz w:val="20"/>
        </w:rPr>
        <w:t xml:space="preserve"> </w:t>
      </w:r>
      <w:r>
        <w:rPr>
          <w:sz w:val="20"/>
        </w:rPr>
        <w:t>setembro,</w:t>
      </w:r>
      <w:r>
        <w:rPr>
          <w:spacing w:val="-5"/>
          <w:sz w:val="20"/>
        </w:rPr>
        <w:t xml:space="preserve"> </w:t>
      </w:r>
      <w:r>
        <w:rPr>
          <w:sz w:val="20"/>
        </w:rPr>
        <w:t>enviamos</w:t>
      </w:r>
      <w:r>
        <w:rPr>
          <w:spacing w:val="-5"/>
          <w:sz w:val="20"/>
        </w:rPr>
        <w:t xml:space="preserve"> </w:t>
      </w:r>
      <w:r>
        <w:rPr>
          <w:sz w:val="20"/>
        </w:rPr>
        <w:t>uma</w:t>
      </w:r>
      <w:r>
        <w:rPr>
          <w:spacing w:val="-3"/>
          <w:sz w:val="20"/>
        </w:rPr>
        <w:t xml:space="preserve"> </w:t>
      </w:r>
      <w:r>
        <w:rPr>
          <w:sz w:val="20"/>
        </w:rPr>
        <w:t>newsletter</w:t>
      </w:r>
      <w:r>
        <w:rPr>
          <w:spacing w:val="-5"/>
          <w:sz w:val="20"/>
        </w:rPr>
        <w:t xml:space="preserve"> </w:t>
      </w:r>
      <w:r>
        <w:rPr>
          <w:sz w:val="20"/>
        </w:rPr>
        <w:t>divulgando</w:t>
      </w:r>
      <w:r>
        <w:rPr>
          <w:spacing w:val="-5"/>
          <w:sz w:val="20"/>
        </w:rPr>
        <w:t xml:space="preserve"> </w:t>
      </w:r>
      <w:r>
        <w:rPr>
          <w:sz w:val="20"/>
        </w:rPr>
        <w:t>a</w:t>
      </w:r>
      <w:r>
        <w:rPr>
          <w:spacing w:val="-2"/>
          <w:sz w:val="20"/>
        </w:rPr>
        <w:t xml:space="preserve"> </w:t>
      </w:r>
      <w:r>
        <w:rPr>
          <w:sz w:val="20"/>
        </w:rPr>
        <w:t>oficina</w:t>
      </w:r>
      <w:r>
        <w:rPr>
          <w:spacing w:val="-4"/>
          <w:sz w:val="20"/>
        </w:rPr>
        <w:t xml:space="preserve"> </w:t>
      </w:r>
      <w:r>
        <w:rPr>
          <w:sz w:val="20"/>
        </w:rPr>
        <w:t>realizada</w:t>
      </w:r>
      <w:r>
        <w:rPr>
          <w:spacing w:val="-4"/>
          <w:sz w:val="20"/>
        </w:rPr>
        <w:t xml:space="preserve"> </w:t>
      </w:r>
      <w:r>
        <w:rPr>
          <w:sz w:val="20"/>
        </w:rPr>
        <w:t>em</w:t>
      </w:r>
      <w:r>
        <w:rPr>
          <w:spacing w:val="-4"/>
          <w:sz w:val="20"/>
        </w:rPr>
        <w:t xml:space="preserve"> </w:t>
      </w:r>
      <w:r>
        <w:rPr>
          <w:sz w:val="20"/>
        </w:rPr>
        <w:t>parceria</w:t>
      </w:r>
      <w:r>
        <w:rPr>
          <w:spacing w:val="-2"/>
          <w:sz w:val="20"/>
        </w:rPr>
        <w:t xml:space="preserve"> </w:t>
      </w:r>
      <w:r>
        <w:rPr>
          <w:sz w:val="20"/>
        </w:rPr>
        <w:t>com</w:t>
      </w:r>
      <w:r>
        <w:rPr>
          <w:spacing w:val="-4"/>
          <w:sz w:val="20"/>
        </w:rPr>
        <w:t xml:space="preserve"> </w:t>
      </w:r>
      <w:r>
        <w:rPr>
          <w:sz w:val="20"/>
        </w:rPr>
        <w:t xml:space="preserve">o Acervo Bajubá sobre direitos LGBTs e o encerramento da exposição </w:t>
      </w:r>
      <w:r>
        <w:rPr>
          <w:i/>
          <w:sz w:val="20"/>
        </w:rPr>
        <w:t xml:space="preserve">Memórias do Futuro: Cidadania Negra, Antirracismo e Resistência </w:t>
      </w:r>
      <w:r>
        <w:rPr>
          <w:sz w:val="20"/>
        </w:rPr>
        <w:t>que ficou em cartaz ao longo de um ano.</w:t>
      </w:r>
    </w:p>
    <w:p w14:paraId="12322B49" w14:textId="77777777" w:rsidR="00F13D84" w:rsidRDefault="00F13D84">
      <w:pPr>
        <w:pStyle w:val="Corpodetexto"/>
      </w:pPr>
    </w:p>
    <w:p w14:paraId="29B33F8D" w14:textId="77777777" w:rsidR="00F13D84" w:rsidRDefault="00000000">
      <w:pPr>
        <w:tabs>
          <w:tab w:val="left" w:pos="1541"/>
        </w:tabs>
        <w:ind w:left="845"/>
        <w:rPr>
          <w:b/>
          <w:sz w:val="20"/>
        </w:rPr>
      </w:pPr>
      <w:r>
        <w:rPr>
          <w:rFonts w:ascii="Carlito"/>
          <w:spacing w:val="-10"/>
          <w:sz w:val="20"/>
        </w:rPr>
        <w:t>-</w:t>
      </w:r>
      <w:r>
        <w:rPr>
          <w:rFonts w:ascii="Carlito"/>
          <w:sz w:val="20"/>
        </w:rPr>
        <w:tab/>
      </w:r>
      <w:r>
        <w:rPr>
          <w:b/>
          <w:spacing w:val="-2"/>
          <w:sz w:val="20"/>
        </w:rPr>
        <w:t>Outubro</w:t>
      </w:r>
    </w:p>
    <w:p w14:paraId="5C99C842" w14:textId="77777777" w:rsidR="00F13D84" w:rsidRDefault="00F13D84">
      <w:pPr>
        <w:pStyle w:val="Corpodetexto"/>
        <w:rPr>
          <w:b/>
        </w:rPr>
      </w:pPr>
    </w:p>
    <w:p w14:paraId="12A4631F" w14:textId="77777777" w:rsidR="00F13D84" w:rsidRDefault="00F13D84">
      <w:pPr>
        <w:pStyle w:val="Corpodetexto"/>
        <w:rPr>
          <w:b/>
        </w:rPr>
      </w:pPr>
    </w:p>
    <w:p w14:paraId="477B5941" w14:textId="77777777" w:rsidR="00F13D84" w:rsidRDefault="00F13D84">
      <w:pPr>
        <w:pStyle w:val="Corpodetexto"/>
        <w:rPr>
          <w:b/>
        </w:rPr>
      </w:pPr>
    </w:p>
    <w:p w14:paraId="621BE6E8" w14:textId="77777777" w:rsidR="00F13D84" w:rsidRDefault="00F13D84">
      <w:pPr>
        <w:pStyle w:val="Corpodetexto"/>
        <w:rPr>
          <w:b/>
        </w:rPr>
      </w:pPr>
    </w:p>
    <w:p w14:paraId="63763961" w14:textId="77777777" w:rsidR="00F13D84" w:rsidRDefault="00F13D84">
      <w:pPr>
        <w:pStyle w:val="Corpodetexto"/>
        <w:rPr>
          <w:b/>
        </w:rPr>
      </w:pPr>
    </w:p>
    <w:p w14:paraId="49843C0B" w14:textId="77777777" w:rsidR="00F13D84" w:rsidRDefault="00F13D84">
      <w:pPr>
        <w:pStyle w:val="Corpodetexto"/>
        <w:rPr>
          <w:b/>
        </w:rPr>
      </w:pPr>
    </w:p>
    <w:p w14:paraId="71004ADC" w14:textId="77777777" w:rsidR="00F13D84" w:rsidRDefault="00F13D84">
      <w:pPr>
        <w:pStyle w:val="Corpodetexto"/>
        <w:rPr>
          <w:b/>
        </w:rPr>
      </w:pPr>
    </w:p>
    <w:p w14:paraId="3344C419" w14:textId="77777777" w:rsidR="00F13D84" w:rsidRDefault="00F13D84">
      <w:pPr>
        <w:pStyle w:val="Corpodetexto"/>
        <w:rPr>
          <w:b/>
        </w:rPr>
      </w:pPr>
    </w:p>
    <w:p w14:paraId="7023B564" w14:textId="77777777" w:rsidR="00F13D84" w:rsidRDefault="00F13D84">
      <w:pPr>
        <w:pStyle w:val="Corpodetexto"/>
        <w:rPr>
          <w:b/>
        </w:rPr>
      </w:pPr>
    </w:p>
    <w:p w14:paraId="24F2B404" w14:textId="77777777" w:rsidR="00F13D84" w:rsidRDefault="00F13D84">
      <w:pPr>
        <w:pStyle w:val="Corpodetexto"/>
        <w:rPr>
          <w:b/>
        </w:rPr>
      </w:pPr>
    </w:p>
    <w:p w14:paraId="0DF0CC81" w14:textId="77777777" w:rsidR="00F13D84" w:rsidRDefault="00F13D84">
      <w:pPr>
        <w:pStyle w:val="Corpodetexto"/>
        <w:rPr>
          <w:b/>
        </w:rPr>
      </w:pPr>
    </w:p>
    <w:p w14:paraId="69E23C8A" w14:textId="77777777" w:rsidR="00F13D84" w:rsidRDefault="00F13D84">
      <w:pPr>
        <w:pStyle w:val="Corpodetexto"/>
        <w:rPr>
          <w:b/>
        </w:rPr>
      </w:pPr>
    </w:p>
    <w:p w14:paraId="27396582" w14:textId="77777777" w:rsidR="00F13D84" w:rsidRDefault="00F13D84">
      <w:pPr>
        <w:pStyle w:val="Corpodetexto"/>
        <w:rPr>
          <w:b/>
        </w:rPr>
      </w:pPr>
    </w:p>
    <w:p w14:paraId="5FF7EADD" w14:textId="77777777" w:rsidR="00F13D84" w:rsidRDefault="00F13D84">
      <w:pPr>
        <w:pStyle w:val="Corpodetexto"/>
        <w:rPr>
          <w:b/>
        </w:rPr>
      </w:pPr>
    </w:p>
    <w:p w14:paraId="44FA1ACB" w14:textId="77777777" w:rsidR="00F13D84" w:rsidRDefault="00F13D84">
      <w:pPr>
        <w:pStyle w:val="Corpodetexto"/>
        <w:rPr>
          <w:b/>
        </w:rPr>
      </w:pPr>
    </w:p>
    <w:p w14:paraId="49E2B6E9" w14:textId="77777777" w:rsidR="00F13D84" w:rsidRDefault="00F13D84">
      <w:pPr>
        <w:pStyle w:val="Corpodetexto"/>
        <w:rPr>
          <w:b/>
        </w:rPr>
      </w:pPr>
    </w:p>
    <w:p w14:paraId="198FE855" w14:textId="77777777" w:rsidR="00F13D84" w:rsidRDefault="00F13D84">
      <w:pPr>
        <w:pStyle w:val="Corpodetexto"/>
        <w:rPr>
          <w:b/>
        </w:rPr>
      </w:pPr>
    </w:p>
    <w:p w14:paraId="40D0B6A2" w14:textId="77777777" w:rsidR="00F13D84" w:rsidRDefault="00F13D84">
      <w:pPr>
        <w:pStyle w:val="Corpodetexto"/>
        <w:rPr>
          <w:b/>
        </w:rPr>
      </w:pPr>
    </w:p>
    <w:p w14:paraId="21FB2FB5" w14:textId="77777777" w:rsidR="00F13D84" w:rsidRDefault="00F13D84">
      <w:pPr>
        <w:pStyle w:val="Corpodetexto"/>
        <w:rPr>
          <w:b/>
        </w:rPr>
      </w:pPr>
    </w:p>
    <w:p w14:paraId="3C61F7D7" w14:textId="77777777" w:rsidR="00F13D84" w:rsidRDefault="00F13D84">
      <w:pPr>
        <w:pStyle w:val="Corpodetexto"/>
        <w:rPr>
          <w:b/>
        </w:rPr>
      </w:pPr>
    </w:p>
    <w:p w14:paraId="156DB8B7" w14:textId="77777777" w:rsidR="00F13D84" w:rsidRDefault="00F13D84">
      <w:pPr>
        <w:pStyle w:val="Corpodetexto"/>
        <w:rPr>
          <w:b/>
        </w:rPr>
      </w:pPr>
    </w:p>
    <w:p w14:paraId="2D541481" w14:textId="77777777" w:rsidR="00F13D84" w:rsidRDefault="00F13D84">
      <w:pPr>
        <w:pStyle w:val="Corpodetexto"/>
        <w:spacing w:before="101"/>
        <w:rPr>
          <w:b/>
        </w:rPr>
      </w:pPr>
    </w:p>
    <w:p w14:paraId="0DA37268" w14:textId="77777777" w:rsidR="00F13D84" w:rsidRDefault="00000000">
      <w:pPr>
        <w:ind w:left="125" w:right="320"/>
        <w:jc w:val="both"/>
        <w:rPr>
          <w:sz w:val="20"/>
        </w:rPr>
      </w:pPr>
      <w:r>
        <w:rPr>
          <w:sz w:val="20"/>
        </w:rPr>
        <w:t xml:space="preserve">Em outubro, enviamos para os inscritos uma newsletter que destacava a abertura da exposição </w:t>
      </w:r>
      <w:r>
        <w:rPr>
          <w:i/>
          <w:sz w:val="20"/>
        </w:rPr>
        <w:t>Mulheres em Luta! Arquivos de memória política</w:t>
      </w:r>
      <w:r>
        <w:rPr>
          <w:sz w:val="20"/>
        </w:rPr>
        <w:t>, além de programações complementares a exposição,</w:t>
      </w:r>
      <w:r>
        <w:rPr>
          <w:spacing w:val="-12"/>
          <w:sz w:val="20"/>
        </w:rPr>
        <w:t xml:space="preserve"> </w:t>
      </w:r>
      <w:r>
        <w:rPr>
          <w:sz w:val="20"/>
        </w:rPr>
        <w:t>como</w:t>
      </w:r>
      <w:r>
        <w:rPr>
          <w:spacing w:val="-12"/>
          <w:sz w:val="20"/>
        </w:rPr>
        <w:t xml:space="preserve"> </w:t>
      </w:r>
      <w:r>
        <w:rPr>
          <w:sz w:val="20"/>
        </w:rPr>
        <w:t>o</w:t>
      </w:r>
      <w:r>
        <w:rPr>
          <w:spacing w:val="-15"/>
          <w:sz w:val="20"/>
        </w:rPr>
        <w:t xml:space="preserve"> </w:t>
      </w:r>
      <w:r>
        <w:rPr>
          <w:sz w:val="20"/>
        </w:rPr>
        <w:t>CineResistência</w:t>
      </w:r>
      <w:r>
        <w:rPr>
          <w:spacing w:val="-13"/>
          <w:sz w:val="20"/>
        </w:rPr>
        <w:t xml:space="preserve"> </w:t>
      </w:r>
      <w:r>
        <w:rPr>
          <w:sz w:val="20"/>
        </w:rPr>
        <w:t>do</w:t>
      </w:r>
      <w:r>
        <w:rPr>
          <w:spacing w:val="-13"/>
          <w:sz w:val="20"/>
        </w:rPr>
        <w:t xml:space="preserve"> </w:t>
      </w:r>
      <w:r>
        <w:rPr>
          <w:sz w:val="20"/>
        </w:rPr>
        <w:t>filme</w:t>
      </w:r>
      <w:r>
        <w:rPr>
          <w:spacing w:val="-9"/>
          <w:sz w:val="20"/>
        </w:rPr>
        <w:t xml:space="preserve"> </w:t>
      </w:r>
      <w:r>
        <w:rPr>
          <w:i/>
          <w:sz w:val="20"/>
        </w:rPr>
        <w:t>Cadê</w:t>
      </w:r>
      <w:r>
        <w:rPr>
          <w:i/>
          <w:spacing w:val="-15"/>
          <w:sz w:val="20"/>
        </w:rPr>
        <w:t xml:space="preserve"> </w:t>
      </w:r>
      <w:r>
        <w:rPr>
          <w:i/>
          <w:sz w:val="20"/>
        </w:rPr>
        <w:t>Heleny?</w:t>
      </w:r>
      <w:r>
        <w:rPr>
          <w:sz w:val="20"/>
        </w:rPr>
        <w:t>,</w:t>
      </w:r>
      <w:r>
        <w:rPr>
          <w:spacing w:val="-12"/>
          <w:sz w:val="20"/>
        </w:rPr>
        <w:t xml:space="preserve"> </w:t>
      </w:r>
      <w:r>
        <w:rPr>
          <w:sz w:val="20"/>
        </w:rPr>
        <w:t>exibido</w:t>
      </w:r>
      <w:r>
        <w:rPr>
          <w:spacing w:val="-13"/>
          <w:sz w:val="20"/>
        </w:rPr>
        <w:t xml:space="preserve"> </w:t>
      </w:r>
      <w:r>
        <w:rPr>
          <w:sz w:val="20"/>
        </w:rPr>
        <w:t>no</w:t>
      </w:r>
      <w:r>
        <w:rPr>
          <w:spacing w:val="-15"/>
          <w:sz w:val="20"/>
        </w:rPr>
        <w:t xml:space="preserve"> </w:t>
      </w:r>
      <w:r>
        <w:rPr>
          <w:sz w:val="20"/>
        </w:rPr>
        <w:t>dia</w:t>
      </w:r>
      <w:r>
        <w:rPr>
          <w:spacing w:val="-13"/>
          <w:sz w:val="20"/>
        </w:rPr>
        <w:t xml:space="preserve"> </w:t>
      </w:r>
      <w:r>
        <w:rPr>
          <w:sz w:val="20"/>
        </w:rPr>
        <w:t>de</w:t>
      </w:r>
      <w:r>
        <w:rPr>
          <w:spacing w:val="-15"/>
          <w:sz w:val="20"/>
        </w:rPr>
        <w:t xml:space="preserve"> </w:t>
      </w:r>
      <w:r>
        <w:rPr>
          <w:sz w:val="20"/>
        </w:rPr>
        <w:t>abertura</w:t>
      </w:r>
      <w:r>
        <w:rPr>
          <w:spacing w:val="-13"/>
          <w:sz w:val="20"/>
        </w:rPr>
        <w:t xml:space="preserve"> </w:t>
      </w:r>
      <w:r>
        <w:rPr>
          <w:sz w:val="20"/>
        </w:rPr>
        <w:t>da</w:t>
      </w:r>
      <w:r>
        <w:rPr>
          <w:spacing w:val="-11"/>
          <w:sz w:val="20"/>
        </w:rPr>
        <w:t xml:space="preserve"> </w:t>
      </w:r>
      <w:r>
        <w:rPr>
          <w:sz w:val="20"/>
        </w:rPr>
        <w:t>exposição, e</w:t>
      </w:r>
      <w:r>
        <w:rPr>
          <w:spacing w:val="-13"/>
          <w:sz w:val="20"/>
        </w:rPr>
        <w:t xml:space="preserve"> </w:t>
      </w:r>
      <w:r>
        <w:rPr>
          <w:sz w:val="20"/>
        </w:rPr>
        <w:t>a</w:t>
      </w:r>
      <w:r>
        <w:rPr>
          <w:spacing w:val="-11"/>
          <w:sz w:val="20"/>
        </w:rPr>
        <w:t xml:space="preserve"> </w:t>
      </w:r>
      <w:r>
        <w:rPr>
          <w:i/>
          <w:sz w:val="20"/>
        </w:rPr>
        <w:t>Escola</w:t>
      </w:r>
      <w:r>
        <w:rPr>
          <w:i/>
          <w:spacing w:val="-11"/>
          <w:sz w:val="20"/>
        </w:rPr>
        <w:t xml:space="preserve"> </w:t>
      </w:r>
      <w:r>
        <w:rPr>
          <w:i/>
          <w:sz w:val="20"/>
        </w:rPr>
        <w:t>de</w:t>
      </w:r>
      <w:r>
        <w:rPr>
          <w:i/>
          <w:spacing w:val="-13"/>
          <w:sz w:val="20"/>
        </w:rPr>
        <w:t xml:space="preserve"> </w:t>
      </w:r>
      <w:r>
        <w:rPr>
          <w:i/>
          <w:sz w:val="20"/>
        </w:rPr>
        <w:t>Testemunhos</w:t>
      </w:r>
      <w:r>
        <w:rPr>
          <w:sz w:val="20"/>
        </w:rPr>
        <w:t>,</w:t>
      </w:r>
      <w:r>
        <w:rPr>
          <w:spacing w:val="-12"/>
          <w:sz w:val="20"/>
        </w:rPr>
        <w:t xml:space="preserve"> </w:t>
      </w:r>
      <w:r>
        <w:rPr>
          <w:sz w:val="20"/>
        </w:rPr>
        <w:t>com</w:t>
      </w:r>
      <w:r>
        <w:rPr>
          <w:spacing w:val="-8"/>
          <w:sz w:val="20"/>
        </w:rPr>
        <w:t xml:space="preserve"> </w:t>
      </w:r>
      <w:r>
        <w:rPr>
          <w:sz w:val="20"/>
        </w:rPr>
        <w:t>o</w:t>
      </w:r>
      <w:r>
        <w:rPr>
          <w:spacing w:val="-12"/>
          <w:sz w:val="20"/>
        </w:rPr>
        <w:t xml:space="preserve"> </w:t>
      </w:r>
      <w:r>
        <w:rPr>
          <w:sz w:val="20"/>
        </w:rPr>
        <w:t>Grupo</w:t>
      </w:r>
      <w:r>
        <w:rPr>
          <w:spacing w:val="-12"/>
          <w:sz w:val="20"/>
        </w:rPr>
        <w:t xml:space="preserve"> </w:t>
      </w:r>
      <w:r>
        <w:rPr>
          <w:sz w:val="20"/>
        </w:rPr>
        <w:t>Contrafilé,</w:t>
      </w:r>
      <w:r>
        <w:rPr>
          <w:spacing w:val="-12"/>
          <w:sz w:val="20"/>
        </w:rPr>
        <w:t xml:space="preserve"> </w:t>
      </w:r>
      <w:r>
        <w:rPr>
          <w:sz w:val="20"/>
        </w:rPr>
        <w:t>atividade</w:t>
      </w:r>
      <w:r>
        <w:rPr>
          <w:spacing w:val="-13"/>
          <w:sz w:val="20"/>
        </w:rPr>
        <w:t xml:space="preserve"> </w:t>
      </w:r>
      <w:r>
        <w:rPr>
          <w:sz w:val="20"/>
        </w:rPr>
        <w:t>arte-educativa</w:t>
      </w:r>
      <w:r>
        <w:rPr>
          <w:spacing w:val="-11"/>
          <w:sz w:val="20"/>
        </w:rPr>
        <w:t xml:space="preserve"> </w:t>
      </w:r>
      <w:r>
        <w:rPr>
          <w:sz w:val="20"/>
        </w:rPr>
        <w:t>que</w:t>
      </w:r>
      <w:r>
        <w:rPr>
          <w:spacing w:val="-13"/>
          <w:sz w:val="20"/>
        </w:rPr>
        <w:t xml:space="preserve"> </w:t>
      </w:r>
      <w:r>
        <w:rPr>
          <w:sz w:val="20"/>
        </w:rPr>
        <w:t>resultou</w:t>
      </w:r>
      <w:r>
        <w:rPr>
          <w:spacing w:val="-8"/>
          <w:sz w:val="20"/>
        </w:rPr>
        <w:t xml:space="preserve"> </w:t>
      </w:r>
      <w:r>
        <w:rPr>
          <w:sz w:val="20"/>
        </w:rPr>
        <w:t>em</w:t>
      </w:r>
      <w:r>
        <w:rPr>
          <w:spacing w:val="-8"/>
          <w:sz w:val="20"/>
        </w:rPr>
        <w:t xml:space="preserve"> </w:t>
      </w:r>
      <w:r>
        <w:rPr>
          <w:sz w:val="20"/>
        </w:rPr>
        <w:t>uma obra de</w:t>
      </w:r>
      <w:r>
        <w:rPr>
          <w:spacing w:val="-1"/>
          <w:sz w:val="20"/>
        </w:rPr>
        <w:t xml:space="preserve"> </w:t>
      </w:r>
      <w:r>
        <w:rPr>
          <w:sz w:val="20"/>
        </w:rPr>
        <w:t>testemunhos coletivos</w:t>
      </w:r>
      <w:r>
        <w:rPr>
          <w:spacing w:val="-2"/>
          <w:sz w:val="20"/>
        </w:rPr>
        <w:t xml:space="preserve"> </w:t>
      </w:r>
      <w:r>
        <w:rPr>
          <w:sz w:val="20"/>
        </w:rPr>
        <w:t>que</w:t>
      </w:r>
      <w:r>
        <w:rPr>
          <w:spacing w:val="-1"/>
          <w:sz w:val="20"/>
        </w:rPr>
        <w:t xml:space="preserve"> </w:t>
      </w:r>
      <w:r>
        <w:rPr>
          <w:sz w:val="20"/>
        </w:rPr>
        <w:t>integra</w:t>
      </w:r>
      <w:r>
        <w:rPr>
          <w:spacing w:val="-2"/>
          <w:sz w:val="20"/>
        </w:rPr>
        <w:t xml:space="preserve"> </w:t>
      </w:r>
      <w:r>
        <w:rPr>
          <w:sz w:val="20"/>
        </w:rPr>
        <w:t>a exposição. Também divulgamos a</w:t>
      </w:r>
      <w:r>
        <w:rPr>
          <w:spacing w:val="-2"/>
          <w:sz w:val="20"/>
        </w:rPr>
        <w:t xml:space="preserve"> </w:t>
      </w:r>
      <w:r>
        <w:rPr>
          <w:sz w:val="20"/>
        </w:rPr>
        <w:t xml:space="preserve">peça </w:t>
      </w:r>
      <w:r>
        <w:rPr>
          <w:i/>
          <w:sz w:val="20"/>
        </w:rPr>
        <w:t>30 anos esta noite</w:t>
      </w:r>
      <w:r>
        <w:rPr>
          <w:i/>
          <w:spacing w:val="-12"/>
          <w:sz w:val="20"/>
        </w:rPr>
        <w:t xml:space="preserve"> </w:t>
      </w:r>
      <w:r>
        <w:rPr>
          <w:i/>
          <w:sz w:val="20"/>
        </w:rPr>
        <w:t>ou</w:t>
      </w:r>
      <w:r>
        <w:rPr>
          <w:i/>
          <w:spacing w:val="-7"/>
          <w:sz w:val="20"/>
        </w:rPr>
        <w:t xml:space="preserve"> </w:t>
      </w:r>
      <w:r>
        <w:rPr>
          <w:i/>
          <w:sz w:val="20"/>
        </w:rPr>
        <w:t>O</w:t>
      </w:r>
      <w:r>
        <w:rPr>
          <w:i/>
          <w:spacing w:val="-9"/>
          <w:sz w:val="20"/>
        </w:rPr>
        <w:t xml:space="preserve"> </w:t>
      </w:r>
      <w:r>
        <w:rPr>
          <w:i/>
          <w:sz w:val="20"/>
        </w:rPr>
        <w:t>espelho</w:t>
      </w:r>
      <w:r>
        <w:rPr>
          <w:i/>
          <w:spacing w:val="-9"/>
          <w:sz w:val="20"/>
        </w:rPr>
        <w:t xml:space="preserve"> </w:t>
      </w:r>
      <w:r>
        <w:rPr>
          <w:i/>
          <w:sz w:val="20"/>
        </w:rPr>
        <w:t>Negativo</w:t>
      </w:r>
      <w:r>
        <w:rPr>
          <w:sz w:val="20"/>
        </w:rPr>
        <w:t>,</w:t>
      </w:r>
      <w:r>
        <w:rPr>
          <w:spacing w:val="-11"/>
          <w:sz w:val="20"/>
        </w:rPr>
        <w:t xml:space="preserve"> </w:t>
      </w:r>
      <w:r>
        <w:rPr>
          <w:sz w:val="20"/>
        </w:rPr>
        <w:t>de</w:t>
      </w:r>
      <w:r>
        <w:rPr>
          <w:spacing w:val="-12"/>
          <w:sz w:val="20"/>
        </w:rPr>
        <w:t xml:space="preserve"> </w:t>
      </w:r>
      <w:r>
        <w:rPr>
          <w:sz w:val="20"/>
        </w:rPr>
        <w:t>Dulce</w:t>
      </w:r>
      <w:r>
        <w:rPr>
          <w:spacing w:val="-12"/>
          <w:sz w:val="20"/>
        </w:rPr>
        <w:t xml:space="preserve"> </w:t>
      </w:r>
      <w:r>
        <w:rPr>
          <w:sz w:val="20"/>
        </w:rPr>
        <w:t>Muniz,</w:t>
      </w:r>
      <w:r>
        <w:rPr>
          <w:spacing w:val="-11"/>
          <w:sz w:val="20"/>
        </w:rPr>
        <w:t xml:space="preserve"> </w:t>
      </w:r>
      <w:r>
        <w:rPr>
          <w:sz w:val="20"/>
        </w:rPr>
        <w:t>atuante</w:t>
      </w:r>
      <w:r>
        <w:rPr>
          <w:spacing w:val="-12"/>
          <w:sz w:val="20"/>
        </w:rPr>
        <w:t xml:space="preserve"> </w:t>
      </w:r>
      <w:r>
        <w:rPr>
          <w:sz w:val="20"/>
        </w:rPr>
        <w:t>da</w:t>
      </w:r>
      <w:r>
        <w:rPr>
          <w:spacing w:val="-10"/>
          <w:sz w:val="20"/>
        </w:rPr>
        <w:t xml:space="preserve"> </w:t>
      </w:r>
      <w:r>
        <w:rPr>
          <w:sz w:val="20"/>
        </w:rPr>
        <w:t>companhia</w:t>
      </w:r>
      <w:r>
        <w:rPr>
          <w:spacing w:val="-10"/>
          <w:sz w:val="20"/>
        </w:rPr>
        <w:t xml:space="preserve"> </w:t>
      </w:r>
      <w:r>
        <w:rPr>
          <w:sz w:val="20"/>
        </w:rPr>
        <w:t>Teatro</w:t>
      </w:r>
      <w:r>
        <w:rPr>
          <w:spacing w:val="-11"/>
          <w:sz w:val="20"/>
        </w:rPr>
        <w:t xml:space="preserve"> </w:t>
      </w:r>
      <w:r>
        <w:rPr>
          <w:sz w:val="20"/>
        </w:rPr>
        <w:t>Studio</w:t>
      </w:r>
      <w:r>
        <w:rPr>
          <w:spacing w:val="-9"/>
          <w:sz w:val="20"/>
        </w:rPr>
        <w:t xml:space="preserve"> </w:t>
      </w:r>
      <w:r>
        <w:rPr>
          <w:sz w:val="20"/>
        </w:rPr>
        <w:t>Heleny</w:t>
      </w:r>
      <w:r>
        <w:rPr>
          <w:spacing w:val="-8"/>
          <w:sz w:val="20"/>
        </w:rPr>
        <w:t xml:space="preserve"> </w:t>
      </w:r>
      <w:r>
        <w:rPr>
          <w:sz w:val="20"/>
        </w:rPr>
        <w:t>Guariba.</w:t>
      </w:r>
    </w:p>
    <w:p w14:paraId="5268B594" w14:textId="77777777" w:rsidR="00F13D84" w:rsidRDefault="00F13D84">
      <w:pPr>
        <w:jc w:val="both"/>
        <w:rPr>
          <w:sz w:val="20"/>
        </w:rPr>
        <w:sectPr w:rsidR="00F13D84" w:rsidSect="00813B35">
          <w:pgSz w:w="11910" w:h="16840"/>
          <w:pgMar w:top="1340" w:right="100" w:bottom="280" w:left="1440" w:header="720" w:footer="720" w:gutter="0"/>
          <w:cols w:space="720"/>
        </w:sectPr>
      </w:pPr>
    </w:p>
    <w:p w14:paraId="160AD8A4" w14:textId="77777777" w:rsidR="00F13D84" w:rsidRDefault="00000000">
      <w:pPr>
        <w:pStyle w:val="Ttulo2"/>
        <w:numPr>
          <w:ilvl w:val="0"/>
          <w:numId w:val="1"/>
        </w:numPr>
        <w:tabs>
          <w:tab w:val="left" w:pos="845"/>
        </w:tabs>
        <w:spacing w:before="70"/>
      </w:pPr>
      <w:r>
        <w:rPr>
          <w:noProof/>
        </w:rPr>
        <mc:AlternateContent>
          <mc:Choice Requires="wpg">
            <w:drawing>
              <wp:anchor distT="0" distB="0" distL="0" distR="0" simplePos="0" relativeHeight="481841664" behindDoc="1" locked="0" layoutInCell="1" allowOverlap="1" wp14:anchorId="145392D2" wp14:editId="65342E45">
                <wp:simplePos x="0" y="0"/>
                <wp:positionH relativeFrom="page">
                  <wp:posOffset>987856</wp:posOffset>
                </wp:positionH>
                <wp:positionV relativeFrom="page">
                  <wp:posOffset>899159</wp:posOffset>
                </wp:positionV>
                <wp:extent cx="6312535" cy="8749030"/>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2535" cy="8749030"/>
                          <a:chOff x="0" y="0"/>
                          <a:chExt cx="6312535" cy="8749030"/>
                        </a:xfrm>
                      </wpg:grpSpPr>
                      <wps:wsp>
                        <wps:cNvPr id="250" name="Graphic 250"/>
                        <wps:cNvSpPr/>
                        <wps:spPr>
                          <a:xfrm>
                            <a:off x="0" y="0"/>
                            <a:ext cx="6312535" cy="8749030"/>
                          </a:xfrm>
                          <a:custGeom>
                            <a:avLst/>
                            <a:gdLst/>
                            <a:ahLst/>
                            <a:cxnLst/>
                            <a:rect l="l" t="t" r="r" b="b"/>
                            <a:pathLst>
                              <a:path w="6312535" h="8749030">
                                <a:moveTo>
                                  <a:pt x="6312090" y="8742896"/>
                                </a:moveTo>
                                <a:lnTo>
                                  <a:pt x="6306058" y="8742896"/>
                                </a:lnTo>
                                <a:lnTo>
                                  <a:pt x="6096" y="8742896"/>
                                </a:lnTo>
                                <a:lnTo>
                                  <a:pt x="0" y="8742896"/>
                                </a:lnTo>
                                <a:lnTo>
                                  <a:pt x="0" y="8748979"/>
                                </a:lnTo>
                                <a:lnTo>
                                  <a:pt x="6096" y="8748979"/>
                                </a:lnTo>
                                <a:lnTo>
                                  <a:pt x="6306007" y="8748979"/>
                                </a:lnTo>
                                <a:lnTo>
                                  <a:pt x="6312090" y="8748979"/>
                                </a:lnTo>
                                <a:lnTo>
                                  <a:pt x="6312090" y="8742896"/>
                                </a:lnTo>
                                <a:close/>
                              </a:path>
                              <a:path w="6312535" h="8749030">
                                <a:moveTo>
                                  <a:pt x="6312090" y="0"/>
                                </a:moveTo>
                                <a:lnTo>
                                  <a:pt x="6306058" y="0"/>
                                </a:lnTo>
                                <a:lnTo>
                                  <a:pt x="6096" y="0"/>
                                </a:lnTo>
                                <a:lnTo>
                                  <a:pt x="0" y="0"/>
                                </a:lnTo>
                                <a:lnTo>
                                  <a:pt x="0" y="6045"/>
                                </a:lnTo>
                                <a:lnTo>
                                  <a:pt x="0" y="8742883"/>
                                </a:lnTo>
                                <a:lnTo>
                                  <a:pt x="6096" y="8742883"/>
                                </a:lnTo>
                                <a:lnTo>
                                  <a:pt x="6096" y="6096"/>
                                </a:lnTo>
                                <a:lnTo>
                                  <a:pt x="6306007" y="6096"/>
                                </a:lnTo>
                                <a:lnTo>
                                  <a:pt x="6306007" y="8742883"/>
                                </a:lnTo>
                                <a:lnTo>
                                  <a:pt x="6312090" y="8742883"/>
                                </a:lnTo>
                                <a:lnTo>
                                  <a:pt x="6312090" y="6096"/>
                                </a:lnTo>
                                <a:lnTo>
                                  <a:pt x="631209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324" cstate="print"/>
                          <a:stretch>
                            <a:fillRect/>
                          </a:stretch>
                        </pic:blipFill>
                        <pic:spPr>
                          <a:xfrm>
                            <a:off x="2007057" y="161289"/>
                            <a:ext cx="2295525" cy="2719070"/>
                          </a:xfrm>
                          <a:prstGeom prst="rect">
                            <a:avLst/>
                          </a:prstGeom>
                        </pic:spPr>
                      </pic:pic>
                      <pic:pic xmlns:pic="http://schemas.openxmlformats.org/drawingml/2006/picture">
                        <pic:nvPicPr>
                          <pic:cNvPr id="252" name="Image 252"/>
                          <pic:cNvPicPr/>
                        </pic:nvPicPr>
                        <pic:blipFill>
                          <a:blip r:embed="rId325" cstate="print"/>
                          <a:stretch>
                            <a:fillRect/>
                          </a:stretch>
                        </pic:blipFill>
                        <pic:spPr>
                          <a:xfrm>
                            <a:off x="1735658" y="4583303"/>
                            <a:ext cx="2820748" cy="3693033"/>
                          </a:xfrm>
                          <a:prstGeom prst="rect">
                            <a:avLst/>
                          </a:prstGeom>
                        </pic:spPr>
                      </pic:pic>
                    </wpg:wgp>
                  </a:graphicData>
                </a:graphic>
              </wp:anchor>
            </w:drawing>
          </mc:Choice>
          <mc:Fallback>
            <w:pict>
              <v:group w14:anchorId="00943D5C" id="Group 249" o:spid="_x0000_s1026" style="position:absolute;margin-left:77.8pt;margin-top:70.8pt;width:497.05pt;height:688.9pt;z-index:-21474816;mso-wrap-distance-left:0;mso-wrap-distance-right:0;mso-position-horizontal-relative:page;mso-position-vertical-relative:page" coordsize="63125,87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">
                <v:shape id="Graphic 250" o:spid="_x0000_s1027" style="position:absolute;width:63125;height:87490;visibility:visible;mso-wrap-style:square;v-text-anchor:top" coordsize="6312535,874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" path="m6312090,8742896r-6032,l6096,8742896r-6096,l,8748979r6096,l6306007,8748979r6083,l6312090,8742896xem6312090,r-6032,l6096,,,,,6045,,8742883r6096,l6096,6096r6299911,l6306007,8742883r6083,l6312090,6096r,-6096xe" fillcolor="black" stroked="f">
                  <v:path arrowok="t"/>
                </v:shape>
                <v:shape id="Image 251" o:spid="_x0000_s1028" type="#_x0000_t75" style="position:absolute;left:20070;top:1612;width:22955;height:27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">
                  <v:imagedata r:id="rId326" o:title=""/>
                </v:shape>
                <v:shape id="Image 252" o:spid="_x0000_s1029" type="#_x0000_t75" style="position:absolute;left:17356;top:45833;width:28208;height:3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">
                  <v:imagedata r:id="rId327" o:title=""/>
                </v:shape>
                <w10:wrap anchorx="page" anchory="page"/>
              </v:group>
            </w:pict>
          </mc:Fallback>
        </mc:AlternateContent>
      </w:r>
      <w:r>
        <w:rPr>
          <w:spacing w:val="-2"/>
        </w:rPr>
        <w:t>Novembro</w:t>
      </w:r>
    </w:p>
    <w:p w14:paraId="3925D84E" w14:textId="77777777" w:rsidR="00F13D84" w:rsidRDefault="00F13D84">
      <w:pPr>
        <w:pStyle w:val="Corpodetexto"/>
        <w:rPr>
          <w:b/>
        </w:rPr>
      </w:pPr>
    </w:p>
    <w:p w14:paraId="7BE8022C" w14:textId="77777777" w:rsidR="00F13D84" w:rsidRDefault="00F13D84">
      <w:pPr>
        <w:pStyle w:val="Corpodetexto"/>
        <w:rPr>
          <w:b/>
        </w:rPr>
      </w:pPr>
    </w:p>
    <w:p w14:paraId="0EA84A06" w14:textId="77777777" w:rsidR="00F13D84" w:rsidRDefault="00F13D84">
      <w:pPr>
        <w:pStyle w:val="Corpodetexto"/>
        <w:rPr>
          <w:b/>
        </w:rPr>
      </w:pPr>
    </w:p>
    <w:p w14:paraId="692C7B5B" w14:textId="77777777" w:rsidR="00F13D84" w:rsidRDefault="00F13D84">
      <w:pPr>
        <w:pStyle w:val="Corpodetexto"/>
        <w:rPr>
          <w:b/>
        </w:rPr>
      </w:pPr>
    </w:p>
    <w:p w14:paraId="6A852E38" w14:textId="77777777" w:rsidR="00F13D84" w:rsidRDefault="00F13D84">
      <w:pPr>
        <w:pStyle w:val="Corpodetexto"/>
        <w:rPr>
          <w:b/>
        </w:rPr>
      </w:pPr>
    </w:p>
    <w:p w14:paraId="124B0438" w14:textId="77777777" w:rsidR="00F13D84" w:rsidRDefault="00F13D84">
      <w:pPr>
        <w:pStyle w:val="Corpodetexto"/>
        <w:rPr>
          <w:b/>
        </w:rPr>
      </w:pPr>
    </w:p>
    <w:p w14:paraId="62EDA512" w14:textId="77777777" w:rsidR="00F13D84" w:rsidRDefault="00F13D84">
      <w:pPr>
        <w:pStyle w:val="Corpodetexto"/>
        <w:rPr>
          <w:b/>
        </w:rPr>
      </w:pPr>
    </w:p>
    <w:p w14:paraId="51E27D61" w14:textId="77777777" w:rsidR="00F13D84" w:rsidRDefault="00F13D84">
      <w:pPr>
        <w:pStyle w:val="Corpodetexto"/>
        <w:rPr>
          <w:b/>
        </w:rPr>
      </w:pPr>
    </w:p>
    <w:p w14:paraId="78F0C3E8" w14:textId="77777777" w:rsidR="00F13D84" w:rsidRDefault="00F13D84">
      <w:pPr>
        <w:pStyle w:val="Corpodetexto"/>
        <w:rPr>
          <w:b/>
        </w:rPr>
      </w:pPr>
    </w:p>
    <w:p w14:paraId="47989B09" w14:textId="77777777" w:rsidR="00F13D84" w:rsidRDefault="00F13D84">
      <w:pPr>
        <w:pStyle w:val="Corpodetexto"/>
        <w:rPr>
          <w:b/>
        </w:rPr>
      </w:pPr>
    </w:p>
    <w:p w14:paraId="44807692" w14:textId="77777777" w:rsidR="00F13D84" w:rsidRDefault="00F13D84">
      <w:pPr>
        <w:pStyle w:val="Corpodetexto"/>
        <w:rPr>
          <w:b/>
        </w:rPr>
      </w:pPr>
    </w:p>
    <w:p w14:paraId="0F5191C3" w14:textId="77777777" w:rsidR="00F13D84" w:rsidRDefault="00F13D84">
      <w:pPr>
        <w:pStyle w:val="Corpodetexto"/>
        <w:rPr>
          <w:b/>
        </w:rPr>
      </w:pPr>
    </w:p>
    <w:p w14:paraId="4751ADB2" w14:textId="77777777" w:rsidR="00F13D84" w:rsidRDefault="00F13D84">
      <w:pPr>
        <w:pStyle w:val="Corpodetexto"/>
        <w:rPr>
          <w:b/>
        </w:rPr>
      </w:pPr>
    </w:p>
    <w:p w14:paraId="238166EC" w14:textId="77777777" w:rsidR="00F13D84" w:rsidRDefault="00F13D84">
      <w:pPr>
        <w:pStyle w:val="Corpodetexto"/>
        <w:rPr>
          <w:b/>
        </w:rPr>
      </w:pPr>
    </w:p>
    <w:p w14:paraId="36563CBC" w14:textId="77777777" w:rsidR="00F13D84" w:rsidRDefault="00F13D84">
      <w:pPr>
        <w:pStyle w:val="Corpodetexto"/>
        <w:rPr>
          <w:b/>
        </w:rPr>
      </w:pPr>
    </w:p>
    <w:p w14:paraId="2564B956" w14:textId="77777777" w:rsidR="00F13D84" w:rsidRDefault="00F13D84">
      <w:pPr>
        <w:pStyle w:val="Corpodetexto"/>
        <w:rPr>
          <w:b/>
        </w:rPr>
      </w:pPr>
    </w:p>
    <w:p w14:paraId="2426E532" w14:textId="77777777" w:rsidR="00F13D84" w:rsidRDefault="00F13D84">
      <w:pPr>
        <w:pStyle w:val="Corpodetexto"/>
        <w:rPr>
          <w:b/>
        </w:rPr>
      </w:pPr>
    </w:p>
    <w:p w14:paraId="0333778D" w14:textId="77777777" w:rsidR="00F13D84" w:rsidRDefault="00F13D84">
      <w:pPr>
        <w:pStyle w:val="Corpodetexto"/>
        <w:spacing w:before="147"/>
        <w:rPr>
          <w:b/>
        </w:rPr>
      </w:pPr>
    </w:p>
    <w:p w14:paraId="687DFB2A" w14:textId="77777777" w:rsidR="00F13D84" w:rsidRDefault="00000000">
      <w:pPr>
        <w:ind w:left="125" w:right="318"/>
        <w:jc w:val="both"/>
        <w:rPr>
          <w:sz w:val="20"/>
        </w:rPr>
      </w:pPr>
      <w:r>
        <w:rPr>
          <w:sz w:val="20"/>
        </w:rPr>
        <w:t xml:space="preserve">Na newsletter de novembro, destacamos nossa programação do Mês da Consciência Negra, que envolveu uma homenagem à Beatriz Nascimento e sua obra como poetisa. Integrantes a esta homenagem, tivemos a </w:t>
      </w:r>
      <w:r>
        <w:rPr>
          <w:i/>
          <w:sz w:val="20"/>
        </w:rPr>
        <w:t>Oficina de escrita criativa em cenopoesia: Arte como resistência</w:t>
      </w:r>
      <w:r>
        <w:rPr>
          <w:sz w:val="20"/>
        </w:rPr>
        <w:t xml:space="preserve">, com Jô Freitas e a performance </w:t>
      </w:r>
      <w:r>
        <w:rPr>
          <w:i/>
          <w:sz w:val="20"/>
        </w:rPr>
        <w:t>Sarau Pretas Peri apresenta: "Quero escrever um conto"</w:t>
      </w:r>
      <w:r>
        <w:rPr>
          <w:sz w:val="20"/>
        </w:rPr>
        <w:t>, um sarau elaborado</w:t>
      </w:r>
      <w:r>
        <w:rPr>
          <w:spacing w:val="-10"/>
          <w:sz w:val="20"/>
        </w:rPr>
        <w:t xml:space="preserve"> </w:t>
      </w:r>
      <w:r>
        <w:rPr>
          <w:sz w:val="20"/>
        </w:rPr>
        <w:t>a</w:t>
      </w:r>
      <w:r>
        <w:rPr>
          <w:spacing w:val="-9"/>
          <w:sz w:val="20"/>
        </w:rPr>
        <w:t xml:space="preserve"> </w:t>
      </w:r>
      <w:r>
        <w:rPr>
          <w:sz w:val="20"/>
        </w:rPr>
        <w:t>partir</w:t>
      </w:r>
      <w:r>
        <w:rPr>
          <w:spacing w:val="-10"/>
          <w:sz w:val="20"/>
        </w:rPr>
        <w:t xml:space="preserve"> </w:t>
      </w:r>
      <w:r>
        <w:rPr>
          <w:sz w:val="20"/>
        </w:rPr>
        <w:t>do</w:t>
      </w:r>
      <w:r>
        <w:rPr>
          <w:spacing w:val="-10"/>
          <w:sz w:val="20"/>
        </w:rPr>
        <w:t xml:space="preserve"> </w:t>
      </w:r>
      <w:r>
        <w:rPr>
          <w:sz w:val="20"/>
        </w:rPr>
        <w:t>poema</w:t>
      </w:r>
      <w:r>
        <w:rPr>
          <w:spacing w:val="-8"/>
          <w:sz w:val="20"/>
        </w:rPr>
        <w:t xml:space="preserve"> </w:t>
      </w:r>
      <w:r>
        <w:rPr>
          <w:sz w:val="20"/>
        </w:rPr>
        <w:t>homônimo</w:t>
      </w:r>
      <w:r>
        <w:rPr>
          <w:spacing w:val="-9"/>
          <w:sz w:val="20"/>
        </w:rPr>
        <w:t xml:space="preserve"> </w:t>
      </w:r>
      <w:r>
        <w:rPr>
          <w:sz w:val="20"/>
        </w:rPr>
        <w:t>de</w:t>
      </w:r>
      <w:r>
        <w:rPr>
          <w:spacing w:val="-10"/>
          <w:sz w:val="20"/>
        </w:rPr>
        <w:t xml:space="preserve"> </w:t>
      </w:r>
      <w:r>
        <w:rPr>
          <w:sz w:val="20"/>
        </w:rPr>
        <w:t>Beatriz</w:t>
      </w:r>
      <w:r>
        <w:rPr>
          <w:spacing w:val="-8"/>
          <w:sz w:val="20"/>
        </w:rPr>
        <w:t xml:space="preserve"> </w:t>
      </w:r>
      <w:r>
        <w:rPr>
          <w:sz w:val="20"/>
        </w:rPr>
        <w:t>Nascimento.</w:t>
      </w:r>
      <w:r>
        <w:rPr>
          <w:spacing w:val="-7"/>
          <w:sz w:val="20"/>
        </w:rPr>
        <w:t xml:space="preserve"> </w:t>
      </w:r>
      <w:r>
        <w:rPr>
          <w:sz w:val="20"/>
        </w:rPr>
        <w:t>Também</w:t>
      </w:r>
      <w:r>
        <w:rPr>
          <w:spacing w:val="-8"/>
          <w:sz w:val="20"/>
        </w:rPr>
        <w:t xml:space="preserve"> </w:t>
      </w:r>
      <w:r>
        <w:rPr>
          <w:sz w:val="20"/>
        </w:rPr>
        <w:t>divulgamos</w:t>
      </w:r>
      <w:r>
        <w:rPr>
          <w:spacing w:val="-10"/>
          <w:sz w:val="20"/>
        </w:rPr>
        <w:t xml:space="preserve"> </w:t>
      </w:r>
      <w:r>
        <w:rPr>
          <w:sz w:val="20"/>
        </w:rPr>
        <w:t>o</w:t>
      </w:r>
      <w:r>
        <w:rPr>
          <w:spacing w:val="-10"/>
          <w:sz w:val="20"/>
        </w:rPr>
        <w:t xml:space="preserve"> </w:t>
      </w:r>
      <w:r>
        <w:rPr>
          <w:sz w:val="20"/>
        </w:rPr>
        <w:t xml:space="preserve">lançamento do podcast </w:t>
      </w:r>
      <w:r>
        <w:rPr>
          <w:i/>
          <w:sz w:val="20"/>
        </w:rPr>
        <w:t>Corra e olhe o céu</w:t>
      </w:r>
      <w:r>
        <w:rPr>
          <w:sz w:val="20"/>
        </w:rPr>
        <w:t xml:space="preserve">, um dos projetos vencedores do edital Memórias do Presente: Comunicação em Direitos Humanos, e o pouso do </w:t>
      </w:r>
      <w:r>
        <w:rPr>
          <w:i/>
          <w:sz w:val="20"/>
        </w:rPr>
        <w:t xml:space="preserve">Manto em Movimento </w:t>
      </w:r>
      <w:r>
        <w:rPr>
          <w:sz w:val="20"/>
        </w:rPr>
        <w:t>no Memorial, obra itinerante de Glicéria Tupinambá.</w:t>
      </w:r>
    </w:p>
    <w:p w14:paraId="44197B23" w14:textId="77777777" w:rsidR="00F13D84" w:rsidRDefault="00000000">
      <w:pPr>
        <w:pStyle w:val="Ttulo2"/>
        <w:numPr>
          <w:ilvl w:val="0"/>
          <w:numId w:val="1"/>
        </w:numPr>
        <w:tabs>
          <w:tab w:val="left" w:pos="845"/>
        </w:tabs>
        <w:spacing w:before="242"/>
      </w:pPr>
      <w:r>
        <w:rPr>
          <w:spacing w:val="-2"/>
        </w:rPr>
        <w:t>Dezembro</w:t>
      </w:r>
    </w:p>
    <w:p w14:paraId="2095C861" w14:textId="77777777" w:rsidR="00F13D84" w:rsidRDefault="00F13D84">
      <w:pPr>
        <w:pStyle w:val="Corpodetexto"/>
        <w:rPr>
          <w:b/>
        </w:rPr>
      </w:pPr>
    </w:p>
    <w:p w14:paraId="2D3502D6" w14:textId="77777777" w:rsidR="00F13D84" w:rsidRDefault="00F13D84">
      <w:pPr>
        <w:pStyle w:val="Corpodetexto"/>
        <w:rPr>
          <w:b/>
        </w:rPr>
      </w:pPr>
    </w:p>
    <w:p w14:paraId="65BA9E29" w14:textId="77777777" w:rsidR="00F13D84" w:rsidRDefault="00F13D84">
      <w:pPr>
        <w:pStyle w:val="Corpodetexto"/>
        <w:rPr>
          <w:b/>
        </w:rPr>
      </w:pPr>
    </w:p>
    <w:p w14:paraId="4352839B" w14:textId="77777777" w:rsidR="00F13D84" w:rsidRDefault="00F13D84">
      <w:pPr>
        <w:pStyle w:val="Corpodetexto"/>
        <w:rPr>
          <w:b/>
        </w:rPr>
      </w:pPr>
    </w:p>
    <w:p w14:paraId="4F8F9CB0" w14:textId="77777777" w:rsidR="00F13D84" w:rsidRDefault="00F13D84">
      <w:pPr>
        <w:pStyle w:val="Corpodetexto"/>
        <w:rPr>
          <w:b/>
        </w:rPr>
      </w:pPr>
    </w:p>
    <w:p w14:paraId="537ADB70" w14:textId="77777777" w:rsidR="00F13D84" w:rsidRDefault="00F13D84">
      <w:pPr>
        <w:pStyle w:val="Corpodetexto"/>
        <w:rPr>
          <w:b/>
        </w:rPr>
      </w:pPr>
    </w:p>
    <w:p w14:paraId="2B4126D0" w14:textId="77777777" w:rsidR="00F13D84" w:rsidRDefault="00F13D84">
      <w:pPr>
        <w:pStyle w:val="Corpodetexto"/>
        <w:rPr>
          <w:b/>
        </w:rPr>
      </w:pPr>
    </w:p>
    <w:p w14:paraId="7D7ACC34" w14:textId="77777777" w:rsidR="00F13D84" w:rsidRDefault="00F13D84">
      <w:pPr>
        <w:pStyle w:val="Corpodetexto"/>
        <w:rPr>
          <w:b/>
        </w:rPr>
      </w:pPr>
    </w:p>
    <w:p w14:paraId="6AF8F481" w14:textId="77777777" w:rsidR="00F13D84" w:rsidRDefault="00F13D84">
      <w:pPr>
        <w:pStyle w:val="Corpodetexto"/>
        <w:rPr>
          <w:b/>
        </w:rPr>
      </w:pPr>
    </w:p>
    <w:p w14:paraId="6BC8DE64" w14:textId="77777777" w:rsidR="00F13D84" w:rsidRDefault="00F13D84">
      <w:pPr>
        <w:pStyle w:val="Corpodetexto"/>
        <w:rPr>
          <w:b/>
        </w:rPr>
      </w:pPr>
    </w:p>
    <w:p w14:paraId="140880F7" w14:textId="77777777" w:rsidR="00F13D84" w:rsidRDefault="00F13D84">
      <w:pPr>
        <w:pStyle w:val="Corpodetexto"/>
        <w:rPr>
          <w:b/>
        </w:rPr>
      </w:pPr>
    </w:p>
    <w:p w14:paraId="25484718" w14:textId="77777777" w:rsidR="00F13D84" w:rsidRDefault="00F13D84">
      <w:pPr>
        <w:pStyle w:val="Corpodetexto"/>
        <w:rPr>
          <w:b/>
        </w:rPr>
      </w:pPr>
    </w:p>
    <w:p w14:paraId="60DC2282" w14:textId="77777777" w:rsidR="00F13D84" w:rsidRDefault="00F13D84">
      <w:pPr>
        <w:pStyle w:val="Corpodetexto"/>
        <w:rPr>
          <w:b/>
        </w:rPr>
      </w:pPr>
    </w:p>
    <w:p w14:paraId="7824B74E" w14:textId="77777777" w:rsidR="00F13D84" w:rsidRDefault="00F13D84">
      <w:pPr>
        <w:pStyle w:val="Corpodetexto"/>
        <w:rPr>
          <w:b/>
        </w:rPr>
      </w:pPr>
    </w:p>
    <w:p w14:paraId="3399229F" w14:textId="77777777" w:rsidR="00F13D84" w:rsidRDefault="00F13D84">
      <w:pPr>
        <w:pStyle w:val="Corpodetexto"/>
        <w:rPr>
          <w:b/>
        </w:rPr>
      </w:pPr>
    </w:p>
    <w:p w14:paraId="14D20E33" w14:textId="77777777" w:rsidR="00F13D84" w:rsidRDefault="00F13D84">
      <w:pPr>
        <w:pStyle w:val="Corpodetexto"/>
        <w:rPr>
          <w:b/>
        </w:rPr>
      </w:pPr>
    </w:p>
    <w:p w14:paraId="5977653C" w14:textId="77777777" w:rsidR="00F13D84" w:rsidRDefault="00F13D84">
      <w:pPr>
        <w:pStyle w:val="Corpodetexto"/>
        <w:rPr>
          <w:b/>
        </w:rPr>
      </w:pPr>
    </w:p>
    <w:p w14:paraId="54739D2A" w14:textId="77777777" w:rsidR="00F13D84" w:rsidRDefault="00F13D84">
      <w:pPr>
        <w:pStyle w:val="Corpodetexto"/>
        <w:rPr>
          <w:b/>
        </w:rPr>
      </w:pPr>
    </w:p>
    <w:p w14:paraId="72614373" w14:textId="77777777" w:rsidR="00F13D84" w:rsidRDefault="00F13D84">
      <w:pPr>
        <w:pStyle w:val="Corpodetexto"/>
        <w:rPr>
          <w:b/>
        </w:rPr>
      </w:pPr>
    </w:p>
    <w:p w14:paraId="186581E6" w14:textId="77777777" w:rsidR="00F13D84" w:rsidRDefault="00F13D84">
      <w:pPr>
        <w:pStyle w:val="Corpodetexto"/>
        <w:rPr>
          <w:b/>
        </w:rPr>
      </w:pPr>
    </w:p>
    <w:p w14:paraId="0935166C" w14:textId="77777777" w:rsidR="00F13D84" w:rsidRDefault="00F13D84">
      <w:pPr>
        <w:pStyle w:val="Corpodetexto"/>
        <w:rPr>
          <w:b/>
        </w:rPr>
      </w:pPr>
    </w:p>
    <w:p w14:paraId="54A9D3BF" w14:textId="77777777" w:rsidR="00F13D84" w:rsidRDefault="00F13D84">
      <w:pPr>
        <w:pStyle w:val="Corpodetexto"/>
        <w:rPr>
          <w:b/>
        </w:rPr>
      </w:pPr>
    </w:p>
    <w:p w14:paraId="122D2E2A" w14:textId="77777777" w:rsidR="00F13D84" w:rsidRDefault="00F13D84">
      <w:pPr>
        <w:pStyle w:val="Corpodetexto"/>
        <w:rPr>
          <w:b/>
        </w:rPr>
      </w:pPr>
    </w:p>
    <w:p w14:paraId="6A50CAAF" w14:textId="77777777" w:rsidR="00F13D84" w:rsidRDefault="00F13D84">
      <w:pPr>
        <w:pStyle w:val="Corpodetexto"/>
        <w:spacing w:before="219"/>
        <w:rPr>
          <w:b/>
        </w:rPr>
      </w:pPr>
    </w:p>
    <w:p w14:paraId="387C9C14" w14:textId="77777777" w:rsidR="00F13D84" w:rsidRDefault="00000000">
      <w:pPr>
        <w:pStyle w:val="Corpodetexto"/>
        <w:ind w:left="125" w:right="321"/>
        <w:jc w:val="both"/>
        <w:rPr>
          <w:i/>
        </w:rPr>
      </w:pPr>
      <w:r>
        <w:t>Em dezembro, destacamos a Programação Especial Mulheres em luta por Memória, Verdade e Justiça,</w:t>
      </w:r>
      <w:r>
        <w:rPr>
          <w:spacing w:val="39"/>
        </w:rPr>
        <w:t xml:space="preserve"> </w:t>
      </w:r>
      <w:r>
        <w:t>que</w:t>
      </w:r>
      <w:r>
        <w:rPr>
          <w:spacing w:val="41"/>
        </w:rPr>
        <w:t xml:space="preserve"> </w:t>
      </w:r>
      <w:r>
        <w:t>reuniu</w:t>
      </w:r>
      <w:r>
        <w:rPr>
          <w:spacing w:val="42"/>
        </w:rPr>
        <w:t xml:space="preserve"> </w:t>
      </w:r>
      <w:r>
        <w:t>mulheres</w:t>
      </w:r>
      <w:r>
        <w:rPr>
          <w:spacing w:val="40"/>
        </w:rPr>
        <w:t xml:space="preserve"> </w:t>
      </w:r>
      <w:r>
        <w:t>de</w:t>
      </w:r>
      <w:r>
        <w:rPr>
          <w:spacing w:val="39"/>
        </w:rPr>
        <w:t xml:space="preserve"> </w:t>
      </w:r>
      <w:r>
        <w:t>luta</w:t>
      </w:r>
      <w:r>
        <w:rPr>
          <w:spacing w:val="42"/>
        </w:rPr>
        <w:t xml:space="preserve"> </w:t>
      </w:r>
      <w:r>
        <w:t>presentes</w:t>
      </w:r>
      <w:r>
        <w:rPr>
          <w:spacing w:val="40"/>
        </w:rPr>
        <w:t xml:space="preserve"> </w:t>
      </w:r>
      <w:r>
        <w:t>na</w:t>
      </w:r>
      <w:r>
        <w:rPr>
          <w:spacing w:val="43"/>
        </w:rPr>
        <w:t xml:space="preserve"> </w:t>
      </w:r>
      <w:r>
        <w:t>exposição</w:t>
      </w:r>
      <w:r>
        <w:rPr>
          <w:spacing w:val="51"/>
        </w:rPr>
        <w:t xml:space="preserve"> </w:t>
      </w:r>
      <w:r>
        <w:rPr>
          <w:i/>
        </w:rPr>
        <w:t>Mulheres</w:t>
      </w:r>
      <w:r>
        <w:rPr>
          <w:i/>
          <w:spacing w:val="42"/>
        </w:rPr>
        <w:t xml:space="preserve"> </w:t>
      </w:r>
      <w:r>
        <w:rPr>
          <w:i/>
        </w:rPr>
        <w:t>em</w:t>
      </w:r>
      <w:r>
        <w:rPr>
          <w:i/>
          <w:spacing w:val="42"/>
        </w:rPr>
        <w:t xml:space="preserve"> </w:t>
      </w:r>
      <w:r>
        <w:rPr>
          <w:i/>
        </w:rPr>
        <w:t>Luta!</w:t>
      </w:r>
      <w:r>
        <w:rPr>
          <w:i/>
          <w:spacing w:val="41"/>
        </w:rPr>
        <w:t xml:space="preserve"> </w:t>
      </w:r>
      <w:r>
        <w:rPr>
          <w:i/>
        </w:rPr>
        <w:t>Arquivos</w:t>
      </w:r>
      <w:r>
        <w:rPr>
          <w:i/>
          <w:spacing w:val="42"/>
        </w:rPr>
        <w:t xml:space="preserve"> </w:t>
      </w:r>
      <w:r>
        <w:rPr>
          <w:i/>
          <w:spacing w:val="-5"/>
        </w:rPr>
        <w:t>de</w:t>
      </w:r>
    </w:p>
    <w:p w14:paraId="1F7C7273" w14:textId="77777777" w:rsidR="00F13D84" w:rsidRDefault="00F13D84">
      <w:pPr>
        <w:jc w:val="both"/>
        <w:sectPr w:rsidR="00F13D84" w:rsidSect="00813B35">
          <w:pgSz w:w="11910" w:h="16840"/>
          <w:pgMar w:top="1340" w:right="100" w:bottom="280" w:left="1440" w:header="720" w:footer="720"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0"/>
        <w:gridCol w:w="1454"/>
        <w:gridCol w:w="619"/>
        <w:gridCol w:w="1660"/>
        <w:gridCol w:w="1608"/>
        <w:gridCol w:w="1089"/>
        <w:gridCol w:w="1301"/>
        <w:gridCol w:w="1546"/>
      </w:tblGrid>
      <w:tr w:rsidR="00F13D84" w14:paraId="1085FF4D" w14:textId="77777777">
        <w:trPr>
          <w:trHeight w:val="1192"/>
        </w:trPr>
        <w:tc>
          <w:tcPr>
            <w:tcW w:w="9927" w:type="dxa"/>
            <w:gridSpan w:val="8"/>
          </w:tcPr>
          <w:p w14:paraId="043F6EB0" w14:textId="77777777" w:rsidR="00F13D84" w:rsidRDefault="00000000">
            <w:pPr>
              <w:pStyle w:val="TableParagraph"/>
              <w:spacing w:before="2"/>
              <w:ind w:left="4" w:right="-15"/>
              <w:jc w:val="both"/>
              <w:rPr>
                <w:sz w:val="20"/>
              </w:rPr>
            </w:pPr>
            <w:r>
              <w:rPr>
                <w:i/>
                <w:sz w:val="20"/>
              </w:rPr>
              <w:t>memória</w:t>
            </w:r>
            <w:r>
              <w:rPr>
                <w:i/>
                <w:spacing w:val="-13"/>
                <w:sz w:val="20"/>
              </w:rPr>
              <w:t xml:space="preserve"> </w:t>
            </w:r>
            <w:r>
              <w:rPr>
                <w:i/>
                <w:sz w:val="20"/>
              </w:rPr>
              <w:t>política</w:t>
            </w:r>
            <w:r>
              <w:rPr>
                <w:i/>
                <w:spacing w:val="-12"/>
                <w:sz w:val="20"/>
              </w:rPr>
              <w:t xml:space="preserve"> </w:t>
            </w:r>
            <w:r>
              <w:rPr>
                <w:sz w:val="20"/>
              </w:rPr>
              <w:t>e</w:t>
            </w:r>
            <w:r>
              <w:rPr>
                <w:spacing w:val="-12"/>
                <w:sz w:val="20"/>
              </w:rPr>
              <w:t xml:space="preserve"> </w:t>
            </w:r>
            <w:r>
              <w:rPr>
                <w:sz w:val="20"/>
              </w:rPr>
              <w:t>o</w:t>
            </w:r>
            <w:r>
              <w:rPr>
                <w:spacing w:val="-14"/>
                <w:sz w:val="20"/>
              </w:rPr>
              <w:t xml:space="preserve"> </w:t>
            </w:r>
            <w:r>
              <w:rPr>
                <w:sz w:val="20"/>
              </w:rPr>
              <w:t>Ministro</w:t>
            </w:r>
            <w:r>
              <w:rPr>
                <w:spacing w:val="-14"/>
                <w:sz w:val="20"/>
              </w:rPr>
              <w:t xml:space="preserve"> </w:t>
            </w:r>
            <w:r>
              <w:rPr>
                <w:sz w:val="20"/>
              </w:rPr>
              <w:t>dos</w:t>
            </w:r>
            <w:r>
              <w:rPr>
                <w:spacing w:val="-14"/>
                <w:sz w:val="20"/>
              </w:rPr>
              <w:t xml:space="preserve"> </w:t>
            </w:r>
            <w:r>
              <w:rPr>
                <w:sz w:val="20"/>
              </w:rPr>
              <w:t>Direitos</w:t>
            </w:r>
            <w:r>
              <w:rPr>
                <w:spacing w:val="-13"/>
                <w:sz w:val="20"/>
              </w:rPr>
              <w:t xml:space="preserve"> </w:t>
            </w:r>
            <w:r>
              <w:rPr>
                <w:sz w:val="20"/>
              </w:rPr>
              <w:t>Humanos</w:t>
            </w:r>
            <w:r>
              <w:rPr>
                <w:spacing w:val="-13"/>
                <w:sz w:val="20"/>
              </w:rPr>
              <w:t xml:space="preserve"> </w:t>
            </w:r>
            <w:r>
              <w:rPr>
                <w:sz w:val="20"/>
              </w:rPr>
              <w:t>e</w:t>
            </w:r>
            <w:r>
              <w:rPr>
                <w:spacing w:val="-14"/>
                <w:sz w:val="20"/>
              </w:rPr>
              <w:t xml:space="preserve"> </w:t>
            </w:r>
            <w:r>
              <w:rPr>
                <w:sz w:val="20"/>
              </w:rPr>
              <w:t>Cidadania</w:t>
            </w:r>
            <w:r>
              <w:rPr>
                <w:spacing w:val="-15"/>
                <w:sz w:val="20"/>
              </w:rPr>
              <w:t xml:space="preserve"> </w:t>
            </w:r>
            <w:r>
              <w:rPr>
                <w:sz w:val="20"/>
              </w:rPr>
              <w:t>Silvio</w:t>
            </w:r>
            <w:r>
              <w:rPr>
                <w:spacing w:val="-14"/>
                <w:sz w:val="20"/>
              </w:rPr>
              <w:t xml:space="preserve"> </w:t>
            </w:r>
            <w:r>
              <w:rPr>
                <w:sz w:val="20"/>
              </w:rPr>
              <w:t>Almeida</w:t>
            </w:r>
            <w:r>
              <w:rPr>
                <w:spacing w:val="-12"/>
                <w:sz w:val="20"/>
              </w:rPr>
              <w:t xml:space="preserve"> </w:t>
            </w:r>
            <w:r>
              <w:rPr>
                <w:sz w:val="20"/>
              </w:rPr>
              <w:t>em</w:t>
            </w:r>
            <w:r>
              <w:rPr>
                <w:spacing w:val="-12"/>
                <w:sz w:val="20"/>
              </w:rPr>
              <w:t xml:space="preserve"> </w:t>
            </w:r>
            <w:r>
              <w:rPr>
                <w:sz w:val="20"/>
              </w:rPr>
              <w:t>um</w:t>
            </w:r>
            <w:r>
              <w:rPr>
                <w:spacing w:val="-12"/>
                <w:sz w:val="20"/>
              </w:rPr>
              <w:t xml:space="preserve"> </w:t>
            </w:r>
            <w:r>
              <w:rPr>
                <w:sz w:val="20"/>
              </w:rPr>
              <w:t>evento</w:t>
            </w:r>
            <w:r>
              <w:rPr>
                <w:spacing w:val="-14"/>
                <w:sz w:val="20"/>
              </w:rPr>
              <w:t xml:space="preserve"> </w:t>
            </w:r>
            <w:r>
              <w:rPr>
                <w:sz w:val="20"/>
              </w:rPr>
              <w:t>sobre a</w:t>
            </w:r>
            <w:r>
              <w:rPr>
                <w:spacing w:val="-3"/>
                <w:sz w:val="20"/>
              </w:rPr>
              <w:t xml:space="preserve"> </w:t>
            </w:r>
            <w:r>
              <w:rPr>
                <w:sz w:val="20"/>
              </w:rPr>
              <w:t>contínua</w:t>
            </w:r>
            <w:r>
              <w:rPr>
                <w:spacing w:val="-3"/>
                <w:sz w:val="20"/>
              </w:rPr>
              <w:t xml:space="preserve"> </w:t>
            </w:r>
            <w:r>
              <w:rPr>
                <w:sz w:val="20"/>
              </w:rPr>
              <w:t>luta</w:t>
            </w:r>
            <w:r>
              <w:rPr>
                <w:spacing w:val="-3"/>
                <w:sz w:val="20"/>
              </w:rPr>
              <w:t xml:space="preserve"> </w:t>
            </w:r>
            <w:r>
              <w:rPr>
                <w:sz w:val="20"/>
              </w:rPr>
              <w:t>das</w:t>
            </w:r>
            <w:r>
              <w:rPr>
                <w:spacing w:val="-4"/>
                <w:sz w:val="20"/>
              </w:rPr>
              <w:t xml:space="preserve"> </w:t>
            </w:r>
            <w:r>
              <w:rPr>
                <w:sz w:val="20"/>
              </w:rPr>
              <w:t>mulheres</w:t>
            </w:r>
            <w:r>
              <w:rPr>
                <w:spacing w:val="-4"/>
                <w:sz w:val="20"/>
              </w:rPr>
              <w:t xml:space="preserve"> </w:t>
            </w:r>
            <w:r>
              <w:rPr>
                <w:sz w:val="20"/>
              </w:rPr>
              <w:t>por</w:t>
            </w:r>
            <w:r>
              <w:rPr>
                <w:spacing w:val="-4"/>
                <w:sz w:val="20"/>
              </w:rPr>
              <w:t xml:space="preserve"> </w:t>
            </w:r>
            <w:r>
              <w:rPr>
                <w:sz w:val="20"/>
              </w:rPr>
              <w:t>seus</w:t>
            </w:r>
            <w:r>
              <w:rPr>
                <w:spacing w:val="-4"/>
                <w:sz w:val="20"/>
              </w:rPr>
              <w:t xml:space="preserve"> </w:t>
            </w:r>
            <w:r>
              <w:rPr>
                <w:sz w:val="20"/>
              </w:rPr>
              <w:t>direitos.</w:t>
            </w:r>
            <w:r>
              <w:rPr>
                <w:spacing w:val="-2"/>
                <w:sz w:val="20"/>
              </w:rPr>
              <w:t xml:space="preserve"> </w:t>
            </w:r>
            <w:r>
              <w:rPr>
                <w:sz w:val="20"/>
              </w:rPr>
              <w:t>Também</w:t>
            </w:r>
            <w:r>
              <w:rPr>
                <w:spacing w:val="-3"/>
                <w:sz w:val="20"/>
              </w:rPr>
              <w:t xml:space="preserve"> </w:t>
            </w:r>
            <w:r>
              <w:rPr>
                <w:sz w:val="20"/>
              </w:rPr>
              <w:t>anunciamos</w:t>
            </w:r>
            <w:r>
              <w:rPr>
                <w:spacing w:val="-4"/>
                <w:sz w:val="20"/>
              </w:rPr>
              <w:t xml:space="preserve"> </w:t>
            </w:r>
            <w:r>
              <w:rPr>
                <w:sz w:val="20"/>
              </w:rPr>
              <w:t>a</w:t>
            </w:r>
            <w:r>
              <w:rPr>
                <w:spacing w:val="-1"/>
                <w:sz w:val="20"/>
              </w:rPr>
              <w:t xml:space="preserve"> </w:t>
            </w:r>
            <w:r>
              <w:rPr>
                <w:sz w:val="20"/>
              </w:rPr>
              <w:t>roda</w:t>
            </w:r>
            <w:r>
              <w:rPr>
                <w:spacing w:val="-3"/>
                <w:sz w:val="20"/>
              </w:rPr>
              <w:t xml:space="preserve"> </w:t>
            </w:r>
            <w:r>
              <w:rPr>
                <w:sz w:val="20"/>
              </w:rPr>
              <w:t>de</w:t>
            </w:r>
            <w:r>
              <w:rPr>
                <w:spacing w:val="-4"/>
                <w:sz w:val="20"/>
              </w:rPr>
              <w:t xml:space="preserve"> </w:t>
            </w:r>
            <w:r>
              <w:rPr>
                <w:sz w:val="20"/>
              </w:rPr>
              <w:t>conversa</w:t>
            </w:r>
            <w:r>
              <w:rPr>
                <w:spacing w:val="-1"/>
                <w:sz w:val="20"/>
              </w:rPr>
              <w:t xml:space="preserve"> </w:t>
            </w:r>
            <w:r>
              <w:rPr>
                <w:sz w:val="20"/>
              </w:rPr>
              <w:t>em</w:t>
            </w:r>
            <w:r>
              <w:rPr>
                <w:spacing w:val="-3"/>
                <w:sz w:val="20"/>
              </w:rPr>
              <w:t xml:space="preserve"> </w:t>
            </w:r>
            <w:r>
              <w:rPr>
                <w:sz w:val="20"/>
              </w:rPr>
              <w:t xml:space="preserve">torno do </w:t>
            </w:r>
            <w:r>
              <w:rPr>
                <w:i/>
                <w:sz w:val="20"/>
              </w:rPr>
              <w:t>Manto em Movimento</w:t>
            </w:r>
            <w:r>
              <w:rPr>
                <w:sz w:val="20"/>
              </w:rPr>
              <w:t xml:space="preserve">, rodas de conversa, oficinas e apresentações que permearam o final do ano e o encerramento da </w:t>
            </w:r>
            <w:r>
              <w:rPr>
                <w:i/>
                <w:sz w:val="20"/>
              </w:rPr>
              <w:t>Ocupações Memorial: Odiolândia</w:t>
            </w:r>
            <w:r>
              <w:rPr>
                <w:sz w:val="20"/>
              </w:rPr>
              <w:t>.</w:t>
            </w:r>
          </w:p>
        </w:tc>
      </w:tr>
      <w:tr w:rsidR="00F13D84" w14:paraId="6257BF7F" w14:textId="77777777">
        <w:trPr>
          <w:trHeight w:val="436"/>
        </w:trPr>
        <w:tc>
          <w:tcPr>
            <w:tcW w:w="650" w:type="dxa"/>
            <w:vMerge w:val="restart"/>
          </w:tcPr>
          <w:p w14:paraId="7F9FEAA3" w14:textId="77777777" w:rsidR="00F13D84" w:rsidRDefault="00F13D84">
            <w:pPr>
              <w:pStyle w:val="TableParagraph"/>
              <w:rPr>
                <w:i/>
                <w:sz w:val="18"/>
              </w:rPr>
            </w:pPr>
          </w:p>
          <w:p w14:paraId="34F95BDD" w14:textId="77777777" w:rsidR="00F13D84" w:rsidRDefault="00F13D84">
            <w:pPr>
              <w:pStyle w:val="TableParagraph"/>
              <w:rPr>
                <w:i/>
                <w:sz w:val="18"/>
              </w:rPr>
            </w:pPr>
          </w:p>
          <w:p w14:paraId="5D45EF72" w14:textId="77777777" w:rsidR="00F13D84" w:rsidRDefault="00F13D84">
            <w:pPr>
              <w:pStyle w:val="TableParagraph"/>
              <w:rPr>
                <w:i/>
                <w:sz w:val="18"/>
              </w:rPr>
            </w:pPr>
          </w:p>
          <w:p w14:paraId="5EFFD12A" w14:textId="77777777" w:rsidR="00F13D84" w:rsidRDefault="00F13D84">
            <w:pPr>
              <w:pStyle w:val="TableParagraph"/>
              <w:spacing w:before="107"/>
              <w:rPr>
                <w:i/>
                <w:sz w:val="18"/>
              </w:rPr>
            </w:pPr>
          </w:p>
          <w:p w14:paraId="17080F8D" w14:textId="77777777" w:rsidR="00F13D84" w:rsidRDefault="00000000">
            <w:pPr>
              <w:pStyle w:val="TableParagraph"/>
              <w:ind w:left="211"/>
              <w:rPr>
                <w:sz w:val="18"/>
              </w:rPr>
            </w:pPr>
            <w:r>
              <w:rPr>
                <w:spacing w:val="-5"/>
                <w:sz w:val="18"/>
              </w:rPr>
              <w:t>25</w:t>
            </w:r>
          </w:p>
        </w:tc>
        <w:tc>
          <w:tcPr>
            <w:tcW w:w="1454" w:type="dxa"/>
            <w:vMerge w:val="restart"/>
          </w:tcPr>
          <w:p w14:paraId="2B495F27" w14:textId="77777777" w:rsidR="00F13D84" w:rsidRDefault="00000000">
            <w:pPr>
              <w:pStyle w:val="TableParagraph"/>
              <w:ind w:left="127" w:right="114" w:firstLine="48"/>
              <w:jc w:val="center"/>
              <w:rPr>
                <w:sz w:val="18"/>
              </w:rPr>
            </w:pPr>
            <w:r>
              <w:rPr>
                <w:spacing w:val="-2"/>
                <w:sz w:val="18"/>
              </w:rPr>
              <w:t xml:space="preserve">Publicação </w:t>
            </w:r>
            <w:r>
              <w:rPr>
                <w:spacing w:val="-4"/>
                <w:sz w:val="18"/>
              </w:rPr>
              <w:t xml:space="preserve">dos </w:t>
            </w:r>
            <w:r>
              <w:rPr>
                <w:spacing w:val="-2"/>
                <w:sz w:val="18"/>
              </w:rPr>
              <w:t xml:space="preserve">conteúdos selecionados </w:t>
            </w:r>
            <w:r>
              <w:rPr>
                <w:sz w:val="18"/>
              </w:rPr>
              <w:t xml:space="preserve">no Edital Memórias do </w:t>
            </w:r>
            <w:r>
              <w:rPr>
                <w:spacing w:val="-2"/>
                <w:sz w:val="18"/>
              </w:rPr>
              <w:t xml:space="preserve">Presente: Comunicação </w:t>
            </w:r>
            <w:r>
              <w:rPr>
                <w:sz w:val="18"/>
              </w:rPr>
              <w:t>em Direitos</w:t>
            </w:r>
          </w:p>
          <w:p w14:paraId="38D42739" w14:textId="77777777" w:rsidR="00F13D84" w:rsidRDefault="00000000">
            <w:pPr>
              <w:pStyle w:val="TableParagraph"/>
              <w:spacing w:line="201" w:lineRule="exact"/>
              <w:ind w:left="12"/>
              <w:jc w:val="center"/>
              <w:rPr>
                <w:sz w:val="18"/>
              </w:rPr>
            </w:pPr>
            <w:r>
              <w:rPr>
                <w:spacing w:val="-2"/>
                <w:sz w:val="18"/>
              </w:rPr>
              <w:t>Humanos</w:t>
            </w:r>
          </w:p>
        </w:tc>
        <w:tc>
          <w:tcPr>
            <w:tcW w:w="619" w:type="dxa"/>
            <w:vMerge w:val="restart"/>
          </w:tcPr>
          <w:p w14:paraId="3DF17732" w14:textId="77777777" w:rsidR="00F13D84" w:rsidRDefault="00F13D84">
            <w:pPr>
              <w:pStyle w:val="TableParagraph"/>
              <w:rPr>
                <w:i/>
                <w:sz w:val="18"/>
              </w:rPr>
            </w:pPr>
          </w:p>
          <w:p w14:paraId="7376898F" w14:textId="77777777" w:rsidR="00F13D84" w:rsidRDefault="00F13D84">
            <w:pPr>
              <w:pStyle w:val="TableParagraph"/>
              <w:rPr>
                <w:i/>
                <w:sz w:val="18"/>
              </w:rPr>
            </w:pPr>
          </w:p>
          <w:p w14:paraId="25882F55" w14:textId="77777777" w:rsidR="00F13D84" w:rsidRDefault="00F13D84">
            <w:pPr>
              <w:pStyle w:val="TableParagraph"/>
              <w:rPr>
                <w:i/>
                <w:sz w:val="18"/>
              </w:rPr>
            </w:pPr>
          </w:p>
          <w:p w14:paraId="748C976F" w14:textId="77777777" w:rsidR="00F13D84" w:rsidRDefault="00F13D84">
            <w:pPr>
              <w:pStyle w:val="TableParagraph"/>
              <w:spacing w:before="107"/>
              <w:rPr>
                <w:i/>
                <w:sz w:val="18"/>
              </w:rPr>
            </w:pPr>
          </w:p>
          <w:p w14:paraId="509A6912" w14:textId="77777777" w:rsidR="00F13D84" w:rsidRDefault="00000000">
            <w:pPr>
              <w:pStyle w:val="TableParagraph"/>
              <w:ind w:left="106"/>
              <w:rPr>
                <w:sz w:val="18"/>
              </w:rPr>
            </w:pPr>
            <w:r>
              <w:rPr>
                <w:spacing w:val="-4"/>
                <w:sz w:val="18"/>
              </w:rPr>
              <w:t>25.1</w:t>
            </w:r>
          </w:p>
        </w:tc>
        <w:tc>
          <w:tcPr>
            <w:tcW w:w="1660" w:type="dxa"/>
            <w:vMerge w:val="restart"/>
          </w:tcPr>
          <w:p w14:paraId="4EBDB92C" w14:textId="77777777" w:rsidR="00F13D84" w:rsidRDefault="00F13D84">
            <w:pPr>
              <w:pStyle w:val="TableParagraph"/>
              <w:rPr>
                <w:i/>
                <w:sz w:val="18"/>
              </w:rPr>
            </w:pPr>
          </w:p>
          <w:p w14:paraId="5F759A75" w14:textId="77777777" w:rsidR="00F13D84" w:rsidRDefault="00F13D84">
            <w:pPr>
              <w:pStyle w:val="TableParagraph"/>
              <w:rPr>
                <w:i/>
                <w:sz w:val="18"/>
              </w:rPr>
            </w:pPr>
          </w:p>
          <w:p w14:paraId="3DB373AA" w14:textId="77777777" w:rsidR="00F13D84" w:rsidRDefault="00F13D84">
            <w:pPr>
              <w:pStyle w:val="TableParagraph"/>
              <w:rPr>
                <w:i/>
                <w:sz w:val="18"/>
              </w:rPr>
            </w:pPr>
          </w:p>
          <w:p w14:paraId="28690F96" w14:textId="77777777" w:rsidR="00F13D84" w:rsidRDefault="00F13D84">
            <w:pPr>
              <w:pStyle w:val="TableParagraph"/>
              <w:spacing w:before="107"/>
              <w:rPr>
                <w:i/>
                <w:sz w:val="18"/>
              </w:rPr>
            </w:pPr>
          </w:p>
          <w:p w14:paraId="6187A443" w14:textId="77777777" w:rsidR="00F13D84" w:rsidRDefault="00000000">
            <w:pPr>
              <w:pStyle w:val="TableParagraph"/>
              <w:ind w:left="368"/>
              <w:rPr>
                <w:sz w:val="18"/>
              </w:rPr>
            </w:pPr>
            <w:r>
              <w:rPr>
                <w:spacing w:val="-4"/>
                <w:sz w:val="18"/>
              </w:rPr>
              <w:t>Meta-</w:t>
            </w:r>
            <w:r>
              <w:rPr>
                <w:spacing w:val="-2"/>
                <w:sz w:val="18"/>
              </w:rPr>
              <w:t>Produto</w:t>
            </w:r>
          </w:p>
        </w:tc>
        <w:tc>
          <w:tcPr>
            <w:tcW w:w="1608" w:type="dxa"/>
            <w:vMerge w:val="restart"/>
          </w:tcPr>
          <w:p w14:paraId="2BB59614" w14:textId="77777777" w:rsidR="00F13D84" w:rsidRDefault="00F13D84">
            <w:pPr>
              <w:pStyle w:val="TableParagraph"/>
              <w:rPr>
                <w:i/>
                <w:sz w:val="18"/>
              </w:rPr>
            </w:pPr>
          </w:p>
          <w:p w14:paraId="704B3AC7" w14:textId="77777777" w:rsidR="00F13D84" w:rsidRDefault="00F13D84">
            <w:pPr>
              <w:pStyle w:val="TableParagraph"/>
              <w:rPr>
                <w:i/>
                <w:sz w:val="18"/>
              </w:rPr>
            </w:pPr>
          </w:p>
          <w:p w14:paraId="111AE95E" w14:textId="77777777" w:rsidR="00F13D84" w:rsidRDefault="00F13D84">
            <w:pPr>
              <w:pStyle w:val="TableParagraph"/>
              <w:spacing w:before="218"/>
              <w:rPr>
                <w:i/>
                <w:sz w:val="18"/>
              </w:rPr>
            </w:pPr>
          </w:p>
          <w:p w14:paraId="50778567" w14:textId="77777777" w:rsidR="00F13D84" w:rsidRDefault="00000000">
            <w:pPr>
              <w:pStyle w:val="TableParagraph"/>
              <w:ind w:left="285" w:firstLine="264"/>
              <w:rPr>
                <w:sz w:val="18"/>
              </w:rPr>
            </w:pPr>
            <w:r>
              <w:rPr>
                <w:sz w:val="18"/>
              </w:rPr>
              <w:t xml:space="preserve">N° de </w:t>
            </w:r>
            <w:r>
              <w:rPr>
                <w:spacing w:val="-2"/>
                <w:sz w:val="18"/>
              </w:rPr>
              <w:t>publicações</w:t>
            </w:r>
          </w:p>
        </w:tc>
        <w:tc>
          <w:tcPr>
            <w:tcW w:w="1089" w:type="dxa"/>
          </w:tcPr>
          <w:p w14:paraId="14459A7C" w14:textId="77777777" w:rsidR="00F13D84" w:rsidRDefault="00000000">
            <w:pPr>
              <w:pStyle w:val="TableParagraph"/>
              <w:spacing w:line="218" w:lineRule="exact"/>
              <w:ind w:left="168" w:right="141" w:firstLine="273"/>
              <w:rPr>
                <w:sz w:val="18"/>
              </w:rPr>
            </w:pPr>
            <w:r>
              <w:rPr>
                <w:spacing w:val="-6"/>
                <w:sz w:val="18"/>
              </w:rPr>
              <w:t xml:space="preserve">2º </w:t>
            </w:r>
            <w:r>
              <w:rPr>
                <w:spacing w:val="-4"/>
                <w:sz w:val="18"/>
              </w:rPr>
              <w:t>Quadrim</w:t>
            </w:r>
          </w:p>
        </w:tc>
        <w:tc>
          <w:tcPr>
            <w:tcW w:w="1301" w:type="dxa"/>
          </w:tcPr>
          <w:p w14:paraId="4D444743" w14:textId="77777777" w:rsidR="00F13D84" w:rsidRDefault="00000000">
            <w:pPr>
              <w:pStyle w:val="TableParagraph"/>
              <w:spacing w:before="109"/>
              <w:ind w:left="24" w:right="3"/>
              <w:jc w:val="center"/>
              <w:rPr>
                <w:sz w:val="18"/>
              </w:rPr>
            </w:pPr>
            <w:r>
              <w:rPr>
                <w:spacing w:val="-10"/>
                <w:sz w:val="18"/>
              </w:rPr>
              <w:t>1</w:t>
            </w:r>
          </w:p>
        </w:tc>
        <w:tc>
          <w:tcPr>
            <w:tcW w:w="1546" w:type="dxa"/>
          </w:tcPr>
          <w:p w14:paraId="4F6EA25E" w14:textId="77777777" w:rsidR="00F13D84" w:rsidRDefault="00000000">
            <w:pPr>
              <w:pStyle w:val="TableParagraph"/>
              <w:spacing w:before="109"/>
              <w:ind w:left="27" w:right="7"/>
              <w:jc w:val="center"/>
              <w:rPr>
                <w:sz w:val="18"/>
              </w:rPr>
            </w:pPr>
            <w:r>
              <w:rPr>
                <w:spacing w:val="-10"/>
                <w:sz w:val="18"/>
              </w:rPr>
              <w:t>1</w:t>
            </w:r>
          </w:p>
        </w:tc>
      </w:tr>
      <w:tr w:rsidR="00F13D84" w14:paraId="37555ABB" w14:textId="77777777">
        <w:trPr>
          <w:trHeight w:val="438"/>
        </w:trPr>
        <w:tc>
          <w:tcPr>
            <w:tcW w:w="650" w:type="dxa"/>
            <w:vMerge/>
            <w:tcBorders>
              <w:top w:val="nil"/>
            </w:tcBorders>
          </w:tcPr>
          <w:p w14:paraId="5B5A52B0" w14:textId="77777777" w:rsidR="00F13D84" w:rsidRDefault="00F13D84">
            <w:pPr>
              <w:rPr>
                <w:sz w:val="2"/>
                <w:szCs w:val="2"/>
              </w:rPr>
            </w:pPr>
          </w:p>
        </w:tc>
        <w:tc>
          <w:tcPr>
            <w:tcW w:w="1454" w:type="dxa"/>
            <w:vMerge/>
            <w:tcBorders>
              <w:top w:val="nil"/>
            </w:tcBorders>
          </w:tcPr>
          <w:p w14:paraId="332304D4" w14:textId="77777777" w:rsidR="00F13D84" w:rsidRDefault="00F13D84">
            <w:pPr>
              <w:rPr>
                <w:sz w:val="2"/>
                <w:szCs w:val="2"/>
              </w:rPr>
            </w:pPr>
          </w:p>
        </w:tc>
        <w:tc>
          <w:tcPr>
            <w:tcW w:w="619" w:type="dxa"/>
            <w:vMerge/>
            <w:tcBorders>
              <w:top w:val="nil"/>
            </w:tcBorders>
          </w:tcPr>
          <w:p w14:paraId="617CF927" w14:textId="77777777" w:rsidR="00F13D84" w:rsidRDefault="00F13D84">
            <w:pPr>
              <w:rPr>
                <w:sz w:val="2"/>
                <w:szCs w:val="2"/>
              </w:rPr>
            </w:pPr>
          </w:p>
        </w:tc>
        <w:tc>
          <w:tcPr>
            <w:tcW w:w="1660" w:type="dxa"/>
            <w:vMerge/>
            <w:tcBorders>
              <w:top w:val="nil"/>
            </w:tcBorders>
          </w:tcPr>
          <w:p w14:paraId="126F3998" w14:textId="77777777" w:rsidR="00F13D84" w:rsidRDefault="00F13D84">
            <w:pPr>
              <w:rPr>
                <w:sz w:val="2"/>
                <w:szCs w:val="2"/>
              </w:rPr>
            </w:pPr>
          </w:p>
        </w:tc>
        <w:tc>
          <w:tcPr>
            <w:tcW w:w="1608" w:type="dxa"/>
            <w:vMerge/>
            <w:tcBorders>
              <w:top w:val="nil"/>
            </w:tcBorders>
          </w:tcPr>
          <w:p w14:paraId="50012953" w14:textId="77777777" w:rsidR="00F13D84" w:rsidRDefault="00F13D84">
            <w:pPr>
              <w:rPr>
                <w:sz w:val="2"/>
                <w:szCs w:val="2"/>
              </w:rPr>
            </w:pPr>
          </w:p>
        </w:tc>
        <w:tc>
          <w:tcPr>
            <w:tcW w:w="1089" w:type="dxa"/>
          </w:tcPr>
          <w:p w14:paraId="579B3C54" w14:textId="77777777" w:rsidR="00F13D84" w:rsidRDefault="00000000">
            <w:pPr>
              <w:pStyle w:val="TableParagraph"/>
              <w:spacing w:line="220" w:lineRule="exact"/>
              <w:ind w:left="168" w:right="141" w:firstLine="273"/>
              <w:rPr>
                <w:sz w:val="18"/>
              </w:rPr>
            </w:pPr>
            <w:r>
              <w:rPr>
                <w:spacing w:val="-6"/>
                <w:sz w:val="18"/>
              </w:rPr>
              <w:t xml:space="preserve">3º </w:t>
            </w:r>
            <w:r>
              <w:rPr>
                <w:spacing w:val="-4"/>
                <w:sz w:val="18"/>
              </w:rPr>
              <w:t>Quadrim</w:t>
            </w:r>
          </w:p>
        </w:tc>
        <w:tc>
          <w:tcPr>
            <w:tcW w:w="1301" w:type="dxa"/>
          </w:tcPr>
          <w:p w14:paraId="796640EC" w14:textId="77777777" w:rsidR="00F13D84" w:rsidRDefault="00000000">
            <w:pPr>
              <w:pStyle w:val="TableParagraph"/>
              <w:spacing w:before="109"/>
              <w:ind w:left="24" w:right="8"/>
              <w:jc w:val="center"/>
              <w:rPr>
                <w:sz w:val="18"/>
              </w:rPr>
            </w:pPr>
            <w:r>
              <w:rPr>
                <w:spacing w:val="-10"/>
                <w:sz w:val="18"/>
              </w:rPr>
              <w:t>1</w:t>
            </w:r>
          </w:p>
        </w:tc>
        <w:tc>
          <w:tcPr>
            <w:tcW w:w="1546" w:type="dxa"/>
          </w:tcPr>
          <w:p w14:paraId="62D598D7" w14:textId="77777777" w:rsidR="00F13D84" w:rsidRDefault="00000000">
            <w:pPr>
              <w:pStyle w:val="TableParagraph"/>
              <w:spacing w:before="109"/>
              <w:ind w:left="27" w:right="12"/>
              <w:jc w:val="center"/>
              <w:rPr>
                <w:sz w:val="18"/>
              </w:rPr>
            </w:pPr>
            <w:r>
              <w:rPr>
                <w:spacing w:val="-10"/>
                <w:sz w:val="18"/>
              </w:rPr>
              <w:t>1</w:t>
            </w:r>
          </w:p>
        </w:tc>
      </w:tr>
      <w:tr w:rsidR="00F13D84" w14:paraId="3BE40A55" w14:textId="77777777">
        <w:trPr>
          <w:trHeight w:val="435"/>
        </w:trPr>
        <w:tc>
          <w:tcPr>
            <w:tcW w:w="650" w:type="dxa"/>
            <w:vMerge/>
            <w:tcBorders>
              <w:top w:val="nil"/>
            </w:tcBorders>
          </w:tcPr>
          <w:p w14:paraId="60867D9E" w14:textId="77777777" w:rsidR="00F13D84" w:rsidRDefault="00F13D84">
            <w:pPr>
              <w:rPr>
                <w:sz w:val="2"/>
                <w:szCs w:val="2"/>
              </w:rPr>
            </w:pPr>
          </w:p>
        </w:tc>
        <w:tc>
          <w:tcPr>
            <w:tcW w:w="1454" w:type="dxa"/>
            <w:vMerge/>
            <w:tcBorders>
              <w:top w:val="nil"/>
            </w:tcBorders>
          </w:tcPr>
          <w:p w14:paraId="228DED64" w14:textId="77777777" w:rsidR="00F13D84" w:rsidRDefault="00F13D84">
            <w:pPr>
              <w:rPr>
                <w:sz w:val="2"/>
                <w:szCs w:val="2"/>
              </w:rPr>
            </w:pPr>
          </w:p>
        </w:tc>
        <w:tc>
          <w:tcPr>
            <w:tcW w:w="619" w:type="dxa"/>
            <w:vMerge/>
            <w:tcBorders>
              <w:top w:val="nil"/>
            </w:tcBorders>
          </w:tcPr>
          <w:p w14:paraId="39D8EABF" w14:textId="77777777" w:rsidR="00F13D84" w:rsidRDefault="00F13D84">
            <w:pPr>
              <w:rPr>
                <w:sz w:val="2"/>
                <w:szCs w:val="2"/>
              </w:rPr>
            </w:pPr>
          </w:p>
        </w:tc>
        <w:tc>
          <w:tcPr>
            <w:tcW w:w="1660" w:type="dxa"/>
            <w:vMerge/>
            <w:tcBorders>
              <w:top w:val="nil"/>
            </w:tcBorders>
          </w:tcPr>
          <w:p w14:paraId="51B27DEC" w14:textId="77777777" w:rsidR="00F13D84" w:rsidRDefault="00F13D84">
            <w:pPr>
              <w:rPr>
                <w:sz w:val="2"/>
                <w:szCs w:val="2"/>
              </w:rPr>
            </w:pPr>
          </w:p>
        </w:tc>
        <w:tc>
          <w:tcPr>
            <w:tcW w:w="1608" w:type="dxa"/>
            <w:vMerge/>
            <w:tcBorders>
              <w:top w:val="nil"/>
            </w:tcBorders>
          </w:tcPr>
          <w:p w14:paraId="4795AD16" w14:textId="77777777" w:rsidR="00F13D84" w:rsidRDefault="00F13D84">
            <w:pPr>
              <w:rPr>
                <w:sz w:val="2"/>
                <w:szCs w:val="2"/>
              </w:rPr>
            </w:pPr>
          </w:p>
        </w:tc>
        <w:tc>
          <w:tcPr>
            <w:tcW w:w="1089" w:type="dxa"/>
          </w:tcPr>
          <w:p w14:paraId="541E037A" w14:textId="77777777" w:rsidR="00F13D84" w:rsidRDefault="00000000">
            <w:pPr>
              <w:pStyle w:val="TableParagraph"/>
              <w:spacing w:line="218" w:lineRule="exact"/>
              <w:ind w:left="247" w:right="219" w:firstLine="52"/>
              <w:rPr>
                <w:sz w:val="18"/>
              </w:rPr>
            </w:pPr>
            <w:r>
              <w:rPr>
                <w:spacing w:val="-4"/>
                <w:sz w:val="18"/>
              </w:rPr>
              <w:t>META ANUAL</w:t>
            </w:r>
          </w:p>
        </w:tc>
        <w:tc>
          <w:tcPr>
            <w:tcW w:w="1301" w:type="dxa"/>
          </w:tcPr>
          <w:p w14:paraId="1E783B09" w14:textId="77777777" w:rsidR="00F13D84" w:rsidRDefault="00000000">
            <w:pPr>
              <w:pStyle w:val="TableParagraph"/>
              <w:spacing w:before="108"/>
              <w:ind w:left="24" w:right="8"/>
              <w:jc w:val="center"/>
              <w:rPr>
                <w:sz w:val="18"/>
              </w:rPr>
            </w:pPr>
            <w:r>
              <w:rPr>
                <w:spacing w:val="-10"/>
                <w:sz w:val="18"/>
              </w:rPr>
              <w:t>2</w:t>
            </w:r>
          </w:p>
        </w:tc>
        <w:tc>
          <w:tcPr>
            <w:tcW w:w="1546" w:type="dxa"/>
          </w:tcPr>
          <w:p w14:paraId="057D8856" w14:textId="77777777" w:rsidR="00F13D84" w:rsidRDefault="00000000">
            <w:pPr>
              <w:pStyle w:val="TableParagraph"/>
              <w:spacing w:before="108"/>
              <w:ind w:left="27" w:right="12"/>
              <w:jc w:val="center"/>
              <w:rPr>
                <w:sz w:val="18"/>
              </w:rPr>
            </w:pPr>
            <w:r>
              <w:rPr>
                <w:spacing w:val="-10"/>
                <w:sz w:val="18"/>
              </w:rPr>
              <w:t>2</w:t>
            </w:r>
          </w:p>
        </w:tc>
      </w:tr>
      <w:tr w:rsidR="00F13D84" w14:paraId="02E7266E" w14:textId="77777777">
        <w:trPr>
          <w:trHeight w:val="845"/>
        </w:trPr>
        <w:tc>
          <w:tcPr>
            <w:tcW w:w="650" w:type="dxa"/>
            <w:vMerge/>
            <w:tcBorders>
              <w:top w:val="nil"/>
            </w:tcBorders>
          </w:tcPr>
          <w:p w14:paraId="366D3679" w14:textId="77777777" w:rsidR="00F13D84" w:rsidRDefault="00F13D84">
            <w:pPr>
              <w:rPr>
                <w:sz w:val="2"/>
                <w:szCs w:val="2"/>
              </w:rPr>
            </w:pPr>
          </w:p>
        </w:tc>
        <w:tc>
          <w:tcPr>
            <w:tcW w:w="1454" w:type="dxa"/>
            <w:vMerge/>
            <w:tcBorders>
              <w:top w:val="nil"/>
            </w:tcBorders>
          </w:tcPr>
          <w:p w14:paraId="16CF8066" w14:textId="77777777" w:rsidR="00F13D84" w:rsidRDefault="00F13D84">
            <w:pPr>
              <w:rPr>
                <w:sz w:val="2"/>
                <w:szCs w:val="2"/>
              </w:rPr>
            </w:pPr>
          </w:p>
        </w:tc>
        <w:tc>
          <w:tcPr>
            <w:tcW w:w="619" w:type="dxa"/>
            <w:vMerge/>
            <w:tcBorders>
              <w:top w:val="nil"/>
            </w:tcBorders>
          </w:tcPr>
          <w:p w14:paraId="317D84A0" w14:textId="77777777" w:rsidR="00F13D84" w:rsidRDefault="00F13D84">
            <w:pPr>
              <w:rPr>
                <w:sz w:val="2"/>
                <w:szCs w:val="2"/>
              </w:rPr>
            </w:pPr>
          </w:p>
        </w:tc>
        <w:tc>
          <w:tcPr>
            <w:tcW w:w="1660" w:type="dxa"/>
            <w:vMerge/>
            <w:tcBorders>
              <w:top w:val="nil"/>
            </w:tcBorders>
          </w:tcPr>
          <w:p w14:paraId="3755B11D" w14:textId="77777777" w:rsidR="00F13D84" w:rsidRDefault="00F13D84">
            <w:pPr>
              <w:rPr>
                <w:sz w:val="2"/>
                <w:szCs w:val="2"/>
              </w:rPr>
            </w:pPr>
          </w:p>
        </w:tc>
        <w:tc>
          <w:tcPr>
            <w:tcW w:w="1608" w:type="dxa"/>
            <w:vMerge/>
            <w:tcBorders>
              <w:top w:val="nil"/>
            </w:tcBorders>
          </w:tcPr>
          <w:p w14:paraId="6D7867D8" w14:textId="77777777" w:rsidR="00F13D84" w:rsidRDefault="00F13D84">
            <w:pPr>
              <w:rPr>
                <w:sz w:val="2"/>
                <w:szCs w:val="2"/>
              </w:rPr>
            </w:pPr>
          </w:p>
        </w:tc>
        <w:tc>
          <w:tcPr>
            <w:tcW w:w="1089" w:type="dxa"/>
          </w:tcPr>
          <w:p w14:paraId="3F34C028" w14:textId="77777777" w:rsidR="00F13D84" w:rsidRDefault="00F13D84">
            <w:pPr>
              <w:pStyle w:val="TableParagraph"/>
              <w:spacing w:before="93"/>
              <w:rPr>
                <w:i/>
                <w:sz w:val="18"/>
              </w:rPr>
            </w:pPr>
          </w:p>
          <w:p w14:paraId="65BC8D94" w14:textId="77777777" w:rsidR="00F13D84" w:rsidRDefault="00000000">
            <w:pPr>
              <w:pStyle w:val="TableParagraph"/>
              <w:ind w:left="381"/>
              <w:rPr>
                <w:sz w:val="18"/>
              </w:rPr>
            </w:pPr>
            <w:r>
              <w:rPr>
                <w:spacing w:val="-5"/>
                <w:sz w:val="18"/>
              </w:rPr>
              <w:t>ICM</w:t>
            </w:r>
          </w:p>
        </w:tc>
        <w:tc>
          <w:tcPr>
            <w:tcW w:w="1301" w:type="dxa"/>
          </w:tcPr>
          <w:p w14:paraId="0D9058CF" w14:textId="77777777" w:rsidR="00F13D84" w:rsidRDefault="00F13D84">
            <w:pPr>
              <w:pStyle w:val="TableParagraph"/>
              <w:spacing w:before="93"/>
              <w:rPr>
                <w:i/>
                <w:sz w:val="18"/>
              </w:rPr>
            </w:pPr>
          </w:p>
          <w:p w14:paraId="75ABC235" w14:textId="77777777" w:rsidR="00F13D84" w:rsidRDefault="00000000">
            <w:pPr>
              <w:pStyle w:val="TableParagraph"/>
              <w:ind w:left="24"/>
              <w:jc w:val="center"/>
              <w:rPr>
                <w:sz w:val="18"/>
              </w:rPr>
            </w:pPr>
            <w:r>
              <w:rPr>
                <w:spacing w:val="-4"/>
                <w:sz w:val="18"/>
              </w:rPr>
              <w:t>100%</w:t>
            </w:r>
          </w:p>
        </w:tc>
        <w:tc>
          <w:tcPr>
            <w:tcW w:w="1546" w:type="dxa"/>
          </w:tcPr>
          <w:p w14:paraId="59465042" w14:textId="77777777" w:rsidR="00F13D84" w:rsidRDefault="00F13D84">
            <w:pPr>
              <w:pStyle w:val="TableParagraph"/>
              <w:spacing w:before="93"/>
              <w:rPr>
                <w:i/>
                <w:sz w:val="18"/>
              </w:rPr>
            </w:pPr>
          </w:p>
          <w:p w14:paraId="7981C81E" w14:textId="77777777" w:rsidR="00F13D84" w:rsidRDefault="00000000">
            <w:pPr>
              <w:pStyle w:val="TableParagraph"/>
              <w:ind w:left="27"/>
              <w:jc w:val="center"/>
              <w:rPr>
                <w:sz w:val="18"/>
              </w:rPr>
            </w:pPr>
            <w:r>
              <w:rPr>
                <w:spacing w:val="-4"/>
                <w:sz w:val="18"/>
              </w:rPr>
              <w:t>100%</w:t>
            </w:r>
          </w:p>
        </w:tc>
      </w:tr>
      <w:tr w:rsidR="00F13D84" w14:paraId="46E3FF48" w14:textId="77777777">
        <w:trPr>
          <w:trHeight w:val="10520"/>
        </w:trPr>
        <w:tc>
          <w:tcPr>
            <w:tcW w:w="9927" w:type="dxa"/>
            <w:gridSpan w:val="8"/>
          </w:tcPr>
          <w:p w14:paraId="78BA036E" w14:textId="77777777" w:rsidR="00F13D84" w:rsidRDefault="00000000">
            <w:pPr>
              <w:pStyle w:val="TableParagraph"/>
              <w:spacing w:before="219"/>
              <w:ind w:left="4" w:right="-15"/>
              <w:jc w:val="both"/>
              <w:rPr>
                <w:sz w:val="20"/>
              </w:rPr>
            </w:pPr>
            <w:r>
              <w:rPr>
                <w:sz w:val="20"/>
              </w:rPr>
              <w:t>Como parte das iniciativas de promoção das memórias da Ditadura Civil-Militar (1964-1985), o Memorial da Resistência promove anualmente o edital Memórias do Presente: Comunicação em Direitos</w:t>
            </w:r>
            <w:r>
              <w:rPr>
                <w:spacing w:val="-4"/>
                <w:sz w:val="20"/>
              </w:rPr>
              <w:t xml:space="preserve"> </w:t>
            </w:r>
            <w:r>
              <w:rPr>
                <w:sz w:val="20"/>
              </w:rPr>
              <w:t>Humanos,</w:t>
            </w:r>
            <w:r>
              <w:rPr>
                <w:spacing w:val="-6"/>
                <w:sz w:val="20"/>
              </w:rPr>
              <w:t xml:space="preserve"> </w:t>
            </w:r>
            <w:r>
              <w:rPr>
                <w:sz w:val="20"/>
              </w:rPr>
              <w:t>que</w:t>
            </w:r>
            <w:r>
              <w:rPr>
                <w:spacing w:val="-7"/>
                <w:sz w:val="20"/>
              </w:rPr>
              <w:t xml:space="preserve"> </w:t>
            </w:r>
            <w:r>
              <w:rPr>
                <w:sz w:val="20"/>
              </w:rPr>
              <w:t>tem</w:t>
            </w:r>
            <w:r>
              <w:rPr>
                <w:spacing w:val="-5"/>
                <w:sz w:val="20"/>
              </w:rPr>
              <w:t xml:space="preserve"> </w:t>
            </w:r>
            <w:r>
              <w:rPr>
                <w:sz w:val="20"/>
              </w:rPr>
              <w:t>como</w:t>
            </w:r>
            <w:r>
              <w:rPr>
                <w:spacing w:val="-7"/>
                <w:sz w:val="20"/>
              </w:rPr>
              <w:t xml:space="preserve"> </w:t>
            </w:r>
            <w:r>
              <w:rPr>
                <w:sz w:val="20"/>
              </w:rPr>
              <w:t>objetivo</w:t>
            </w:r>
            <w:r>
              <w:rPr>
                <w:spacing w:val="-4"/>
                <w:sz w:val="20"/>
              </w:rPr>
              <w:t xml:space="preserve"> </w:t>
            </w:r>
            <w:r>
              <w:rPr>
                <w:sz w:val="20"/>
              </w:rPr>
              <w:t>fomentar</w:t>
            </w:r>
            <w:r>
              <w:rPr>
                <w:spacing w:val="-6"/>
                <w:sz w:val="20"/>
              </w:rPr>
              <w:t xml:space="preserve"> </w:t>
            </w:r>
            <w:r>
              <w:rPr>
                <w:sz w:val="20"/>
              </w:rPr>
              <w:t>pesquisas</w:t>
            </w:r>
            <w:r>
              <w:rPr>
                <w:spacing w:val="-4"/>
                <w:sz w:val="20"/>
              </w:rPr>
              <w:t xml:space="preserve"> </w:t>
            </w:r>
            <w:r>
              <w:rPr>
                <w:sz w:val="20"/>
              </w:rPr>
              <w:t>e</w:t>
            </w:r>
            <w:r>
              <w:rPr>
                <w:spacing w:val="-7"/>
                <w:sz w:val="20"/>
              </w:rPr>
              <w:t xml:space="preserve"> </w:t>
            </w:r>
            <w:r>
              <w:rPr>
                <w:sz w:val="20"/>
              </w:rPr>
              <w:t>conteúdos</w:t>
            </w:r>
            <w:r>
              <w:rPr>
                <w:spacing w:val="-6"/>
                <w:sz w:val="20"/>
              </w:rPr>
              <w:t xml:space="preserve"> </w:t>
            </w:r>
            <w:r>
              <w:rPr>
                <w:sz w:val="20"/>
              </w:rPr>
              <w:t>jornalísticos</w:t>
            </w:r>
            <w:r>
              <w:rPr>
                <w:spacing w:val="-6"/>
                <w:sz w:val="20"/>
              </w:rPr>
              <w:t xml:space="preserve"> </w:t>
            </w:r>
            <w:r>
              <w:rPr>
                <w:sz w:val="20"/>
              </w:rPr>
              <w:t>voltados</w:t>
            </w:r>
            <w:r>
              <w:rPr>
                <w:spacing w:val="-6"/>
                <w:sz w:val="20"/>
              </w:rPr>
              <w:t xml:space="preserve"> </w:t>
            </w:r>
            <w:r>
              <w:rPr>
                <w:sz w:val="20"/>
              </w:rPr>
              <w:t>à preservação e à difusão das memórias sobre o Regime Militar.</w:t>
            </w:r>
          </w:p>
          <w:p w14:paraId="13227905" w14:textId="77777777" w:rsidR="00F13D84" w:rsidRDefault="00000000">
            <w:pPr>
              <w:pStyle w:val="TableParagraph"/>
              <w:spacing w:before="242"/>
              <w:ind w:left="4" w:right="-15"/>
              <w:jc w:val="both"/>
              <w:rPr>
                <w:sz w:val="20"/>
              </w:rPr>
            </w:pPr>
            <w:r>
              <w:rPr>
                <w:sz w:val="20"/>
              </w:rPr>
              <w:t>Em 2023, o edital teve como</w:t>
            </w:r>
            <w:r>
              <w:rPr>
                <w:spacing w:val="-1"/>
                <w:sz w:val="20"/>
              </w:rPr>
              <w:t xml:space="preserve"> </w:t>
            </w:r>
            <w:r>
              <w:rPr>
                <w:sz w:val="20"/>
              </w:rPr>
              <w:t>tema Ditadura e Gênero, e</w:t>
            </w:r>
            <w:r>
              <w:rPr>
                <w:spacing w:val="-1"/>
                <w:sz w:val="20"/>
              </w:rPr>
              <w:t xml:space="preserve"> </w:t>
            </w:r>
            <w:r>
              <w:rPr>
                <w:sz w:val="20"/>
              </w:rPr>
              <w:t>selecionou duas propostas: Lesbianidade em tempos verde-oliva: políticas repressivas e sociabilidade lésbica, de Julia Kumpera, e Voo de colibri em céu de urubu, de Nahayanna Sorgon Anholeto.</w:t>
            </w:r>
          </w:p>
          <w:p w14:paraId="2C896825" w14:textId="77777777" w:rsidR="00F13D84" w:rsidRDefault="00F13D84">
            <w:pPr>
              <w:pStyle w:val="TableParagraph"/>
              <w:rPr>
                <w:i/>
                <w:sz w:val="20"/>
              </w:rPr>
            </w:pPr>
          </w:p>
          <w:p w14:paraId="2E6D172E" w14:textId="77777777" w:rsidR="00F13D84" w:rsidRDefault="00000000">
            <w:pPr>
              <w:pStyle w:val="TableParagraph"/>
              <w:ind w:left="4" w:right="-15"/>
              <w:jc w:val="both"/>
              <w:rPr>
                <w:sz w:val="20"/>
              </w:rPr>
            </w:pPr>
            <w:r>
              <w:rPr>
                <w:sz w:val="20"/>
              </w:rPr>
              <w:t>No</w:t>
            </w:r>
            <w:r>
              <w:rPr>
                <w:spacing w:val="-18"/>
                <w:sz w:val="20"/>
              </w:rPr>
              <w:t xml:space="preserve"> </w:t>
            </w:r>
            <w:r>
              <w:rPr>
                <w:sz w:val="20"/>
              </w:rPr>
              <w:t>3º</w:t>
            </w:r>
            <w:r>
              <w:rPr>
                <w:spacing w:val="-18"/>
                <w:sz w:val="20"/>
              </w:rPr>
              <w:t xml:space="preserve"> </w:t>
            </w:r>
            <w:r>
              <w:rPr>
                <w:sz w:val="20"/>
              </w:rPr>
              <w:t>quadrimestre</w:t>
            </w:r>
            <w:r>
              <w:rPr>
                <w:spacing w:val="-17"/>
                <w:sz w:val="20"/>
              </w:rPr>
              <w:t xml:space="preserve"> </w:t>
            </w:r>
            <w:r>
              <w:rPr>
                <w:sz w:val="20"/>
              </w:rPr>
              <w:t>do</w:t>
            </w:r>
            <w:r>
              <w:rPr>
                <w:spacing w:val="-18"/>
                <w:sz w:val="20"/>
              </w:rPr>
              <w:t xml:space="preserve"> </w:t>
            </w:r>
            <w:r>
              <w:rPr>
                <w:sz w:val="20"/>
              </w:rPr>
              <w:t>ano,</w:t>
            </w:r>
            <w:r>
              <w:rPr>
                <w:spacing w:val="-17"/>
                <w:sz w:val="20"/>
              </w:rPr>
              <w:t xml:space="preserve"> </w:t>
            </w:r>
            <w:r>
              <w:rPr>
                <w:sz w:val="20"/>
              </w:rPr>
              <w:t>publicamos</w:t>
            </w:r>
            <w:r>
              <w:rPr>
                <w:spacing w:val="-18"/>
                <w:sz w:val="20"/>
              </w:rPr>
              <w:t xml:space="preserve"> </w:t>
            </w:r>
            <w:r>
              <w:rPr>
                <w:sz w:val="20"/>
              </w:rPr>
              <w:t>o</w:t>
            </w:r>
            <w:r>
              <w:rPr>
                <w:spacing w:val="-18"/>
                <w:sz w:val="20"/>
              </w:rPr>
              <w:t xml:space="preserve"> </w:t>
            </w:r>
            <w:r>
              <w:rPr>
                <w:sz w:val="20"/>
              </w:rPr>
              <w:t>conteúdo</w:t>
            </w:r>
            <w:r>
              <w:rPr>
                <w:spacing w:val="-17"/>
                <w:sz w:val="20"/>
              </w:rPr>
              <w:t xml:space="preserve"> </w:t>
            </w:r>
            <w:r>
              <w:rPr>
                <w:sz w:val="20"/>
              </w:rPr>
              <w:t>proposto</w:t>
            </w:r>
            <w:r>
              <w:rPr>
                <w:spacing w:val="-18"/>
                <w:sz w:val="20"/>
              </w:rPr>
              <w:t xml:space="preserve"> </w:t>
            </w:r>
            <w:r>
              <w:rPr>
                <w:sz w:val="20"/>
              </w:rPr>
              <w:t>por</w:t>
            </w:r>
            <w:r>
              <w:rPr>
                <w:spacing w:val="-17"/>
                <w:sz w:val="20"/>
              </w:rPr>
              <w:t xml:space="preserve"> </w:t>
            </w:r>
            <w:r>
              <w:rPr>
                <w:sz w:val="20"/>
              </w:rPr>
              <w:t>Nahayanna</w:t>
            </w:r>
            <w:r>
              <w:rPr>
                <w:spacing w:val="-18"/>
                <w:sz w:val="20"/>
              </w:rPr>
              <w:t xml:space="preserve"> </w:t>
            </w:r>
            <w:r>
              <w:rPr>
                <w:sz w:val="20"/>
              </w:rPr>
              <w:t>Sorgon</w:t>
            </w:r>
            <w:r>
              <w:rPr>
                <w:spacing w:val="-17"/>
                <w:sz w:val="20"/>
              </w:rPr>
              <w:t xml:space="preserve"> </w:t>
            </w:r>
            <w:r>
              <w:rPr>
                <w:sz w:val="20"/>
              </w:rPr>
              <w:t>e</w:t>
            </w:r>
            <w:r>
              <w:rPr>
                <w:spacing w:val="-18"/>
                <w:sz w:val="20"/>
              </w:rPr>
              <w:t xml:space="preserve"> </w:t>
            </w:r>
            <w:r>
              <w:rPr>
                <w:sz w:val="20"/>
              </w:rPr>
              <w:t>Luiza</w:t>
            </w:r>
            <w:r>
              <w:rPr>
                <w:spacing w:val="-18"/>
                <w:sz w:val="20"/>
              </w:rPr>
              <w:t xml:space="preserve"> </w:t>
            </w:r>
            <w:r>
              <w:rPr>
                <w:sz w:val="20"/>
              </w:rPr>
              <w:t>Guerra, que</w:t>
            </w:r>
            <w:r>
              <w:rPr>
                <w:spacing w:val="-12"/>
                <w:sz w:val="20"/>
              </w:rPr>
              <w:t xml:space="preserve"> </w:t>
            </w:r>
            <w:r>
              <w:rPr>
                <w:sz w:val="20"/>
              </w:rPr>
              <w:t>consistia</w:t>
            </w:r>
            <w:r>
              <w:rPr>
                <w:spacing w:val="-8"/>
                <w:sz w:val="20"/>
              </w:rPr>
              <w:t xml:space="preserve"> </w:t>
            </w:r>
            <w:r>
              <w:rPr>
                <w:sz w:val="20"/>
              </w:rPr>
              <w:t>em</w:t>
            </w:r>
            <w:r>
              <w:rPr>
                <w:spacing w:val="-10"/>
                <w:sz w:val="20"/>
              </w:rPr>
              <w:t xml:space="preserve"> </w:t>
            </w:r>
            <w:r>
              <w:rPr>
                <w:sz w:val="20"/>
              </w:rPr>
              <w:t>um</w:t>
            </w:r>
            <w:r>
              <w:rPr>
                <w:spacing w:val="-10"/>
                <w:sz w:val="20"/>
              </w:rPr>
              <w:t xml:space="preserve"> </w:t>
            </w:r>
            <w:r>
              <w:rPr>
                <w:sz w:val="20"/>
              </w:rPr>
              <w:t>podcast</w:t>
            </w:r>
            <w:r>
              <w:rPr>
                <w:spacing w:val="-10"/>
                <w:sz w:val="20"/>
              </w:rPr>
              <w:t xml:space="preserve"> </w:t>
            </w:r>
            <w:r>
              <w:rPr>
                <w:sz w:val="20"/>
              </w:rPr>
              <w:t>intitulado</w:t>
            </w:r>
            <w:r>
              <w:rPr>
                <w:spacing w:val="-6"/>
                <w:sz w:val="20"/>
              </w:rPr>
              <w:t xml:space="preserve"> </w:t>
            </w:r>
            <w:r>
              <w:rPr>
                <w:i/>
                <w:sz w:val="20"/>
              </w:rPr>
              <w:t>Corra</w:t>
            </w:r>
            <w:r>
              <w:rPr>
                <w:i/>
                <w:spacing w:val="-10"/>
                <w:sz w:val="20"/>
              </w:rPr>
              <w:t xml:space="preserve"> </w:t>
            </w:r>
            <w:r>
              <w:rPr>
                <w:i/>
                <w:sz w:val="20"/>
              </w:rPr>
              <w:t>e</w:t>
            </w:r>
            <w:r>
              <w:rPr>
                <w:i/>
                <w:spacing w:val="-7"/>
                <w:sz w:val="20"/>
              </w:rPr>
              <w:t xml:space="preserve"> </w:t>
            </w:r>
            <w:r>
              <w:rPr>
                <w:i/>
                <w:sz w:val="20"/>
              </w:rPr>
              <w:t>olho</w:t>
            </w:r>
            <w:r>
              <w:rPr>
                <w:i/>
                <w:spacing w:val="-9"/>
                <w:sz w:val="20"/>
              </w:rPr>
              <w:t xml:space="preserve"> </w:t>
            </w:r>
            <w:r>
              <w:rPr>
                <w:i/>
                <w:sz w:val="20"/>
              </w:rPr>
              <w:t>o</w:t>
            </w:r>
            <w:r>
              <w:rPr>
                <w:i/>
                <w:spacing w:val="-11"/>
                <w:sz w:val="20"/>
              </w:rPr>
              <w:t xml:space="preserve"> </w:t>
            </w:r>
            <w:r>
              <w:rPr>
                <w:i/>
                <w:sz w:val="20"/>
              </w:rPr>
              <w:t>céu</w:t>
            </w:r>
            <w:r>
              <w:rPr>
                <w:sz w:val="20"/>
              </w:rPr>
              <w:t>,</w:t>
            </w:r>
            <w:r>
              <w:rPr>
                <w:spacing w:val="-8"/>
                <w:sz w:val="20"/>
              </w:rPr>
              <w:t xml:space="preserve"> </w:t>
            </w:r>
            <w:r>
              <w:rPr>
                <w:sz w:val="20"/>
              </w:rPr>
              <w:t>sobre</w:t>
            </w:r>
            <w:r>
              <w:rPr>
                <w:spacing w:val="-12"/>
                <w:sz w:val="20"/>
              </w:rPr>
              <w:t xml:space="preserve"> </w:t>
            </w:r>
            <w:r>
              <w:rPr>
                <w:sz w:val="20"/>
              </w:rPr>
              <w:t>a</w:t>
            </w:r>
            <w:r>
              <w:rPr>
                <w:spacing w:val="-10"/>
                <w:sz w:val="20"/>
              </w:rPr>
              <w:t xml:space="preserve"> </w:t>
            </w:r>
            <w:r>
              <w:rPr>
                <w:sz w:val="20"/>
              </w:rPr>
              <w:t>história</w:t>
            </w:r>
            <w:r>
              <w:rPr>
                <w:spacing w:val="-10"/>
                <w:sz w:val="20"/>
              </w:rPr>
              <w:t xml:space="preserve"> </w:t>
            </w:r>
            <w:r>
              <w:rPr>
                <w:sz w:val="20"/>
              </w:rPr>
              <w:t>da</w:t>
            </w:r>
            <w:r>
              <w:rPr>
                <w:spacing w:val="-10"/>
                <w:sz w:val="20"/>
              </w:rPr>
              <w:t xml:space="preserve"> </w:t>
            </w:r>
            <w:r>
              <w:rPr>
                <w:sz w:val="20"/>
              </w:rPr>
              <w:t>professora,</w:t>
            </w:r>
            <w:r>
              <w:rPr>
                <w:spacing w:val="-8"/>
                <w:sz w:val="20"/>
              </w:rPr>
              <w:t xml:space="preserve"> </w:t>
            </w:r>
            <w:r>
              <w:rPr>
                <w:sz w:val="20"/>
              </w:rPr>
              <w:t>militante e mãe, Marília Guimarães, que sequestrou o avião Caravelle, em janeiro de 1970, com o objetivo de conseguir asilo político para si e seus filhos. A história foi contada em três episódios: “256 caminhos”, “Autonomia de voo” e “Habitar o tempo”.</w:t>
            </w:r>
          </w:p>
          <w:p w14:paraId="2A1EFAFB" w14:textId="77777777" w:rsidR="00F13D84" w:rsidRDefault="00F13D84">
            <w:pPr>
              <w:pStyle w:val="TableParagraph"/>
              <w:spacing w:before="1"/>
              <w:rPr>
                <w:i/>
                <w:sz w:val="20"/>
              </w:rPr>
            </w:pPr>
          </w:p>
          <w:p w14:paraId="018F3CAA" w14:textId="77777777" w:rsidR="00F13D84" w:rsidRDefault="00000000">
            <w:pPr>
              <w:pStyle w:val="TableParagraph"/>
              <w:ind w:left="4"/>
              <w:rPr>
                <w:sz w:val="20"/>
              </w:rPr>
            </w:pPr>
            <w:r>
              <w:rPr>
                <w:sz w:val="20"/>
              </w:rPr>
              <w:t xml:space="preserve">Os conteúdos foram publicados no site do museu, nas nossas redes sociais e está disponível nas principais plataformas de áudio. Link no site do Memorial: </w:t>
            </w:r>
            <w:hyperlink r:id="rId328">
              <w:r>
                <w:rPr>
                  <w:color w:val="0562C1"/>
                  <w:spacing w:val="-2"/>
                  <w:sz w:val="20"/>
                  <w:u w:val="single" w:color="0562C1"/>
                </w:rPr>
                <w:t>https://memorialdaresistenciasp.org.br/corra-e-olhe-o-ceu/</w:t>
              </w:r>
            </w:hyperlink>
          </w:p>
          <w:p w14:paraId="6F16F230" w14:textId="77777777" w:rsidR="00F13D84" w:rsidRDefault="00F13D84">
            <w:pPr>
              <w:pStyle w:val="TableParagraph"/>
              <w:spacing w:before="11" w:after="1"/>
              <w:rPr>
                <w:i/>
                <w:sz w:val="10"/>
              </w:rPr>
            </w:pPr>
          </w:p>
          <w:p w14:paraId="5E5610A0" w14:textId="77777777" w:rsidR="00F13D84" w:rsidRDefault="00000000">
            <w:pPr>
              <w:pStyle w:val="TableParagraph"/>
              <w:ind w:left="1833"/>
              <w:rPr>
                <w:sz w:val="20"/>
              </w:rPr>
            </w:pPr>
            <w:r>
              <w:rPr>
                <w:noProof/>
                <w:sz w:val="20"/>
              </w:rPr>
              <w:drawing>
                <wp:inline distT="0" distB="0" distL="0" distR="0" wp14:anchorId="1DDFFECF" wp14:editId="353F1AB3">
                  <wp:extent cx="3854407" cy="2907030"/>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329" cstate="print"/>
                          <a:stretch>
                            <a:fillRect/>
                          </a:stretch>
                        </pic:blipFill>
                        <pic:spPr>
                          <a:xfrm>
                            <a:off x="0" y="0"/>
                            <a:ext cx="3854407" cy="2907030"/>
                          </a:xfrm>
                          <a:prstGeom prst="rect">
                            <a:avLst/>
                          </a:prstGeom>
                        </pic:spPr>
                      </pic:pic>
                    </a:graphicData>
                  </a:graphic>
                </wp:inline>
              </w:drawing>
            </w:r>
          </w:p>
          <w:p w14:paraId="26C8B2CD" w14:textId="77777777" w:rsidR="00F13D84" w:rsidRDefault="00F13D84">
            <w:pPr>
              <w:pStyle w:val="TableParagraph"/>
              <w:rPr>
                <w:i/>
                <w:sz w:val="20"/>
              </w:rPr>
            </w:pPr>
          </w:p>
          <w:p w14:paraId="7C8032CB" w14:textId="77777777" w:rsidR="00F13D84" w:rsidRDefault="00F13D84">
            <w:pPr>
              <w:pStyle w:val="TableParagraph"/>
              <w:rPr>
                <w:i/>
                <w:sz w:val="20"/>
              </w:rPr>
            </w:pPr>
          </w:p>
          <w:p w14:paraId="5D298B28" w14:textId="77777777" w:rsidR="00F13D84" w:rsidRDefault="00F13D84">
            <w:pPr>
              <w:pStyle w:val="TableParagraph"/>
              <w:rPr>
                <w:i/>
                <w:sz w:val="20"/>
              </w:rPr>
            </w:pPr>
          </w:p>
          <w:p w14:paraId="1DCC6FA6" w14:textId="77777777" w:rsidR="00F13D84" w:rsidRDefault="00F13D84">
            <w:pPr>
              <w:pStyle w:val="TableParagraph"/>
              <w:spacing w:before="242"/>
              <w:rPr>
                <w:i/>
                <w:sz w:val="20"/>
              </w:rPr>
            </w:pPr>
          </w:p>
        </w:tc>
      </w:tr>
    </w:tbl>
    <w:p w14:paraId="33C54E0A" w14:textId="77777777" w:rsidR="00F13D84" w:rsidRDefault="00F13D84">
      <w:pPr>
        <w:rPr>
          <w:sz w:val="20"/>
        </w:rPr>
        <w:sectPr w:rsidR="00F13D84" w:rsidSect="00813B35">
          <w:pgSz w:w="11910" w:h="16840"/>
          <w:pgMar w:top="1380" w:right="100" w:bottom="1106" w:left="1440" w:header="720" w:footer="720" w:gutter="0"/>
          <w:cols w:space="720"/>
        </w:sect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63"/>
        <w:gridCol w:w="1698"/>
        <w:gridCol w:w="620"/>
        <w:gridCol w:w="1542"/>
        <w:gridCol w:w="1564"/>
        <w:gridCol w:w="1276"/>
        <w:gridCol w:w="851"/>
        <w:gridCol w:w="1879"/>
      </w:tblGrid>
      <w:tr w:rsidR="00F13D84" w14:paraId="26B149A4" w14:textId="77777777">
        <w:trPr>
          <w:trHeight w:val="830"/>
        </w:trPr>
        <w:tc>
          <w:tcPr>
            <w:tcW w:w="8114" w:type="dxa"/>
            <w:gridSpan w:val="7"/>
            <w:tcBorders>
              <w:top w:val="nil"/>
              <w:bottom w:val="nil"/>
            </w:tcBorders>
            <w:shd w:val="clear" w:color="auto" w:fill="000000"/>
          </w:tcPr>
          <w:p w14:paraId="334FAA27" w14:textId="77777777" w:rsidR="00F13D84" w:rsidRDefault="00000000">
            <w:pPr>
              <w:pStyle w:val="TableParagraph"/>
              <w:spacing w:before="84" w:line="242" w:lineRule="exact"/>
              <w:ind w:left="327" w:right="717"/>
              <w:rPr>
                <w:b/>
                <w:sz w:val="20"/>
              </w:rPr>
            </w:pPr>
            <w:bookmarkStart w:id="32" w:name="_bookmark32"/>
            <w:bookmarkEnd w:id="32"/>
            <w:r>
              <w:rPr>
                <w:b/>
                <w:color w:val="FFFFFF"/>
                <w:sz w:val="20"/>
              </w:rPr>
              <w:t>3.5 PROGRAMA DE COMUNICAÇÃO E DESENVOLVIMENTO INSTITUCIONAL</w:t>
            </w:r>
            <w:r>
              <w:rPr>
                <w:b/>
                <w:color w:val="FFFFFF"/>
                <w:spacing w:val="-3"/>
                <w:sz w:val="20"/>
              </w:rPr>
              <w:t xml:space="preserve"> </w:t>
            </w:r>
            <w:r>
              <w:rPr>
                <w:b/>
                <w:color w:val="FFFFFF"/>
                <w:sz w:val="20"/>
              </w:rPr>
              <w:t>–</w:t>
            </w:r>
            <w:r>
              <w:rPr>
                <w:b/>
                <w:color w:val="FFFFFF"/>
                <w:spacing w:val="-7"/>
                <w:sz w:val="20"/>
              </w:rPr>
              <w:t xml:space="preserve"> </w:t>
            </w:r>
            <w:r>
              <w:rPr>
                <w:b/>
                <w:color w:val="FFFFFF"/>
                <w:sz w:val="20"/>
              </w:rPr>
              <w:t>PCDI</w:t>
            </w:r>
            <w:r>
              <w:rPr>
                <w:b/>
                <w:color w:val="FFFFFF"/>
                <w:spacing w:val="-7"/>
                <w:sz w:val="20"/>
              </w:rPr>
              <w:t xml:space="preserve"> </w:t>
            </w:r>
            <w:r>
              <w:rPr>
                <w:b/>
                <w:color w:val="FFFFFF"/>
                <w:sz w:val="20"/>
              </w:rPr>
              <w:t>-</w:t>
            </w:r>
            <w:r>
              <w:rPr>
                <w:b/>
                <w:color w:val="FFFFFF"/>
                <w:spacing w:val="-5"/>
                <w:sz w:val="20"/>
              </w:rPr>
              <w:t xml:space="preserve"> </w:t>
            </w:r>
            <w:r>
              <w:rPr>
                <w:b/>
                <w:color w:val="FFFFFF"/>
                <w:sz w:val="20"/>
              </w:rPr>
              <w:t>MEMORIAL</w:t>
            </w:r>
            <w:r>
              <w:rPr>
                <w:b/>
                <w:color w:val="FFFFFF"/>
                <w:spacing w:val="-5"/>
                <w:sz w:val="20"/>
              </w:rPr>
              <w:t xml:space="preserve"> </w:t>
            </w:r>
            <w:r>
              <w:rPr>
                <w:b/>
                <w:color w:val="FFFFFF"/>
                <w:sz w:val="20"/>
              </w:rPr>
              <w:t>DA</w:t>
            </w:r>
            <w:r>
              <w:rPr>
                <w:b/>
                <w:color w:val="FFFFFF"/>
                <w:spacing w:val="-5"/>
                <w:sz w:val="20"/>
              </w:rPr>
              <w:t xml:space="preserve"> </w:t>
            </w:r>
            <w:r>
              <w:rPr>
                <w:b/>
                <w:color w:val="FFFFFF"/>
                <w:sz w:val="20"/>
              </w:rPr>
              <w:t>RESISTÊNCIA</w:t>
            </w:r>
            <w:r>
              <w:rPr>
                <w:b/>
                <w:color w:val="FFFFFF"/>
                <w:spacing w:val="-8"/>
                <w:sz w:val="20"/>
              </w:rPr>
              <w:t xml:space="preserve"> </w:t>
            </w:r>
            <w:r>
              <w:rPr>
                <w:b/>
                <w:color w:val="FFFFFF"/>
                <w:sz w:val="20"/>
              </w:rPr>
              <w:t>DE</w:t>
            </w:r>
            <w:r>
              <w:rPr>
                <w:b/>
                <w:color w:val="FFFFFF"/>
                <w:spacing w:val="-5"/>
                <w:sz w:val="20"/>
              </w:rPr>
              <w:t xml:space="preserve"> </w:t>
            </w:r>
            <w:r>
              <w:rPr>
                <w:b/>
                <w:color w:val="FFFFFF"/>
                <w:sz w:val="20"/>
              </w:rPr>
              <w:t>SÃO PAULO - AÇÕES CONDICIONADAS (2023)</w:t>
            </w:r>
          </w:p>
        </w:tc>
        <w:tc>
          <w:tcPr>
            <w:tcW w:w="1879" w:type="dxa"/>
            <w:tcBorders>
              <w:top w:val="nil"/>
              <w:bottom w:val="nil"/>
            </w:tcBorders>
            <w:shd w:val="clear" w:color="auto" w:fill="000000"/>
          </w:tcPr>
          <w:p w14:paraId="123F6FD0" w14:textId="77777777" w:rsidR="00F13D84" w:rsidRDefault="00F13D84">
            <w:pPr>
              <w:pStyle w:val="TableParagraph"/>
              <w:rPr>
                <w:rFonts w:ascii="Times New Roman"/>
                <w:sz w:val="18"/>
              </w:rPr>
            </w:pPr>
          </w:p>
        </w:tc>
      </w:tr>
      <w:tr w:rsidR="00F13D84" w14:paraId="5B7C6F07" w14:textId="77777777">
        <w:trPr>
          <w:trHeight w:val="479"/>
        </w:trPr>
        <w:tc>
          <w:tcPr>
            <w:tcW w:w="563" w:type="dxa"/>
          </w:tcPr>
          <w:p w14:paraId="7A62F290" w14:textId="77777777" w:rsidR="00F13D84" w:rsidRDefault="00000000">
            <w:pPr>
              <w:pStyle w:val="TableParagraph"/>
              <w:spacing w:before="126"/>
              <w:ind w:left="149"/>
              <w:rPr>
                <w:b/>
                <w:sz w:val="18"/>
              </w:rPr>
            </w:pPr>
            <w:r>
              <w:rPr>
                <w:b/>
                <w:spacing w:val="-5"/>
                <w:sz w:val="18"/>
              </w:rPr>
              <w:t>Nº</w:t>
            </w:r>
          </w:p>
        </w:tc>
        <w:tc>
          <w:tcPr>
            <w:tcW w:w="1698" w:type="dxa"/>
          </w:tcPr>
          <w:p w14:paraId="41008449" w14:textId="77777777" w:rsidR="00F13D84" w:rsidRDefault="00000000">
            <w:pPr>
              <w:pStyle w:val="TableParagraph"/>
              <w:spacing w:before="15" w:line="242" w:lineRule="auto"/>
              <w:ind w:left="117" w:firstLine="434"/>
              <w:rPr>
                <w:b/>
                <w:sz w:val="18"/>
              </w:rPr>
            </w:pPr>
            <w:r>
              <w:rPr>
                <w:b/>
                <w:spacing w:val="-2"/>
                <w:sz w:val="18"/>
              </w:rPr>
              <w:t>Ações Condicionadas</w:t>
            </w:r>
          </w:p>
        </w:tc>
        <w:tc>
          <w:tcPr>
            <w:tcW w:w="620" w:type="dxa"/>
          </w:tcPr>
          <w:p w14:paraId="4BDFB5AB" w14:textId="77777777" w:rsidR="00F13D84" w:rsidRDefault="00000000">
            <w:pPr>
              <w:pStyle w:val="TableParagraph"/>
              <w:spacing w:before="126"/>
              <w:ind w:left="178"/>
              <w:rPr>
                <w:b/>
                <w:sz w:val="18"/>
              </w:rPr>
            </w:pPr>
            <w:r>
              <w:rPr>
                <w:b/>
                <w:spacing w:val="-5"/>
                <w:sz w:val="18"/>
              </w:rPr>
              <w:t>Nº</w:t>
            </w:r>
          </w:p>
        </w:tc>
        <w:tc>
          <w:tcPr>
            <w:tcW w:w="1542" w:type="dxa"/>
          </w:tcPr>
          <w:p w14:paraId="60493018" w14:textId="77777777" w:rsidR="00F13D84" w:rsidRDefault="00000000">
            <w:pPr>
              <w:pStyle w:val="TableParagraph"/>
              <w:spacing w:before="15" w:line="242" w:lineRule="auto"/>
              <w:ind w:left="163" w:firstLine="36"/>
              <w:rPr>
                <w:b/>
                <w:sz w:val="18"/>
              </w:rPr>
            </w:pPr>
            <w:r>
              <w:rPr>
                <w:b/>
                <w:sz w:val="18"/>
              </w:rPr>
              <w:t>Atributo</w:t>
            </w:r>
            <w:r>
              <w:rPr>
                <w:b/>
                <w:spacing w:val="-3"/>
                <w:sz w:val="18"/>
              </w:rPr>
              <w:t xml:space="preserve"> </w:t>
            </w:r>
            <w:r>
              <w:rPr>
                <w:b/>
                <w:sz w:val="18"/>
              </w:rPr>
              <w:t xml:space="preserve">da </w:t>
            </w:r>
            <w:r>
              <w:rPr>
                <w:b/>
                <w:spacing w:val="-2"/>
                <w:sz w:val="18"/>
              </w:rPr>
              <w:t>Mensuração</w:t>
            </w:r>
          </w:p>
        </w:tc>
        <w:tc>
          <w:tcPr>
            <w:tcW w:w="1564" w:type="dxa"/>
          </w:tcPr>
          <w:p w14:paraId="72C6F3CA" w14:textId="77777777" w:rsidR="00F13D84" w:rsidRDefault="00000000">
            <w:pPr>
              <w:pStyle w:val="TableParagraph"/>
              <w:spacing w:before="126"/>
              <w:ind w:left="172"/>
              <w:rPr>
                <w:b/>
                <w:sz w:val="18"/>
              </w:rPr>
            </w:pPr>
            <w:r>
              <w:rPr>
                <w:b/>
                <w:spacing w:val="-2"/>
                <w:sz w:val="18"/>
              </w:rPr>
              <w:t>Mensuração</w:t>
            </w:r>
          </w:p>
        </w:tc>
        <w:tc>
          <w:tcPr>
            <w:tcW w:w="2127" w:type="dxa"/>
            <w:gridSpan w:val="2"/>
          </w:tcPr>
          <w:p w14:paraId="55837BE0" w14:textId="77777777" w:rsidR="00F13D84" w:rsidRDefault="00000000">
            <w:pPr>
              <w:pStyle w:val="TableParagraph"/>
              <w:spacing w:before="126"/>
              <w:ind w:left="638"/>
              <w:rPr>
                <w:b/>
                <w:sz w:val="18"/>
              </w:rPr>
            </w:pPr>
            <w:r>
              <w:rPr>
                <w:b/>
                <w:spacing w:val="-2"/>
                <w:sz w:val="18"/>
              </w:rPr>
              <w:t>Previsto</w:t>
            </w:r>
          </w:p>
        </w:tc>
        <w:tc>
          <w:tcPr>
            <w:tcW w:w="1879" w:type="dxa"/>
          </w:tcPr>
          <w:p w14:paraId="30342501" w14:textId="77777777" w:rsidR="00F13D84" w:rsidRDefault="00000000">
            <w:pPr>
              <w:pStyle w:val="TableParagraph"/>
              <w:spacing w:before="126"/>
              <w:ind w:left="1" w:right="1"/>
              <w:jc w:val="center"/>
              <w:rPr>
                <w:b/>
                <w:sz w:val="18"/>
              </w:rPr>
            </w:pPr>
            <w:r>
              <w:rPr>
                <w:b/>
                <w:spacing w:val="-2"/>
                <w:sz w:val="18"/>
              </w:rPr>
              <w:t>Realizado</w:t>
            </w:r>
          </w:p>
        </w:tc>
      </w:tr>
      <w:tr w:rsidR="00F13D84" w14:paraId="14E5E90C" w14:textId="77777777">
        <w:trPr>
          <w:trHeight w:val="306"/>
        </w:trPr>
        <w:tc>
          <w:tcPr>
            <w:tcW w:w="563" w:type="dxa"/>
            <w:vMerge w:val="restart"/>
            <w:tcBorders>
              <w:bottom w:val="single" w:sz="2" w:space="0" w:color="000000"/>
            </w:tcBorders>
          </w:tcPr>
          <w:p w14:paraId="4FBC4D50" w14:textId="77777777" w:rsidR="00F13D84" w:rsidRDefault="00F13D84">
            <w:pPr>
              <w:pStyle w:val="TableParagraph"/>
              <w:rPr>
                <w:i/>
                <w:sz w:val="18"/>
              </w:rPr>
            </w:pPr>
          </w:p>
          <w:p w14:paraId="05EED3E0" w14:textId="77777777" w:rsidR="00F13D84" w:rsidRDefault="00F13D84">
            <w:pPr>
              <w:pStyle w:val="TableParagraph"/>
              <w:spacing w:before="120"/>
              <w:rPr>
                <w:i/>
                <w:sz w:val="18"/>
              </w:rPr>
            </w:pPr>
          </w:p>
          <w:p w14:paraId="3642FBBD" w14:textId="77777777" w:rsidR="00F13D84" w:rsidRDefault="00000000">
            <w:pPr>
              <w:pStyle w:val="TableParagraph"/>
              <w:ind w:left="166"/>
              <w:rPr>
                <w:sz w:val="18"/>
              </w:rPr>
            </w:pPr>
            <w:r>
              <w:rPr>
                <w:spacing w:val="-5"/>
                <w:sz w:val="18"/>
              </w:rPr>
              <w:t>26</w:t>
            </w:r>
          </w:p>
        </w:tc>
        <w:tc>
          <w:tcPr>
            <w:tcW w:w="1698" w:type="dxa"/>
            <w:vMerge w:val="restart"/>
            <w:tcBorders>
              <w:bottom w:val="single" w:sz="2" w:space="0" w:color="000000"/>
            </w:tcBorders>
          </w:tcPr>
          <w:p w14:paraId="42C04073" w14:textId="77777777" w:rsidR="00F13D84" w:rsidRDefault="00F13D84">
            <w:pPr>
              <w:pStyle w:val="TableParagraph"/>
              <w:spacing w:before="10"/>
              <w:rPr>
                <w:i/>
                <w:sz w:val="18"/>
              </w:rPr>
            </w:pPr>
          </w:p>
          <w:p w14:paraId="64755DDB" w14:textId="77777777" w:rsidR="00F13D84" w:rsidRDefault="00000000">
            <w:pPr>
              <w:pStyle w:val="TableParagraph"/>
              <w:ind w:left="352" w:right="336" w:hanging="5"/>
              <w:jc w:val="center"/>
              <w:rPr>
                <w:sz w:val="18"/>
              </w:rPr>
            </w:pPr>
            <w:r>
              <w:rPr>
                <w:spacing w:val="-2"/>
                <w:sz w:val="18"/>
              </w:rPr>
              <w:t xml:space="preserve">Publicação </w:t>
            </w:r>
            <w:r>
              <w:rPr>
                <w:sz w:val="18"/>
              </w:rPr>
              <w:t xml:space="preserve">digital de </w:t>
            </w:r>
            <w:r>
              <w:rPr>
                <w:spacing w:val="-2"/>
                <w:sz w:val="18"/>
              </w:rPr>
              <w:t>exposição temporária</w:t>
            </w:r>
          </w:p>
        </w:tc>
        <w:tc>
          <w:tcPr>
            <w:tcW w:w="620" w:type="dxa"/>
            <w:vMerge w:val="restart"/>
            <w:tcBorders>
              <w:bottom w:val="single" w:sz="2" w:space="0" w:color="000000"/>
            </w:tcBorders>
          </w:tcPr>
          <w:p w14:paraId="059E91D9" w14:textId="77777777" w:rsidR="00F13D84" w:rsidRDefault="00F13D84">
            <w:pPr>
              <w:pStyle w:val="TableParagraph"/>
              <w:rPr>
                <w:i/>
                <w:sz w:val="18"/>
              </w:rPr>
            </w:pPr>
          </w:p>
          <w:p w14:paraId="2F4DEBE7" w14:textId="77777777" w:rsidR="00F13D84" w:rsidRDefault="00F13D84">
            <w:pPr>
              <w:pStyle w:val="TableParagraph"/>
              <w:spacing w:before="120"/>
              <w:rPr>
                <w:i/>
                <w:sz w:val="18"/>
              </w:rPr>
            </w:pPr>
          </w:p>
          <w:p w14:paraId="5B5FCDFD" w14:textId="77777777" w:rsidR="00F13D84" w:rsidRDefault="00000000">
            <w:pPr>
              <w:pStyle w:val="TableParagraph"/>
              <w:ind w:left="104"/>
              <w:rPr>
                <w:sz w:val="18"/>
              </w:rPr>
            </w:pPr>
            <w:r>
              <w:rPr>
                <w:spacing w:val="-4"/>
                <w:sz w:val="18"/>
              </w:rPr>
              <w:t>26.1</w:t>
            </w:r>
          </w:p>
        </w:tc>
        <w:tc>
          <w:tcPr>
            <w:tcW w:w="1542" w:type="dxa"/>
            <w:vMerge w:val="restart"/>
            <w:tcBorders>
              <w:bottom w:val="single" w:sz="2" w:space="0" w:color="000000"/>
            </w:tcBorders>
          </w:tcPr>
          <w:p w14:paraId="056E5149" w14:textId="77777777" w:rsidR="00F13D84" w:rsidRDefault="00F13D84">
            <w:pPr>
              <w:pStyle w:val="TableParagraph"/>
              <w:rPr>
                <w:i/>
                <w:sz w:val="18"/>
              </w:rPr>
            </w:pPr>
          </w:p>
          <w:p w14:paraId="7430FFFC" w14:textId="77777777" w:rsidR="00F13D84" w:rsidRDefault="00F13D84">
            <w:pPr>
              <w:pStyle w:val="TableParagraph"/>
              <w:spacing w:before="120"/>
              <w:rPr>
                <w:i/>
                <w:sz w:val="18"/>
              </w:rPr>
            </w:pPr>
          </w:p>
          <w:p w14:paraId="16D955AB" w14:textId="77777777" w:rsidR="00F13D84" w:rsidRDefault="00000000">
            <w:pPr>
              <w:pStyle w:val="TableParagraph"/>
              <w:ind w:left="158"/>
              <w:rPr>
                <w:sz w:val="18"/>
              </w:rPr>
            </w:pPr>
            <w:r>
              <w:rPr>
                <w:spacing w:val="-2"/>
                <w:sz w:val="18"/>
              </w:rPr>
              <w:t>Meta-Produto</w:t>
            </w:r>
          </w:p>
        </w:tc>
        <w:tc>
          <w:tcPr>
            <w:tcW w:w="1564" w:type="dxa"/>
            <w:vMerge w:val="restart"/>
            <w:tcBorders>
              <w:bottom w:val="single" w:sz="2" w:space="0" w:color="000000"/>
            </w:tcBorders>
          </w:tcPr>
          <w:p w14:paraId="2AB842FC" w14:textId="77777777" w:rsidR="00F13D84" w:rsidRDefault="00F13D84">
            <w:pPr>
              <w:pStyle w:val="TableParagraph"/>
              <w:rPr>
                <w:i/>
                <w:sz w:val="18"/>
              </w:rPr>
            </w:pPr>
          </w:p>
          <w:p w14:paraId="79EE8A6C" w14:textId="77777777" w:rsidR="00F13D84" w:rsidRDefault="00F13D84">
            <w:pPr>
              <w:pStyle w:val="TableParagraph"/>
              <w:spacing w:before="12"/>
              <w:rPr>
                <w:i/>
                <w:sz w:val="18"/>
              </w:rPr>
            </w:pPr>
          </w:p>
          <w:p w14:paraId="4F413902" w14:textId="77777777" w:rsidR="00F13D84" w:rsidRDefault="00000000">
            <w:pPr>
              <w:pStyle w:val="TableParagraph"/>
              <w:ind w:left="371" w:hanging="68"/>
              <w:rPr>
                <w:sz w:val="18"/>
              </w:rPr>
            </w:pPr>
            <w:r>
              <w:rPr>
                <w:spacing w:val="-2"/>
                <w:sz w:val="18"/>
              </w:rPr>
              <w:t>Publicação realizada</w:t>
            </w:r>
          </w:p>
        </w:tc>
        <w:tc>
          <w:tcPr>
            <w:tcW w:w="1276" w:type="dxa"/>
          </w:tcPr>
          <w:p w14:paraId="1434F199" w14:textId="77777777" w:rsidR="00F13D84" w:rsidRDefault="00000000">
            <w:pPr>
              <w:pStyle w:val="TableParagraph"/>
              <w:spacing w:before="42"/>
              <w:jc w:val="center"/>
              <w:rPr>
                <w:sz w:val="18"/>
              </w:rPr>
            </w:pPr>
            <w:r>
              <w:rPr>
                <w:sz w:val="18"/>
              </w:rPr>
              <w:t>2º</w:t>
            </w:r>
            <w:r>
              <w:rPr>
                <w:spacing w:val="-1"/>
                <w:sz w:val="18"/>
              </w:rPr>
              <w:t xml:space="preserve"> </w:t>
            </w:r>
            <w:r>
              <w:rPr>
                <w:spacing w:val="-2"/>
                <w:sz w:val="18"/>
              </w:rPr>
              <w:t>Quadrim</w:t>
            </w:r>
          </w:p>
        </w:tc>
        <w:tc>
          <w:tcPr>
            <w:tcW w:w="851" w:type="dxa"/>
          </w:tcPr>
          <w:p w14:paraId="4E253553" w14:textId="77777777" w:rsidR="00F13D84" w:rsidRDefault="00000000">
            <w:pPr>
              <w:pStyle w:val="TableParagraph"/>
              <w:spacing w:before="42"/>
              <w:ind w:left="5" w:right="3"/>
              <w:jc w:val="center"/>
              <w:rPr>
                <w:sz w:val="18"/>
              </w:rPr>
            </w:pPr>
            <w:r>
              <w:rPr>
                <w:spacing w:val="-10"/>
                <w:sz w:val="18"/>
              </w:rPr>
              <w:t>-</w:t>
            </w:r>
          </w:p>
        </w:tc>
        <w:tc>
          <w:tcPr>
            <w:tcW w:w="1879" w:type="dxa"/>
          </w:tcPr>
          <w:p w14:paraId="047B9A95" w14:textId="77777777" w:rsidR="00F13D84" w:rsidRDefault="00000000">
            <w:pPr>
              <w:pStyle w:val="TableParagraph"/>
              <w:spacing w:before="42"/>
              <w:ind w:left="1" w:right="1"/>
              <w:jc w:val="center"/>
              <w:rPr>
                <w:sz w:val="18"/>
              </w:rPr>
            </w:pPr>
            <w:r>
              <w:rPr>
                <w:spacing w:val="-10"/>
                <w:sz w:val="18"/>
              </w:rPr>
              <w:t>-</w:t>
            </w:r>
          </w:p>
        </w:tc>
      </w:tr>
      <w:tr w:rsidR="00F13D84" w14:paraId="6AC6CF4B" w14:textId="77777777">
        <w:trPr>
          <w:trHeight w:val="272"/>
        </w:trPr>
        <w:tc>
          <w:tcPr>
            <w:tcW w:w="563" w:type="dxa"/>
            <w:vMerge/>
            <w:tcBorders>
              <w:top w:val="nil"/>
              <w:bottom w:val="single" w:sz="2" w:space="0" w:color="000000"/>
            </w:tcBorders>
          </w:tcPr>
          <w:p w14:paraId="532A3D90" w14:textId="77777777" w:rsidR="00F13D84" w:rsidRDefault="00F13D84">
            <w:pPr>
              <w:rPr>
                <w:sz w:val="2"/>
                <w:szCs w:val="2"/>
              </w:rPr>
            </w:pPr>
          </w:p>
        </w:tc>
        <w:tc>
          <w:tcPr>
            <w:tcW w:w="1698" w:type="dxa"/>
            <w:vMerge/>
            <w:tcBorders>
              <w:top w:val="nil"/>
              <w:bottom w:val="single" w:sz="2" w:space="0" w:color="000000"/>
            </w:tcBorders>
          </w:tcPr>
          <w:p w14:paraId="16888CBD" w14:textId="77777777" w:rsidR="00F13D84" w:rsidRDefault="00F13D84">
            <w:pPr>
              <w:rPr>
                <w:sz w:val="2"/>
                <w:szCs w:val="2"/>
              </w:rPr>
            </w:pPr>
          </w:p>
        </w:tc>
        <w:tc>
          <w:tcPr>
            <w:tcW w:w="620" w:type="dxa"/>
            <w:vMerge/>
            <w:tcBorders>
              <w:top w:val="nil"/>
              <w:bottom w:val="single" w:sz="2" w:space="0" w:color="000000"/>
            </w:tcBorders>
          </w:tcPr>
          <w:p w14:paraId="0F8BF6D2" w14:textId="77777777" w:rsidR="00F13D84" w:rsidRDefault="00F13D84">
            <w:pPr>
              <w:rPr>
                <w:sz w:val="2"/>
                <w:szCs w:val="2"/>
              </w:rPr>
            </w:pPr>
          </w:p>
        </w:tc>
        <w:tc>
          <w:tcPr>
            <w:tcW w:w="1542" w:type="dxa"/>
            <w:vMerge/>
            <w:tcBorders>
              <w:top w:val="nil"/>
              <w:bottom w:val="single" w:sz="2" w:space="0" w:color="000000"/>
            </w:tcBorders>
          </w:tcPr>
          <w:p w14:paraId="078886B2" w14:textId="77777777" w:rsidR="00F13D84" w:rsidRDefault="00F13D84">
            <w:pPr>
              <w:rPr>
                <w:sz w:val="2"/>
                <w:szCs w:val="2"/>
              </w:rPr>
            </w:pPr>
          </w:p>
        </w:tc>
        <w:tc>
          <w:tcPr>
            <w:tcW w:w="1564" w:type="dxa"/>
            <w:vMerge/>
            <w:tcBorders>
              <w:top w:val="nil"/>
              <w:bottom w:val="single" w:sz="2" w:space="0" w:color="000000"/>
            </w:tcBorders>
          </w:tcPr>
          <w:p w14:paraId="1BA41B2E" w14:textId="77777777" w:rsidR="00F13D84" w:rsidRDefault="00F13D84">
            <w:pPr>
              <w:rPr>
                <w:sz w:val="2"/>
                <w:szCs w:val="2"/>
              </w:rPr>
            </w:pPr>
          </w:p>
        </w:tc>
        <w:tc>
          <w:tcPr>
            <w:tcW w:w="1276" w:type="dxa"/>
            <w:tcBorders>
              <w:left w:val="single" w:sz="2" w:space="0" w:color="000000"/>
            </w:tcBorders>
          </w:tcPr>
          <w:p w14:paraId="01B37640" w14:textId="77777777" w:rsidR="00F13D84" w:rsidRDefault="00000000">
            <w:pPr>
              <w:pStyle w:val="TableParagraph"/>
              <w:spacing w:before="25"/>
              <w:ind w:left="9" w:right="4"/>
              <w:jc w:val="center"/>
              <w:rPr>
                <w:sz w:val="18"/>
              </w:rPr>
            </w:pPr>
            <w:r>
              <w:rPr>
                <w:sz w:val="18"/>
              </w:rPr>
              <w:t>3º</w:t>
            </w:r>
            <w:r>
              <w:rPr>
                <w:spacing w:val="-1"/>
                <w:sz w:val="18"/>
              </w:rPr>
              <w:t xml:space="preserve"> </w:t>
            </w:r>
            <w:r>
              <w:rPr>
                <w:spacing w:val="-2"/>
                <w:sz w:val="18"/>
              </w:rPr>
              <w:t>Quadrim</w:t>
            </w:r>
          </w:p>
        </w:tc>
        <w:tc>
          <w:tcPr>
            <w:tcW w:w="851" w:type="dxa"/>
          </w:tcPr>
          <w:p w14:paraId="5CCC341D" w14:textId="77777777" w:rsidR="00F13D84" w:rsidRDefault="00000000">
            <w:pPr>
              <w:pStyle w:val="TableParagraph"/>
              <w:spacing w:before="25"/>
              <w:ind w:left="5" w:right="3"/>
              <w:jc w:val="center"/>
              <w:rPr>
                <w:sz w:val="18"/>
              </w:rPr>
            </w:pPr>
            <w:r>
              <w:rPr>
                <w:spacing w:val="-10"/>
                <w:sz w:val="18"/>
              </w:rPr>
              <w:t>-</w:t>
            </w:r>
          </w:p>
        </w:tc>
        <w:tc>
          <w:tcPr>
            <w:tcW w:w="1879" w:type="dxa"/>
          </w:tcPr>
          <w:p w14:paraId="20F82597" w14:textId="77777777" w:rsidR="00F13D84" w:rsidRDefault="00000000">
            <w:pPr>
              <w:pStyle w:val="TableParagraph"/>
              <w:spacing w:before="25"/>
              <w:ind w:left="1" w:right="2"/>
              <w:jc w:val="center"/>
              <w:rPr>
                <w:sz w:val="18"/>
              </w:rPr>
            </w:pPr>
            <w:r>
              <w:rPr>
                <w:spacing w:val="-10"/>
                <w:sz w:val="18"/>
              </w:rPr>
              <w:t>1</w:t>
            </w:r>
          </w:p>
        </w:tc>
      </w:tr>
      <w:tr w:rsidR="00F13D84" w14:paraId="29FF0F56" w14:textId="77777777">
        <w:trPr>
          <w:trHeight w:val="436"/>
        </w:trPr>
        <w:tc>
          <w:tcPr>
            <w:tcW w:w="563" w:type="dxa"/>
            <w:vMerge/>
            <w:tcBorders>
              <w:top w:val="nil"/>
              <w:bottom w:val="single" w:sz="2" w:space="0" w:color="000000"/>
            </w:tcBorders>
          </w:tcPr>
          <w:p w14:paraId="680B6E59" w14:textId="77777777" w:rsidR="00F13D84" w:rsidRDefault="00F13D84">
            <w:pPr>
              <w:rPr>
                <w:sz w:val="2"/>
                <w:szCs w:val="2"/>
              </w:rPr>
            </w:pPr>
          </w:p>
        </w:tc>
        <w:tc>
          <w:tcPr>
            <w:tcW w:w="1698" w:type="dxa"/>
            <w:vMerge/>
            <w:tcBorders>
              <w:top w:val="nil"/>
              <w:bottom w:val="single" w:sz="2" w:space="0" w:color="000000"/>
            </w:tcBorders>
          </w:tcPr>
          <w:p w14:paraId="19954126" w14:textId="77777777" w:rsidR="00F13D84" w:rsidRDefault="00F13D84">
            <w:pPr>
              <w:rPr>
                <w:sz w:val="2"/>
                <w:szCs w:val="2"/>
              </w:rPr>
            </w:pPr>
          </w:p>
        </w:tc>
        <w:tc>
          <w:tcPr>
            <w:tcW w:w="620" w:type="dxa"/>
            <w:vMerge/>
            <w:tcBorders>
              <w:top w:val="nil"/>
              <w:bottom w:val="single" w:sz="2" w:space="0" w:color="000000"/>
            </w:tcBorders>
          </w:tcPr>
          <w:p w14:paraId="0DF1091A" w14:textId="77777777" w:rsidR="00F13D84" w:rsidRDefault="00F13D84">
            <w:pPr>
              <w:rPr>
                <w:sz w:val="2"/>
                <w:szCs w:val="2"/>
              </w:rPr>
            </w:pPr>
          </w:p>
        </w:tc>
        <w:tc>
          <w:tcPr>
            <w:tcW w:w="1542" w:type="dxa"/>
            <w:vMerge/>
            <w:tcBorders>
              <w:top w:val="nil"/>
              <w:bottom w:val="single" w:sz="2" w:space="0" w:color="000000"/>
            </w:tcBorders>
          </w:tcPr>
          <w:p w14:paraId="72F6EA0F" w14:textId="77777777" w:rsidR="00F13D84" w:rsidRDefault="00F13D84">
            <w:pPr>
              <w:rPr>
                <w:sz w:val="2"/>
                <w:szCs w:val="2"/>
              </w:rPr>
            </w:pPr>
          </w:p>
        </w:tc>
        <w:tc>
          <w:tcPr>
            <w:tcW w:w="1564" w:type="dxa"/>
            <w:vMerge/>
            <w:tcBorders>
              <w:top w:val="nil"/>
              <w:bottom w:val="single" w:sz="2" w:space="0" w:color="000000"/>
            </w:tcBorders>
          </w:tcPr>
          <w:p w14:paraId="057E2376" w14:textId="77777777" w:rsidR="00F13D84" w:rsidRDefault="00F13D84">
            <w:pPr>
              <w:rPr>
                <w:sz w:val="2"/>
                <w:szCs w:val="2"/>
              </w:rPr>
            </w:pPr>
          </w:p>
        </w:tc>
        <w:tc>
          <w:tcPr>
            <w:tcW w:w="1276" w:type="dxa"/>
            <w:tcBorders>
              <w:left w:val="single" w:sz="2" w:space="0" w:color="000000"/>
            </w:tcBorders>
          </w:tcPr>
          <w:p w14:paraId="53230975" w14:textId="77777777" w:rsidR="00F13D84" w:rsidRDefault="00000000">
            <w:pPr>
              <w:pStyle w:val="TableParagraph"/>
              <w:spacing w:line="218" w:lineRule="exact"/>
              <w:ind w:left="329" w:right="314" w:firstLine="57"/>
              <w:rPr>
                <w:sz w:val="18"/>
              </w:rPr>
            </w:pPr>
            <w:r>
              <w:rPr>
                <w:spacing w:val="-4"/>
                <w:sz w:val="18"/>
              </w:rPr>
              <w:t xml:space="preserve">META </w:t>
            </w:r>
            <w:r>
              <w:rPr>
                <w:spacing w:val="-2"/>
                <w:sz w:val="18"/>
              </w:rPr>
              <w:t>ANUAL</w:t>
            </w:r>
          </w:p>
        </w:tc>
        <w:tc>
          <w:tcPr>
            <w:tcW w:w="851" w:type="dxa"/>
          </w:tcPr>
          <w:p w14:paraId="022EB210" w14:textId="77777777" w:rsidR="00F13D84" w:rsidRDefault="00000000">
            <w:pPr>
              <w:pStyle w:val="TableParagraph"/>
              <w:spacing w:before="109"/>
              <w:ind w:left="5" w:right="3"/>
              <w:jc w:val="center"/>
              <w:rPr>
                <w:sz w:val="18"/>
              </w:rPr>
            </w:pPr>
            <w:r>
              <w:rPr>
                <w:spacing w:val="-10"/>
                <w:sz w:val="18"/>
              </w:rPr>
              <w:t>1</w:t>
            </w:r>
          </w:p>
        </w:tc>
        <w:tc>
          <w:tcPr>
            <w:tcW w:w="1879" w:type="dxa"/>
          </w:tcPr>
          <w:p w14:paraId="5471BA25" w14:textId="77777777" w:rsidR="00F13D84" w:rsidRDefault="00000000">
            <w:pPr>
              <w:pStyle w:val="TableParagraph"/>
              <w:spacing w:before="109"/>
              <w:ind w:left="1" w:right="2"/>
              <w:jc w:val="center"/>
              <w:rPr>
                <w:sz w:val="18"/>
              </w:rPr>
            </w:pPr>
            <w:r>
              <w:rPr>
                <w:spacing w:val="-10"/>
                <w:sz w:val="18"/>
              </w:rPr>
              <w:t>1</w:t>
            </w:r>
          </w:p>
        </w:tc>
      </w:tr>
      <w:tr w:rsidR="00F13D84" w14:paraId="652E829C" w14:textId="77777777">
        <w:trPr>
          <w:trHeight w:val="269"/>
        </w:trPr>
        <w:tc>
          <w:tcPr>
            <w:tcW w:w="563" w:type="dxa"/>
            <w:vMerge/>
            <w:tcBorders>
              <w:top w:val="nil"/>
              <w:bottom w:val="single" w:sz="2" w:space="0" w:color="000000"/>
            </w:tcBorders>
          </w:tcPr>
          <w:p w14:paraId="38FC2451" w14:textId="77777777" w:rsidR="00F13D84" w:rsidRDefault="00F13D84">
            <w:pPr>
              <w:rPr>
                <w:sz w:val="2"/>
                <w:szCs w:val="2"/>
              </w:rPr>
            </w:pPr>
          </w:p>
        </w:tc>
        <w:tc>
          <w:tcPr>
            <w:tcW w:w="1698" w:type="dxa"/>
            <w:vMerge/>
            <w:tcBorders>
              <w:top w:val="nil"/>
              <w:bottom w:val="single" w:sz="2" w:space="0" w:color="000000"/>
            </w:tcBorders>
          </w:tcPr>
          <w:p w14:paraId="3C0A1B9B" w14:textId="77777777" w:rsidR="00F13D84" w:rsidRDefault="00F13D84">
            <w:pPr>
              <w:rPr>
                <w:sz w:val="2"/>
                <w:szCs w:val="2"/>
              </w:rPr>
            </w:pPr>
          </w:p>
        </w:tc>
        <w:tc>
          <w:tcPr>
            <w:tcW w:w="620" w:type="dxa"/>
            <w:vMerge/>
            <w:tcBorders>
              <w:top w:val="nil"/>
              <w:bottom w:val="single" w:sz="2" w:space="0" w:color="000000"/>
            </w:tcBorders>
          </w:tcPr>
          <w:p w14:paraId="6AD1DD87" w14:textId="77777777" w:rsidR="00F13D84" w:rsidRDefault="00F13D84">
            <w:pPr>
              <w:rPr>
                <w:sz w:val="2"/>
                <w:szCs w:val="2"/>
              </w:rPr>
            </w:pPr>
          </w:p>
        </w:tc>
        <w:tc>
          <w:tcPr>
            <w:tcW w:w="1542" w:type="dxa"/>
            <w:vMerge/>
            <w:tcBorders>
              <w:top w:val="nil"/>
              <w:bottom w:val="single" w:sz="2" w:space="0" w:color="000000"/>
            </w:tcBorders>
          </w:tcPr>
          <w:p w14:paraId="102C642E" w14:textId="77777777" w:rsidR="00F13D84" w:rsidRDefault="00F13D84">
            <w:pPr>
              <w:rPr>
                <w:sz w:val="2"/>
                <w:szCs w:val="2"/>
              </w:rPr>
            </w:pPr>
          </w:p>
        </w:tc>
        <w:tc>
          <w:tcPr>
            <w:tcW w:w="1564" w:type="dxa"/>
            <w:vMerge/>
            <w:tcBorders>
              <w:top w:val="nil"/>
              <w:bottom w:val="single" w:sz="2" w:space="0" w:color="000000"/>
            </w:tcBorders>
          </w:tcPr>
          <w:p w14:paraId="120BEDFD" w14:textId="77777777" w:rsidR="00F13D84" w:rsidRDefault="00F13D84">
            <w:pPr>
              <w:rPr>
                <w:sz w:val="2"/>
                <w:szCs w:val="2"/>
              </w:rPr>
            </w:pPr>
          </w:p>
        </w:tc>
        <w:tc>
          <w:tcPr>
            <w:tcW w:w="1276" w:type="dxa"/>
            <w:tcBorders>
              <w:left w:val="single" w:sz="2" w:space="0" w:color="000000"/>
            </w:tcBorders>
          </w:tcPr>
          <w:p w14:paraId="6EB5BC01" w14:textId="77777777" w:rsidR="00F13D84" w:rsidRDefault="00000000">
            <w:pPr>
              <w:pStyle w:val="TableParagraph"/>
              <w:spacing w:before="27"/>
              <w:ind w:left="9" w:right="4"/>
              <w:jc w:val="center"/>
              <w:rPr>
                <w:sz w:val="18"/>
              </w:rPr>
            </w:pPr>
            <w:r>
              <w:rPr>
                <w:spacing w:val="-5"/>
                <w:sz w:val="18"/>
              </w:rPr>
              <w:t>ICM</w:t>
            </w:r>
          </w:p>
        </w:tc>
        <w:tc>
          <w:tcPr>
            <w:tcW w:w="851" w:type="dxa"/>
          </w:tcPr>
          <w:p w14:paraId="4CFA5BF0" w14:textId="77777777" w:rsidR="00F13D84" w:rsidRDefault="00000000">
            <w:pPr>
              <w:pStyle w:val="TableParagraph"/>
              <w:spacing w:before="27"/>
              <w:ind w:left="5"/>
              <w:jc w:val="center"/>
              <w:rPr>
                <w:sz w:val="18"/>
              </w:rPr>
            </w:pPr>
            <w:r>
              <w:rPr>
                <w:spacing w:val="-4"/>
                <w:sz w:val="18"/>
              </w:rPr>
              <w:t>100%</w:t>
            </w:r>
          </w:p>
        </w:tc>
        <w:tc>
          <w:tcPr>
            <w:tcW w:w="1879" w:type="dxa"/>
          </w:tcPr>
          <w:p w14:paraId="3BA5DD7B" w14:textId="77777777" w:rsidR="00F13D84" w:rsidRDefault="00000000">
            <w:pPr>
              <w:pStyle w:val="TableParagraph"/>
              <w:spacing w:before="27"/>
              <w:ind w:left="2" w:right="1"/>
              <w:jc w:val="center"/>
              <w:rPr>
                <w:sz w:val="18"/>
              </w:rPr>
            </w:pPr>
            <w:r>
              <w:rPr>
                <w:spacing w:val="-4"/>
                <w:sz w:val="18"/>
              </w:rPr>
              <w:t>100%</w:t>
            </w:r>
          </w:p>
        </w:tc>
      </w:tr>
      <w:tr w:rsidR="00F13D84" w14:paraId="17A90080" w14:textId="77777777">
        <w:trPr>
          <w:trHeight w:val="10592"/>
        </w:trPr>
        <w:tc>
          <w:tcPr>
            <w:tcW w:w="9993" w:type="dxa"/>
            <w:gridSpan w:val="8"/>
            <w:tcBorders>
              <w:left w:val="single" w:sz="2" w:space="0" w:color="000000"/>
              <w:bottom w:val="single" w:sz="2" w:space="0" w:color="000000"/>
            </w:tcBorders>
          </w:tcPr>
          <w:p w14:paraId="44558D16" w14:textId="77777777" w:rsidR="00F13D84" w:rsidRDefault="00000000">
            <w:pPr>
              <w:pStyle w:val="TableParagraph"/>
              <w:spacing w:before="224"/>
              <w:ind w:left="113" w:right="105"/>
              <w:jc w:val="both"/>
              <w:rPr>
                <w:sz w:val="20"/>
              </w:rPr>
            </w:pPr>
            <w:r>
              <w:rPr>
                <w:sz w:val="20"/>
              </w:rPr>
              <w:t xml:space="preserve">A publicação digital da exposição temporária </w:t>
            </w:r>
            <w:r>
              <w:rPr>
                <w:i/>
                <w:sz w:val="20"/>
              </w:rPr>
              <w:t xml:space="preserve">Mulheres em luta! Arquivos de memória política </w:t>
            </w:r>
            <w:r>
              <w:rPr>
                <w:sz w:val="20"/>
              </w:rPr>
              <w:t>disponibiliza</w:t>
            </w:r>
            <w:r>
              <w:rPr>
                <w:spacing w:val="-10"/>
                <w:sz w:val="20"/>
              </w:rPr>
              <w:t xml:space="preserve"> </w:t>
            </w:r>
            <w:r>
              <w:rPr>
                <w:sz w:val="20"/>
              </w:rPr>
              <w:t>ao</w:t>
            </w:r>
            <w:r>
              <w:rPr>
                <w:spacing w:val="-11"/>
                <w:sz w:val="20"/>
              </w:rPr>
              <w:t xml:space="preserve"> </w:t>
            </w:r>
            <w:r>
              <w:rPr>
                <w:sz w:val="20"/>
              </w:rPr>
              <w:t>público,</w:t>
            </w:r>
            <w:r>
              <w:rPr>
                <w:spacing w:val="-6"/>
                <w:sz w:val="20"/>
              </w:rPr>
              <w:t xml:space="preserve"> </w:t>
            </w:r>
            <w:r>
              <w:rPr>
                <w:sz w:val="20"/>
              </w:rPr>
              <w:t>gratuitamente,</w:t>
            </w:r>
            <w:r>
              <w:rPr>
                <w:spacing w:val="-10"/>
                <w:sz w:val="20"/>
              </w:rPr>
              <w:t xml:space="preserve"> </w:t>
            </w:r>
            <w:r>
              <w:rPr>
                <w:sz w:val="20"/>
              </w:rPr>
              <w:t>um</w:t>
            </w:r>
            <w:r>
              <w:rPr>
                <w:spacing w:val="-7"/>
                <w:sz w:val="20"/>
              </w:rPr>
              <w:t xml:space="preserve"> </w:t>
            </w:r>
            <w:r>
              <w:rPr>
                <w:sz w:val="20"/>
              </w:rPr>
              <w:t>relevante</w:t>
            </w:r>
            <w:r>
              <w:rPr>
                <w:spacing w:val="-11"/>
                <w:sz w:val="20"/>
              </w:rPr>
              <w:t xml:space="preserve"> </w:t>
            </w:r>
            <w:r>
              <w:rPr>
                <w:sz w:val="20"/>
              </w:rPr>
              <w:t>registro</w:t>
            </w:r>
            <w:r>
              <w:rPr>
                <w:spacing w:val="-11"/>
                <w:sz w:val="20"/>
              </w:rPr>
              <w:t xml:space="preserve"> </w:t>
            </w:r>
            <w:r>
              <w:rPr>
                <w:sz w:val="20"/>
              </w:rPr>
              <w:t>da</w:t>
            </w:r>
            <w:r>
              <w:rPr>
                <w:spacing w:val="-7"/>
                <w:sz w:val="20"/>
              </w:rPr>
              <w:t xml:space="preserve"> </w:t>
            </w:r>
            <w:r>
              <w:rPr>
                <w:sz w:val="20"/>
              </w:rPr>
              <w:t>exposição.</w:t>
            </w:r>
            <w:r>
              <w:rPr>
                <w:spacing w:val="-10"/>
                <w:sz w:val="20"/>
              </w:rPr>
              <w:t xml:space="preserve"> </w:t>
            </w:r>
            <w:r>
              <w:rPr>
                <w:sz w:val="20"/>
              </w:rPr>
              <w:t>Seu</w:t>
            </w:r>
            <w:r>
              <w:rPr>
                <w:spacing w:val="-9"/>
                <w:sz w:val="20"/>
              </w:rPr>
              <w:t xml:space="preserve"> </w:t>
            </w:r>
            <w:r>
              <w:rPr>
                <w:sz w:val="20"/>
              </w:rPr>
              <w:t>conteúdo</w:t>
            </w:r>
            <w:r>
              <w:rPr>
                <w:spacing w:val="-9"/>
                <w:sz w:val="20"/>
              </w:rPr>
              <w:t xml:space="preserve"> </w:t>
            </w:r>
            <w:r>
              <w:rPr>
                <w:sz w:val="20"/>
              </w:rPr>
              <w:t>reúne, na íntegra, os</w:t>
            </w:r>
            <w:r>
              <w:rPr>
                <w:spacing w:val="-1"/>
                <w:sz w:val="20"/>
              </w:rPr>
              <w:t xml:space="preserve"> </w:t>
            </w:r>
            <w:r>
              <w:rPr>
                <w:sz w:val="20"/>
              </w:rPr>
              <w:t>textos de curadoria,</w:t>
            </w:r>
            <w:r>
              <w:rPr>
                <w:spacing w:val="-1"/>
                <w:sz w:val="20"/>
              </w:rPr>
              <w:t xml:space="preserve"> </w:t>
            </w:r>
            <w:r>
              <w:rPr>
                <w:sz w:val="20"/>
              </w:rPr>
              <w:t>textos</w:t>
            </w:r>
            <w:r>
              <w:rPr>
                <w:spacing w:val="-1"/>
                <w:sz w:val="20"/>
              </w:rPr>
              <w:t xml:space="preserve"> </w:t>
            </w:r>
            <w:r>
              <w:rPr>
                <w:sz w:val="20"/>
              </w:rPr>
              <w:t>de parede e legendas expandidas</w:t>
            </w:r>
            <w:r>
              <w:rPr>
                <w:spacing w:val="-1"/>
                <w:sz w:val="20"/>
              </w:rPr>
              <w:t xml:space="preserve"> </w:t>
            </w:r>
            <w:r>
              <w:rPr>
                <w:sz w:val="20"/>
              </w:rPr>
              <w:t>da</w:t>
            </w:r>
            <w:r>
              <w:rPr>
                <w:spacing w:val="-1"/>
                <w:sz w:val="20"/>
              </w:rPr>
              <w:t xml:space="preserve"> </w:t>
            </w:r>
            <w:r>
              <w:rPr>
                <w:sz w:val="20"/>
              </w:rPr>
              <w:t>mostra. Também são</w:t>
            </w:r>
            <w:r>
              <w:rPr>
                <w:spacing w:val="-1"/>
                <w:sz w:val="20"/>
              </w:rPr>
              <w:t xml:space="preserve"> </w:t>
            </w:r>
            <w:r>
              <w:rPr>
                <w:sz w:val="20"/>
              </w:rPr>
              <w:t>apresentadas algumas das imagens, documentos históricos que</w:t>
            </w:r>
            <w:r>
              <w:rPr>
                <w:spacing w:val="-1"/>
                <w:sz w:val="20"/>
              </w:rPr>
              <w:t xml:space="preserve"> </w:t>
            </w:r>
            <w:r>
              <w:rPr>
                <w:sz w:val="20"/>
              </w:rPr>
              <w:t>compõem a exposição, bem como registros fotográficos realizados do espaço expositivo.</w:t>
            </w:r>
          </w:p>
          <w:p w14:paraId="21126CD8" w14:textId="77777777" w:rsidR="00F13D84" w:rsidRDefault="00000000">
            <w:pPr>
              <w:pStyle w:val="TableParagraph"/>
              <w:spacing w:before="2"/>
              <w:ind w:left="113" w:right="98"/>
              <w:jc w:val="both"/>
              <w:rPr>
                <w:sz w:val="20"/>
              </w:rPr>
            </w:pPr>
            <w:r>
              <w:rPr>
                <w:sz w:val="20"/>
              </w:rPr>
              <w:t>A</w:t>
            </w:r>
            <w:r>
              <w:rPr>
                <w:spacing w:val="-13"/>
                <w:sz w:val="20"/>
              </w:rPr>
              <w:t xml:space="preserve"> </w:t>
            </w:r>
            <w:r>
              <w:rPr>
                <w:sz w:val="20"/>
              </w:rPr>
              <w:t>exposição</w:t>
            </w:r>
            <w:r>
              <w:rPr>
                <w:spacing w:val="-15"/>
                <w:sz w:val="20"/>
              </w:rPr>
              <w:t xml:space="preserve"> </w:t>
            </w:r>
            <w:r>
              <w:rPr>
                <w:sz w:val="20"/>
              </w:rPr>
              <w:t>ocupa</w:t>
            </w:r>
            <w:r>
              <w:rPr>
                <w:spacing w:val="-11"/>
                <w:sz w:val="20"/>
              </w:rPr>
              <w:t xml:space="preserve"> </w:t>
            </w:r>
            <w:r>
              <w:rPr>
                <w:sz w:val="20"/>
              </w:rPr>
              <w:t>o</w:t>
            </w:r>
            <w:r>
              <w:rPr>
                <w:spacing w:val="-15"/>
                <w:sz w:val="20"/>
              </w:rPr>
              <w:t xml:space="preserve"> </w:t>
            </w:r>
            <w:r>
              <w:rPr>
                <w:sz w:val="20"/>
              </w:rPr>
              <w:t>3º</w:t>
            </w:r>
            <w:r>
              <w:rPr>
                <w:spacing w:val="-12"/>
                <w:sz w:val="20"/>
              </w:rPr>
              <w:t xml:space="preserve"> </w:t>
            </w:r>
            <w:r>
              <w:rPr>
                <w:sz w:val="20"/>
              </w:rPr>
              <w:t>andar</w:t>
            </w:r>
            <w:r>
              <w:rPr>
                <w:spacing w:val="-15"/>
                <w:sz w:val="20"/>
              </w:rPr>
              <w:t xml:space="preserve"> </w:t>
            </w:r>
            <w:r>
              <w:rPr>
                <w:sz w:val="20"/>
              </w:rPr>
              <w:t>do</w:t>
            </w:r>
            <w:r>
              <w:rPr>
                <w:spacing w:val="-15"/>
                <w:sz w:val="20"/>
              </w:rPr>
              <w:t xml:space="preserve"> </w:t>
            </w:r>
            <w:r>
              <w:rPr>
                <w:sz w:val="20"/>
              </w:rPr>
              <w:t>Memorial</w:t>
            </w:r>
            <w:r>
              <w:rPr>
                <w:spacing w:val="-13"/>
                <w:sz w:val="20"/>
              </w:rPr>
              <w:t xml:space="preserve"> </w:t>
            </w:r>
            <w:r>
              <w:rPr>
                <w:sz w:val="20"/>
              </w:rPr>
              <w:t>da</w:t>
            </w:r>
            <w:r>
              <w:rPr>
                <w:spacing w:val="-13"/>
                <w:sz w:val="20"/>
              </w:rPr>
              <w:t xml:space="preserve"> </w:t>
            </w:r>
            <w:r>
              <w:rPr>
                <w:sz w:val="20"/>
              </w:rPr>
              <w:t>Resistência</w:t>
            </w:r>
            <w:r>
              <w:rPr>
                <w:spacing w:val="-13"/>
                <w:sz w:val="20"/>
              </w:rPr>
              <w:t xml:space="preserve"> </w:t>
            </w:r>
            <w:r>
              <w:rPr>
                <w:sz w:val="20"/>
              </w:rPr>
              <w:t>de</w:t>
            </w:r>
            <w:r>
              <w:rPr>
                <w:spacing w:val="-15"/>
                <w:sz w:val="20"/>
              </w:rPr>
              <w:t xml:space="preserve"> </w:t>
            </w:r>
            <w:r>
              <w:rPr>
                <w:sz w:val="20"/>
              </w:rPr>
              <w:t>São</w:t>
            </w:r>
            <w:r>
              <w:rPr>
                <w:spacing w:val="-15"/>
                <w:sz w:val="20"/>
              </w:rPr>
              <w:t xml:space="preserve"> </w:t>
            </w:r>
            <w:r>
              <w:rPr>
                <w:sz w:val="20"/>
              </w:rPr>
              <w:t>Paulo,</w:t>
            </w:r>
            <w:r>
              <w:rPr>
                <w:spacing w:val="-12"/>
                <w:sz w:val="20"/>
              </w:rPr>
              <w:t xml:space="preserve"> </w:t>
            </w:r>
            <w:r>
              <w:rPr>
                <w:sz w:val="20"/>
              </w:rPr>
              <w:t>em</w:t>
            </w:r>
            <w:r>
              <w:rPr>
                <w:spacing w:val="-13"/>
                <w:sz w:val="20"/>
              </w:rPr>
              <w:t xml:space="preserve"> </w:t>
            </w:r>
            <w:r>
              <w:rPr>
                <w:sz w:val="20"/>
              </w:rPr>
              <w:t>uma</w:t>
            </w:r>
            <w:r>
              <w:rPr>
                <w:spacing w:val="-13"/>
                <w:sz w:val="20"/>
              </w:rPr>
              <w:t xml:space="preserve"> </w:t>
            </w:r>
            <w:r>
              <w:rPr>
                <w:sz w:val="20"/>
              </w:rPr>
              <w:t>área</w:t>
            </w:r>
            <w:r>
              <w:rPr>
                <w:spacing w:val="-13"/>
                <w:sz w:val="20"/>
              </w:rPr>
              <w:t xml:space="preserve"> </w:t>
            </w:r>
            <w:r>
              <w:rPr>
                <w:sz w:val="20"/>
              </w:rPr>
              <w:t>aproximada de 600 m², e está em cartaz entre 07 de outubro de 2023 a 28 de julho de 2024. Tem como fio condutor o acervo de história oral do Memorial da Resistência, que compõe o programa Coleta Regular de Testemunhos, com depoimentos de mulheres que vivenciaram a violência de Estado no período da Ditadura Civil-Militar (1964-1985) e na Democracia. Olhar para o período da Ditadura Civil-Militar sob a perspectiva de gênero é a linha que tece a exposição, e através dos testemunhos,</w:t>
            </w:r>
            <w:r>
              <w:rPr>
                <w:spacing w:val="-9"/>
                <w:sz w:val="20"/>
              </w:rPr>
              <w:t xml:space="preserve"> </w:t>
            </w:r>
            <w:r>
              <w:rPr>
                <w:sz w:val="20"/>
              </w:rPr>
              <w:t>são</w:t>
            </w:r>
            <w:r>
              <w:rPr>
                <w:spacing w:val="-11"/>
                <w:sz w:val="20"/>
              </w:rPr>
              <w:t xml:space="preserve"> </w:t>
            </w:r>
            <w:r>
              <w:rPr>
                <w:sz w:val="20"/>
              </w:rPr>
              <w:t>abordadas</w:t>
            </w:r>
            <w:r>
              <w:rPr>
                <w:spacing w:val="-11"/>
                <w:sz w:val="20"/>
              </w:rPr>
              <w:t xml:space="preserve"> </w:t>
            </w:r>
            <w:r>
              <w:rPr>
                <w:sz w:val="20"/>
              </w:rPr>
              <w:t>as</w:t>
            </w:r>
            <w:r>
              <w:rPr>
                <w:spacing w:val="-11"/>
                <w:sz w:val="20"/>
              </w:rPr>
              <w:t xml:space="preserve"> </w:t>
            </w:r>
            <w:r>
              <w:rPr>
                <w:sz w:val="20"/>
              </w:rPr>
              <w:t>lutas</w:t>
            </w:r>
            <w:r>
              <w:rPr>
                <w:spacing w:val="-8"/>
                <w:sz w:val="20"/>
              </w:rPr>
              <w:t xml:space="preserve"> </w:t>
            </w:r>
            <w:r>
              <w:rPr>
                <w:sz w:val="20"/>
              </w:rPr>
              <w:t>coletivas</w:t>
            </w:r>
            <w:r>
              <w:rPr>
                <w:spacing w:val="-9"/>
                <w:sz w:val="20"/>
              </w:rPr>
              <w:t xml:space="preserve"> </w:t>
            </w:r>
            <w:r>
              <w:rPr>
                <w:sz w:val="20"/>
              </w:rPr>
              <w:t>de</w:t>
            </w:r>
            <w:r>
              <w:rPr>
                <w:spacing w:val="-12"/>
                <w:sz w:val="20"/>
              </w:rPr>
              <w:t xml:space="preserve"> </w:t>
            </w:r>
            <w:r>
              <w:rPr>
                <w:sz w:val="20"/>
              </w:rPr>
              <w:t>mulheres</w:t>
            </w:r>
            <w:r>
              <w:rPr>
                <w:spacing w:val="-9"/>
                <w:sz w:val="20"/>
              </w:rPr>
              <w:t xml:space="preserve"> </w:t>
            </w:r>
            <w:r>
              <w:rPr>
                <w:sz w:val="20"/>
              </w:rPr>
              <w:t>por</w:t>
            </w:r>
            <w:r>
              <w:rPr>
                <w:spacing w:val="-9"/>
                <w:sz w:val="20"/>
              </w:rPr>
              <w:t xml:space="preserve"> </w:t>
            </w:r>
            <w:r>
              <w:rPr>
                <w:sz w:val="20"/>
              </w:rPr>
              <w:t>Memória,</w:t>
            </w:r>
            <w:r>
              <w:rPr>
                <w:spacing w:val="-11"/>
                <w:sz w:val="20"/>
              </w:rPr>
              <w:t xml:space="preserve"> </w:t>
            </w:r>
            <w:r>
              <w:rPr>
                <w:sz w:val="20"/>
              </w:rPr>
              <w:t>Verdade</w:t>
            </w:r>
            <w:r>
              <w:rPr>
                <w:spacing w:val="-9"/>
                <w:sz w:val="20"/>
              </w:rPr>
              <w:t xml:space="preserve"> </w:t>
            </w:r>
            <w:r>
              <w:rPr>
                <w:sz w:val="20"/>
              </w:rPr>
              <w:t>e</w:t>
            </w:r>
            <w:r>
              <w:rPr>
                <w:spacing w:val="-9"/>
                <w:sz w:val="20"/>
              </w:rPr>
              <w:t xml:space="preserve"> </w:t>
            </w:r>
            <w:r>
              <w:rPr>
                <w:sz w:val="20"/>
              </w:rPr>
              <w:t>Justiça</w:t>
            </w:r>
            <w:r>
              <w:rPr>
                <w:spacing w:val="-8"/>
                <w:sz w:val="20"/>
              </w:rPr>
              <w:t xml:space="preserve"> </w:t>
            </w:r>
            <w:r>
              <w:rPr>
                <w:sz w:val="20"/>
              </w:rPr>
              <w:t>e</w:t>
            </w:r>
            <w:r>
              <w:rPr>
                <w:spacing w:val="-9"/>
                <w:sz w:val="20"/>
              </w:rPr>
              <w:t xml:space="preserve"> </w:t>
            </w:r>
            <w:r>
              <w:rPr>
                <w:sz w:val="20"/>
              </w:rPr>
              <w:t>por direitos fundamentais.</w:t>
            </w:r>
          </w:p>
          <w:p w14:paraId="5AE66ADE" w14:textId="77777777" w:rsidR="00F13D84" w:rsidRDefault="00000000">
            <w:pPr>
              <w:pStyle w:val="TableParagraph"/>
              <w:ind w:left="113" w:right="98"/>
              <w:jc w:val="both"/>
              <w:rPr>
                <w:sz w:val="20"/>
              </w:rPr>
            </w:pPr>
            <w:r>
              <w:rPr>
                <w:b/>
                <w:sz w:val="20"/>
              </w:rPr>
              <w:t xml:space="preserve">Lançamento: </w:t>
            </w:r>
            <w:r>
              <w:rPr>
                <w:sz w:val="20"/>
              </w:rPr>
              <w:t xml:space="preserve">A publicação, desenvolvida em 2023, será oficialmente lançada ao público no 1º quadrimestre de 2024. O Memorial entende ser estratégico alinhar o calendário de lançamento ao período que marca os 60 anos do Golpe Civil-Militar, em março de 2024. Seu conteúdo será disponibilizado em formato PDF </w:t>
            </w:r>
            <w:hyperlink r:id="rId330">
              <w:r>
                <w:rPr>
                  <w:b/>
                  <w:color w:val="0562C1"/>
                  <w:sz w:val="20"/>
                  <w:u w:val="single" w:color="0562C1"/>
                </w:rPr>
                <w:t>na página da exposição</w:t>
              </w:r>
            </w:hyperlink>
            <w:r>
              <w:rPr>
                <w:sz w:val="20"/>
              </w:rPr>
              <w:t>, no site do museu.</w:t>
            </w:r>
          </w:p>
          <w:p w14:paraId="549E9CAA" w14:textId="77777777" w:rsidR="00F13D84" w:rsidRDefault="00F13D84">
            <w:pPr>
              <w:pStyle w:val="TableParagraph"/>
              <w:spacing w:before="10"/>
              <w:rPr>
                <w:i/>
                <w:sz w:val="19"/>
              </w:rPr>
            </w:pPr>
          </w:p>
          <w:p w14:paraId="63ED13AD" w14:textId="77777777" w:rsidR="00F13D84" w:rsidRDefault="00000000">
            <w:pPr>
              <w:pStyle w:val="TableParagraph"/>
              <w:ind w:left="1320"/>
              <w:rPr>
                <w:sz w:val="20"/>
              </w:rPr>
            </w:pPr>
            <w:r>
              <w:rPr>
                <w:noProof/>
                <w:sz w:val="20"/>
              </w:rPr>
              <w:drawing>
                <wp:inline distT="0" distB="0" distL="0" distR="0" wp14:anchorId="50F01427" wp14:editId="2541EED1">
                  <wp:extent cx="4656470" cy="3278981"/>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331" cstate="print"/>
                          <a:stretch>
                            <a:fillRect/>
                          </a:stretch>
                        </pic:blipFill>
                        <pic:spPr>
                          <a:xfrm>
                            <a:off x="0" y="0"/>
                            <a:ext cx="4656470" cy="3278981"/>
                          </a:xfrm>
                          <a:prstGeom prst="rect">
                            <a:avLst/>
                          </a:prstGeom>
                        </pic:spPr>
                      </pic:pic>
                    </a:graphicData>
                  </a:graphic>
                </wp:inline>
              </w:drawing>
            </w:r>
          </w:p>
          <w:p w14:paraId="1918BF99" w14:textId="77777777" w:rsidR="00F13D84" w:rsidRDefault="00000000">
            <w:pPr>
              <w:pStyle w:val="TableParagraph"/>
              <w:spacing w:before="50"/>
              <w:ind w:left="7"/>
              <w:jc w:val="center"/>
              <w:rPr>
                <w:sz w:val="20"/>
              </w:rPr>
            </w:pPr>
            <w:r>
              <w:rPr>
                <w:sz w:val="20"/>
              </w:rPr>
              <w:t>Capa</w:t>
            </w:r>
            <w:r>
              <w:rPr>
                <w:spacing w:val="-6"/>
                <w:sz w:val="20"/>
              </w:rPr>
              <w:t xml:space="preserve"> </w:t>
            </w:r>
            <w:r>
              <w:rPr>
                <w:sz w:val="20"/>
              </w:rPr>
              <w:t>e</w:t>
            </w:r>
            <w:r>
              <w:rPr>
                <w:spacing w:val="-5"/>
                <w:sz w:val="20"/>
              </w:rPr>
              <w:t xml:space="preserve"> </w:t>
            </w:r>
            <w:r>
              <w:rPr>
                <w:sz w:val="20"/>
              </w:rPr>
              <w:t>contracapa</w:t>
            </w:r>
            <w:r>
              <w:rPr>
                <w:spacing w:val="-6"/>
                <w:sz w:val="20"/>
              </w:rPr>
              <w:t xml:space="preserve"> </w:t>
            </w:r>
            <w:r>
              <w:rPr>
                <w:sz w:val="20"/>
              </w:rPr>
              <w:t>da</w:t>
            </w:r>
            <w:r>
              <w:rPr>
                <w:spacing w:val="-3"/>
                <w:sz w:val="20"/>
              </w:rPr>
              <w:t xml:space="preserve"> </w:t>
            </w:r>
            <w:r>
              <w:rPr>
                <w:spacing w:val="-2"/>
                <w:sz w:val="20"/>
              </w:rPr>
              <w:t>publicação</w:t>
            </w:r>
          </w:p>
          <w:p w14:paraId="657B0BB3" w14:textId="77777777" w:rsidR="00F13D84" w:rsidRDefault="00F13D84">
            <w:pPr>
              <w:pStyle w:val="TableParagraph"/>
              <w:spacing w:before="43"/>
              <w:rPr>
                <w:i/>
                <w:sz w:val="20"/>
              </w:rPr>
            </w:pPr>
          </w:p>
          <w:p w14:paraId="3C7CB7EE" w14:textId="77777777" w:rsidR="00F13D84" w:rsidRDefault="00000000">
            <w:pPr>
              <w:pStyle w:val="TableParagraph"/>
              <w:ind w:left="113"/>
              <w:jc w:val="both"/>
              <w:rPr>
                <w:sz w:val="18"/>
              </w:rPr>
            </w:pPr>
            <w:r>
              <w:rPr>
                <w:sz w:val="18"/>
              </w:rPr>
              <w:t>As</w:t>
            </w:r>
            <w:r>
              <w:rPr>
                <w:spacing w:val="-6"/>
                <w:sz w:val="18"/>
              </w:rPr>
              <w:t xml:space="preserve"> </w:t>
            </w:r>
            <w:r>
              <w:rPr>
                <w:sz w:val="18"/>
              </w:rPr>
              <w:t>fotos</w:t>
            </w:r>
            <w:r>
              <w:rPr>
                <w:spacing w:val="-3"/>
                <w:sz w:val="18"/>
              </w:rPr>
              <w:t xml:space="preserve"> </w:t>
            </w:r>
            <w:r>
              <w:rPr>
                <w:sz w:val="18"/>
              </w:rPr>
              <w:t>apresentadas</w:t>
            </w:r>
            <w:r>
              <w:rPr>
                <w:spacing w:val="-3"/>
                <w:sz w:val="18"/>
              </w:rPr>
              <w:t xml:space="preserve"> </w:t>
            </w:r>
            <w:r>
              <w:rPr>
                <w:sz w:val="18"/>
              </w:rPr>
              <w:t>no</w:t>
            </w:r>
            <w:r>
              <w:rPr>
                <w:spacing w:val="-2"/>
                <w:sz w:val="18"/>
              </w:rPr>
              <w:t xml:space="preserve"> </w:t>
            </w:r>
            <w:r>
              <w:rPr>
                <w:sz w:val="18"/>
              </w:rPr>
              <w:t>relatório</w:t>
            </w:r>
            <w:r>
              <w:rPr>
                <w:spacing w:val="-2"/>
                <w:sz w:val="18"/>
              </w:rPr>
              <w:t xml:space="preserve"> </w:t>
            </w:r>
            <w:r>
              <w:rPr>
                <w:sz w:val="18"/>
              </w:rPr>
              <w:t>do</w:t>
            </w:r>
            <w:r>
              <w:rPr>
                <w:spacing w:val="-2"/>
                <w:sz w:val="18"/>
              </w:rPr>
              <w:t xml:space="preserve"> </w:t>
            </w:r>
            <w:r>
              <w:rPr>
                <w:sz w:val="18"/>
              </w:rPr>
              <w:t>Memorial</w:t>
            </w:r>
            <w:r>
              <w:rPr>
                <w:spacing w:val="-3"/>
                <w:sz w:val="18"/>
              </w:rPr>
              <w:t xml:space="preserve"> </w:t>
            </w:r>
            <w:r>
              <w:rPr>
                <w:sz w:val="18"/>
              </w:rPr>
              <w:t>da</w:t>
            </w:r>
            <w:r>
              <w:rPr>
                <w:spacing w:val="-3"/>
                <w:sz w:val="18"/>
              </w:rPr>
              <w:t xml:space="preserve"> </w:t>
            </w:r>
            <w:r>
              <w:rPr>
                <w:sz w:val="18"/>
              </w:rPr>
              <w:t>Resistência</w:t>
            </w:r>
            <w:r>
              <w:rPr>
                <w:spacing w:val="-3"/>
                <w:sz w:val="18"/>
              </w:rPr>
              <w:t xml:space="preserve"> </w:t>
            </w:r>
            <w:r>
              <w:rPr>
                <w:sz w:val="18"/>
              </w:rPr>
              <w:t>foram</w:t>
            </w:r>
            <w:r>
              <w:rPr>
                <w:spacing w:val="-3"/>
                <w:sz w:val="18"/>
              </w:rPr>
              <w:t xml:space="preserve"> </w:t>
            </w:r>
            <w:r>
              <w:rPr>
                <w:sz w:val="18"/>
              </w:rPr>
              <w:t>tiradas</w:t>
            </w:r>
            <w:r>
              <w:rPr>
                <w:spacing w:val="-3"/>
                <w:sz w:val="18"/>
              </w:rPr>
              <w:t xml:space="preserve"> </w:t>
            </w:r>
            <w:r>
              <w:rPr>
                <w:sz w:val="18"/>
              </w:rPr>
              <w:t>pela</w:t>
            </w:r>
            <w:r>
              <w:rPr>
                <w:spacing w:val="4"/>
                <w:sz w:val="18"/>
              </w:rPr>
              <w:t xml:space="preserve"> </w:t>
            </w:r>
            <w:r>
              <w:rPr>
                <w:spacing w:val="-2"/>
                <w:sz w:val="18"/>
              </w:rPr>
              <w:t>equipe.</w:t>
            </w:r>
          </w:p>
        </w:tc>
      </w:tr>
    </w:tbl>
    <w:p w14:paraId="4984FC93" w14:textId="77777777" w:rsidR="00813B35" w:rsidRDefault="00813B35"/>
    <w:sectPr w:rsidR="00813B35">
      <w:type w:val="continuous"/>
      <w:pgSz w:w="11910" w:h="16840"/>
      <w:pgMar w:top="1380" w:right="100" w:bottom="28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rlito">
    <w:altName w:val="Calibri"/>
    <w:charset w:val="00"/>
    <w:family w:val="swiss"/>
    <w:pitch w:val="variable"/>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oyagiKouzanFontT">
    <w:altName w:val="Calibri"/>
    <w:charset w:val="00"/>
    <w:family w:val="auto"/>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6952F9"/>
    <w:multiLevelType w:val="multilevel"/>
    <w:tmpl w:val="D82CAC28"/>
    <w:lvl w:ilvl="0">
      <w:start w:val="2"/>
      <w:numFmt w:val="decimal"/>
      <w:lvlText w:val="%1"/>
      <w:lvlJc w:val="left"/>
      <w:pPr>
        <w:ind w:left="482" w:hanging="319"/>
        <w:jc w:val="left"/>
      </w:pPr>
      <w:rPr>
        <w:rFonts w:hint="default"/>
        <w:lang w:val="pt-PT" w:eastAsia="en-US" w:bidi="ar-SA"/>
      </w:rPr>
    </w:lvl>
    <w:lvl w:ilvl="1">
      <w:start w:val="6"/>
      <w:numFmt w:val="decimal"/>
      <w:lvlText w:val="%1.%2"/>
      <w:lvlJc w:val="left"/>
      <w:pPr>
        <w:ind w:left="482" w:hanging="319"/>
        <w:jc w:val="left"/>
      </w:pPr>
      <w:rPr>
        <w:rFonts w:ascii="Verdana" w:eastAsia="Verdana" w:hAnsi="Verdana" w:cs="Verdana" w:hint="default"/>
        <w:b w:val="0"/>
        <w:bCs w:val="0"/>
        <w:i w:val="0"/>
        <w:iCs w:val="0"/>
        <w:spacing w:val="-1"/>
        <w:w w:val="100"/>
        <w:sz w:val="16"/>
        <w:szCs w:val="16"/>
        <w:lang w:val="pt-PT" w:eastAsia="en-US" w:bidi="ar-SA"/>
      </w:rPr>
    </w:lvl>
    <w:lvl w:ilvl="2">
      <w:numFmt w:val="bullet"/>
      <w:lvlText w:val="•"/>
      <w:lvlJc w:val="left"/>
      <w:pPr>
        <w:ind w:left="2457" w:hanging="319"/>
      </w:pPr>
      <w:rPr>
        <w:rFonts w:hint="default"/>
        <w:lang w:val="pt-PT" w:eastAsia="en-US" w:bidi="ar-SA"/>
      </w:rPr>
    </w:lvl>
    <w:lvl w:ilvl="3">
      <w:numFmt w:val="bullet"/>
      <w:lvlText w:val="•"/>
      <w:lvlJc w:val="left"/>
      <w:pPr>
        <w:ind w:left="3445" w:hanging="319"/>
      </w:pPr>
      <w:rPr>
        <w:rFonts w:hint="default"/>
        <w:lang w:val="pt-PT" w:eastAsia="en-US" w:bidi="ar-SA"/>
      </w:rPr>
    </w:lvl>
    <w:lvl w:ilvl="4">
      <w:numFmt w:val="bullet"/>
      <w:lvlText w:val="•"/>
      <w:lvlJc w:val="left"/>
      <w:pPr>
        <w:ind w:left="4434" w:hanging="319"/>
      </w:pPr>
      <w:rPr>
        <w:rFonts w:hint="default"/>
        <w:lang w:val="pt-PT" w:eastAsia="en-US" w:bidi="ar-SA"/>
      </w:rPr>
    </w:lvl>
    <w:lvl w:ilvl="5">
      <w:numFmt w:val="bullet"/>
      <w:lvlText w:val="•"/>
      <w:lvlJc w:val="left"/>
      <w:pPr>
        <w:ind w:left="5423" w:hanging="319"/>
      </w:pPr>
      <w:rPr>
        <w:rFonts w:hint="default"/>
        <w:lang w:val="pt-PT" w:eastAsia="en-US" w:bidi="ar-SA"/>
      </w:rPr>
    </w:lvl>
    <w:lvl w:ilvl="6">
      <w:numFmt w:val="bullet"/>
      <w:lvlText w:val="•"/>
      <w:lvlJc w:val="left"/>
      <w:pPr>
        <w:ind w:left="6411" w:hanging="319"/>
      </w:pPr>
      <w:rPr>
        <w:rFonts w:hint="default"/>
        <w:lang w:val="pt-PT" w:eastAsia="en-US" w:bidi="ar-SA"/>
      </w:rPr>
    </w:lvl>
    <w:lvl w:ilvl="7">
      <w:numFmt w:val="bullet"/>
      <w:lvlText w:val="•"/>
      <w:lvlJc w:val="left"/>
      <w:pPr>
        <w:ind w:left="7400" w:hanging="319"/>
      </w:pPr>
      <w:rPr>
        <w:rFonts w:hint="default"/>
        <w:lang w:val="pt-PT" w:eastAsia="en-US" w:bidi="ar-SA"/>
      </w:rPr>
    </w:lvl>
    <w:lvl w:ilvl="8">
      <w:numFmt w:val="bullet"/>
      <w:lvlText w:val="•"/>
      <w:lvlJc w:val="left"/>
      <w:pPr>
        <w:ind w:left="8389" w:hanging="319"/>
      </w:pPr>
      <w:rPr>
        <w:rFonts w:hint="default"/>
        <w:lang w:val="pt-PT" w:eastAsia="en-US" w:bidi="ar-SA"/>
      </w:rPr>
    </w:lvl>
  </w:abstractNum>
  <w:abstractNum w:abstractNumId="1" w15:restartNumberingAfterBreak="0">
    <w:nsid w:val="19476738"/>
    <w:multiLevelType w:val="hybridMultilevel"/>
    <w:tmpl w:val="2196D994"/>
    <w:lvl w:ilvl="0" w:tplc="C5F86134">
      <w:numFmt w:val="bullet"/>
      <w:lvlText w:val="-"/>
      <w:lvlJc w:val="left"/>
      <w:pPr>
        <w:ind w:left="107" w:hanging="161"/>
      </w:pPr>
      <w:rPr>
        <w:rFonts w:ascii="Verdana" w:eastAsia="Verdana" w:hAnsi="Verdana" w:cs="Verdana" w:hint="default"/>
        <w:b w:val="0"/>
        <w:bCs w:val="0"/>
        <w:i w:val="0"/>
        <w:iCs w:val="0"/>
        <w:spacing w:val="0"/>
        <w:w w:val="99"/>
        <w:sz w:val="20"/>
        <w:szCs w:val="20"/>
        <w:lang w:val="pt-PT" w:eastAsia="en-US" w:bidi="ar-SA"/>
      </w:rPr>
    </w:lvl>
    <w:lvl w:ilvl="1" w:tplc="5C106ED4">
      <w:numFmt w:val="bullet"/>
      <w:lvlText w:val="•"/>
      <w:lvlJc w:val="left"/>
      <w:pPr>
        <w:ind w:left="1081" w:hanging="161"/>
      </w:pPr>
      <w:rPr>
        <w:rFonts w:hint="default"/>
        <w:lang w:val="pt-PT" w:eastAsia="en-US" w:bidi="ar-SA"/>
      </w:rPr>
    </w:lvl>
    <w:lvl w:ilvl="2" w:tplc="1C986A68">
      <w:numFmt w:val="bullet"/>
      <w:lvlText w:val="•"/>
      <w:lvlJc w:val="left"/>
      <w:pPr>
        <w:ind w:left="2062" w:hanging="161"/>
      </w:pPr>
      <w:rPr>
        <w:rFonts w:hint="default"/>
        <w:lang w:val="pt-PT" w:eastAsia="en-US" w:bidi="ar-SA"/>
      </w:rPr>
    </w:lvl>
    <w:lvl w:ilvl="3" w:tplc="B630F890">
      <w:numFmt w:val="bullet"/>
      <w:lvlText w:val="•"/>
      <w:lvlJc w:val="left"/>
      <w:pPr>
        <w:ind w:left="3043" w:hanging="161"/>
      </w:pPr>
      <w:rPr>
        <w:rFonts w:hint="default"/>
        <w:lang w:val="pt-PT" w:eastAsia="en-US" w:bidi="ar-SA"/>
      </w:rPr>
    </w:lvl>
    <w:lvl w:ilvl="4" w:tplc="4CCEE210">
      <w:numFmt w:val="bullet"/>
      <w:lvlText w:val="•"/>
      <w:lvlJc w:val="left"/>
      <w:pPr>
        <w:ind w:left="4024" w:hanging="161"/>
      </w:pPr>
      <w:rPr>
        <w:rFonts w:hint="default"/>
        <w:lang w:val="pt-PT" w:eastAsia="en-US" w:bidi="ar-SA"/>
      </w:rPr>
    </w:lvl>
    <w:lvl w:ilvl="5" w:tplc="3E5A5E02">
      <w:numFmt w:val="bullet"/>
      <w:lvlText w:val="•"/>
      <w:lvlJc w:val="left"/>
      <w:pPr>
        <w:ind w:left="5005" w:hanging="161"/>
      </w:pPr>
      <w:rPr>
        <w:rFonts w:hint="default"/>
        <w:lang w:val="pt-PT" w:eastAsia="en-US" w:bidi="ar-SA"/>
      </w:rPr>
    </w:lvl>
    <w:lvl w:ilvl="6" w:tplc="D8524E7C">
      <w:numFmt w:val="bullet"/>
      <w:lvlText w:val="•"/>
      <w:lvlJc w:val="left"/>
      <w:pPr>
        <w:ind w:left="5986" w:hanging="161"/>
      </w:pPr>
      <w:rPr>
        <w:rFonts w:hint="default"/>
        <w:lang w:val="pt-PT" w:eastAsia="en-US" w:bidi="ar-SA"/>
      </w:rPr>
    </w:lvl>
    <w:lvl w:ilvl="7" w:tplc="44C49FF8">
      <w:numFmt w:val="bullet"/>
      <w:lvlText w:val="•"/>
      <w:lvlJc w:val="left"/>
      <w:pPr>
        <w:ind w:left="6967" w:hanging="161"/>
      </w:pPr>
      <w:rPr>
        <w:rFonts w:hint="default"/>
        <w:lang w:val="pt-PT" w:eastAsia="en-US" w:bidi="ar-SA"/>
      </w:rPr>
    </w:lvl>
    <w:lvl w:ilvl="8" w:tplc="9DFC3CEC">
      <w:numFmt w:val="bullet"/>
      <w:lvlText w:val="•"/>
      <w:lvlJc w:val="left"/>
      <w:pPr>
        <w:ind w:left="7948" w:hanging="161"/>
      </w:pPr>
      <w:rPr>
        <w:rFonts w:hint="default"/>
        <w:lang w:val="pt-PT" w:eastAsia="en-US" w:bidi="ar-SA"/>
      </w:rPr>
    </w:lvl>
  </w:abstractNum>
  <w:abstractNum w:abstractNumId="2" w15:restartNumberingAfterBreak="0">
    <w:nsid w:val="1A416681"/>
    <w:multiLevelType w:val="multilevel"/>
    <w:tmpl w:val="835A71BA"/>
    <w:lvl w:ilvl="0">
      <w:start w:val="1"/>
      <w:numFmt w:val="decimal"/>
      <w:lvlText w:val="%1."/>
      <w:lvlJc w:val="left"/>
      <w:pPr>
        <w:ind w:left="480" w:hanging="219"/>
        <w:jc w:val="left"/>
      </w:pPr>
      <w:rPr>
        <w:rFonts w:ascii="Carlito" w:eastAsia="Carlito" w:hAnsi="Carlito" w:cs="Carlito" w:hint="default"/>
        <w:b w:val="0"/>
        <w:bCs w:val="0"/>
        <w:i w:val="0"/>
        <w:iCs w:val="0"/>
        <w:spacing w:val="0"/>
        <w:w w:val="100"/>
        <w:sz w:val="22"/>
        <w:szCs w:val="22"/>
        <w:lang w:val="pt-PT" w:eastAsia="en-US" w:bidi="ar-SA"/>
      </w:rPr>
    </w:lvl>
    <w:lvl w:ilvl="1">
      <w:start w:val="1"/>
      <w:numFmt w:val="decimal"/>
      <w:lvlText w:val="%1.%2"/>
      <w:lvlJc w:val="left"/>
      <w:pPr>
        <w:ind w:left="746" w:hanging="264"/>
        <w:jc w:val="left"/>
      </w:pPr>
      <w:rPr>
        <w:rFonts w:ascii="Verdana" w:eastAsia="Verdana" w:hAnsi="Verdana" w:cs="Verdana" w:hint="default"/>
        <w:b w:val="0"/>
        <w:bCs w:val="0"/>
        <w:i w:val="0"/>
        <w:iCs w:val="0"/>
        <w:spacing w:val="-1"/>
        <w:w w:val="100"/>
        <w:sz w:val="14"/>
        <w:szCs w:val="14"/>
        <w:lang w:val="pt-PT" w:eastAsia="en-US" w:bidi="ar-SA"/>
      </w:rPr>
    </w:lvl>
    <w:lvl w:ilvl="2">
      <w:numFmt w:val="bullet"/>
      <w:lvlText w:val="•"/>
      <w:lvlJc w:val="left"/>
      <w:pPr>
        <w:ind w:left="800" w:hanging="264"/>
      </w:pPr>
      <w:rPr>
        <w:rFonts w:hint="default"/>
        <w:lang w:val="pt-PT" w:eastAsia="en-US" w:bidi="ar-SA"/>
      </w:rPr>
    </w:lvl>
    <w:lvl w:ilvl="3">
      <w:numFmt w:val="bullet"/>
      <w:lvlText w:val="•"/>
      <w:lvlJc w:val="left"/>
      <w:pPr>
        <w:ind w:left="1995" w:hanging="264"/>
      </w:pPr>
      <w:rPr>
        <w:rFonts w:hint="default"/>
        <w:lang w:val="pt-PT" w:eastAsia="en-US" w:bidi="ar-SA"/>
      </w:rPr>
    </w:lvl>
    <w:lvl w:ilvl="4">
      <w:numFmt w:val="bullet"/>
      <w:lvlText w:val="•"/>
      <w:lvlJc w:val="left"/>
      <w:pPr>
        <w:ind w:left="3191" w:hanging="264"/>
      </w:pPr>
      <w:rPr>
        <w:rFonts w:hint="default"/>
        <w:lang w:val="pt-PT" w:eastAsia="en-US" w:bidi="ar-SA"/>
      </w:rPr>
    </w:lvl>
    <w:lvl w:ilvl="5">
      <w:numFmt w:val="bullet"/>
      <w:lvlText w:val="•"/>
      <w:lvlJc w:val="left"/>
      <w:pPr>
        <w:ind w:left="4387" w:hanging="264"/>
      </w:pPr>
      <w:rPr>
        <w:rFonts w:hint="default"/>
        <w:lang w:val="pt-PT" w:eastAsia="en-US" w:bidi="ar-SA"/>
      </w:rPr>
    </w:lvl>
    <w:lvl w:ilvl="6">
      <w:numFmt w:val="bullet"/>
      <w:lvlText w:val="•"/>
      <w:lvlJc w:val="left"/>
      <w:pPr>
        <w:ind w:left="5583" w:hanging="264"/>
      </w:pPr>
      <w:rPr>
        <w:rFonts w:hint="default"/>
        <w:lang w:val="pt-PT" w:eastAsia="en-US" w:bidi="ar-SA"/>
      </w:rPr>
    </w:lvl>
    <w:lvl w:ilvl="7">
      <w:numFmt w:val="bullet"/>
      <w:lvlText w:val="•"/>
      <w:lvlJc w:val="left"/>
      <w:pPr>
        <w:ind w:left="6779" w:hanging="264"/>
      </w:pPr>
      <w:rPr>
        <w:rFonts w:hint="default"/>
        <w:lang w:val="pt-PT" w:eastAsia="en-US" w:bidi="ar-SA"/>
      </w:rPr>
    </w:lvl>
    <w:lvl w:ilvl="8">
      <w:numFmt w:val="bullet"/>
      <w:lvlText w:val="•"/>
      <w:lvlJc w:val="left"/>
      <w:pPr>
        <w:ind w:left="7974" w:hanging="264"/>
      </w:pPr>
      <w:rPr>
        <w:rFonts w:hint="default"/>
        <w:lang w:val="pt-PT" w:eastAsia="en-US" w:bidi="ar-SA"/>
      </w:rPr>
    </w:lvl>
  </w:abstractNum>
  <w:abstractNum w:abstractNumId="3" w15:restartNumberingAfterBreak="0">
    <w:nsid w:val="28062FA2"/>
    <w:multiLevelType w:val="multilevel"/>
    <w:tmpl w:val="46126BEA"/>
    <w:lvl w:ilvl="0">
      <w:start w:val="3"/>
      <w:numFmt w:val="decimal"/>
      <w:lvlText w:val="%1"/>
      <w:lvlJc w:val="left"/>
      <w:pPr>
        <w:ind w:left="801" w:hanging="319"/>
        <w:jc w:val="left"/>
      </w:pPr>
      <w:rPr>
        <w:rFonts w:hint="default"/>
        <w:lang w:val="pt-PT" w:eastAsia="en-US" w:bidi="ar-SA"/>
      </w:rPr>
    </w:lvl>
    <w:lvl w:ilvl="1">
      <w:start w:val="3"/>
      <w:numFmt w:val="decimal"/>
      <w:lvlText w:val="%1.%2"/>
      <w:lvlJc w:val="left"/>
      <w:pPr>
        <w:ind w:left="801" w:hanging="319"/>
        <w:jc w:val="left"/>
      </w:pPr>
      <w:rPr>
        <w:rFonts w:ascii="Verdana" w:eastAsia="Verdana" w:hAnsi="Verdana" w:cs="Verdana" w:hint="default"/>
        <w:b w:val="0"/>
        <w:bCs w:val="0"/>
        <w:i w:val="0"/>
        <w:iCs w:val="0"/>
        <w:spacing w:val="-1"/>
        <w:w w:val="100"/>
        <w:sz w:val="16"/>
        <w:szCs w:val="16"/>
        <w:lang w:val="pt-PT" w:eastAsia="en-US" w:bidi="ar-SA"/>
      </w:rPr>
    </w:lvl>
    <w:lvl w:ilvl="2">
      <w:numFmt w:val="bullet"/>
      <w:lvlText w:val="•"/>
      <w:lvlJc w:val="left"/>
      <w:pPr>
        <w:ind w:left="2713" w:hanging="319"/>
      </w:pPr>
      <w:rPr>
        <w:rFonts w:hint="default"/>
        <w:lang w:val="pt-PT" w:eastAsia="en-US" w:bidi="ar-SA"/>
      </w:rPr>
    </w:lvl>
    <w:lvl w:ilvl="3">
      <w:numFmt w:val="bullet"/>
      <w:lvlText w:val="•"/>
      <w:lvlJc w:val="left"/>
      <w:pPr>
        <w:ind w:left="3669" w:hanging="319"/>
      </w:pPr>
      <w:rPr>
        <w:rFonts w:hint="default"/>
        <w:lang w:val="pt-PT" w:eastAsia="en-US" w:bidi="ar-SA"/>
      </w:rPr>
    </w:lvl>
    <w:lvl w:ilvl="4">
      <w:numFmt w:val="bullet"/>
      <w:lvlText w:val="•"/>
      <w:lvlJc w:val="left"/>
      <w:pPr>
        <w:ind w:left="4626" w:hanging="319"/>
      </w:pPr>
      <w:rPr>
        <w:rFonts w:hint="default"/>
        <w:lang w:val="pt-PT" w:eastAsia="en-US" w:bidi="ar-SA"/>
      </w:rPr>
    </w:lvl>
    <w:lvl w:ilvl="5">
      <w:numFmt w:val="bullet"/>
      <w:lvlText w:val="•"/>
      <w:lvlJc w:val="left"/>
      <w:pPr>
        <w:ind w:left="5583" w:hanging="319"/>
      </w:pPr>
      <w:rPr>
        <w:rFonts w:hint="default"/>
        <w:lang w:val="pt-PT" w:eastAsia="en-US" w:bidi="ar-SA"/>
      </w:rPr>
    </w:lvl>
    <w:lvl w:ilvl="6">
      <w:numFmt w:val="bullet"/>
      <w:lvlText w:val="•"/>
      <w:lvlJc w:val="left"/>
      <w:pPr>
        <w:ind w:left="6539" w:hanging="319"/>
      </w:pPr>
      <w:rPr>
        <w:rFonts w:hint="default"/>
        <w:lang w:val="pt-PT" w:eastAsia="en-US" w:bidi="ar-SA"/>
      </w:rPr>
    </w:lvl>
    <w:lvl w:ilvl="7">
      <w:numFmt w:val="bullet"/>
      <w:lvlText w:val="•"/>
      <w:lvlJc w:val="left"/>
      <w:pPr>
        <w:ind w:left="7496" w:hanging="319"/>
      </w:pPr>
      <w:rPr>
        <w:rFonts w:hint="default"/>
        <w:lang w:val="pt-PT" w:eastAsia="en-US" w:bidi="ar-SA"/>
      </w:rPr>
    </w:lvl>
    <w:lvl w:ilvl="8">
      <w:numFmt w:val="bullet"/>
      <w:lvlText w:val="•"/>
      <w:lvlJc w:val="left"/>
      <w:pPr>
        <w:ind w:left="8453" w:hanging="319"/>
      </w:pPr>
      <w:rPr>
        <w:rFonts w:hint="default"/>
        <w:lang w:val="pt-PT" w:eastAsia="en-US" w:bidi="ar-SA"/>
      </w:rPr>
    </w:lvl>
  </w:abstractNum>
  <w:abstractNum w:abstractNumId="4" w15:restartNumberingAfterBreak="0">
    <w:nsid w:val="2F5928F2"/>
    <w:multiLevelType w:val="hybridMultilevel"/>
    <w:tmpl w:val="F2320FDE"/>
    <w:lvl w:ilvl="0" w:tplc="1CB48A36">
      <w:start w:val="2"/>
      <w:numFmt w:val="decimal"/>
      <w:lvlText w:val="%1."/>
      <w:lvlJc w:val="left"/>
      <w:pPr>
        <w:ind w:left="509" w:hanging="281"/>
        <w:jc w:val="left"/>
      </w:pPr>
      <w:rPr>
        <w:rFonts w:hint="default"/>
        <w:spacing w:val="-1"/>
        <w:w w:val="90"/>
        <w:lang w:val="pt-PT" w:eastAsia="en-US" w:bidi="ar-SA"/>
      </w:rPr>
    </w:lvl>
    <w:lvl w:ilvl="1" w:tplc="9C36491C">
      <w:numFmt w:val="bullet"/>
      <w:lvlText w:val="•"/>
      <w:lvlJc w:val="left"/>
      <w:pPr>
        <w:ind w:left="1486" w:hanging="281"/>
      </w:pPr>
      <w:rPr>
        <w:rFonts w:hint="default"/>
        <w:lang w:val="pt-PT" w:eastAsia="en-US" w:bidi="ar-SA"/>
      </w:rPr>
    </w:lvl>
    <w:lvl w:ilvl="2" w:tplc="4FBE8548">
      <w:numFmt w:val="bullet"/>
      <w:lvlText w:val="•"/>
      <w:lvlJc w:val="left"/>
      <w:pPr>
        <w:ind w:left="2473" w:hanging="281"/>
      </w:pPr>
      <w:rPr>
        <w:rFonts w:hint="default"/>
        <w:lang w:val="pt-PT" w:eastAsia="en-US" w:bidi="ar-SA"/>
      </w:rPr>
    </w:lvl>
    <w:lvl w:ilvl="3" w:tplc="A7B678D8">
      <w:numFmt w:val="bullet"/>
      <w:lvlText w:val="•"/>
      <w:lvlJc w:val="left"/>
      <w:pPr>
        <w:ind w:left="3459" w:hanging="281"/>
      </w:pPr>
      <w:rPr>
        <w:rFonts w:hint="default"/>
        <w:lang w:val="pt-PT" w:eastAsia="en-US" w:bidi="ar-SA"/>
      </w:rPr>
    </w:lvl>
    <w:lvl w:ilvl="4" w:tplc="98EC2054">
      <w:numFmt w:val="bullet"/>
      <w:lvlText w:val="•"/>
      <w:lvlJc w:val="left"/>
      <w:pPr>
        <w:ind w:left="4446" w:hanging="281"/>
      </w:pPr>
      <w:rPr>
        <w:rFonts w:hint="default"/>
        <w:lang w:val="pt-PT" w:eastAsia="en-US" w:bidi="ar-SA"/>
      </w:rPr>
    </w:lvl>
    <w:lvl w:ilvl="5" w:tplc="76D40896">
      <w:numFmt w:val="bullet"/>
      <w:lvlText w:val="•"/>
      <w:lvlJc w:val="left"/>
      <w:pPr>
        <w:ind w:left="5433" w:hanging="281"/>
      </w:pPr>
      <w:rPr>
        <w:rFonts w:hint="default"/>
        <w:lang w:val="pt-PT" w:eastAsia="en-US" w:bidi="ar-SA"/>
      </w:rPr>
    </w:lvl>
    <w:lvl w:ilvl="6" w:tplc="CBEC9A9C">
      <w:numFmt w:val="bullet"/>
      <w:lvlText w:val="•"/>
      <w:lvlJc w:val="left"/>
      <w:pPr>
        <w:ind w:left="6419" w:hanging="281"/>
      </w:pPr>
      <w:rPr>
        <w:rFonts w:hint="default"/>
        <w:lang w:val="pt-PT" w:eastAsia="en-US" w:bidi="ar-SA"/>
      </w:rPr>
    </w:lvl>
    <w:lvl w:ilvl="7" w:tplc="D256DF28">
      <w:numFmt w:val="bullet"/>
      <w:lvlText w:val="•"/>
      <w:lvlJc w:val="left"/>
      <w:pPr>
        <w:ind w:left="7406" w:hanging="281"/>
      </w:pPr>
      <w:rPr>
        <w:rFonts w:hint="default"/>
        <w:lang w:val="pt-PT" w:eastAsia="en-US" w:bidi="ar-SA"/>
      </w:rPr>
    </w:lvl>
    <w:lvl w:ilvl="8" w:tplc="9FA27F34">
      <w:numFmt w:val="bullet"/>
      <w:lvlText w:val="•"/>
      <w:lvlJc w:val="left"/>
      <w:pPr>
        <w:ind w:left="8393" w:hanging="281"/>
      </w:pPr>
      <w:rPr>
        <w:rFonts w:hint="default"/>
        <w:lang w:val="pt-PT" w:eastAsia="en-US" w:bidi="ar-SA"/>
      </w:rPr>
    </w:lvl>
  </w:abstractNum>
  <w:abstractNum w:abstractNumId="5" w15:restartNumberingAfterBreak="0">
    <w:nsid w:val="356F16AF"/>
    <w:multiLevelType w:val="hybridMultilevel"/>
    <w:tmpl w:val="F67C790C"/>
    <w:lvl w:ilvl="0" w:tplc="50ECDB2A">
      <w:start w:val="1"/>
      <w:numFmt w:val="decimal"/>
      <w:lvlText w:val="%1)"/>
      <w:lvlJc w:val="left"/>
      <w:pPr>
        <w:ind w:left="107" w:hanging="279"/>
        <w:jc w:val="left"/>
      </w:pPr>
      <w:rPr>
        <w:rFonts w:ascii="Verdana" w:eastAsia="Verdana" w:hAnsi="Verdana" w:cs="Verdana" w:hint="default"/>
        <w:b w:val="0"/>
        <w:bCs w:val="0"/>
        <w:i w:val="0"/>
        <w:iCs w:val="0"/>
        <w:spacing w:val="-1"/>
        <w:w w:val="99"/>
        <w:sz w:val="20"/>
        <w:szCs w:val="20"/>
        <w:lang w:val="pt-PT" w:eastAsia="en-US" w:bidi="ar-SA"/>
      </w:rPr>
    </w:lvl>
    <w:lvl w:ilvl="1" w:tplc="5CC0B624">
      <w:numFmt w:val="bullet"/>
      <w:lvlText w:val="•"/>
      <w:lvlJc w:val="left"/>
      <w:pPr>
        <w:ind w:left="1067" w:hanging="279"/>
      </w:pPr>
      <w:rPr>
        <w:rFonts w:hint="default"/>
        <w:lang w:val="pt-PT" w:eastAsia="en-US" w:bidi="ar-SA"/>
      </w:rPr>
    </w:lvl>
    <w:lvl w:ilvl="2" w:tplc="F81013BE">
      <w:numFmt w:val="bullet"/>
      <w:lvlText w:val="•"/>
      <w:lvlJc w:val="left"/>
      <w:pPr>
        <w:ind w:left="2034" w:hanging="279"/>
      </w:pPr>
      <w:rPr>
        <w:rFonts w:hint="default"/>
        <w:lang w:val="pt-PT" w:eastAsia="en-US" w:bidi="ar-SA"/>
      </w:rPr>
    </w:lvl>
    <w:lvl w:ilvl="3" w:tplc="D32CCFB4">
      <w:numFmt w:val="bullet"/>
      <w:lvlText w:val="•"/>
      <w:lvlJc w:val="left"/>
      <w:pPr>
        <w:ind w:left="3001" w:hanging="279"/>
      </w:pPr>
      <w:rPr>
        <w:rFonts w:hint="default"/>
        <w:lang w:val="pt-PT" w:eastAsia="en-US" w:bidi="ar-SA"/>
      </w:rPr>
    </w:lvl>
    <w:lvl w:ilvl="4" w:tplc="BA7A5872">
      <w:numFmt w:val="bullet"/>
      <w:lvlText w:val="•"/>
      <w:lvlJc w:val="left"/>
      <w:pPr>
        <w:ind w:left="3968" w:hanging="279"/>
      </w:pPr>
      <w:rPr>
        <w:rFonts w:hint="default"/>
        <w:lang w:val="pt-PT" w:eastAsia="en-US" w:bidi="ar-SA"/>
      </w:rPr>
    </w:lvl>
    <w:lvl w:ilvl="5" w:tplc="96A0E16C">
      <w:numFmt w:val="bullet"/>
      <w:lvlText w:val="•"/>
      <w:lvlJc w:val="left"/>
      <w:pPr>
        <w:ind w:left="4935" w:hanging="279"/>
      </w:pPr>
      <w:rPr>
        <w:rFonts w:hint="default"/>
        <w:lang w:val="pt-PT" w:eastAsia="en-US" w:bidi="ar-SA"/>
      </w:rPr>
    </w:lvl>
    <w:lvl w:ilvl="6" w:tplc="87D22D0A">
      <w:numFmt w:val="bullet"/>
      <w:lvlText w:val="•"/>
      <w:lvlJc w:val="left"/>
      <w:pPr>
        <w:ind w:left="5902" w:hanging="279"/>
      </w:pPr>
      <w:rPr>
        <w:rFonts w:hint="default"/>
        <w:lang w:val="pt-PT" w:eastAsia="en-US" w:bidi="ar-SA"/>
      </w:rPr>
    </w:lvl>
    <w:lvl w:ilvl="7" w:tplc="61C425A4">
      <w:numFmt w:val="bullet"/>
      <w:lvlText w:val="•"/>
      <w:lvlJc w:val="left"/>
      <w:pPr>
        <w:ind w:left="6869" w:hanging="279"/>
      </w:pPr>
      <w:rPr>
        <w:rFonts w:hint="default"/>
        <w:lang w:val="pt-PT" w:eastAsia="en-US" w:bidi="ar-SA"/>
      </w:rPr>
    </w:lvl>
    <w:lvl w:ilvl="8" w:tplc="730E6E9C">
      <w:numFmt w:val="bullet"/>
      <w:lvlText w:val="•"/>
      <w:lvlJc w:val="left"/>
      <w:pPr>
        <w:ind w:left="7836" w:hanging="279"/>
      </w:pPr>
      <w:rPr>
        <w:rFonts w:hint="default"/>
        <w:lang w:val="pt-PT" w:eastAsia="en-US" w:bidi="ar-SA"/>
      </w:rPr>
    </w:lvl>
  </w:abstractNum>
  <w:abstractNum w:abstractNumId="6" w15:restartNumberingAfterBreak="0">
    <w:nsid w:val="3E2A2122"/>
    <w:multiLevelType w:val="multilevel"/>
    <w:tmpl w:val="9E10564E"/>
    <w:lvl w:ilvl="0">
      <w:start w:val="1"/>
      <w:numFmt w:val="decimal"/>
      <w:lvlText w:val="%1."/>
      <w:lvlJc w:val="left"/>
      <w:pPr>
        <w:ind w:left="600" w:hanging="339"/>
        <w:jc w:val="right"/>
      </w:pPr>
      <w:rPr>
        <w:rFonts w:ascii="Verdana" w:eastAsia="Verdana" w:hAnsi="Verdana" w:cs="Verdana" w:hint="default"/>
        <w:b/>
        <w:bCs/>
        <w:i w:val="0"/>
        <w:iCs w:val="0"/>
        <w:spacing w:val="-1"/>
        <w:w w:val="100"/>
        <w:sz w:val="24"/>
        <w:szCs w:val="24"/>
        <w:lang w:val="pt-PT" w:eastAsia="en-US" w:bidi="ar-SA"/>
      </w:rPr>
    </w:lvl>
    <w:lvl w:ilvl="1">
      <w:start w:val="1"/>
      <w:numFmt w:val="decimal"/>
      <w:lvlText w:val="%1.%2"/>
      <w:lvlJc w:val="left"/>
      <w:pPr>
        <w:ind w:left="262" w:hanging="404"/>
        <w:jc w:val="left"/>
      </w:pPr>
      <w:rPr>
        <w:rFonts w:hint="default"/>
        <w:spacing w:val="0"/>
        <w:w w:val="99"/>
        <w:lang w:val="pt-PT" w:eastAsia="en-US" w:bidi="ar-SA"/>
      </w:rPr>
    </w:lvl>
    <w:lvl w:ilvl="2">
      <w:numFmt w:val="bullet"/>
      <w:lvlText w:val="•"/>
      <w:lvlJc w:val="left"/>
      <w:pPr>
        <w:ind w:left="1685" w:hanging="404"/>
      </w:pPr>
      <w:rPr>
        <w:rFonts w:hint="default"/>
        <w:lang w:val="pt-PT" w:eastAsia="en-US" w:bidi="ar-SA"/>
      </w:rPr>
    </w:lvl>
    <w:lvl w:ilvl="3">
      <w:numFmt w:val="bullet"/>
      <w:lvlText w:val="•"/>
      <w:lvlJc w:val="left"/>
      <w:pPr>
        <w:ind w:left="2770" w:hanging="404"/>
      </w:pPr>
      <w:rPr>
        <w:rFonts w:hint="default"/>
        <w:lang w:val="pt-PT" w:eastAsia="en-US" w:bidi="ar-SA"/>
      </w:rPr>
    </w:lvl>
    <w:lvl w:ilvl="4">
      <w:numFmt w:val="bullet"/>
      <w:lvlText w:val="•"/>
      <w:lvlJc w:val="left"/>
      <w:pPr>
        <w:ind w:left="3855" w:hanging="404"/>
      </w:pPr>
      <w:rPr>
        <w:rFonts w:hint="default"/>
        <w:lang w:val="pt-PT" w:eastAsia="en-US" w:bidi="ar-SA"/>
      </w:rPr>
    </w:lvl>
    <w:lvl w:ilvl="5">
      <w:numFmt w:val="bullet"/>
      <w:lvlText w:val="•"/>
      <w:lvlJc w:val="left"/>
      <w:pPr>
        <w:ind w:left="4940" w:hanging="404"/>
      </w:pPr>
      <w:rPr>
        <w:rFonts w:hint="default"/>
        <w:lang w:val="pt-PT" w:eastAsia="en-US" w:bidi="ar-SA"/>
      </w:rPr>
    </w:lvl>
    <w:lvl w:ilvl="6">
      <w:numFmt w:val="bullet"/>
      <w:lvlText w:val="•"/>
      <w:lvlJc w:val="left"/>
      <w:pPr>
        <w:ind w:left="6025" w:hanging="404"/>
      </w:pPr>
      <w:rPr>
        <w:rFonts w:hint="default"/>
        <w:lang w:val="pt-PT" w:eastAsia="en-US" w:bidi="ar-SA"/>
      </w:rPr>
    </w:lvl>
    <w:lvl w:ilvl="7">
      <w:numFmt w:val="bullet"/>
      <w:lvlText w:val="•"/>
      <w:lvlJc w:val="left"/>
      <w:pPr>
        <w:ind w:left="7110" w:hanging="404"/>
      </w:pPr>
      <w:rPr>
        <w:rFonts w:hint="default"/>
        <w:lang w:val="pt-PT" w:eastAsia="en-US" w:bidi="ar-SA"/>
      </w:rPr>
    </w:lvl>
    <w:lvl w:ilvl="8">
      <w:numFmt w:val="bullet"/>
      <w:lvlText w:val="•"/>
      <w:lvlJc w:val="left"/>
      <w:pPr>
        <w:ind w:left="8196" w:hanging="404"/>
      </w:pPr>
      <w:rPr>
        <w:rFonts w:hint="default"/>
        <w:lang w:val="pt-PT" w:eastAsia="en-US" w:bidi="ar-SA"/>
      </w:rPr>
    </w:lvl>
  </w:abstractNum>
  <w:abstractNum w:abstractNumId="7" w15:restartNumberingAfterBreak="0">
    <w:nsid w:val="49F5748B"/>
    <w:multiLevelType w:val="hybridMultilevel"/>
    <w:tmpl w:val="6F6AA11A"/>
    <w:lvl w:ilvl="0" w:tplc="D1C2A3BA">
      <w:numFmt w:val="bullet"/>
      <w:lvlText w:val="-"/>
      <w:lvlJc w:val="left"/>
      <w:pPr>
        <w:ind w:left="845" w:hanging="360"/>
      </w:pPr>
      <w:rPr>
        <w:rFonts w:ascii="Carlito" w:eastAsia="Carlito" w:hAnsi="Carlito" w:cs="Carlito" w:hint="default"/>
        <w:b w:val="0"/>
        <w:bCs w:val="0"/>
        <w:i w:val="0"/>
        <w:iCs w:val="0"/>
        <w:spacing w:val="0"/>
        <w:w w:val="99"/>
        <w:sz w:val="20"/>
        <w:szCs w:val="20"/>
        <w:lang w:val="pt-PT" w:eastAsia="en-US" w:bidi="ar-SA"/>
      </w:rPr>
    </w:lvl>
    <w:lvl w:ilvl="1" w:tplc="B01CBD60">
      <w:numFmt w:val="bullet"/>
      <w:lvlText w:val="•"/>
      <w:lvlJc w:val="left"/>
      <w:pPr>
        <w:ind w:left="1792" w:hanging="360"/>
      </w:pPr>
      <w:rPr>
        <w:rFonts w:hint="default"/>
        <w:lang w:val="pt-PT" w:eastAsia="en-US" w:bidi="ar-SA"/>
      </w:rPr>
    </w:lvl>
    <w:lvl w:ilvl="2" w:tplc="A17ED6C0">
      <w:numFmt w:val="bullet"/>
      <w:lvlText w:val="•"/>
      <w:lvlJc w:val="left"/>
      <w:pPr>
        <w:ind w:left="2745" w:hanging="360"/>
      </w:pPr>
      <w:rPr>
        <w:rFonts w:hint="default"/>
        <w:lang w:val="pt-PT" w:eastAsia="en-US" w:bidi="ar-SA"/>
      </w:rPr>
    </w:lvl>
    <w:lvl w:ilvl="3" w:tplc="18C457AC">
      <w:numFmt w:val="bullet"/>
      <w:lvlText w:val="•"/>
      <w:lvlJc w:val="left"/>
      <w:pPr>
        <w:ind w:left="3697" w:hanging="360"/>
      </w:pPr>
      <w:rPr>
        <w:rFonts w:hint="default"/>
        <w:lang w:val="pt-PT" w:eastAsia="en-US" w:bidi="ar-SA"/>
      </w:rPr>
    </w:lvl>
    <w:lvl w:ilvl="4" w:tplc="EED86AC8">
      <w:numFmt w:val="bullet"/>
      <w:lvlText w:val="•"/>
      <w:lvlJc w:val="left"/>
      <w:pPr>
        <w:ind w:left="4650" w:hanging="360"/>
      </w:pPr>
      <w:rPr>
        <w:rFonts w:hint="default"/>
        <w:lang w:val="pt-PT" w:eastAsia="en-US" w:bidi="ar-SA"/>
      </w:rPr>
    </w:lvl>
    <w:lvl w:ilvl="5" w:tplc="D1E24CD0">
      <w:numFmt w:val="bullet"/>
      <w:lvlText w:val="•"/>
      <w:lvlJc w:val="left"/>
      <w:pPr>
        <w:ind w:left="5603" w:hanging="360"/>
      </w:pPr>
      <w:rPr>
        <w:rFonts w:hint="default"/>
        <w:lang w:val="pt-PT" w:eastAsia="en-US" w:bidi="ar-SA"/>
      </w:rPr>
    </w:lvl>
    <w:lvl w:ilvl="6" w:tplc="45EA8C42">
      <w:numFmt w:val="bullet"/>
      <w:lvlText w:val="•"/>
      <w:lvlJc w:val="left"/>
      <w:pPr>
        <w:ind w:left="6555" w:hanging="360"/>
      </w:pPr>
      <w:rPr>
        <w:rFonts w:hint="default"/>
        <w:lang w:val="pt-PT" w:eastAsia="en-US" w:bidi="ar-SA"/>
      </w:rPr>
    </w:lvl>
    <w:lvl w:ilvl="7" w:tplc="642A0E56">
      <w:numFmt w:val="bullet"/>
      <w:lvlText w:val="•"/>
      <w:lvlJc w:val="left"/>
      <w:pPr>
        <w:ind w:left="7508" w:hanging="360"/>
      </w:pPr>
      <w:rPr>
        <w:rFonts w:hint="default"/>
        <w:lang w:val="pt-PT" w:eastAsia="en-US" w:bidi="ar-SA"/>
      </w:rPr>
    </w:lvl>
    <w:lvl w:ilvl="8" w:tplc="359064B6">
      <w:numFmt w:val="bullet"/>
      <w:lvlText w:val="•"/>
      <w:lvlJc w:val="left"/>
      <w:pPr>
        <w:ind w:left="8461" w:hanging="360"/>
      </w:pPr>
      <w:rPr>
        <w:rFonts w:hint="default"/>
        <w:lang w:val="pt-PT" w:eastAsia="en-US" w:bidi="ar-SA"/>
      </w:rPr>
    </w:lvl>
  </w:abstractNum>
  <w:abstractNum w:abstractNumId="8" w15:restartNumberingAfterBreak="0">
    <w:nsid w:val="534B277A"/>
    <w:multiLevelType w:val="hybridMultilevel"/>
    <w:tmpl w:val="3F32DA62"/>
    <w:lvl w:ilvl="0" w:tplc="74CE7B80">
      <w:numFmt w:val="bullet"/>
      <w:lvlText w:val="-"/>
      <w:lvlJc w:val="left"/>
      <w:pPr>
        <w:ind w:left="107" w:hanging="161"/>
      </w:pPr>
      <w:rPr>
        <w:rFonts w:ascii="Verdana" w:eastAsia="Verdana" w:hAnsi="Verdana" w:cs="Verdana" w:hint="default"/>
        <w:b w:val="0"/>
        <w:bCs w:val="0"/>
        <w:i w:val="0"/>
        <w:iCs w:val="0"/>
        <w:spacing w:val="0"/>
        <w:w w:val="99"/>
        <w:sz w:val="20"/>
        <w:szCs w:val="20"/>
        <w:lang w:val="pt-PT" w:eastAsia="en-US" w:bidi="ar-SA"/>
      </w:rPr>
    </w:lvl>
    <w:lvl w:ilvl="1" w:tplc="5AEA21A8">
      <w:numFmt w:val="bullet"/>
      <w:lvlText w:val="•"/>
      <w:lvlJc w:val="left"/>
      <w:pPr>
        <w:ind w:left="1081" w:hanging="161"/>
      </w:pPr>
      <w:rPr>
        <w:rFonts w:hint="default"/>
        <w:lang w:val="pt-PT" w:eastAsia="en-US" w:bidi="ar-SA"/>
      </w:rPr>
    </w:lvl>
    <w:lvl w:ilvl="2" w:tplc="81ECA58A">
      <w:numFmt w:val="bullet"/>
      <w:lvlText w:val="•"/>
      <w:lvlJc w:val="left"/>
      <w:pPr>
        <w:ind w:left="2062" w:hanging="161"/>
      </w:pPr>
      <w:rPr>
        <w:rFonts w:hint="default"/>
        <w:lang w:val="pt-PT" w:eastAsia="en-US" w:bidi="ar-SA"/>
      </w:rPr>
    </w:lvl>
    <w:lvl w:ilvl="3" w:tplc="182A895A">
      <w:numFmt w:val="bullet"/>
      <w:lvlText w:val="•"/>
      <w:lvlJc w:val="left"/>
      <w:pPr>
        <w:ind w:left="3043" w:hanging="161"/>
      </w:pPr>
      <w:rPr>
        <w:rFonts w:hint="default"/>
        <w:lang w:val="pt-PT" w:eastAsia="en-US" w:bidi="ar-SA"/>
      </w:rPr>
    </w:lvl>
    <w:lvl w:ilvl="4" w:tplc="DE52798A">
      <w:numFmt w:val="bullet"/>
      <w:lvlText w:val="•"/>
      <w:lvlJc w:val="left"/>
      <w:pPr>
        <w:ind w:left="4024" w:hanging="161"/>
      </w:pPr>
      <w:rPr>
        <w:rFonts w:hint="default"/>
        <w:lang w:val="pt-PT" w:eastAsia="en-US" w:bidi="ar-SA"/>
      </w:rPr>
    </w:lvl>
    <w:lvl w:ilvl="5" w:tplc="424CE1CA">
      <w:numFmt w:val="bullet"/>
      <w:lvlText w:val="•"/>
      <w:lvlJc w:val="left"/>
      <w:pPr>
        <w:ind w:left="5005" w:hanging="161"/>
      </w:pPr>
      <w:rPr>
        <w:rFonts w:hint="default"/>
        <w:lang w:val="pt-PT" w:eastAsia="en-US" w:bidi="ar-SA"/>
      </w:rPr>
    </w:lvl>
    <w:lvl w:ilvl="6" w:tplc="9258C5EC">
      <w:numFmt w:val="bullet"/>
      <w:lvlText w:val="•"/>
      <w:lvlJc w:val="left"/>
      <w:pPr>
        <w:ind w:left="5986" w:hanging="161"/>
      </w:pPr>
      <w:rPr>
        <w:rFonts w:hint="default"/>
        <w:lang w:val="pt-PT" w:eastAsia="en-US" w:bidi="ar-SA"/>
      </w:rPr>
    </w:lvl>
    <w:lvl w:ilvl="7" w:tplc="9A7E43AE">
      <w:numFmt w:val="bullet"/>
      <w:lvlText w:val="•"/>
      <w:lvlJc w:val="left"/>
      <w:pPr>
        <w:ind w:left="6967" w:hanging="161"/>
      </w:pPr>
      <w:rPr>
        <w:rFonts w:hint="default"/>
        <w:lang w:val="pt-PT" w:eastAsia="en-US" w:bidi="ar-SA"/>
      </w:rPr>
    </w:lvl>
    <w:lvl w:ilvl="8" w:tplc="FC364598">
      <w:numFmt w:val="bullet"/>
      <w:lvlText w:val="•"/>
      <w:lvlJc w:val="left"/>
      <w:pPr>
        <w:ind w:left="7948" w:hanging="161"/>
      </w:pPr>
      <w:rPr>
        <w:rFonts w:hint="default"/>
        <w:lang w:val="pt-PT" w:eastAsia="en-US" w:bidi="ar-SA"/>
      </w:rPr>
    </w:lvl>
  </w:abstractNum>
  <w:abstractNum w:abstractNumId="9" w15:restartNumberingAfterBreak="0">
    <w:nsid w:val="567208D1"/>
    <w:multiLevelType w:val="hybridMultilevel"/>
    <w:tmpl w:val="C6AEAC78"/>
    <w:lvl w:ilvl="0" w:tplc="E6A84BB6">
      <w:numFmt w:val="bullet"/>
      <w:lvlText w:val=""/>
      <w:lvlJc w:val="left"/>
      <w:pPr>
        <w:ind w:left="1523" w:hanging="711"/>
      </w:pPr>
      <w:rPr>
        <w:rFonts w:ascii="Symbol" w:eastAsia="Symbol" w:hAnsi="Symbol" w:cs="Symbol" w:hint="default"/>
        <w:b w:val="0"/>
        <w:bCs w:val="0"/>
        <w:i w:val="0"/>
        <w:iCs w:val="0"/>
        <w:spacing w:val="0"/>
        <w:w w:val="99"/>
        <w:sz w:val="20"/>
        <w:szCs w:val="20"/>
        <w:lang w:val="pt-PT" w:eastAsia="en-US" w:bidi="ar-SA"/>
      </w:rPr>
    </w:lvl>
    <w:lvl w:ilvl="1" w:tplc="D58E4E66">
      <w:numFmt w:val="bullet"/>
      <w:lvlText w:val="•"/>
      <w:lvlJc w:val="left"/>
      <w:pPr>
        <w:ind w:left="2345" w:hanging="711"/>
      </w:pPr>
      <w:rPr>
        <w:rFonts w:hint="default"/>
        <w:lang w:val="pt-PT" w:eastAsia="en-US" w:bidi="ar-SA"/>
      </w:rPr>
    </w:lvl>
    <w:lvl w:ilvl="2" w:tplc="368E4524">
      <w:numFmt w:val="bullet"/>
      <w:lvlText w:val="•"/>
      <w:lvlJc w:val="left"/>
      <w:pPr>
        <w:ind w:left="3170" w:hanging="711"/>
      </w:pPr>
      <w:rPr>
        <w:rFonts w:hint="default"/>
        <w:lang w:val="pt-PT" w:eastAsia="en-US" w:bidi="ar-SA"/>
      </w:rPr>
    </w:lvl>
    <w:lvl w:ilvl="3" w:tplc="E1A0329C">
      <w:numFmt w:val="bullet"/>
      <w:lvlText w:val="•"/>
      <w:lvlJc w:val="left"/>
      <w:pPr>
        <w:ind w:left="3995" w:hanging="711"/>
      </w:pPr>
      <w:rPr>
        <w:rFonts w:hint="default"/>
        <w:lang w:val="pt-PT" w:eastAsia="en-US" w:bidi="ar-SA"/>
      </w:rPr>
    </w:lvl>
    <w:lvl w:ilvl="4" w:tplc="D556C40C">
      <w:numFmt w:val="bullet"/>
      <w:lvlText w:val="•"/>
      <w:lvlJc w:val="left"/>
      <w:pPr>
        <w:ind w:left="4820" w:hanging="711"/>
      </w:pPr>
      <w:rPr>
        <w:rFonts w:hint="default"/>
        <w:lang w:val="pt-PT" w:eastAsia="en-US" w:bidi="ar-SA"/>
      </w:rPr>
    </w:lvl>
    <w:lvl w:ilvl="5" w:tplc="B3E6F7DE">
      <w:numFmt w:val="bullet"/>
      <w:lvlText w:val="•"/>
      <w:lvlJc w:val="left"/>
      <w:pPr>
        <w:ind w:left="5645" w:hanging="711"/>
      </w:pPr>
      <w:rPr>
        <w:rFonts w:hint="default"/>
        <w:lang w:val="pt-PT" w:eastAsia="en-US" w:bidi="ar-SA"/>
      </w:rPr>
    </w:lvl>
    <w:lvl w:ilvl="6" w:tplc="BD88C296">
      <w:numFmt w:val="bullet"/>
      <w:lvlText w:val="•"/>
      <w:lvlJc w:val="left"/>
      <w:pPr>
        <w:ind w:left="6470" w:hanging="711"/>
      </w:pPr>
      <w:rPr>
        <w:rFonts w:hint="default"/>
        <w:lang w:val="pt-PT" w:eastAsia="en-US" w:bidi="ar-SA"/>
      </w:rPr>
    </w:lvl>
    <w:lvl w:ilvl="7" w:tplc="6EBEDF40">
      <w:numFmt w:val="bullet"/>
      <w:lvlText w:val="•"/>
      <w:lvlJc w:val="left"/>
      <w:pPr>
        <w:ind w:left="7295" w:hanging="711"/>
      </w:pPr>
      <w:rPr>
        <w:rFonts w:hint="default"/>
        <w:lang w:val="pt-PT" w:eastAsia="en-US" w:bidi="ar-SA"/>
      </w:rPr>
    </w:lvl>
    <w:lvl w:ilvl="8" w:tplc="49082700">
      <w:numFmt w:val="bullet"/>
      <w:lvlText w:val="•"/>
      <w:lvlJc w:val="left"/>
      <w:pPr>
        <w:ind w:left="8120" w:hanging="711"/>
      </w:pPr>
      <w:rPr>
        <w:rFonts w:hint="default"/>
        <w:lang w:val="pt-PT" w:eastAsia="en-US" w:bidi="ar-SA"/>
      </w:rPr>
    </w:lvl>
  </w:abstractNum>
  <w:abstractNum w:abstractNumId="10" w15:restartNumberingAfterBreak="0">
    <w:nsid w:val="5A193861"/>
    <w:multiLevelType w:val="hybridMultilevel"/>
    <w:tmpl w:val="3A6EECE8"/>
    <w:lvl w:ilvl="0" w:tplc="354E614A">
      <w:numFmt w:val="bullet"/>
      <w:lvlText w:val=""/>
      <w:lvlJc w:val="left"/>
      <w:pPr>
        <w:ind w:left="982" w:hanging="360"/>
      </w:pPr>
      <w:rPr>
        <w:rFonts w:ascii="Symbol" w:eastAsia="Symbol" w:hAnsi="Symbol" w:cs="Symbol" w:hint="default"/>
        <w:spacing w:val="0"/>
        <w:w w:val="99"/>
        <w:lang w:val="pt-PT" w:eastAsia="en-US" w:bidi="ar-SA"/>
      </w:rPr>
    </w:lvl>
    <w:lvl w:ilvl="1" w:tplc="D056F8BA">
      <w:numFmt w:val="bullet"/>
      <w:lvlText w:val="•"/>
      <w:lvlJc w:val="left"/>
      <w:pPr>
        <w:ind w:left="1918" w:hanging="360"/>
      </w:pPr>
      <w:rPr>
        <w:rFonts w:hint="default"/>
        <w:lang w:val="pt-PT" w:eastAsia="en-US" w:bidi="ar-SA"/>
      </w:rPr>
    </w:lvl>
    <w:lvl w:ilvl="2" w:tplc="BCAEF99A">
      <w:numFmt w:val="bullet"/>
      <w:lvlText w:val="•"/>
      <w:lvlJc w:val="left"/>
      <w:pPr>
        <w:ind w:left="2857" w:hanging="360"/>
      </w:pPr>
      <w:rPr>
        <w:rFonts w:hint="default"/>
        <w:lang w:val="pt-PT" w:eastAsia="en-US" w:bidi="ar-SA"/>
      </w:rPr>
    </w:lvl>
    <w:lvl w:ilvl="3" w:tplc="297C05CE">
      <w:numFmt w:val="bullet"/>
      <w:lvlText w:val="•"/>
      <w:lvlJc w:val="left"/>
      <w:pPr>
        <w:ind w:left="3795" w:hanging="360"/>
      </w:pPr>
      <w:rPr>
        <w:rFonts w:hint="default"/>
        <w:lang w:val="pt-PT" w:eastAsia="en-US" w:bidi="ar-SA"/>
      </w:rPr>
    </w:lvl>
    <w:lvl w:ilvl="4" w:tplc="274011BE">
      <w:numFmt w:val="bullet"/>
      <w:lvlText w:val="•"/>
      <w:lvlJc w:val="left"/>
      <w:pPr>
        <w:ind w:left="4734" w:hanging="360"/>
      </w:pPr>
      <w:rPr>
        <w:rFonts w:hint="default"/>
        <w:lang w:val="pt-PT" w:eastAsia="en-US" w:bidi="ar-SA"/>
      </w:rPr>
    </w:lvl>
    <w:lvl w:ilvl="5" w:tplc="F6A6DD98">
      <w:numFmt w:val="bullet"/>
      <w:lvlText w:val="•"/>
      <w:lvlJc w:val="left"/>
      <w:pPr>
        <w:ind w:left="5673" w:hanging="360"/>
      </w:pPr>
      <w:rPr>
        <w:rFonts w:hint="default"/>
        <w:lang w:val="pt-PT" w:eastAsia="en-US" w:bidi="ar-SA"/>
      </w:rPr>
    </w:lvl>
    <w:lvl w:ilvl="6" w:tplc="B8D07BC8">
      <w:numFmt w:val="bullet"/>
      <w:lvlText w:val="•"/>
      <w:lvlJc w:val="left"/>
      <w:pPr>
        <w:ind w:left="6611" w:hanging="360"/>
      </w:pPr>
      <w:rPr>
        <w:rFonts w:hint="default"/>
        <w:lang w:val="pt-PT" w:eastAsia="en-US" w:bidi="ar-SA"/>
      </w:rPr>
    </w:lvl>
    <w:lvl w:ilvl="7" w:tplc="3716A3D4">
      <w:numFmt w:val="bullet"/>
      <w:lvlText w:val="•"/>
      <w:lvlJc w:val="left"/>
      <w:pPr>
        <w:ind w:left="7550" w:hanging="360"/>
      </w:pPr>
      <w:rPr>
        <w:rFonts w:hint="default"/>
        <w:lang w:val="pt-PT" w:eastAsia="en-US" w:bidi="ar-SA"/>
      </w:rPr>
    </w:lvl>
    <w:lvl w:ilvl="8" w:tplc="989AFAAE">
      <w:numFmt w:val="bullet"/>
      <w:lvlText w:val="•"/>
      <w:lvlJc w:val="left"/>
      <w:pPr>
        <w:ind w:left="8489" w:hanging="360"/>
      </w:pPr>
      <w:rPr>
        <w:rFonts w:hint="default"/>
        <w:lang w:val="pt-PT" w:eastAsia="en-US" w:bidi="ar-SA"/>
      </w:rPr>
    </w:lvl>
  </w:abstractNum>
  <w:abstractNum w:abstractNumId="11" w15:restartNumberingAfterBreak="0">
    <w:nsid w:val="60100108"/>
    <w:multiLevelType w:val="hybridMultilevel"/>
    <w:tmpl w:val="902EA2DC"/>
    <w:lvl w:ilvl="0" w:tplc="7B665630">
      <w:numFmt w:val="bullet"/>
      <w:lvlText w:val=""/>
      <w:lvlJc w:val="left"/>
      <w:pPr>
        <w:ind w:left="1644" w:hanging="711"/>
      </w:pPr>
      <w:rPr>
        <w:rFonts w:ascii="Symbol" w:eastAsia="Symbol" w:hAnsi="Symbol" w:cs="Symbol" w:hint="default"/>
        <w:b w:val="0"/>
        <w:bCs w:val="0"/>
        <w:i w:val="0"/>
        <w:iCs w:val="0"/>
        <w:spacing w:val="0"/>
        <w:w w:val="99"/>
        <w:sz w:val="20"/>
        <w:szCs w:val="20"/>
        <w:lang w:val="pt-PT" w:eastAsia="en-US" w:bidi="ar-SA"/>
      </w:rPr>
    </w:lvl>
    <w:lvl w:ilvl="1" w:tplc="C916089A">
      <w:numFmt w:val="bullet"/>
      <w:lvlText w:val="•"/>
      <w:lvlJc w:val="left"/>
      <w:pPr>
        <w:ind w:left="2512" w:hanging="711"/>
      </w:pPr>
      <w:rPr>
        <w:rFonts w:hint="default"/>
        <w:lang w:val="pt-PT" w:eastAsia="en-US" w:bidi="ar-SA"/>
      </w:rPr>
    </w:lvl>
    <w:lvl w:ilvl="2" w:tplc="5254CB56">
      <w:numFmt w:val="bullet"/>
      <w:lvlText w:val="•"/>
      <w:lvlJc w:val="left"/>
      <w:pPr>
        <w:ind w:left="3385" w:hanging="711"/>
      </w:pPr>
      <w:rPr>
        <w:rFonts w:hint="default"/>
        <w:lang w:val="pt-PT" w:eastAsia="en-US" w:bidi="ar-SA"/>
      </w:rPr>
    </w:lvl>
    <w:lvl w:ilvl="3" w:tplc="41000272">
      <w:numFmt w:val="bullet"/>
      <w:lvlText w:val="•"/>
      <w:lvlJc w:val="left"/>
      <w:pPr>
        <w:ind w:left="4257" w:hanging="711"/>
      </w:pPr>
      <w:rPr>
        <w:rFonts w:hint="default"/>
        <w:lang w:val="pt-PT" w:eastAsia="en-US" w:bidi="ar-SA"/>
      </w:rPr>
    </w:lvl>
    <w:lvl w:ilvl="4" w:tplc="34A89F06">
      <w:numFmt w:val="bullet"/>
      <w:lvlText w:val="•"/>
      <w:lvlJc w:val="left"/>
      <w:pPr>
        <w:ind w:left="5130" w:hanging="711"/>
      </w:pPr>
      <w:rPr>
        <w:rFonts w:hint="default"/>
        <w:lang w:val="pt-PT" w:eastAsia="en-US" w:bidi="ar-SA"/>
      </w:rPr>
    </w:lvl>
    <w:lvl w:ilvl="5" w:tplc="3DA2EFD2">
      <w:numFmt w:val="bullet"/>
      <w:lvlText w:val="•"/>
      <w:lvlJc w:val="left"/>
      <w:pPr>
        <w:ind w:left="6003" w:hanging="711"/>
      </w:pPr>
      <w:rPr>
        <w:rFonts w:hint="default"/>
        <w:lang w:val="pt-PT" w:eastAsia="en-US" w:bidi="ar-SA"/>
      </w:rPr>
    </w:lvl>
    <w:lvl w:ilvl="6" w:tplc="EE327752">
      <w:numFmt w:val="bullet"/>
      <w:lvlText w:val="•"/>
      <w:lvlJc w:val="left"/>
      <w:pPr>
        <w:ind w:left="6875" w:hanging="711"/>
      </w:pPr>
      <w:rPr>
        <w:rFonts w:hint="default"/>
        <w:lang w:val="pt-PT" w:eastAsia="en-US" w:bidi="ar-SA"/>
      </w:rPr>
    </w:lvl>
    <w:lvl w:ilvl="7" w:tplc="1668083A">
      <w:numFmt w:val="bullet"/>
      <w:lvlText w:val="•"/>
      <w:lvlJc w:val="left"/>
      <w:pPr>
        <w:ind w:left="7748" w:hanging="711"/>
      </w:pPr>
      <w:rPr>
        <w:rFonts w:hint="default"/>
        <w:lang w:val="pt-PT" w:eastAsia="en-US" w:bidi="ar-SA"/>
      </w:rPr>
    </w:lvl>
    <w:lvl w:ilvl="8" w:tplc="DAC45030">
      <w:numFmt w:val="bullet"/>
      <w:lvlText w:val="•"/>
      <w:lvlJc w:val="left"/>
      <w:pPr>
        <w:ind w:left="8621" w:hanging="711"/>
      </w:pPr>
      <w:rPr>
        <w:rFonts w:hint="default"/>
        <w:lang w:val="pt-PT" w:eastAsia="en-US" w:bidi="ar-SA"/>
      </w:rPr>
    </w:lvl>
  </w:abstractNum>
  <w:abstractNum w:abstractNumId="12" w15:restartNumberingAfterBreak="0">
    <w:nsid w:val="61177ECD"/>
    <w:multiLevelType w:val="hybridMultilevel"/>
    <w:tmpl w:val="BFB06FDC"/>
    <w:lvl w:ilvl="0" w:tplc="ACF01976">
      <w:numFmt w:val="bullet"/>
      <w:lvlText w:val="·"/>
      <w:lvlJc w:val="left"/>
      <w:pPr>
        <w:ind w:left="249" w:hanging="142"/>
      </w:pPr>
      <w:rPr>
        <w:rFonts w:ascii="Verdana" w:eastAsia="Verdana" w:hAnsi="Verdana" w:cs="Verdana" w:hint="default"/>
        <w:b w:val="0"/>
        <w:bCs w:val="0"/>
        <w:i w:val="0"/>
        <w:iCs w:val="0"/>
        <w:spacing w:val="0"/>
        <w:w w:val="99"/>
        <w:sz w:val="20"/>
        <w:szCs w:val="20"/>
        <w:lang w:val="pt-PT" w:eastAsia="en-US" w:bidi="ar-SA"/>
      </w:rPr>
    </w:lvl>
    <w:lvl w:ilvl="1" w:tplc="1842EC36">
      <w:numFmt w:val="bullet"/>
      <w:lvlText w:val="•"/>
      <w:lvlJc w:val="left"/>
      <w:pPr>
        <w:ind w:left="1221" w:hanging="142"/>
      </w:pPr>
      <w:rPr>
        <w:rFonts w:hint="default"/>
        <w:lang w:val="pt-PT" w:eastAsia="en-US" w:bidi="ar-SA"/>
      </w:rPr>
    </w:lvl>
    <w:lvl w:ilvl="2" w:tplc="67023F24">
      <w:numFmt w:val="bullet"/>
      <w:lvlText w:val="•"/>
      <w:lvlJc w:val="left"/>
      <w:pPr>
        <w:ind w:left="2203" w:hanging="142"/>
      </w:pPr>
      <w:rPr>
        <w:rFonts w:hint="default"/>
        <w:lang w:val="pt-PT" w:eastAsia="en-US" w:bidi="ar-SA"/>
      </w:rPr>
    </w:lvl>
    <w:lvl w:ilvl="3" w:tplc="952090FE">
      <w:numFmt w:val="bullet"/>
      <w:lvlText w:val="•"/>
      <w:lvlJc w:val="left"/>
      <w:pPr>
        <w:ind w:left="3185" w:hanging="142"/>
      </w:pPr>
      <w:rPr>
        <w:rFonts w:hint="default"/>
        <w:lang w:val="pt-PT" w:eastAsia="en-US" w:bidi="ar-SA"/>
      </w:rPr>
    </w:lvl>
    <w:lvl w:ilvl="4" w:tplc="E3C812F8">
      <w:numFmt w:val="bullet"/>
      <w:lvlText w:val="•"/>
      <w:lvlJc w:val="left"/>
      <w:pPr>
        <w:ind w:left="4167" w:hanging="142"/>
      </w:pPr>
      <w:rPr>
        <w:rFonts w:hint="default"/>
        <w:lang w:val="pt-PT" w:eastAsia="en-US" w:bidi="ar-SA"/>
      </w:rPr>
    </w:lvl>
    <w:lvl w:ilvl="5" w:tplc="2CE6CA30">
      <w:numFmt w:val="bullet"/>
      <w:lvlText w:val="•"/>
      <w:lvlJc w:val="left"/>
      <w:pPr>
        <w:ind w:left="5149" w:hanging="142"/>
      </w:pPr>
      <w:rPr>
        <w:rFonts w:hint="default"/>
        <w:lang w:val="pt-PT" w:eastAsia="en-US" w:bidi="ar-SA"/>
      </w:rPr>
    </w:lvl>
    <w:lvl w:ilvl="6" w:tplc="0972A422">
      <w:numFmt w:val="bullet"/>
      <w:lvlText w:val="•"/>
      <w:lvlJc w:val="left"/>
      <w:pPr>
        <w:ind w:left="6131" w:hanging="142"/>
      </w:pPr>
      <w:rPr>
        <w:rFonts w:hint="default"/>
        <w:lang w:val="pt-PT" w:eastAsia="en-US" w:bidi="ar-SA"/>
      </w:rPr>
    </w:lvl>
    <w:lvl w:ilvl="7" w:tplc="1E48F31E">
      <w:numFmt w:val="bullet"/>
      <w:lvlText w:val="•"/>
      <w:lvlJc w:val="left"/>
      <w:pPr>
        <w:ind w:left="7113" w:hanging="142"/>
      </w:pPr>
      <w:rPr>
        <w:rFonts w:hint="default"/>
        <w:lang w:val="pt-PT" w:eastAsia="en-US" w:bidi="ar-SA"/>
      </w:rPr>
    </w:lvl>
    <w:lvl w:ilvl="8" w:tplc="7AAE06B2">
      <w:numFmt w:val="bullet"/>
      <w:lvlText w:val="•"/>
      <w:lvlJc w:val="left"/>
      <w:pPr>
        <w:ind w:left="8095" w:hanging="142"/>
      </w:pPr>
      <w:rPr>
        <w:rFonts w:hint="default"/>
        <w:lang w:val="pt-PT" w:eastAsia="en-US" w:bidi="ar-SA"/>
      </w:rPr>
    </w:lvl>
  </w:abstractNum>
  <w:abstractNum w:abstractNumId="13" w15:restartNumberingAfterBreak="0">
    <w:nsid w:val="627E4472"/>
    <w:multiLevelType w:val="hybridMultilevel"/>
    <w:tmpl w:val="36DCDE7A"/>
    <w:lvl w:ilvl="0" w:tplc="8B6AF71E">
      <w:numFmt w:val="bullet"/>
      <w:lvlText w:val="•"/>
      <w:lvlJc w:val="left"/>
      <w:pPr>
        <w:ind w:left="107" w:hanging="168"/>
      </w:pPr>
      <w:rPr>
        <w:rFonts w:ascii="Verdana" w:eastAsia="Verdana" w:hAnsi="Verdana" w:cs="Verdana" w:hint="default"/>
        <w:b w:val="0"/>
        <w:bCs w:val="0"/>
        <w:i w:val="0"/>
        <w:iCs w:val="0"/>
        <w:spacing w:val="0"/>
        <w:w w:val="99"/>
        <w:sz w:val="20"/>
        <w:szCs w:val="20"/>
        <w:lang w:val="pt-PT" w:eastAsia="en-US" w:bidi="ar-SA"/>
      </w:rPr>
    </w:lvl>
    <w:lvl w:ilvl="1" w:tplc="C004DDCE">
      <w:numFmt w:val="bullet"/>
      <w:lvlText w:val="•"/>
      <w:lvlJc w:val="left"/>
      <w:pPr>
        <w:ind w:left="1067" w:hanging="168"/>
      </w:pPr>
      <w:rPr>
        <w:rFonts w:hint="default"/>
        <w:lang w:val="pt-PT" w:eastAsia="en-US" w:bidi="ar-SA"/>
      </w:rPr>
    </w:lvl>
    <w:lvl w:ilvl="2" w:tplc="C4466D22">
      <w:numFmt w:val="bullet"/>
      <w:lvlText w:val="•"/>
      <w:lvlJc w:val="left"/>
      <w:pPr>
        <w:ind w:left="2034" w:hanging="168"/>
      </w:pPr>
      <w:rPr>
        <w:rFonts w:hint="default"/>
        <w:lang w:val="pt-PT" w:eastAsia="en-US" w:bidi="ar-SA"/>
      </w:rPr>
    </w:lvl>
    <w:lvl w:ilvl="3" w:tplc="546ABC80">
      <w:numFmt w:val="bullet"/>
      <w:lvlText w:val="•"/>
      <w:lvlJc w:val="left"/>
      <w:pPr>
        <w:ind w:left="3002" w:hanging="168"/>
      </w:pPr>
      <w:rPr>
        <w:rFonts w:hint="default"/>
        <w:lang w:val="pt-PT" w:eastAsia="en-US" w:bidi="ar-SA"/>
      </w:rPr>
    </w:lvl>
    <w:lvl w:ilvl="4" w:tplc="28908462">
      <w:numFmt w:val="bullet"/>
      <w:lvlText w:val="•"/>
      <w:lvlJc w:val="left"/>
      <w:pPr>
        <w:ind w:left="3969" w:hanging="168"/>
      </w:pPr>
      <w:rPr>
        <w:rFonts w:hint="default"/>
        <w:lang w:val="pt-PT" w:eastAsia="en-US" w:bidi="ar-SA"/>
      </w:rPr>
    </w:lvl>
    <w:lvl w:ilvl="5" w:tplc="0FD6021E">
      <w:numFmt w:val="bullet"/>
      <w:lvlText w:val="•"/>
      <w:lvlJc w:val="left"/>
      <w:pPr>
        <w:ind w:left="4937" w:hanging="168"/>
      </w:pPr>
      <w:rPr>
        <w:rFonts w:hint="default"/>
        <w:lang w:val="pt-PT" w:eastAsia="en-US" w:bidi="ar-SA"/>
      </w:rPr>
    </w:lvl>
    <w:lvl w:ilvl="6" w:tplc="7F56751E">
      <w:numFmt w:val="bullet"/>
      <w:lvlText w:val="•"/>
      <w:lvlJc w:val="left"/>
      <w:pPr>
        <w:ind w:left="5904" w:hanging="168"/>
      </w:pPr>
      <w:rPr>
        <w:rFonts w:hint="default"/>
        <w:lang w:val="pt-PT" w:eastAsia="en-US" w:bidi="ar-SA"/>
      </w:rPr>
    </w:lvl>
    <w:lvl w:ilvl="7" w:tplc="6834269C">
      <w:numFmt w:val="bullet"/>
      <w:lvlText w:val="•"/>
      <w:lvlJc w:val="left"/>
      <w:pPr>
        <w:ind w:left="6871" w:hanging="168"/>
      </w:pPr>
      <w:rPr>
        <w:rFonts w:hint="default"/>
        <w:lang w:val="pt-PT" w:eastAsia="en-US" w:bidi="ar-SA"/>
      </w:rPr>
    </w:lvl>
    <w:lvl w:ilvl="8" w:tplc="78CA6E70">
      <w:numFmt w:val="bullet"/>
      <w:lvlText w:val="•"/>
      <w:lvlJc w:val="left"/>
      <w:pPr>
        <w:ind w:left="7839" w:hanging="168"/>
      </w:pPr>
      <w:rPr>
        <w:rFonts w:hint="default"/>
        <w:lang w:val="pt-PT" w:eastAsia="en-US" w:bidi="ar-SA"/>
      </w:rPr>
    </w:lvl>
  </w:abstractNum>
  <w:abstractNum w:abstractNumId="14" w15:restartNumberingAfterBreak="0">
    <w:nsid w:val="641A0F3B"/>
    <w:multiLevelType w:val="hybridMultilevel"/>
    <w:tmpl w:val="142077B6"/>
    <w:lvl w:ilvl="0" w:tplc="E89065A2">
      <w:numFmt w:val="bullet"/>
      <w:lvlText w:val=""/>
      <w:lvlJc w:val="left"/>
      <w:pPr>
        <w:ind w:left="1523" w:hanging="711"/>
      </w:pPr>
      <w:rPr>
        <w:rFonts w:ascii="Symbol" w:eastAsia="Symbol" w:hAnsi="Symbol" w:cs="Symbol" w:hint="default"/>
        <w:b w:val="0"/>
        <w:bCs w:val="0"/>
        <w:i w:val="0"/>
        <w:iCs w:val="0"/>
        <w:spacing w:val="0"/>
        <w:w w:val="99"/>
        <w:sz w:val="20"/>
        <w:szCs w:val="20"/>
        <w:lang w:val="pt-PT" w:eastAsia="en-US" w:bidi="ar-SA"/>
      </w:rPr>
    </w:lvl>
    <w:lvl w:ilvl="1" w:tplc="52BA17F6">
      <w:numFmt w:val="bullet"/>
      <w:lvlText w:val="•"/>
      <w:lvlJc w:val="left"/>
      <w:pPr>
        <w:ind w:left="2345" w:hanging="711"/>
      </w:pPr>
      <w:rPr>
        <w:rFonts w:hint="default"/>
        <w:lang w:val="pt-PT" w:eastAsia="en-US" w:bidi="ar-SA"/>
      </w:rPr>
    </w:lvl>
    <w:lvl w:ilvl="2" w:tplc="AEA685C6">
      <w:numFmt w:val="bullet"/>
      <w:lvlText w:val="•"/>
      <w:lvlJc w:val="left"/>
      <w:pPr>
        <w:ind w:left="3170" w:hanging="711"/>
      </w:pPr>
      <w:rPr>
        <w:rFonts w:hint="default"/>
        <w:lang w:val="pt-PT" w:eastAsia="en-US" w:bidi="ar-SA"/>
      </w:rPr>
    </w:lvl>
    <w:lvl w:ilvl="3" w:tplc="6E2897E2">
      <w:numFmt w:val="bullet"/>
      <w:lvlText w:val="•"/>
      <w:lvlJc w:val="left"/>
      <w:pPr>
        <w:ind w:left="3995" w:hanging="711"/>
      </w:pPr>
      <w:rPr>
        <w:rFonts w:hint="default"/>
        <w:lang w:val="pt-PT" w:eastAsia="en-US" w:bidi="ar-SA"/>
      </w:rPr>
    </w:lvl>
    <w:lvl w:ilvl="4" w:tplc="417ECD48">
      <w:numFmt w:val="bullet"/>
      <w:lvlText w:val="•"/>
      <w:lvlJc w:val="left"/>
      <w:pPr>
        <w:ind w:left="4820" w:hanging="711"/>
      </w:pPr>
      <w:rPr>
        <w:rFonts w:hint="default"/>
        <w:lang w:val="pt-PT" w:eastAsia="en-US" w:bidi="ar-SA"/>
      </w:rPr>
    </w:lvl>
    <w:lvl w:ilvl="5" w:tplc="D1DEC680">
      <w:numFmt w:val="bullet"/>
      <w:lvlText w:val="•"/>
      <w:lvlJc w:val="left"/>
      <w:pPr>
        <w:ind w:left="5645" w:hanging="711"/>
      </w:pPr>
      <w:rPr>
        <w:rFonts w:hint="default"/>
        <w:lang w:val="pt-PT" w:eastAsia="en-US" w:bidi="ar-SA"/>
      </w:rPr>
    </w:lvl>
    <w:lvl w:ilvl="6" w:tplc="9EBC341A">
      <w:numFmt w:val="bullet"/>
      <w:lvlText w:val="•"/>
      <w:lvlJc w:val="left"/>
      <w:pPr>
        <w:ind w:left="6470" w:hanging="711"/>
      </w:pPr>
      <w:rPr>
        <w:rFonts w:hint="default"/>
        <w:lang w:val="pt-PT" w:eastAsia="en-US" w:bidi="ar-SA"/>
      </w:rPr>
    </w:lvl>
    <w:lvl w:ilvl="7" w:tplc="41F49756">
      <w:numFmt w:val="bullet"/>
      <w:lvlText w:val="•"/>
      <w:lvlJc w:val="left"/>
      <w:pPr>
        <w:ind w:left="7295" w:hanging="711"/>
      </w:pPr>
      <w:rPr>
        <w:rFonts w:hint="default"/>
        <w:lang w:val="pt-PT" w:eastAsia="en-US" w:bidi="ar-SA"/>
      </w:rPr>
    </w:lvl>
    <w:lvl w:ilvl="8" w:tplc="2D44F820">
      <w:numFmt w:val="bullet"/>
      <w:lvlText w:val="•"/>
      <w:lvlJc w:val="left"/>
      <w:pPr>
        <w:ind w:left="8120" w:hanging="711"/>
      </w:pPr>
      <w:rPr>
        <w:rFonts w:hint="default"/>
        <w:lang w:val="pt-PT" w:eastAsia="en-US" w:bidi="ar-SA"/>
      </w:rPr>
    </w:lvl>
  </w:abstractNum>
  <w:abstractNum w:abstractNumId="15" w15:restartNumberingAfterBreak="0">
    <w:nsid w:val="686E0C69"/>
    <w:multiLevelType w:val="multilevel"/>
    <w:tmpl w:val="74DA704E"/>
    <w:lvl w:ilvl="0">
      <w:start w:val="2"/>
      <w:numFmt w:val="decimal"/>
      <w:lvlText w:val="%1"/>
      <w:lvlJc w:val="left"/>
      <w:pPr>
        <w:ind w:left="801" w:hanging="319"/>
        <w:jc w:val="left"/>
      </w:pPr>
      <w:rPr>
        <w:rFonts w:hint="default"/>
        <w:lang w:val="pt-PT" w:eastAsia="en-US" w:bidi="ar-SA"/>
      </w:rPr>
    </w:lvl>
    <w:lvl w:ilvl="1">
      <w:start w:val="3"/>
      <w:numFmt w:val="decimal"/>
      <w:lvlText w:val="%1.%2"/>
      <w:lvlJc w:val="left"/>
      <w:pPr>
        <w:ind w:left="801" w:hanging="319"/>
        <w:jc w:val="left"/>
      </w:pPr>
      <w:rPr>
        <w:rFonts w:ascii="Verdana" w:eastAsia="Verdana" w:hAnsi="Verdana" w:cs="Verdana" w:hint="default"/>
        <w:b w:val="0"/>
        <w:bCs w:val="0"/>
        <w:i w:val="0"/>
        <w:iCs w:val="0"/>
        <w:spacing w:val="-1"/>
        <w:w w:val="100"/>
        <w:sz w:val="16"/>
        <w:szCs w:val="16"/>
        <w:lang w:val="pt-PT" w:eastAsia="en-US" w:bidi="ar-SA"/>
      </w:rPr>
    </w:lvl>
    <w:lvl w:ilvl="2">
      <w:numFmt w:val="bullet"/>
      <w:lvlText w:val="•"/>
      <w:lvlJc w:val="left"/>
      <w:pPr>
        <w:ind w:left="2713" w:hanging="319"/>
      </w:pPr>
      <w:rPr>
        <w:rFonts w:hint="default"/>
        <w:lang w:val="pt-PT" w:eastAsia="en-US" w:bidi="ar-SA"/>
      </w:rPr>
    </w:lvl>
    <w:lvl w:ilvl="3">
      <w:numFmt w:val="bullet"/>
      <w:lvlText w:val="•"/>
      <w:lvlJc w:val="left"/>
      <w:pPr>
        <w:ind w:left="3669" w:hanging="319"/>
      </w:pPr>
      <w:rPr>
        <w:rFonts w:hint="default"/>
        <w:lang w:val="pt-PT" w:eastAsia="en-US" w:bidi="ar-SA"/>
      </w:rPr>
    </w:lvl>
    <w:lvl w:ilvl="4">
      <w:numFmt w:val="bullet"/>
      <w:lvlText w:val="•"/>
      <w:lvlJc w:val="left"/>
      <w:pPr>
        <w:ind w:left="4626" w:hanging="319"/>
      </w:pPr>
      <w:rPr>
        <w:rFonts w:hint="default"/>
        <w:lang w:val="pt-PT" w:eastAsia="en-US" w:bidi="ar-SA"/>
      </w:rPr>
    </w:lvl>
    <w:lvl w:ilvl="5">
      <w:numFmt w:val="bullet"/>
      <w:lvlText w:val="•"/>
      <w:lvlJc w:val="left"/>
      <w:pPr>
        <w:ind w:left="5583" w:hanging="319"/>
      </w:pPr>
      <w:rPr>
        <w:rFonts w:hint="default"/>
        <w:lang w:val="pt-PT" w:eastAsia="en-US" w:bidi="ar-SA"/>
      </w:rPr>
    </w:lvl>
    <w:lvl w:ilvl="6">
      <w:numFmt w:val="bullet"/>
      <w:lvlText w:val="•"/>
      <w:lvlJc w:val="left"/>
      <w:pPr>
        <w:ind w:left="6539" w:hanging="319"/>
      </w:pPr>
      <w:rPr>
        <w:rFonts w:hint="default"/>
        <w:lang w:val="pt-PT" w:eastAsia="en-US" w:bidi="ar-SA"/>
      </w:rPr>
    </w:lvl>
    <w:lvl w:ilvl="7">
      <w:numFmt w:val="bullet"/>
      <w:lvlText w:val="•"/>
      <w:lvlJc w:val="left"/>
      <w:pPr>
        <w:ind w:left="7496" w:hanging="319"/>
      </w:pPr>
      <w:rPr>
        <w:rFonts w:hint="default"/>
        <w:lang w:val="pt-PT" w:eastAsia="en-US" w:bidi="ar-SA"/>
      </w:rPr>
    </w:lvl>
    <w:lvl w:ilvl="8">
      <w:numFmt w:val="bullet"/>
      <w:lvlText w:val="•"/>
      <w:lvlJc w:val="left"/>
      <w:pPr>
        <w:ind w:left="8453" w:hanging="319"/>
      </w:pPr>
      <w:rPr>
        <w:rFonts w:hint="default"/>
        <w:lang w:val="pt-PT" w:eastAsia="en-US" w:bidi="ar-SA"/>
      </w:rPr>
    </w:lvl>
  </w:abstractNum>
  <w:abstractNum w:abstractNumId="16" w15:restartNumberingAfterBreak="0">
    <w:nsid w:val="69886287"/>
    <w:multiLevelType w:val="hybridMultilevel"/>
    <w:tmpl w:val="2188E234"/>
    <w:lvl w:ilvl="0" w:tplc="A268E2BA">
      <w:start w:val="1"/>
      <w:numFmt w:val="decimal"/>
      <w:lvlText w:val="%1."/>
      <w:lvlJc w:val="left"/>
      <w:pPr>
        <w:ind w:left="377" w:hanging="270"/>
        <w:jc w:val="left"/>
      </w:pPr>
      <w:rPr>
        <w:rFonts w:ascii="Verdana" w:eastAsia="Verdana" w:hAnsi="Verdana" w:cs="Verdana" w:hint="default"/>
        <w:b w:val="0"/>
        <w:bCs w:val="0"/>
        <w:i w:val="0"/>
        <w:iCs w:val="0"/>
        <w:spacing w:val="0"/>
        <w:w w:val="99"/>
        <w:sz w:val="20"/>
        <w:szCs w:val="20"/>
        <w:lang w:val="pt-PT" w:eastAsia="en-US" w:bidi="ar-SA"/>
      </w:rPr>
    </w:lvl>
    <w:lvl w:ilvl="1" w:tplc="9E50EB6C">
      <w:numFmt w:val="bullet"/>
      <w:lvlText w:val="•"/>
      <w:lvlJc w:val="left"/>
      <w:pPr>
        <w:ind w:left="1319" w:hanging="270"/>
      </w:pPr>
      <w:rPr>
        <w:rFonts w:hint="default"/>
        <w:lang w:val="pt-PT" w:eastAsia="en-US" w:bidi="ar-SA"/>
      </w:rPr>
    </w:lvl>
    <w:lvl w:ilvl="2" w:tplc="51AA641E">
      <w:numFmt w:val="bullet"/>
      <w:lvlText w:val="•"/>
      <w:lvlJc w:val="left"/>
      <w:pPr>
        <w:ind w:left="2258" w:hanging="270"/>
      </w:pPr>
      <w:rPr>
        <w:rFonts w:hint="default"/>
        <w:lang w:val="pt-PT" w:eastAsia="en-US" w:bidi="ar-SA"/>
      </w:rPr>
    </w:lvl>
    <w:lvl w:ilvl="3" w:tplc="4C84FD10">
      <w:numFmt w:val="bullet"/>
      <w:lvlText w:val="•"/>
      <w:lvlJc w:val="left"/>
      <w:pPr>
        <w:ind w:left="3197" w:hanging="270"/>
      </w:pPr>
      <w:rPr>
        <w:rFonts w:hint="default"/>
        <w:lang w:val="pt-PT" w:eastAsia="en-US" w:bidi="ar-SA"/>
      </w:rPr>
    </w:lvl>
    <w:lvl w:ilvl="4" w:tplc="1B34F200">
      <w:numFmt w:val="bullet"/>
      <w:lvlText w:val="•"/>
      <w:lvlJc w:val="left"/>
      <w:pPr>
        <w:ind w:left="4136" w:hanging="270"/>
      </w:pPr>
      <w:rPr>
        <w:rFonts w:hint="default"/>
        <w:lang w:val="pt-PT" w:eastAsia="en-US" w:bidi="ar-SA"/>
      </w:rPr>
    </w:lvl>
    <w:lvl w:ilvl="5" w:tplc="80105158">
      <w:numFmt w:val="bullet"/>
      <w:lvlText w:val="•"/>
      <w:lvlJc w:val="left"/>
      <w:pPr>
        <w:ind w:left="5075" w:hanging="270"/>
      </w:pPr>
      <w:rPr>
        <w:rFonts w:hint="default"/>
        <w:lang w:val="pt-PT" w:eastAsia="en-US" w:bidi="ar-SA"/>
      </w:rPr>
    </w:lvl>
    <w:lvl w:ilvl="6" w:tplc="2A380834">
      <w:numFmt w:val="bullet"/>
      <w:lvlText w:val="•"/>
      <w:lvlJc w:val="left"/>
      <w:pPr>
        <w:ind w:left="6014" w:hanging="270"/>
      </w:pPr>
      <w:rPr>
        <w:rFonts w:hint="default"/>
        <w:lang w:val="pt-PT" w:eastAsia="en-US" w:bidi="ar-SA"/>
      </w:rPr>
    </w:lvl>
    <w:lvl w:ilvl="7" w:tplc="2480B02C">
      <w:numFmt w:val="bullet"/>
      <w:lvlText w:val="•"/>
      <w:lvlJc w:val="left"/>
      <w:pPr>
        <w:ind w:left="6953" w:hanging="270"/>
      </w:pPr>
      <w:rPr>
        <w:rFonts w:hint="default"/>
        <w:lang w:val="pt-PT" w:eastAsia="en-US" w:bidi="ar-SA"/>
      </w:rPr>
    </w:lvl>
    <w:lvl w:ilvl="8" w:tplc="FDDC9766">
      <w:numFmt w:val="bullet"/>
      <w:lvlText w:val="•"/>
      <w:lvlJc w:val="left"/>
      <w:pPr>
        <w:ind w:left="7892" w:hanging="270"/>
      </w:pPr>
      <w:rPr>
        <w:rFonts w:hint="default"/>
        <w:lang w:val="pt-PT" w:eastAsia="en-US" w:bidi="ar-SA"/>
      </w:rPr>
    </w:lvl>
  </w:abstractNum>
  <w:abstractNum w:abstractNumId="17" w15:restartNumberingAfterBreak="0">
    <w:nsid w:val="79421D39"/>
    <w:multiLevelType w:val="hybridMultilevel"/>
    <w:tmpl w:val="6FC689DC"/>
    <w:lvl w:ilvl="0" w:tplc="30AA58F0">
      <w:numFmt w:val="bullet"/>
      <w:lvlText w:val="-"/>
      <w:lvlJc w:val="left"/>
      <w:pPr>
        <w:ind w:left="268" w:hanging="161"/>
      </w:pPr>
      <w:rPr>
        <w:rFonts w:ascii="Verdana" w:eastAsia="Verdana" w:hAnsi="Verdana" w:cs="Verdana" w:hint="default"/>
        <w:b w:val="0"/>
        <w:bCs w:val="0"/>
        <w:i w:val="0"/>
        <w:iCs w:val="0"/>
        <w:spacing w:val="0"/>
        <w:w w:val="99"/>
        <w:sz w:val="20"/>
        <w:szCs w:val="20"/>
        <w:lang w:val="pt-PT" w:eastAsia="en-US" w:bidi="ar-SA"/>
      </w:rPr>
    </w:lvl>
    <w:lvl w:ilvl="1" w:tplc="5CF8E814">
      <w:numFmt w:val="bullet"/>
      <w:lvlText w:val="•"/>
      <w:lvlJc w:val="left"/>
      <w:pPr>
        <w:ind w:left="1211" w:hanging="161"/>
      </w:pPr>
      <w:rPr>
        <w:rFonts w:hint="default"/>
        <w:lang w:val="pt-PT" w:eastAsia="en-US" w:bidi="ar-SA"/>
      </w:rPr>
    </w:lvl>
    <w:lvl w:ilvl="2" w:tplc="CF36F91C">
      <w:numFmt w:val="bullet"/>
      <w:lvlText w:val="•"/>
      <w:lvlJc w:val="left"/>
      <w:pPr>
        <w:ind w:left="2162" w:hanging="161"/>
      </w:pPr>
      <w:rPr>
        <w:rFonts w:hint="default"/>
        <w:lang w:val="pt-PT" w:eastAsia="en-US" w:bidi="ar-SA"/>
      </w:rPr>
    </w:lvl>
    <w:lvl w:ilvl="3" w:tplc="46FA72EC">
      <w:numFmt w:val="bullet"/>
      <w:lvlText w:val="•"/>
      <w:lvlJc w:val="left"/>
      <w:pPr>
        <w:ind w:left="3114" w:hanging="161"/>
      </w:pPr>
      <w:rPr>
        <w:rFonts w:hint="default"/>
        <w:lang w:val="pt-PT" w:eastAsia="en-US" w:bidi="ar-SA"/>
      </w:rPr>
    </w:lvl>
    <w:lvl w:ilvl="4" w:tplc="4DC8840E">
      <w:numFmt w:val="bullet"/>
      <w:lvlText w:val="•"/>
      <w:lvlJc w:val="left"/>
      <w:pPr>
        <w:ind w:left="4065" w:hanging="161"/>
      </w:pPr>
      <w:rPr>
        <w:rFonts w:hint="default"/>
        <w:lang w:val="pt-PT" w:eastAsia="en-US" w:bidi="ar-SA"/>
      </w:rPr>
    </w:lvl>
    <w:lvl w:ilvl="5" w:tplc="93DA795C">
      <w:numFmt w:val="bullet"/>
      <w:lvlText w:val="•"/>
      <w:lvlJc w:val="left"/>
      <w:pPr>
        <w:ind w:left="5017" w:hanging="161"/>
      </w:pPr>
      <w:rPr>
        <w:rFonts w:hint="default"/>
        <w:lang w:val="pt-PT" w:eastAsia="en-US" w:bidi="ar-SA"/>
      </w:rPr>
    </w:lvl>
    <w:lvl w:ilvl="6" w:tplc="3FE49D70">
      <w:numFmt w:val="bullet"/>
      <w:lvlText w:val="•"/>
      <w:lvlJc w:val="left"/>
      <w:pPr>
        <w:ind w:left="5968" w:hanging="161"/>
      </w:pPr>
      <w:rPr>
        <w:rFonts w:hint="default"/>
        <w:lang w:val="pt-PT" w:eastAsia="en-US" w:bidi="ar-SA"/>
      </w:rPr>
    </w:lvl>
    <w:lvl w:ilvl="7" w:tplc="5824F8F8">
      <w:numFmt w:val="bullet"/>
      <w:lvlText w:val="•"/>
      <w:lvlJc w:val="left"/>
      <w:pPr>
        <w:ind w:left="6919" w:hanging="161"/>
      </w:pPr>
      <w:rPr>
        <w:rFonts w:hint="default"/>
        <w:lang w:val="pt-PT" w:eastAsia="en-US" w:bidi="ar-SA"/>
      </w:rPr>
    </w:lvl>
    <w:lvl w:ilvl="8" w:tplc="DEB2ED90">
      <w:numFmt w:val="bullet"/>
      <w:lvlText w:val="•"/>
      <w:lvlJc w:val="left"/>
      <w:pPr>
        <w:ind w:left="7871" w:hanging="161"/>
      </w:pPr>
      <w:rPr>
        <w:rFonts w:hint="default"/>
        <w:lang w:val="pt-PT" w:eastAsia="en-US" w:bidi="ar-SA"/>
      </w:rPr>
    </w:lvl>
  </w:abstractNum>
  <w:num w:numId="1" w16cid:durableId="1582638935">
    <w:abstractNumId w:val="7"/>
  </w:num>
  <w:num w:numId="2" w16cid:durableId="1551922790">
    <w:abstractNumId w:val="1"/>
  </w:num>
  <w:num w:numId="3" w16cid:durableId="2086487274">
    <w:abstractNumId w:val="8"/>
  </w:num>
  <w:num w:numId="4" w16cid:durableId="305743853">
    <w:abstractNumId w:val="9"/>
  </w:num>
  <w:num w:numId="5" w16cid:durableId="1281649063">
    <w:abstractNumId w:val="16"/>
  </w:num>
  <w:num w:numId="6" w16cid:durableId="537013125">
    <w:abstractNumId w:val="5"/>
  </w:num>
  <w:num w:numId="7" w16cid:durableId="1119880589">
    <w:abstractNumId w:val="11"/>
  </w:num>
  <w:num w:numId="8" w16cid:durableId="1651519156">
    <w:abstractNumId w:val="14"/>
  </w:num>
  <w:num w:numId="9" w16cid:durableId="468128287">
    <w:abstractNumId w:val="4"/>
  </w:num>
  <w:num w:numId="10" w16cid:durableId="297686629">
    <w:abstractNumId w:val="17"/>
  </w:num>
  <w:num w:numId="11" w16cid:durableId="544373011">
    <w:abstractNumId w:val="13"/>
  </w:num>
  <w:num w:numId="12" w16cid:durableId="684095455">
    <w:abstractNumId w:val="12"/>
  </w:num>
  <w:num w:numId="13" w16cid:durableId="1236553266">
    <w:abstractNumId w:val="10"/>
  </w:num>
  <w:num w:numId="14" w16cid:durableId="634871116">
    <w:abstractNumId w:val="6"/>
  </w:num>
  <w:num w:numId="15" w16cid:durableId="575166144">
    <w:abstractNumId w:val="3"/>
  </w:num>
  <w:num w:numId="16" w16cid:durableId="223641448">
    <w:abstractNumId w:val="0"/>
  </w:num>
  <w:num w:numId="17" w16cid:durableId="1663583217">
    <w:abstractNumId w:val="15"/>
  </w:num>
  <w:num w:numId="18" w16cid:durableId="3784080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D84"/>
    <w:rsid w:val="0030577B"/>
    <w:rsid w:val="00813B35"/>
    <w:rsid w:val="00F13D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11EB1"/>
  <w15:docId w15:val="{D4DC6D9E-5C93-4057-A8CB-DF3A49198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lang w:val="pt-PT"/>
    </w:rPr>
  </w:style>
  <w:style w:type="paragraph" w:styleId="Ttulo1">
    <w:name w:val="heading 1"/>
    <w:basedOn w:val="Normal"/>
    <w:uiPriority w:val="9"/>
    <w:qFormat/>
    <w:pPr>
      <w:spacing w:before="1"/>
      <w:ind w:left="262" w:hanging="360"/>
      <w:outlineLvl w:val="0"/>
    </w:pPr>
    <w:rPr>
      <w:b/>
      <w:bCs/>
      <w:sz w:val="24"/>
      <w:szCs w:val="24"/>
    </w:rPr>
  </w:style>
  <w:style w:type="paragraph" w:styleId="Ttulo2">
    <w:name w:val="heading 2"/>
    <w:basedOn w:val="Normal"/>
    <w:uiPriority w:val="9"/>
    <w:unhideWhenUsed/>
    <w:qFormat/>
    <w:pPr>
      <w:ind w:left="228"/>
      <w:outlineLvl w:val="1"/>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ind w:left="479" w:hanging="217"/>
    </w:pPr>
    <w:rPr>
      <w:rFonts w:ascii="Carlito" w:eastAsia="Carlito" w:hAnsi="Carlito" w:cs="Carlito"/>
    </w:rPr>
  </w:style>
  <w:style w:type="paragraph" w:styleId="Sumrio2">
    <w:name w:val="toc 2"/>
    <w:basedOn w:val="Normal"/>
    <w:uiPriority w:val="1"/>
    <w:qFormat/>
    <w:pPr>
      <w:ind w:left="482"/>
    </w:pPr>
    <w:rPr>
      <w:sz w:val="16"/>
      <w:szCs w:val="16"/>
    </w:rPr>
  </w:style>
  <w:style w:type="paragraph" w:styleId="Corpodetexto">
    <w:name w:val="Body Text"/>
    <w:basedOn w:val="Normal"/>
    <w:uiPriority w:val="1"/>
    <w:qFormat/>
    <w:rPr>
      <w:sz w:val="20"/>
      <w:szCs w:val="20"/>
    </w:rPr>
  </w:style>
  <w:style w:type="paragraph" w:styleId="PargrafodaLista">
    <w:name w:val="List Paragraph"/>
    <w:basedOn w:val="Normal"/>
    <w:uiPriority w:val="1"/>
    <w:qFormat/>
    <w:pPr>
      <w:ind w:left="1644" w:hanging="71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99" Type="http://schemas.openxmlformats.org/officeDocument/2006/relationships/image" Target="media/image200.jpeg"/><Relationship Id="rId21" Type="http://schemas.openxmlformats.org/officeDocument/2006/relationships/image" Target="media/image17.jpeg"/><Relationship Id="rId63" Type="http://schemas.openxmlformats.org/officeDocument/2006/relationships/image" Target="media/image59.jpeg"/><Relationship Id="rId159" Type="http://schemas.openxmlformats.org/officeDocument/2006/relationships/image" Target="media/image110.jpeg"/><Relationship Id="rId324" Type="http://schemas.openxmlformats.org/officeDocument/2006/relationships/image" Target="media/image224.jpeg"/><Relationship Id="rId170" Type="http://schemas.openxmlformats.org/officeDocument/2006/relationships/hyperlink" Target="https://pinacoteca.org.br/conteudos-digitais/tour-virtual/jarbas-lopes-eixos/6" TargetMode="External"/><Relationship Id="rId226" Type="http://schemas.openxmlformats.org/officeDocument/2006/relationships/image" Target="media/image143.jpeg"/><Relationship Id="rId268" Type="http://schemas.openxmlformats.org/officeDocument/2006/relationships/image" Target="media/image183.jpeg"/><Relationship Id="rId32" Type="http://schemas.openxmlformats.org/officeDocument/2006/relationships/image" Target="media/image28.jpeg"/><Relationship Id="rId74" Type="http://schemas.openxmlformats.org/officeDocument/2006/relationships/image" Target="media/image70.jpeg"/><Relationship Id="rId128" Type="http://schemas.openxmlformats.org/officeDocument/2006/relationships/hyperlink" Target="https://pinacoteca.org.br/wp-content/uploads/2023/09/Dicas-cf-diagramada.pdf" TargetMode="External"/><Relationship Id="rId5" Type="http://schemas.openxmlformats.org/officeDocument/2006/relationships/image" Target="media/image1.jpeg"/><Relationship Id="rId181" Type="http://schemas.openxmlformats.org/officeDocument/2006/relationships/hyperlink" Target="https://drive.google.com/drive/folders/1gxocN6x0mQDSLQ1k1YLMOmvPpy1Fxg7Y?usp=drive_link" TargetMode="External"/><Relationship Id="rId237" Type="http://schemas.openxmlformats.org/officeDocument/2006/relationships/image" Target="media/image154.jpeg"/><Relationship Id="rId279" Type="http://schemas.openxmlformats.org/officeDocument/2006/relationships/image" Target="media/image192.png"/><Relationship Id="rId43" Type="http://schemas.openxmlformats.org/officeDocument/2006/relationships/image" Target="media/image39.jpeg"/><Relationship Id="rId139" Type="http://schemas.openxmlformats.org/officeDocument/2006/relationships/image" Target="media/image90.jpeg"/><Relationship Id="rId290" Type="http://schemas.openxmlformats.org/officeDocument/2006/relationships/hyperlink" Target="https://www.artequeacontece.com.br/evento/mulheres-em-luta-arquivos-de-memoria-politica-no-memorial-da-resistencia-de-sao-paulo/" TargetMode="External"/><Relationship Id="rId304" Type="http://schemas.openxmlformats.org/officeDocument/2006/relationships/image" Target="media/image205.jpeg"/><Relationship Id="rId85" Type="http://schemas.openxmlformats.org/officeDocument/2006/relationships/hyperlink" Target="https://pinacoteca.org.br/wp-content/uploads/2023/09/Dicas-visitas-educativas-diagramada.pdf" TargetMode="External"/><Relationship Id="rId150" Type="http://schemas.openxmlformats.org/officeDocument/2006/relationships/image" Target="media/image101.jpeg"/><Relationship Id="rId192" Type="http://schemas.openxmlformats.org/officeDocument/2006/relationships/image" Target="media/image121.png"/><Relationship Id="rId206" Type="http://schemas.openxmlformats.org/officeDocument/2006/relationships/hyperlink" Target="https://www.youtube.com/live/WEUizxwL-Ek?feature=shared" TargetMode="External"/><Relationship Id="rId248" Type="http://schemas.openxmlformats.org/officeDocument/2006/relationships/image" Target="media/image165.jpeg"/><Relationship Id="rId12" Type="http://schemas.openxmlformats.org/officeDocument/2006/relationships/image" Target="media/image8.jpeg"/><Relationship Id="rId108" Type="http://schemas.openxmlformats.org/officeDocument/2006/relationships/hyperlink" Target="https://www.youtube.com/watch?v=81W8nEb5y7k" TargetMode="External"/><Relationship Id="rId315" Type="http://schemas.openxmlformats.org/officeDocument/2006/relationships/image" Target="media/image216.jpeg"/><Relationship Id="rId54" Type="http://schemas.openxmlformats.org/officeDocument/2006/relationships/image" Target="media/image50.jpeg"/><Relationship Id="rId96" Type="http://schemas.openxmlformats.org/officeDocument/2006/relationships/hyperlink" Target="https://www.youtube.com/watch?v=EZsNzBhZivI" TargetMode="External"/><Relationship Id="rId161" Type="http://schemas.openxmlformats.org/officeDocument/2006/relationships/hyperlink" Target="https://pinacoteca.org.br/conteudos-digitais/tour-virtual/marta-minujin-ao-vivo/" TargetMode="External"/><Relationship Id="rId217" Type="http://schemas.openxmlformats.org/officeDocument/2006/relationships/hyperlink" Target="https://www.youtube.com/live/djsmcFJYS3s?feature=shared" TargetMode="External"/><Relationship Id="rId259" Type="http://schemas.openxmlformats.org/officeDocument/2006/relationships/image" Target="media/image176.jpeg"/><Relationship Id="rId23" Type="http://schemas.openxmlformats.org/officeDocument/2006/relationships/image" Target="media/image19.jpeg"/><Relationship Id="rId119" Type="http://schemas.openxmlformats.org/officeDocument/2006/relationships/hyperlink" Target="https://www.youtube.com/watch?v=UMG1EHBxWII" TargetMode="External"/><Relationship Id="rId270" Type="http://schemas.openxmlformats.org/officeDocument/2006/relationships/image" Target="media/image185.jpeg"/><Relationship Id="rId326" Type="http://schemas.openxmlformats.org/officeDocument/2006/relationships/image" Target="media/image226.jpeg"/><Relationship Id="rId65" Type="http://schemas.openxmlformats.org/officeDocument/2006/relationships/image" Target="media/image61.jpeg"/><Relationship Id="rId130" Type="http://schemas.openxmlformats.org/officeDocument/2006/relationships/hyperlink" Target="https://www.youtube.com/watch?v=0sn9qv9orNE" TargetMode="External"/><Relationship Id="rId172" Type="http://schemas.openxmlformats.org/officeDocument/2006/relationships/hyperlink" Target="https://pinacoteca.org.br/conteudos-digitais/tour-virtual/cao-fei-o-futuro-nao-e-um-sonho/" TargetMode="External"/><Relationship Id="rId228" Type="http://schemas.openxmlformats.org/officeDocument/2006/relationships/image" Target="media/image145.jpeg"/><Relationship Id="rId281" Type="http://schemas.openxmlformats.org/officeDocument/2006/relationships/image" Target="media/image193.jpeg"/><Relationship Id="rId34" Type="http://schemas.openxmlformats.org/officeDocument/2006/relationships/image" Target="media/image30.jpeg"/><Relationship Id="rId76" Type="http://schemas.openxmlformats.org/officeDocument/2006/relationships/image" Target="media/image72.jpeg"/><Relationship Id="rId141" Type="http://schemas.openxmlformats.org/officeDocument/2006/relationships/image" Target="media/image92.png"/><Relationship Id="rId7" Type="http://schemas.openxmlformats.org/officeDocument/2006/relationships/image" Target="media/image3.jpeg"/><Relationship Id="rId183" Type="http://schemas.openxmlformats.org/officeDocument/2006/relationships/image" Target="media/image112.jpeg"/><Relationship Id="rId239" Type="http://schemas.openxmlformats.org/officeDocument/2006/relationships/image" Target="media/image156.jpeg"/><Relationship Id="rId250" Type="http://schemas.openxmlformats.org/officeDocument/2006/relationships/image" Target="media/image167.jpeg"/><Relationship Id="rId292" Type="http://schemas.openxmlformats.org/officeDocument/2006/relationships/hyperlink" Target="https://almapreta.com.br/sessao/agenda/mulheres-em-luta-sp-recebe-exposicao-sobre-luta-feminina-na-ditadura/" TargetMode="External"/><Relationship Id="rId306" Type="http://schemas.openxmlformats.org/officeDocument/2006/relationships/image" Target="media/image207.jpeg"/><Relationship Id="rId24" Type="http://schemas.openxmlformats.org/officeDocument/2006/relationships/image" Target="media/image20.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77.jpeg"/><Relationship Id="rId110" Type="http://schemas.openxmlformats.org/officeDocument/2006/relationships/hyperlink" Target="https://pinacoteca.org.br/wp-content/uploads/2023/09/Dicas-pisc-diagramada.pdf" TargetMode="External"/><Relationship Id="rId131" Type="http://schemas.openxmlformats.org/officeDocument/2006/relationships/hyperlink" Target="https://www.youtube.com/watch?v=0sn9qv9orNE" TargetMode="External"/><Relationship Id="rId327" Type="http://schemas.openxmlformats.org/officeDocument/2006/relationships/image" Target="media/image227.jpeg"/><Relationship Id="rId152" Type="http://schemas.openxmlformats.org/officeDocument/2006/relationships/image" Target="media/image103.jpeg"/><Relationship Id="rId173" Type="http://schemas.openxmlformats.org/officeDocument/2006/relationships/hyperlink" Target="https://pinacoteca.org.br/conteudos-digitais/tour-virtual/cao-fei-o-futuro-nao-e-um-sonho/" TargetMode="External"/><Relationship Id="rId194" Type="http://schemas.openxmlformats.org/officeDocument/2006/relationships/image" Target="media/image123.jpeg"/><Relationship Id="rId208" Type="http://schemas.openxmlformats.org/officeDocument/2006/relationships/image" Target="media/image130.jpeg"/><Relationship Id="rId229" Type="http://schemas.openxmlformats.org/officeDocument/2006/relationships/image" Target="media/image146.jpeg"/><Relationship Id="rId240" Type="http://schemas.openxmlformats.org/officeDocument/2006/relationships/image" Target="media/image157.jpeg"/><Relationship Id="rId261" Type="http://schemas.openxmlformats.org/officeDocument/2006/relationships/image" Target="media/image178.jpeg"/><Relationship Id="rId14" Type="http://schemas.openxmlformats.org/officeDocument/2006/relationships/image" Target="media/image10.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hyperlink" Target="https://www.youtube.com/watch?v=gL7IeKW9fPc" TargetMode="External"/><Relationship Id="rId282" Type="http://schemas.openxmlformats.org/officeDocument/2006/relationships/image" Target="media/image194.png"/><Relationship Id="rId317" Type="http://schemas.openxmlformats.org/officeDocument/2006/relationships/image" Target="media/image218.jpeg"/><Relationship Id="rId8" Type="http://schemas.openxmlformats.org/officeDocument/2006/relationships/image" Target="media/image4.jpeg"/><Relationship Id="rId98" Type="http://schemas.openxmlformats.org/officeDocument/2006/relationships/hyperlink" Target="https://pinacoteca.org.br/wp-content/uploads/2023/09/Dicas-pinafamilia-diagramada_.pdf" TargetMode="External"/><Relationship Id="rId121" Type="http://schemas.openxmlformats.org/officeDocument/2006/relationships/hyperlink" Target="https://pinacoteca.org.br/wp-content/uploads/2023/09/Dicas-mm-diagramada.pdf" TargetMode="External"/><Relationship Id="rId142" Type="http://schemas.openxmlformats.org/officeDocument/2006/relationships/image" Target="media/image93.jpeg"/><Relationship Id="rId163" Type="http://schemas.openxmlformats.org/officeDocument/2006/relationships/hyperlink" Target="https://pinacoteca.org.br/conteudos-digitais/tour-virtual/marta-minujin-ao-vivo/" TargetMode="External"/><Relationship Id="rId184" Type="http://schemas.openxmlformats.org/officeDocument/2006/relationships/image" Target="media/image113.jpeg"/><Relationship Id="rId219" Type="http://schemas.openxmlformats.org/officeDocument/2006/relationships/image" Target="media/image138.jpeg"/><Relationship Id="rId230" Type="http://schemas.openxmlformats.org/officeDocument/2006/relationships/image" Target="media/image147.jpeg"/><Relationship Id="rId251" Type="http://schemas.openxmlformats.org/officeDocument/2006/relationships/image" Target="media/image168.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272" Type="http://schemas.openxmlformats.org/officeDocument/2006/relationships/hyperlink" Target="https://memorialdaresistenciasp.org.br/wp-content/uploads/2023/11/Women-in-Resistance-Archives-of-Political-Memory-Exhibition-texts.pdf" TargetMode="External"/><Relationship Id="rId293" Type="http://schemas.openxmlformats.org/officeDocument/2006/relationships/hyperlink" Target="https://almapreta.com.br/sessao/agenda/mulheres-em-luta-sp-recebe-exposicao-sobre-luta-feminina-na-ditadura/" TargetMode="External"/><Relationship Id="rId307" Type="http://schemas.openxmlformats.org/officeDocument/2006/relationships/image" Target="media/image208.jpeg"/><Relationship Id="rId328" Type="http://schemas.openxmlformats.org/officeDocument/2006/relationships/hyperlink" Target="https://memorialdaresistenciasp.org.br/corra-e-olhe-o-ceu/" TargetMode="External"/><Relationship Id="rId88" Type="http://schemas.openxmlformats.org/officeDocument/2006/relationships/hyperlink" Target="https://www.youtube.com/watch?v=ajtxD0kwWks" TargetMode="External"/><Relationship Id="rId111" Type="http://schemas.openxmlformats.org/officeDocument/2006/relationships/image" Target="media/image81.jpeg"/><Relationship Id="rId132" Type="http://schemas.openxmlformats.org/officeDocument/2006/relationships/hyperlink" Target="https://pinacoteca.org.br/wp-content/uploads/2023/09/dicas-gestao.pdf" TargetMode="External"/><Relationship Id="rId153" Type="http://schemas.openxmlformats.org/officeDocument/2006/relationships/image" Target="media/image104.jpeg"/><Relationship Id="rId174" Type="http://schemas.openxmlformats.org/officeDocument/2006/relationships/hyperlink" Target="https://pinacoteca.org.br/conteudos-digitais/tipo/video/" TargetMode="External"/><Relationship Id="rId195" Type="http://schemas.openxmlformats.org/officeDocument/2006/relationships/image" Target="media/image124.jpeg"/><Relationship Id="rId209" Type="http://schemas.openxmlformats.org/officeDocument/2006/relationships/hyperlink" Target="https://youtu.be/___G-vKN4VI?feature=shared" TargetMode="External"/><Relationship Id="rId220" Type="http://schemas.openxmlformats.org/officeDocument/2006/relationships/image" Target="media/image139.jpeg"/><Relationship Id="rId241" Type="http://schemas.openxmlformats.org/officeDocument/2006/relationships/image" Target="media/image158.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262" Type="http://schemas.openxmlformats.org/officeDocument/2006/relationships/image" Target="media/image179.jpeg"/><Relationship Id="rId283" Type="http://schemas.openxmlformats.org/officeDocument/2006/relationships/image" Target="media/image195.jpeg"/><Relationship Id="rId318" Type="http://schemas.openxmlformats.org/officeDocument/2006/relationships/image" Target="media/image219.png"/><Relationship Id="rId78"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hyperlink" Target="https://www.youtube.com/watch?v=gL7IeKW9fPc" TargetMode="External"/><Relationship Id="rId122" Type="http://schemas.openxmlformats.org/officeDocument/2006/relationships/hyperlink" Target="https://pinacoteca.org.br/wp-content/uploads/2023/09/Dicas-mm-diagramada.pdf" TargetMode="External"/><Relationship Id="rId143" Type="http://schemas.openxmlformats.org/officeDocument/2006/relationships/image" Target="media/image94.png"/><Relationship Id="rId164" Type="http://schemas.openxmlformats.org/officeDocument/2006/relationships/hyperlink" Target="https://pinacoteca.org.br/conteudos-digitais/tour-virtual/sonia-gomes-sinfonia-das-cores/" TargetMode="External"/><Relationship Id="rId185" Type="http://schemas.openxmlformats.org/officeDocument/2006/relationships/image" Target="media/image114.jpeg"/><Relationship Id="rId9" Type="http://schemas.openxmlformats.org/officeDocument/2006/relationships/image" Target="media/image5.jpeg"/><Relationship Id="rId210" Type="http://schemas.openxmlformats.org/officeDocument/2006/relationships/image" Target="media/image131.jpeg"/><Relationship Id="rId26" Type="http://schemas.openxmlformats.org/officeDocument/2006/relationships/image" Target="media/image22.jpeg"/><Relationship Id="rId231" Type="http://schemas.openxmlformats.org/officeDocument/2006/relationships/image" Target="media/image148.jpeg"/><Relationship Id="rId252" Type="http://schemas.openxmlformats.org/officeDocument/2006/relationships/image" Target="media/image169.jpeg"/><Relationship Id="rId273" Type="http://schemas.openxmlformats.org/officeDocument/2006/relationships/hyperlink" Target="https://memorialdaresistenciasp.org.br/wp-content/uploads/2023/11/Women-in-Resistance-Archives-of-Political-Memory-Exhibition-texts.pdf" TargetMode="External"/><Relationship Id="rId294" Type="http://schemas.openxmlformats.org/officeDocument/2006/relationships/image" Target="media/image199.png"/><Relationship Id="rId308" Type="http://schemas.openxmlformats.org/officeDocument/2006/relationships/image" Target="media/image209.jpeg"/><Relationship Id="rId329" Type="http://schemas.openxmlformats.org/officeDocument/2006/relationships/image" Target="media/image228.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hyperlink" Target="https://www.youtube.com/watch?v=ajtxD0kwWks" TargetMode="External"/><Relationship Id="rId112" Type="http://schemas.openxmlformats.org/officeDocument/2006/relationships/hyperlink" Target="https://www.youtube.com/watch?v=9GD_yeOXdfU" TargetMode="External"/><Relationship Id="rId133" Type="http://schemas.openxmlformats.org/officeDocument/2006/relationships/hyperlink" Target="https://pinacoteca.org.br/wp-content/uploads/2023/09/dicas-gestao.pdf" TargetMode="External"/><Relationship Id="rId154" Type="http://schemas.openxmlformats.org/officeDocument/2006/relationships/image" Target="media/image105.jpeg"/><Relationship Id="rId175" Type="http://schemas.openxmlformats.org/officeDocument/2006/relationships/hyperlink" Target="https://www.youtube.com/watch?v=UEuvLYiXuVg&amp;feature=youtu.be" TargetMode="External"/><Relationship Id="rId196" Type="http://schemas.openxmlformats.org/officeDocument/2006/relationships/image" Target="media/image125.jpeg"/><Relationship Id="rId200" Type="http://schemas.openxmlformats.org/officeDocument/2006/relationships/image" Target="media/image127.jpeg"/><Relationship Id="rId16" Type="http://schemas.openxmlformats.org/officeDocument/2006/relationships/image" Target="media/image12.jpeg"/><Relationship Id="rId221" Type="http://schemas.openxmlformats.org/officeDocument/2006/relationships/hyperlink" Target="https://memorialdaresistenciasp.org.br/evento/curso-do-instituto-bixiga-2/" TargetMode="External"/><Relationship Id="rId242" Type="http://schemas.openxmlformats.org/officeDocument/2006/relationships/image" Target="media/image159.jpeg"/><Relationship Id="rId263" Type="http://schemas.openxmlformats.org/officeDocument/2006/relationships/image" Target="media/image180.jpeg"/><Relationship Id="rId284" Type="http://schemas.openxmlformats.org/officeDocument/2006/relationships/image" Target="media/image196.png"/><Relationship Id="rId319" Type="http://schemas.openxmlformats.org/officeDocument/2006/relationships/hyperlink" Target="http://memorialdaresistenciasp.org.br/" TargetMode="External"/><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hyperlink" Target="https://www.youtube.com/watch?v=gL7IeKW9fPc" TargetMode="External"/><Relationship Id="rId123" Type="http://schemas.openxmlformats.org/officeDocument/2006/relationships/image" Target="media/image83.jpeg"/><Relationship Id="rId144" Type="http://schemas.openxmlformats.org/officeDocument/2006/relationships/image" Target="media/image95.jpeg"/><Relationship Id="rId330" Type="http://schemas.openxmlformats.org/officeDocument/2006/relationships/hyperlink" Target="https://memorialdaresistenciasp.org.br/exposicao/mulheres-em-luta-arquivos-de-memoria-politica/" TargetMode="External"/><Relationship Id="rId90" Type="http://schemas.openxmlformats.org/officeDocument/2006/relationships/hyperlink" Target="https://www.youtube.com/watch?v=ajtxD0kwWks" TargetMode="External"/><Relationship Id="rId165" Type="http://schemas.openxmlformats.org/officeDocument/2006/relationships/hyperlink" Target="https://pinacoteca.org.br/conteudos-digitais/tour-virtual/sonia-gomes-sinfonia-das-cores/" TargetMode="External"/><Relationship Id="rId186" Type="http://schemas.openxmlformats.org/officeDocument/2006/relationships/image" Target="media/image115.jpeg"/><Relationship Id="rId211" Type="http://schemas.openxmlformats.org/officeDocument/2006/relationships/image" Target="media/image132.jpeg"/><Relationship Id="rId232" Type="http://schemas.openxmlformats.org/officeDocument/2006/relationships/image" Target="media/image149.jpeg"/><Relationship Id="rId253" Type="http://schemas.openxmlformats.org/officeDocument/2006/relationships/image" Target="media/image170.jpeg"/><Relationship Id="rId274" Type="http://schemas.openxmlformats.org/officeDocument/2006/relationships/image" Target="media/image187.jpeg"/><Relationship Id="rId295" Type="http://schemas.openxmlformats.org/officeDocument/2006/relationships/hyperlink" Target="https://www.artequeacontece.com.br/evento/mulheres-em-luta-arquivos-de-memoria-politica-no-memorial-da-resistencia-de-sao-paulo/" TargetMode="External"/><Relationship Id="rId309" Type="http://schemas.openxmlformats.org/officeDocument/2006/relationships/image" Target="media/image210.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hyperlink" Target="https://www.youtube.com/watch?v=9GD_yeOXdfU" TargetMode="External"/><Relationship Id="rId134" Type="http://schemas.openxmlformats.org/officeDocument/2006/relationships/image" Target="media/image85.jpeg"/><Relationship Id="rId320" Type="http://schemas.openxmlformats.org/officeDocument/2006/relationships/image" Target="media/image220.jpeg"/><Relationship Id="rId80" Type="http://schemas.openxmlformats.org/officeDocument/2006/relationships/image" Target="media/image76.jpeg"/><Relationship Id="rId155" Type="http://schemas.openxmlformats.org/officeDocument/2006/relationships/image" Target="media/image106.jpeg"/><Relationship Id="rId176" Type="http://schemas.openxmlformats.org/officeDocument/2006/relationships/hyperlink" Target="https://www.youtube.com/watch?v=FMCx7Q6F8kU&amp;t=27s" TargetMode="External"/><Relationship Id="rId197" Type="http://schemas.openxmlformats.org/officeDocument/2006/relationships/image" Target="media/image126.jpeg"/><Relationship Id="rId201" Type="http://schemas.openxmlformats.org/officeDocument/2006/relationships/hyperlink" Target="https://memorialdaresistenciasp.org.br/evento/oficina-quem-acessa-os-direitos-lgbts-no-brasil/" TargetMode="External"/><Relationship Id="rId222" Type="http://schemas.openxmlformats.org/officeDocument/2006/relationships/image" Target="media/image140.jpeg"/><Relationship Id="rId243" Type="http://schemas.openxmlformats.org/officeDocument/2006/relationships/image" Target="media/image160.jpeg"/><Relationship Id="rId264" Type="http://schemas.openxmlformats.org/officeDocument/2006/relationships/hyperlink" Target="https://memorialdaresistenciasp.org.br/exposicao/mulheres-em-luta-arquivos-de-memoria-politica/" TargetMode="External"/><Relationship Id="rId285" Type="http://schemas.openxmlformats.org/officeDocument/2006/relationships/hyperlink" Target="https://www.youtube.com/watch?v=_hH0qQauCQQ" TargetMode="External"/><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hyperlink" Target="https://pinacoteca.org.br/wp-content/uploads/2023/09/Dicas-dav-diagramada.pdf" TargetMode="External"/><Relationship Id="rId124" Type="http://schemas.openxmlformats.org/officeDocument/2006/relationships/hyperlink" Target="https://www.youtube.com/watch?v=PVWVjrRIis4" TargetMode="External"/><Relationship Id="rId310" Type="http://schemas.openxmlformats.org/officeDocument/2006/relationships/image" Target="media/image211.png"/><Relationship Id="rId70" Type="http://schemas.openxmlformats.org/officeDocument/2006/relationships/image" Target="media/image66.jpeg"/><Relationship Id="rId91" Type="http://schemas.openxmlformats.org/officeDocument/2006/relationships/hyperlink" Target="https://pinacoteca.org.br/wp-content/uploads/2023/09/Dicas-professores-diagramada.pdf" TargetMode="External"/><Relationship Id="rId145" Type="http://schemas.openxmlformats.org/officeDocument/2006/relationships/image" Target="media/image96.jpeg"/><Relationship Id="rId166" Type="http://schemas.openxmlformats.org/officeDocument/2006/relationships/hyperlink" Target="https://pinacoteca.org.br/conteudos-digitais/tour-virtual/alex-cerveny-mirabilia/" TargetMode="External"/><Relationship Id="rId187" Type="http://schemas.openxmlformats.org/officeDocument/2006/relationships/image" Target="media/image116.jpeg"/><Relationship Id="rId331" Type="http://schemas.openxmlformats.org/officeDocument/2006/relationships/image" Target="media/image229.jpeg"/><Relationship Id="rId1" Type="http://schemas.openxmlformats.org/officeDocument/2006/relationships/numbering" Target="numbering.xml"/><Relationship Id="rId212" Type="http://schemas.openxmlformats.org/officeDocument/2006/relationships/image" Target="media/image133.jpeg"/><Relationship Id="rId233" Type="http://schemas.openxmlformats.org/officeDocument/2006/relationships/image" Target="media/image150.jpeg"/><Relationship Id="rId254" Type="http://schemas.openxmlformats.org/officeDocument/2006/relationships/image" Target="media/image171.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hyperlink" Target="https://www.youtube.com/watch?v=9GD_yeOXdfU" TargetMode="External"/><Relationship Id="rId275" Type="http://schemas.openxmlformats.org/officeDocument/2006/relationships/image" Target="media/image188.jpeg"/><Relationship Id="rId296" Type="http://schemas.openxmlformats.org/officeDocument/2006/relationships/hyperlink" Target="https://www.artequeacontece.com.br/evento/mulheres-em-luta-arquivos-de-memoria-politica-no-memorial-da-resistencia-de-sao-paulo/" TargetMode="External"/><Relationship Id="rId300" Type="http://schemas.openxmlformats.org/officeDocument/2006/relationships/image" Target="media/image201.jpeg"/><Relationship Id="rId60" Type="http://schemas.openxmlformats.org/officeDocument/2006/relationships/image" Target="media/image56.jpeg"/><Relationship Id="rId81" Type="http://schemas.openxmlformats.org/officeDocument/2006/relationships/hyperlink" Target="https://www.youtube.com/watch?v=zAgTq-QP_Bg" TargetMode="External"/><Relationship Id="rId135" Type="http://schemas.openxmlformats.org/officeDocument/2006/relationships/image" Target="media/image86.jpeg"/><Relationship Id="rId156" Type="http://schemas.openxmlformats.org/officeDocument/2006/relationships/image" Target="media/image107.jpeg"/><Relationship Id="rId177" Type="http://schemas.openxmlformats.org/officeDocument/2006/relationships/hyperlink" Target="https://www.youtube.com/watch?v=tmp1c-xmg9I&amp;t=16s" TargetMode="External"/><Relationship Id="rId198" Type="http://schemas.openxmlformats.org/officeDocument/2006/relationships/hyperlink" Target="https://memorialdaresistenciasp.org.br/semana-de-direitos-humanos-e-democracia-construindo-um-pais-mais-humano/" TargetMode="External"/><Relationship Id="rId321" Type="http://schemas.openxmlformats.org/officeDocument/2006/relationships/image" Target="media/image221.jpeg"/><Relationship Id="rId202" Type="http://schemas.openxmlformats.org/officeDocument/2006/relationships/hyperlink" Target="https://memorialdaresistenciasp.org.br/evento/oficina-quem-acessa-os-direitos-lgbts-no-brasil/" TargetMode="External"/><Relationship Id="rId223" Type="http://schemas.openxmlformats.org/officeDocument/2006/relationships/image" Target="media/image141.jpeg"/><Relationship Id="rId244" Type="http://schemas.openxmlformats.org/officeDocument/2006/relationships/image" Target="media/image161.jpeg"/><Relationship Id="rId18" Type="http://schemas.openxmlformats.org/officeDocument/2006/relationships/image" Target="media/image14.jpeg"/><Relationship Id="rId39" Type="http://schemas.openxmlformats.org/officeDocument/2006/relationships/image" Target="media/image35.jpeg"/><Relationship Id="rId265" Type="http://schemas.openxmlformats.org/officeDocument/2006/relationships/hyperlink" Target="https://memorialdaresistenciasp.org.br/exposicao/mulheres-em-luta-arquivos-de-memoria-politica/" TargetMode="External"/><Relationship Id="rId286" Type="http://schemas.openxmlformats.org/officeDocument/2006/relationships/hyperlink" Target="https://www.youtube.com/watch?v=_hH0qQauCQQ" TargetMode="External"/><Relationship Id="rId50" Type="http://schemas.openxmlformats.org/officeDocument/2006/relationships/image" Target="media/image46.jpeg"/><Relationship Id="rId104" Type="http://schemas.openxmlformats.org/officeDocument/2006/relationships/hyperlink" Target="https://pinacoteca.org.br/wp-content/uploads/2023/09/Dicas-dav-diagramada.pdf" TargetMode="External"/><Relationship Id="rId125" Type="http://schemas.openxmlformats.org/officeDocument/2006/relationships/hyperlink" Target="https://www.youtube.com/watch?v=PVWVjrRIis4" TargetMode="External"/><Relationship Id="rId146" Type="http://schemas.openxmlformats.org/officeDocument/2006/relationships/image" Target="media/image97.jpeg"/><Relationship Id="rId167" Type="http://schemas.openxmlformats.org/officeDocument/2006/relationships/hyperlink" Target="https://pinacoteca.org.br/conteudos-digitais/tour-virtual/alex-cerveny-mirabilia/" TargetMode="External"/><Relationship Id="rId188" Type="http://schemas.openxmlformats.org/officeDocument/2006/relationships/image" Target="media/image117.jpeg"/><Relationship Id="rId311" Type="http://schemas.openxmlformats.org/officeDocument/2006/relationships/image" Target="media/image212.jpeg"/><Relationship Id="rId332" Type="http://schemas.openxmlformats.org/officeDocument/2006/relationships/fontTable" Target="fontTable.xml"/><Relationship Id="rId71" Type="http://schemas.openxmlformats.org/officeDocument/2006/relationships/image" Target="media/image67.png"/><Relationship Id="rId92" Type="http://schemas.openxmlformats.org/officeDocument/2006/relationships/hyperlink" Target="https://pinacoteca.org.br/wp-content/uploads/2023/09/Dicas-professores-diagramada.pdf" TargetMode="External"/><Relationship Id="rId213" Type="http://schemas.openxmlformats.org/officeDocument/2006/relationships/image" Target="media/image134.jpeg"/><Relationship Id="rId234" Type="http://schemas.openxmlformats.org/officeDocument/2006/relationships/image" Target="media/image151.jpeg"/><Relationship Id="rId2" Type="http://schemas.openxmlformats.org/officeDocument/2006/relationships/styles" Target="styles.xml"/><Relationship Id="rId29" Type="http://schemas.openxmlformats.org/officeDocument/2006/relationships/image" Target="media/image25.jpeg"/><Relationship Id="rId255" Type="http://schemas.openxmlformats.org/officeDocument/2006/relationships/image" Target="media/image172.jpeg"/><Relationship Id="rId276" Type="http://schemas.openxmlformats.org/officeDocument/2006/relationships/image" Target="media/image189.jpeg"/><Relationship Id="rId297" Type="http://schemas.openxmlformats.org/officeDocument/2006/relationships/hyperlink" Target="https://almapreta.com.br/sessao/agenda/mulheres-em-luta-sp-recebe-exposicao-sobre-luta-feminina-na-ditadura/" TargetMode="External"/><Relationship Id="rId40" Type="http://schemas.openxmlformats.org/officeDocument/2006/relationships/image" Target="media/image36.jpeg"/><Relationship Id="rId115" Type="http://schemas.openxmlformats.org/officeDocument/2006/relationships/hyperlink" Target="https://pinacoteca.org.br/wp-content/uploads/2023/09/Dicas-pepe-diagramada.pdf" TargetMode="External"/><Relationship Id="rId136" Type="http://schemas.openxmlformats.org/officeDocument/2006/relationships/image" Target="media/image87.jpeg"/><Relationship Id="rId157" Type="http://schemas.openxmlformats.org/officeDocument/2006/relationships/image" Target="media/image108.jpeg"/><Relationship Id="rId178" Type="http://schemas.openxmlformats.org/officeDocument/2006/relationships/hyperlink" Target="https://www.youtube.com/watch?v=fcFmP7RjAyI" TargetMode="External"/><Relationship Id="rId301" Type="http://schemas.openxmlformats.org/officeDocument/2006/relationships/image" Target="media/image202.jpeg"/><Relationship Id="rId322" Type="http://schemas.openxmlformats.org/officeDocument/2006/relationships/image" Target="media/image222.jpeg"/><Relationship Id="rId61" Type="http://schemas.openxmlformats.org/officeDocument/2006/relationships/image" Target="media/image57.jpeg"/><Relationship Id="rId82" Type="http://schemas.openxmlformats.org/officeDocument/2006/relationships/hyperlink" Target="https://www.youtube.com/watch?v=zAgTq-QP_Bg" TargetMode="External"/><Relationship Id="rId199" Type="http://schemas.openxmlformats.org/officeDocument/2006/relationships/hyperlink" Target="https://memorialdaresistenciasp.org.br/semana-de-direitos-humanos-e-democracia-construindo-um-pais-mais-humano/" TargetMode="External"/><Relationship Id="rId203" Type="http://schemas.openxmlformats.org/officeDocument/2006/relationships/image" Target="media/image128.jpeg"/><Relationship Id="rId19" Type="http://schemas.openxmlformats.org/officeDocument/2006/relationships/image" Target="media/image15.jpeg"/><Relationship Id="rId224" Type="http://schemas.openxmlformats.org/officeDocument/2006/relationships/hyperlink" Target="https://memorialdaresistenciasp.org.br/evento/curso-do-instituto-bixiga-2/" TargetMode="External"/><Relationship Id="rId245" Type="http://schemas.openxmlformats.org/officeDocument/2006/relationships/image" Target="media/image162.jpeg"/><Relationship Id="rId266" Type="http://schemas.openxmlformats.org/officeDocument/2006/relationships/image" Target="media/image181.jpeg"/><Relationship Id="rId287" Type="http://schemas.openxmlformats.org/officeDocument/2006/relationships/hyperlink" Target="https://vejasp.abril.com.br/coluna/arte-ao-redor/mulheres-luta-memorial-resistencia" TargetMode="External"/><Relationship Id="rId30" Type="http://schemas.openxmlformats.org/officeDocument/2006/relationships/image" Target="media/image26.jpeg"/><Relationship Id="rId105" Type="http://schemas.openxmlformats.org/officeDocument/2006/relationships/image" Target="media/image80.jpeg"/><Relationship Id="rId126" Type="http://schemas.openxmlformats.org/officeDocument/2006/relationships/hyperlink" Target="https://www.youtube.com/watch?v=PVWVjrRIis4" TargetMode="External"/><Relationship Id="rId147" Type="http://schemas.openxmlformats.org/officeDocument/2006/relationships/image" Target="media/image98.jpeg"/><Relationship Id="rId168" Type="http://schemas.openxmlformats.org/officeDocument/2006/relationships/hyperlink" Target="https://pinacoteca.org.br/conteudos-digitais/tour-virtual/montez-magno-alguria/" TargetMode="External"/><Relationship Id="rId312" Type="http://schemas.openxmlformats.org/officeDocument/2006/relationships/image" Target="media/image213.jpeg"/><Relationship Id="rId333" Type="http://schemas.openxmlformats.org/officeDocument/2006/relationships/theme" Target="theme/theme1.xml"/><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78.jpeg"/><Relationship Id="rId189" Type="http://schemas.openxmlformats.org/officeDocument/2006/relationships/image" Target="media/image118.jpeg"/><Relationship Id="rId3" Type="http://schemas.openxmlformats.org/officeDocument/2006/relationships/settings" Target="settings.xml"/><Relationship Id="rId214" Type="http://schemas.openxmlformats.org/officeDocument/2006/relationships/image" Target="media/image135.jpeg"/><Relationship Id="rId235" Type="http://schemas.openxmlformats.org/officeDocument/2006/relationships/image" Target="media/image152.jpeg"/><Relationship Id="rId256" Type="http://schemas.openxmlformats.org/officeDocument/2006/relationships/image" Target="media/image173.jpeg"/><Relationship Id="rId277" Type="http://schemas.openxmlformats.org/officeDocument/2006/relationships/image" Target="media/image190.jpeg"/><Relationship Id="rId298" Type="http://schemas.openxmlformats.org/officeDocument/2006/relationships/hyperlink" Target="https://almapreta.com.br/sessao/agenda/mulheres-em-luta-sp-recebe-exposicao-sobre-luta-feminina-na-ditadura/" TargetMode="External"/><Relationship Id="rId116" Type="http://schemas.openxmlformats.org/officeDocument/2006/relationships/hyperlink" Target="https://pinacoteca.org.br/wp-content/uploads/2023/09/Dicas-pepe-diagramada.pdf" TargetMode="External"/><Relationship Id="rId137" Type="http://schemas.openxmlformats.org/officeDocument/2006/relationships/image" Target="media/image88.jpeg"/><Relationship Id="rId158" Type="http://schemas.openxmlformats.org/officeDocument/2006/relationships/image" Target="media/image109.jpeg"/><Relationship Id="rId302" Type="http://schemas.openxmlformats.org/officeDocument/2006/relationships/image" Target="media/image203.jpeg"/><Relationship Id="rId323" Type="http://schemas.openxmlformats.org/officeDocument/2006/relationships/image" Target="media/image223.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hyperlink" Target="https://www.youtube.com/watch?v=zAgTq-QP_Bg" TargetMode="External"/><Relationship Id="rId179" Type="http://schemas.openxmlformats.org/officeDocument/2006/relationships/hyperlink" Target="https://www.youtube.com/watch?v=TgNc8tYP1Fo" TargetMode="External"/><Relationship Id="rId190" Type="http://schemas.openxmlformats.org/officeDocument/2006/relationships/image" Target="media/image119.jpeg"/><Relationship Id="rId204" Type="http://schemas.openxmlformats.org/officeDocument/2006/relationships/hyperlink" Target="https://www.youtube.com/watch?v=2zHJSe39i70&amp;list=PLH8lNGbWEaLGB4vtZXjMwu5_A6ElHls_0&amp;index=1" TargetMode="External"/><Relationship Id="rId225" Type="http://schemas.openxmlformats.org/officeDocument/2006/relationships/image" Target="media/image142.jpeg"/><Relationship Id="rId246" Type="http://schemas.openxmlformats.org/officeDocument/2006/relationships/image" Target="media/image163.jpeg"/><Relationship Id="rId267" Type="http://schemas.openxmlformats.org/officeDocument/2006/relationships/image" Target="media/image182.jpeg"/><Relationship Id="rId288" Type="http://schemas.openxmlformats.org/officeDocument/2006/relationships/image" Target="media/image197.png"/><Relationship Id="rId106" Type="http://schemas.openxmlformats.org/officeDocument/2006/relationships/hyperlink" Target="https://www.youtube.com/watch?v=81W8nEb5y7k" TargetMode="External"/><Relationship Id="rId127" Type="http://schemas.openxmlformats.org/officeDocument/2006/relationships/hyperlink" Target="https://pinacoteca.org.br/wp-content/uploads/2023/09/Dicas-cf-diagramada.pdf" TargetMode="External"/><Relationship Id="rId313" Type="http://schemas.openxmlformats.org/officeDocument/2006/relationships/image" Target="media/image214.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94" Type="http://schemas.openxmlformats.org/officeDocument/2006/relationships/hyperlink" Target="https://www.youtube.com/watch?v=EZsNzBhZivI" TargetMode="External"/><Relationship Id="rId148" Type="http://schemas.openxmlformats.org/officeDocument/2006/relationships/image" Target="media/image99.jpeg"/><Relationship Id="rId169" Type="http://schemas.openxmlformats.org/officeDocument/2006/relationships/hyperlink" Target="https://pinacoteca.org.br/conteudos-digitais/tour-virtual/montez-magno-alguria/" TargetMode="External"/><Relationship Id="rId4" Type="http://schemas.openxmlformats.org/officeDocument/2006/relationships/webSettings" Target="webSettings.xml"/><Relationship Id="rId180" Type="http://schemas.openxmlformats.org/officeDocument/2006/relationships/hyperlink" Target="https://youtu.be/00ICgkyGyo0" TargetMode="External"/><Relationship Id="rId215" Type="http://schemas.openxmlformats.org/officeDocument/2006/relationships/image" Target="media/image136.jpeg"/><Relationship Id="rId236" Type="http://schemas.openxmlformats.org/officeDocument/2006/relationships/image" Target="media/image153.jpeg"/><Relationship Id="rId257" Type="http://schemas.openxmlformats.org/officeDocument/2006/relationships/image" Target="media/image174.jpeg"/><Relationship Id="rId278" Type="http://schemas.openxmlformats.org/officeDocument/2006/relationships/image" Target="media/image191.png"/><Relationship Id="rId303" Type="http://schemas.openxmlformats.org/officeDocument/2006/relationships/image" Target="media/image204.jpeg"/><Relationship Id="rId42" Type="http://schemas.openxmlformats.org/officeDocument/2006/relationships/image" Target="media/image38.jpeg"/><Relationship Id="rId84" Type="http://schemas.openxmlformats.org/officeDocument/2006/relationships/hyperlink" Target="https://pinacoteca.org.br/wp-content/uploads/2023/09/Dicas-visitas-educativas-diagramada.pdf" TargetMode="External"/><Relationship Id="rId138" Type="http://schemas.openxmlformats.org/officeDocument/2006/relationships/image" Target="media/image89.jpeg"/><Relationship Id="rId191" Type="http://schemas.openxmlformats.org/officeDocument/2006/relationships/image" Target="media/image120.jpeg"/><Relationship Id="rId205" Type="http://schemas.openxmlformats.org/officeDocument/2006/relationships/hyperlink" Target="https://www.youtube.com/watch?v=2zHJSe39i70&amp;list=PLH8lNGbWEaLGB4vtZXjMwu5_A6ElHls_0&amp;index=1" TargetMode="External"/><Relationship Id="rId247" Type="http://schemas.openxmlformats.org/officeDocument/2006/relationships/image" Target="media/image164.jpeg"/><Relationship Id="rId107" Type="http://schemas.openxmlformats.org/officeDocument/2006/relationships/hyperlink" Target="https://www.youtube.com/watch?v=81W8nEb5y7k" TargetMode="External"/><Relationship Id="rId289" Type="http://schemas.openxmlformats.org/officeDocument/2006/relationships/hyperlink" Target="https://www.artequeacontece.com.br/evento/mulheres-em-luta-arquivos-de-memoria-politica-no-memorial-da-resistencia-de-sao-paulo/" TargetMode="External"/><Relationship Id="rId11" Type="http://schemas.openxmlformats.org/officeDocument/2006/relationships/image" Target="media/image7.jpeg"/><Relationship Id="rId53" Type="http://schemas.openxmlformats.org/officeDocument/2006/relationships/image" Target="media/image49.jpeg"/><Relationship Id="rId149" Type="http://schemas.openxmlformats.org/officeDocument/2006/relationships/image" Target="media/image100.jpeg"/><Relationship Id="rId314" Type="http://schemas.openxmlformats.org/officeDocument/2006/relationships/image" Target="media/image215.jpeg"/><Relationship Id="rId95" Type="http://schemas.openxmlformats.org/officeDocument/2006/relationships/hyperlink" Target="https://www.youtube.com/watch?v=EZsNzBhZivI" TargetMode="External"/><Relationship Id="rId160" Type="http://schemas.openxmlformats.org/officeDocument/2006/relationships/hyperlink" Target="https://portal.iteleport.com.br/tour/antonio-oba-revoada-pinacontemporanea/fullscreen" TargetMode="External"/><Relationship Id="rId216" Type="http://schemas.openxmlformats.org/officeDocument/2006/relationships/hyperlink" Target="https://www.youtube.com/live/G6Py_ZxPv04?feature=shared" TargetMode="External"/><Relationship Id="rId258" Type="http://schemas.openxmlformats.org/officeDocument/2006/relationships/image" Target="media/image175.jpeg"/><Relationship Id="rId22" Type="http://schemas.openxmlformats.org/officeDocument/2006/relationships/image" Target="media/image18.jpeg"/><Relationship Id="rId64" Type="http://schemas.openxmlformats.org/officeDocument/2006/relationships/image" Target="media/image60.jpeg"/><Relationship Id="rId118" Type="http://schemas.openxmlformats.org/officeDocument/2006/relationships/hyperlink" Target="https://www.youtube.com/watch?v=UMG1EHBxWII" TargetMode="External"/><Relationship Id="rId325" Type="http://schemas.openxmlformats.org/officeDocument/2006/relationships/image" Target="media/image225.jpeg"/><Relationship Id="rId171" Type="http://schemas.openxmlformats.org/officeDocument/2006/relationships/hyperlink" Target="https://pinacoteca.org.br/conteudos-digitais/tour-virtual/jarbas-lopes-eixos/6" TargetMode="External"/><Relationship Id="rId227" Type="http://schemas.openxmlformats.org/officeDocument/2006/relationships/image" Target="media/image144.jpeg"/><Relationship Id="rId269" Type="http://schemas.openxmlformats.org/officeDocument/2006/relationships/image" Target="media/image184.jpeg"/><Relationship Id="rId33" Type="http://schemas.openxmlformats.org/officeDocument/2006/relationships/image" Target="media/image29.jpeg"/><Relationship Id="rId129" Type="http://schemas.openxmlformats.org/officeDocument/2006/relationships/image" Target="media/image84.jpeg"/><Relationship Id="rId280" Type="http://schemas.openxmlformats.org/officeDocument/2006/relationships/hyperlink" Target="https://memorialdaresistenciasp.org.br/noticias/abertura-mulheres-em-luta/" TargetMode="External"/><Relationship Id="rId75" Type="http://schemas.openxmlformats.org/officeDocument/2006/relationships/image" Target="media/image71.jpeg"/><Relationship Id="rId140" Type="http://schemas.openxmlformats.org/officeDocument/2006/relationships/image" Target="media/image91.jpeg"/><Relationship Id="rId182" Type="http://schemas.openxmlformats.org/officeDocument/2006/relationships/image" Target="media/image111.jpeg"/><Relationship Id="rId6" Type="http://schemas.openxmlformats.org/officeDocument/2006/relationships/image" Target="media/image2.jpeg"/><Relationship Id="rId238" Type="http://schemas.openxmlformats.org/officeDocument/2006/relationships/image" Target="media/image155.jpeg"/><Relationship Id="rId291" Type="http://schemas.openxmlformats.org/officeDocument/2006/relationships/image" Target="media/image198.png"/><Relationship Id="rId305" Type="http://schemas.openxmlformats.org/officeDocument/2006/relationships/image" Target="media/image206.jpeg"/><Relationship Id="rId44" Type="http://schemas.openxmlformats.org/officeDocument/2006/relationships/image" Target="media/image40.jpeg"/><Relationship Id="rId86" Type="http://schemas.openxmlformats.org/officeDocument/2006/relationships/hyperlink" Target="https://pinacoteca.org.br/wp-content/uploads/2023/09/Dicas-visitas-educativas-diagramada.pdf" TargetMode="External"/><Relationship Id="rId151" Type="http://schemas.openxmlformats.org/officeDocument/2006/relationships/image" Target="media/image102.jpeg"/><Relationship Id="rId193" Type="http://schemas.openxmlformats.org/officeDocument/2006/relationships/image" Target="media/image122.jpeg"/><Relationship Id="rId207" Type="http://schemas.openxmlformats.org/officeDocument/2006/relationships/image" Target="media/image129.jpeg"/><Relationship Id="rId249" Type="http://schemas.openxmlformats.org/officeDocument/2006/relationships/image" Target="media/image166.jpeg"/><Relationship Id="rId13" Type="http://schemas.openxmlformats.org/officeDocument/2006/relationships/image" Target="media/image9.jpeg"/><Relationship Id="rId109" Type="http://schemas.openxmlformats.org/officeDocument/2006/relationships/hyperlink" Target="https://pinacoteca.org.br/wp-content/uploads/2023/09/Dicas-pisc-diagramada.pdf" TargetMode="External"/><Relationship Id="rId260" Type="http://schemas.openxmlformats.org/officeDocument/2006/relationships/image" Target="media/image177.jpeg"/><Relationship Id="rId316" Type="http://schemas.openxmlformats.org/officeDocument/2006/relationships/image" Target="media/image217.jpeg"/><Relationship Id="rId55" Type="http://schemas.openxmlformats.org/officeDocument/2006/relationships/image" Target="media/image51.jpeg"/><Relationship Id="rId97" Type="http://schemas.openxmlformats.org/officeDocument/2006/relationships/hyperlink" Target="https://pinacoteca.org.br/wp-content/uploads/2023/09/Dicas-pinafamilia-diagramada_.pdf" TargetMode="External"/><Relationship Id="rId120" Type="http://schemas.openxmlformats.org/officeDocument/2006/relationships/hyperlink" Target="https://www.youtube.com/watch?v=UMG1EHBxWII" TargetMode="External"/><Relationship Id="rId162" Type="http://schemas.openxmlformats.org/officeDocument/2006/relationships/hyperlink" Target="https://pinacoteca.org.br/conteudos-digitais/tour-virtual/marta-minujin-ao-vivo/" TargetMode="External"/><Relationship Id="rId218" Type="http://schemas.openxmlformats.org/officeDocument/2006/relationships/image" Target="media/image137.jpeg"/><Relationship Id="rId271" Type="http://schemas.openxmlformats.org/officeDocument/2006/relationships/image" Target="media/image18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21152</Words>
  <Characters>114222</Characters>
  <Application>Microsoft Office Word</Application>
  <DocSecurity>0</DocSecurity>
  <Lines>951</Lines>
  <Paragraphs>270</Paragraphs>
  <ScaleCrop>false</ScaleCrop>
  <Company/>
  <LinksUpToDate>false</LinksUpToDate>
  <CharactersWithSpaces>135104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Carina Xavier Silva</dc:creator>
  <cp:lastModifiedBy>Carina Xavier Silva</cp:lastModifiedBy>
  <cp:revision>3</cp:revision>
  <dcterms:created xsi:type="dcterms:W3CDTF">2024-03-12T16:02:00Z</dcterms:created>
  <dcterms:modified xsi:type="dcterms:W3CDTF">2024-03-12T16:02:00Z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2024-03-12T00:00:00Z</vt:filetime>
  </property>
  <property fmtid="{D5CDD505-2E9C-101B-9397-08002B2CF9AE}" pid="3" name="Creator">
    <vt:lpwstr>Microsoft® Word for Microsoft 365</vt:lpwstr>
  </property>
  <property fmtid="{D5CDD505-2E9C-101B-9397-08002B2CF9AE}" pid="4" name="LastSaved">
    <vt:filetime>2024-03-12T00:00:00Z</vt:filetime>
  </property>
  <property fmtid="{D5CDD505-2E9C-101B-9397-08002B2CF9AE}" pid="5" name="Producer">
    <vt:lpwstr>3-Heights(TM) PDF Security Shell 4.8.25.2 (http://www.pdf-tools.com)</vt:lpwstr>
  </property>
</Properties>
</file>